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E3BC" w14:textId="77777777" w:rsidR="00CD200B" w:rsidRDefault="00CD200B" w:rsidP="00F1624E">
      <w:pPr>
        <w:pStyle w:val="Tijelo"/>
        <w:spacing w:line="360" w:lineRule="auto"/>
        <w:jc w:val="center"/>
        <w:rPr>
          <w:rFonts w:ascii="Calibri" w:hAnsi="Calibri"/>
        </w:rPr>
      </w:pPr>
    </w:p>
    <w:p w14:paraId="46EF1E64" w14:textId="554F61C7" w:rsidR="00AD7896" w:rsidRPr="00F1624E" w:rsidRDefault="00802670" w:rsidP="00F1624E">
      <w:pPr>
        <w:pStyle w:val="Tijelo"/>
        <w:spacing w:line="360" w:lineRule="auto"/>
        <w:jc w:val="center"/>
      </w:pP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2E0059B9" wp14:editId="66601789">
            <wp:simplePos x="0" y="0"/>
            <wp:positionH relativeFrom="margin">
              <wp:posOffset>2442210</wp:posOffset>
            </wp:positionH>
            <wp:positionV relativeFrom="page">
              <wp:posOffset>47625</wp:posOffset>
            </wp:positionV>
            <wp:extent cx="1224915" cy="803275"/>
            <wp:effectExtent l="0" t="0" r="0" b="0"/>
            <wp:wrapNone/>
            <wp:docPr id="1073741825" name="officeArt object" descr="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ika" descr="Slik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803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P O T V R D A   L I J E Č N I K A</w:t>
      </w:r>
    </w:p>
    <w:p w14:paraId="51819885" w14:textId="77777777" w:rsidR="007067ED" w:rsidRDefault="00802670">
      <w:pPr>
        <w:pStyle w:val="Tijelo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O ZDRAVSTVENIM I PSIHOFIZIČKIM SPOSOBNOSTIMA ZA UPIS NA STRUČN</w:t>
      </w:r>
      <w:r w:rsidR="00260ED4">
        <w:rPr>
          <w:rFonts w:ascii="Calibri" w:hAnsi="Calibri"/>
        </w:rPr>
        <w:t>E</w:t>
      </w:r>
      <w:r>
        <w:rPr>
          <w:rFonts w:ascii="Calibri" w:hAnsi="Calibri"/>
        </w:rPr>
        <w:t xml:space="preserve"> STUDIJ</w:t>
      </w:r>
      <w:r w:rsidR="00260ED4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</w:p>
    <w:p w14:paraId="16A5A8ED" w14:textId="55247858" w:rsidR="007067ED" w:rsidRDefault="00D001FD">
      <w:pPr>
        <w:pStyle w:val="Tijelo"/>
        <w:spacing w:line="360" w:lineRule="auto"/>
        <w:jc w:val="center"/>
        <w:rPr>
          <w:rFonts w:ascii="Calibri" w:hAnsi="Calibri"/>
          <w:i/>
          <w:iCs/>
        </w:rPr>
      </w:pPr>
      <w:r>
        <w:rPr>
          <w:rFonts w:ascii="Calibri" w:hAnsi="Calibri"/>
        </w:rPr>
        <w:t>IZ</w:t>
      </w:r>
      <w:r w:rsidR="007067ED">
        <w:rPr>
          <w:rFonts w:ascii="Calibri" w:hAnsi="Calibri"/>
        </w:rPr>
        <w:t xml:space="preserve"> PODRUČJA BIOMEDICINE I ZDRAVSTVA</w:t>
      </w:r>
      <w:r w:rsidR="007067ED" w:rsidRPr="007067ED">
        <w:rPr>
          <w:rFonts w:ascii="Calibri" w:hAnsi="Calibri"/>
          <w:i/>
          <w:iCs/>
        </w:rPr>
        <w:t xml:space="preserve"> </w:t>
      </w:r>
    </w:p>
    <w:p w14:paraId="5E6DBAD1" w14:textId="25FFF6DF" w:rsidR="00AD7896" w:rsidRDefault="007067ED">
      <w:pPr>
        <w:pStyle w:val="Tijelo"/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5DDE2ED" wp14:editId="67AE9DE7">
                <wp:simplePos x="0" y="0"/>
                <wp:positionH relativeFrom="margin">
                  <wp:align>center</wp:align>
                </wp:positionH>
                <wp:positionV relativeFrom="page">
                  <wp:posOffset>2131695</wp:posOffset>
                </wp:positionV>
                <wp:extent cx="6826925" cy="7700"/>
                <wp:effectExtent l="0" t="0" r="12065" b="30480"/>
                <wp:wrapTopAndBottom distT="152400" distB="152400"/>
                <wp:docPr id="1073741826" name="officeArt object" descr="Povezna lini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925" cy="77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F9191">
                              <a:alpha val="5042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481B4" id="officeArt object" o:spid="_x0000_s1026" alt="Povezna linija" style="position:absolute;margin-left:0;margin-top:167.85pt;width:537.55pt;height:.6pt;z-index:251659264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" path="m,l21600,21600e" filled="f" strokecolor="#7f9191" strokeweight="2pt">
                <v:stroke opacity="33153f" miterlimit="4" joinstyle="miter"/>
                <v:path arrowok="t" o:extrusionok="f" o:connecttype="custom" o:connectlocs="3413463,3850;3413463,3850;3413463,3850;3413463,3850" o:connectangles="0,90,180,270"/>
                <w10:wrap type="topAndBottom" anchorx="margin" anchory="page"/>
              </v:shape>
            </w:pict>
          </mc:Fallback>
        </mc:AlternateContent>
      </w:r>
      <w:r>
        <w:rPr>
          <w:rFonts w:ascii="Calibri" w:hAnsi="Calibri"/>
          <w:i/>
          <w:iCs/>
        </w:rPr>
        <w:t>VELEUČILIŠTA IVANIĆ-GRAD</w:t>
      </w:r>
      <w:r>
        <w:rPr>
          <w:rFonts w:ascii="Calibri" w:eastAsia="Calibri" w:hAnsi="Calibri" w:cs="Calibri"/>
        </w:rPr>
        <w:br/>
      </w:r>
    </w:p>
    <w:p w14:paraId="00FB5A40" w14:textId="717D924C" w:rsidR="00AF2E10" w:rsidRDefault="007067ED">
      <w:pPr>
        <w:pStyle w:val="Tijelo"/>
        <w:spacing w:line="312" w:lineRule="auto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4BCE0DA" wp14:editId="57230235">
                <wp:simplePos x="0" y="0"/>
                <wp:positionH relativeFrom="page">
                  <wp:posOffset>4015105</wp:posOffset>
                </wp:positionH>
                <wp:positionV relativeFrom="page">
                  <wp:posOffset>2587625</wp:posOffset>
                </wp:positionV>
                <wp:extent cx="2919731" cy="8414"/>
                <wp:effectExtent l="0" t="0" r="0" b="0"/>
                <wp:wrapThrough wrapText="bothSides" distL="152400" distR="152400">
                  <wp:wrapPolygon edited="1">
                    <wp:start x="21601" y="-32604"/>
                    <wp:lineTo x="0" y="-11208"/>
                    <wp:lineTo x="0" y="54000"/>
                    <wp:lineTo x="21601" y="32604"/>
                    <wp:lineTo x="21601" y="-32604"/>
                  </wp:wrapPolygon>
                </wp:wrapThrough>
                <wp:docPr id="1073741831" name="officeArt object" descr="Povezna lini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1" cy="84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D1742" id="officeArt object" o:spid="_x0000_s1026" alt="Povezna linija" style="position:absolute;margin-left:316.15pt;margin-top:203.75pt;width:229.9pt;height:.6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wrapcoords="2919865 -12460 0 -4283 0 20638 2919865 12460 2919865 -1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" path="m,21600l21600,e" filled="f" strokecolor="#7f9191" strokeweight="2pt">
                <v:stroke miterlimit="4" joinstyle="miter"/>
                <v:path arrowok="t" o:extrusionok="f" o:connecttype="custom" o:connectlocs="1459866,4207;1459866,4207;1459866,4207;1459866,4207" o:connectangles="0,90,180,270"/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C9CC551" wp14:editId="4A2EB015">
                <wp:simplePos x="0" y="0"/>
                <wp:positionH relativeFrom="page">
                  <wp:posOffset>618490</wp:posOffset>
                </wp:positionH>
                <wp:positionV relativeFrom="page">
                  <wp:posOffset>2591435</wp:posOffset>
                </wp:positionV>
                <wp:extent cx="2338031" cy="4604"/>
                <wp:effectExtent l="0" t="0" r="0" b="0"/>
                <wp:wrapThrough wrapText="bothSides" distL="152400" distR="152400">
                  <wp:wrapPolygon edited="1">
                    <wp:start x="21600" y="-59586"/>
                    <wp:lineTo x="0" y="-37241"/>
                    <wp:lineTo x="0" y="81931"/>
                    <wp:lineTo x="21600" y="59586"/>
                    <wp:lineTo x="21600" y="-59586"/>
                  </wp:wrapPolygon>
                </wp:wrapThrough>
                <wp:docPr id="1073741830" name="officeArt object" descr="Povezna lini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31" cy="46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EE04D" id="officeArt object" o:spid="_x0000_s1026" alt="Povezna linija" style="position:absolute;margin-left:48.7pt;margin-top:204.05pt;width:184.1pt;height:.3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wrapcoords="2337421 -12262 0 -7664 0 16860 2337421 12262 2337421 -1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" path="m,21600l21600,e" filled="f" strokecolor="#7f9191" strokeweight="2pt">
                <v:stroke miterlimit="4" joinstyle="miter"/>
                <v:path arrowok="t" o:extrusionok="f" o:connecttype="custom" o:connectlocs="1169016,2302;1169016,2302;1169016,2302;1169016,2302" o:connectangles="0,90,180,270"/>
                <w10:wrap type="through" anchorx="page" anchory="page"/>
              </v:shape>
            </w:pict>
          </mc:Fallback>
        </mc:AlternateContent>
      </w:r>
    </w:p>
    <w:p w14:paraId="1C6D9F18" w14:textId="77777777" w:rsidR="00F1624E" w:rsidRDefault="00F1624E">
      <w:pPr>
        <w:pStyle w:val="Tijelo"/>
        <w:spacing w:line="312" w:lineRule="auto"/>
        <w:rPr>
          <w:rFonts w:ascii="Calibri" w:hAnsi="Calibri"/>
          <w:sz w:val="20"/>
          <w:szCs w:val="20"/>
        </w:rPr>
      </w:pPr>
    </w:p>
    <w:p w14:paraId="32A4D19F" w14:textId="388FAF6B" w:rsidR="00AD7896" w:rsidRDefault="00CD200B">
      <w:pPr>
        <w:pStyle w:val="Tijelo"/>
        <w:spacing w:line="31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Ime i prezime pristupnice/pristupnika:                                                                      OIB pristupnice/pristupnika:</w:t>
      </w:r>
    </w:p>
    <w:p w14:paraId="780A979A" w14:textId="77777777" w:rsidR="00AD7896" w:rsidRDefault="00AD7896">
      <w:pPr>
        <w:pStyle w:val="Tijelo"/>
        <w:spacing w:line="312" w:lineRule="auto"/>
      </w:pPr>
    </w:p>
    <w:p w14:paraId="76CBF957" w14:textId="24F66534" w:rsidR="004C016C" w:rsidRDefault="00802670">
      <w:pPr>
        <w:pStyle w:val="Tijelo"/>
        <w:spacing w:line="312" w:lineRule="au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b/>
          <w:bCs/>
        </w:rPr>
        <w:t xml:space="preserve">    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br/>
      </w:r>
      <w:r>
        <w:rPr>
          <w:rFonts w:ascii="Calibri" w:hAnsi="Calibri"/>
          <w:b/>
          <w:bCs/>
          <w:sz w:val="20"/>
          <w:szCs w:val="20"/>
        </w:rPr>
        <w:t xml:space="preserve">Zdravstveni i psihofizički </w:t>
      </w:r>
      <w:r w:rsidR="00AF2E10">
        <w:rPr>
          <w:rFonts w:ascii="Calibri" w:hAnsi="Calibri"/>
          <w:b/>
          <w:bCs/>
          <w:sz w:val="20"/>
          <w:szCs w:val="20"/>
        </w:rPr>
        <w:t>zahtjevi za</w:t>
      </w:r>
      <w:r>
        <w:rPr>
          <w:rFonts w:ascii="Calibri" w:hAnsi="Calibri"/>
          <w:b/>
          <w:bCs/>
          <w:sz w:val="20"/>
          <w:szCs w:val="20"/>
        </w:rPr>
        <w:t xml:space="preserve"> studij</w:t>
      </w:r>
      <w:r w:rsidR="00260ED4">
        <w:rPr>
          <w:rFonts w:ascii="Calibri" w:hAnsi="Calibri"/>
          <w:b/>
          <w:bCs/>
          <w:sz w:val="20"/>
          <w:szCs w:val="20"/>
        </w:rPr>
        <w:t>e: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260ED4">
        <w:rPr>
          <w:rFonts w:ascii="Calibri" w:hAnsi="Calibri"/>
          <w:b/>
          <w:bCs/>
          <w:i/>
          <w:iCs/>
          <w:sz w:val="20"/>
          <w:szCs w:val="20"/>
        </w:rPr>
        <w:t xml:space="preserve">Fizioterapija, Sestrinstvo i 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Protetika,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</w:rPr>
        <w:t>ortotika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</w:rPr>
        <w:t xml:space="preserve"> i robotika u fizioterapiji:</w:t>
      </w:r>
      <w:r>
        <w:rPr>
          <w:rFonts w:ascii="Calibri" w:eastAsia="Calibri" w:hAnsi="Calibri" w:cs="Calibri"/>
          <w:b/>
          <w:bCs/>
          <w:sz w:val="18"/>
          <w:szCs w:val="18"/>
        </w:rPr>
        <w:br/>
      </w:r>
    </w:p>
    <w:p w14:paraId="0A311651" w14:textId="7329B570" w:rsidR="00AD7896" w:rsidRPr="00AD6CBA" w:rsidRDefault="00802670" w:rsidP="00B80302">
      <w:pPr>
        <w:pStyle w:val="Tijelo"/>
        <w:spacing w:line="312" w:lineRule="auto"/>
        <w:jc w:val="both"/>
        <w:rPr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Uredno kognitivno</w:t>
      </w:r>
      <w:r w:rsidR="004C016C">
        <w:rPr>
          <w:rFonts w:ascii="Calibri" w:hAnsi="Calibri"/>
          <w:sz w:val="20"/>
          <w:szCs w:val="20"/>
        </w:rPr>
        <w:t>, emocionalno i psihomotor</w:t>
      </w:r>
      <w:r w:rsidR="00B07EFC">
        <w:rPr>
          <w:rFonts w:ascii="Calibri" w:hAnsi="Calibri"/>
          <w:sz w:val="20"/>
          <w:szCs w:val="20"/>
        </w:rPr>
        <w:t>n</w:t>
      </w:r>
      <w:r w:rsidR="004C016C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 funkcioniranje</w:t>
      </w:r>
      <w:r w:rsidR="004C016C">
        <w:rPr>
          <w:rFonts w:ascii="Calibri" w:hAnsi="Calibri"/>
          <w:sz w:val="20"/>
          <w:szCs w:val="20"/>
        </w:rPr>
        <w:t>.</w:t>
      </w:r>
      <w:r w:rsidR="004C016C" w:rsidRPr="004C016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Uredan </w:t>
      </w:r>
      <w:r w:rsidR="004C016C">
        <w:rPr>
          <w:rFonts w:ascii="Calibri" w:hAnsi="Calibri"/>
          <w:sz w:val="20"/>
          <w:szCs w:val="20"/>
        </w:rPr>
        <w:t xml:space="preserve">vid i </w:t>
      </w:r>
      <w:r>
        <w:rPr>
          <w:rFonts w:ascii="Calibri" w:hAnsi="Calibri"/>
          <w:sz w:val="20"/>
          <w:szCs w:val="20"/>
        </w:rPr>
        <w:t>sluh bez pomagala ili s pomagalom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Uredno glasovno-jezično-govorno izražavanje</w:t>
      </w:r>
      <w:r w:rsidR="004C016C">
        <w:rPr>
          <w:rFonts w:ascii="Calibri" w:hAnsi="Calibri"/>
          <w:sz w:val="20"/>
          <w:szCs w:val="20"/>
        </w:rPr>
        <w:t>.</w:t>
      </w:r>
      <w:r w:rsidR="004C016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Uredno funkcioniranje mišićno-koštanog sustava</w:t>
      </w:r>
      <w:r w:rsidR="004C016C">
        <w:rPr>
          <w:rFonts w:ascii="Calibri" w:hAnsi="Calibri"/>
          <w:sz w:val="20"/>
          <w:szCs w:val="20"/>
        </w:rPr>
        <w:t xml:space="preserve"> te gruba i fina motorika gornjih i donjih ekstremiteta</w:t>
      </w:r>
      <w:r w:rsidR="004C016C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Uredna ravnoteža i stabilno stanje svijesti</w:t>
      </w:r>
      <w:r w:rsidR="004C016C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Uredna procijepljenost (što uključuje i cijepljenje protiv </w:t>
      </w:r>
      <w:proofErr w:type="spellStart"/>
      <w:r>
        <w:rPr>
          <w:rFonts w:ascii="Calibri" w:hAnsi="Calibri"/>
          <w:sz w:val="20"/>
          <w:szCs w:val="20"/>
        </w:rPr>
        <w:t>hep</w:t>
      </w:r>
      <w:proofErr w:type="spellEnd"/>
      <w:r>
        <w:rPr>
          <w:rFonts w:ascii="Calibri" w:hAnsi="Calibri"/>
          <w:sz w:val="20"/>
          <w:szCs w:val="20"/>
        </w:rPr>
        <w:t>. B)</w:t>
      </w:r>
      <w:r w:rsidR="004C016C">
        <w:rPr>
          <w:rFonts w:ascii="Calibri" w:hAnsi="Calibri"/>
          <w:sz w:val="20"/>
          <w:szCs w:val="20"/>
        </w:rPr>
        <w:t>.</w:t>
      </w:r>
      <w:r w:rsidR="00B8030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Uredne funkcije kože na šakama i podlakticama uz odsustvo reakcija </w:t>
      </w:r>
      <w:r w:rsidR="00B80302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 xml:space="preserve">reosjetljivosti (alergijskog kontaktnog </w:t>
      </w:r>
      <w:r w:rsidRPr="00AF2E10">
        <w:rPr>
          <w:rFonts w:ascii="Calibri" w:hAnsi="Calibri"/>
          <w:sz w:val="20"/>
          <w:szCs w:val="20"/>
        </w:rPr>
        <w:t xml:space="preserve">dermatitisa) na profesionalne alergene i </w:t>
      </w:r>
      <w:proofErr w:type="spellStart"/>
      <w:r w:rsidRPr="00AF2E10">
        <w:rPr>
          <w:rFonts w:ascii="Calibri" w:hAnsi="Calibri"/>
          <w:sz w:val="20"/>
          <w:szCs w:val="20"/>
        </w:rPr>
        <w:t>iritanse</w:t>
      </w:r>
      <w:proofErr w:type="spellEnd"/>
      <w:r w:rsidRPr="00AF2E10">
        <w:rPr>
          <w:rFonts w:ascii="Calibri" w:hAnsi="Calibri"/>
          <w:sz w:val="20"/>
          <w:szCs w:val="20"/>
        </w:rPr>
        <w:t xml:space="preserve"> kao što su sapuni, lateks i dr.</w:t>
      </w:r>
      <w:r w:rsidR="00AD6CBA">
        <w:rPr>
          <w:b/>
          <w:bCs/>
          <w:sz w:val="20"/>
          <w:szCs w:val="20"/>
        </w:rPr>
        <w:t xml:space="preserve"> </w:t>
      </w:r>
      <w:r w:rsidR="00AF2E10" w:rsidRPr="00AF2E10">
        <w:rPr>
          <w:rFonts w:ascii="Calibri" w:eastAsia="Calibri" w:hAnsi="Calibri" w:cs="Calibri"/>
          <w:sz w:val="20"/>
          <w:szCs w:val="20"/>
        </w:rPr>
        <w:t xml:space="preserve">Izostanak </w:t>
      </w:r>
      <w:proofErr w:type="spellStart"/>
      <w:r w:rsidR="00AF2E10" w:rsidRPr="00AF2E10">
        <w:rPr>
          <w:rFonts w:ascii="Calibri" w:eastAsia="Calibri" w:hAnsi="Calibri" w:cs="Calibri"/>
          <w:sz w:val="20"/>
          <w:szCs w:val="20"/>
        </w:rPr>
        <w:t>imun</w:t>
      </w:r>
      <w:r w:rsidR="00D001FD">
        <w:rPr>
          <w:rFonts w:ascii="Calibri" w:eastAsia="Calibri" w:hAnsi="Calibri" w:cs="Calibri"/>
          <w:sz w:val="20"/>
          <w:szCs w:val="20"/>
        </w:rPr>
        <w:t>o</w:t>
      </w:r>
      <w:r w:rsidR="00AF2E10" w:rsidRPr="00AF2E10">
        <w:rPr>
          <w:rFonts w:ascii="Calibri" w:eastAsia="Calibri" w:hAnsi="Calibri" w:cs="Calibri"/>
          <w:sz w:val="20"/>
          <w:szCs w:val="20"/>
        </w:rPr>
        <w:t>kompromitiranosti</w:t>
      </w:r>
      <w:proofErr w:type="spellEnd"/>
      <w:r w:rsidR="00B80302">
        <w:rPr>
          <w:rFonts w:ascii="Calibri" w:hAnsi="Calibri"/>
          <w:sz w:val="20"/>
          <w:szCs w:val="20"/>
        </w:rPr>
        <w:t>.</w:t>
      </w:r>
    </w:p>
    <w:p w14:paraId="091EE76A" w14:textId="2696D2EB" w:rsidR="00AD6CBA" w:rsidRDefault="00802670" w:rsidP="00AF2E10">
      <w:pPr>
        <w:pStyle w:val="Tijelo"/>
        <w:spacing w:line="312" w:lineRule="auto"/>
        <w:rPr>
          <w:rFonts w:ascii="Calibri" w:hAnsi="Calibri"/>
          <w:i/>
          <w:iCs/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Calibri" w:hAnsi="Calibri"/>
          <w:b/>
          <w:bCs/>
          <w:sz w:val="20"/>
          <w:szCs w:val="20"/>
        </w:rPr>
        <w:t>Na temelju anamneze, u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4FCA8B3" wp14:editId="1BE0C55A">
                <wp:simplePos x="0" y="0"/>
                <wp:positionH relativeFrom="page">
                  <wp:posOffset>366565</wp:posOffset>
                </wp:positionH>
                <wp:positionV relativeFrom="page">
                  <wp:posOffset>9385227</wp:posOffset>
                </wp:positionV>
                <wp:extent cx="6826925" cy="7700"/>
                <wp:effectExtent l="0" t="0" r="0" b="0"/>
                <wp:wrapTopAndBottom distT="152400" distB="152400"/>
                <wp:docPr id="1073741827" name="officeArt object" descr="Povezna lini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925" cy="77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F9191">
                              <a:alpha val="50035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28.9pt;margin-top:739.0pt;width:537.6pt;height: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21600,21600 E">
                <v:fill on="f"/>
                <v:stroke filltype="solid" color="#7F9191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FFDDF2" wp14:editId="2AF254FF">
                <wp:simplePos x="0" y="0"/>
                <wp:positionH relativeFrom="page">
                  <wp:posOffset>720007</wp:posOffset>
                </wp:positionH>
                <wp:positionV relativeFrom="page">
                  <wp:posOffset>9172343</wp:posOffset>
                </wp:positionV>
                <wp:extent cx="2234685" cy="131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 descr="Povezna lini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685" cy="13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56.7pt;margin-top:722.2pt;width:176.0pt;height:0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21600,21600 E">
                <v:fill on="f"/>
                <v:stroke filltype="solid" color="#7F9191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DB38A70" wp14:editId="4C0776C1">
                <wp:simplePos x="0" y="0"/>
                <wp:positionH relativeFrom="page">
                  <wp:posOffset>4612978</wp:posOffset>
                </wp:positionH>
                <wp:positionV relativeFrom="page">
                  <wp:posOffset>9157044</wp:posOffset>
                </wp:positionV>
                <wp:extent cx="2303384" cy="3255"/>
                <wp:effectExtent l="0" t="0" r="0" b="0"/>
                <wp:wrapThrough wrapText="bothSides" distL="152400" distR="152400">
                  <wp:wrapPolygon edited="1">
                    <wp:start x="21601" y="-84293"/>
                    <wp:lineTo x="0" y="-63220"/>
                    <wp:lineTo x="0" y="105366"/>
                    <wp:lineTo x="21601" y="84293"/>
                    <wp:lineTo x="21601" y="-84293"/>
                  </wp:wrapPolygon>
                </wp:wrapThrough>
                <wp:docPr id="1073741829" name="officeArt object" descr="Povezna linij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84" cy="32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7130B" id="officeArt object" o:spid="_x0000_s1026" alt="Povezna linija" style="position:absolute;margin-left:363.25pt;margin-top:721.05pt;width:181.35pt;height: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wrapcoords="2302612 -13025 -640 -9928 -640 14853 2302612 11755 2302612 -1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" path="m,21600l21600,e" filled="f" strokecolor="#7f9191" strokeweight="2pt">
                <v:stroke miterlimit="4" joinstyle="miter"/>
                <v:path arrowok="t" o:extrusionok="f" o:connecttype="custom" o:connectlocs="1151692,1628;1151692,1628;1151692,1628;1151692,1628" o:connectangles="0,90,180,270"/>
                <w10:wrap type="through" anchorx="page" anchory="page"/>
              </v:shape>
            </w:pict>
          </mc:Fallback>
        </mc:AlternateContent>
      </w:r>
      <w:r>
        <w:rPr>
          <w:rFonts w:ascii="Calibri" w:hAnsi="Calibri"/>
          <w:b/>
          <w:bCs/>
          <w:sz w:val="20"/>
          <w:szCs w:val="20"/>
        </w:rPr>
        <w:t>vida u medicinsku dokumentaciju i pregleda pristupnice/pristupnika ovlašteni liječnik daje mišljenje</w:t>
      </w:r>
      <w:r>
        <w:rPr>
          <w:rFonts w:ascii="Calibri" w:hAnsi="Calibri"/>
          <w:sz w:val="20"/>
          <w:szCs w:val="20"/>
        </w:rPr>
        <w:t xml:space="preserve"> (molimo zaokružiti A ili B)</w:t>
      </w:r>
      <w:r>
        <w:rPr>
          <w:rFonts w:ascii="Calibri" w:hAnsi="Calibri"/>
          <w:sz w:val="20"/>
          <w:szCs w:val="20"/>
        </w:rPr>
        <w:tab/>
        <w:t>: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b/>
          <w:bCs/>
          <w:sz w:val="20"/>
          <w:szCs w:val="20"/>
        </w:rPr>
        <w:t>A)</w:t>
      </w:r>
      <w:r>
        <w:rPr>
          <w:rFonts w:ascii="Calibri" w:hAnsi="Calibri"/>
          <w:sz w:val="20"/>
          <w:szCs w:val="20"/>
        </w:rPr>
        <w:t xml:space="preserve"> Pristupnica/pristupnik </w:t>
      </w:r>
      <w:r w:rsidR="00260ED4" w:rsidRPr="00260ED4">
        <w:rPr>
          <w:rFonts w:ascii="Calibri" w:hAnsi="Calibri"/>
          <w:b/>
          <w:bCs/>
          <w:sz w:val="20"/>
          <w:szCs w:val="20"/>
        </w:rPr>
        <w:t>NEMA</w:t>
      </w:r>
      <w:r>
        <w:rPr>
          <w:rFonts w:ascii="Calibri" w:hAnsi="Calibri"/>
          <w:sz w:val="20"/>
          <w:szCs w:val="20"/>
        </w:rPr>
        <w:t xml:space="preserve"> zdravstven</w:t>
      </w:r>
      <w:r w:rsidR="00CD200B">
        <w:rPr>
          <w:rFonts w:ascii="Calibri" w:hAnsi="Calibri"/>
          <w:sz w:val="20"/>
          <w:szCs w:val="20"/>
        </w:rPr>
        <w:t>ih</w:t>
      </w:r>
      <w:r>
        <w:rPr>
          <w:rFonts w:ascii="Calibri" w:hAnsi="Calibri"/>
          <w:sz w:val="20"/>
          <w:szCs w:val="20"/>
        </w:rPr>
        <w:t xml:space="preserve"> i</w:t>
      </w:r>
      <w:r w:rsidR="00260ED4">
        <w:rPr>
          <w:rFonts w:ascii="Calibri" w:hAnsi="Calibri"/>
          <w:sz w:val="20"/>
          <w:szCs w:val="20"/>
        </w:rPr>
        <w:t>/ili</w:t>
      </w:r>
      <w:r>
        <w:rPr>
          <w:rFonts w:ascii="Calibri" w:hAnsi="Calibri"/>
          <w:sz w:val="20"/>
          <w:szCs w:val="20"/>
        </w:rPr>
        <w:t xml:space="preserve"> psihofizičk</w:t>
      </w:r>
      <w:r w:rsidR="00CD200B">
        <w:rPr>
          <w:rFonts w:ascii="Calibri" w:hAnsi="Calibri"/>
          <w:sz w:val="20"/>
          <w:szCs w:val="20"/>
        </w:rPr>
        <w:t>ih</w:t>
      </w:r>
      <w:r>
        <w:rPr>
          <w:rFonts w:ascii="Calibri" w:hAnsi="Calibri"/>
          <w:sz w:val="20"/>
          <w:szCs w:val="20"/>
        </w:rPr>
        <w:t xml:space="preserve"> </w:t>
      </w:r>
      <w:r w:rsidR="00CD200B">
        <w:rPr>
          <w:rFonts w:ascii="Calibri" w:hAnsi="Calibri"/>
          <w:sz w:val="20"/>
          <w:szCs w:val="20"/>
        </w:rPr>
        <w:t xml:space="preserve">teškoća koje su zapreka za </w:t>
      </w:r>
      <w:r w:rsidR="002617B3">
        <w:rPr>
          <w:rFonts w:ascii="Calibri" w:hAnsi="Calibri"/>
          <w:sz w:val="20"/>
          <w:szCs w:val="20"/>
        </w:rPr>
        <w:t>studiranje</w:t>
      </w:r>
      <w:r w:rsidR="00CD200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 studij</w:t>
      </w:r>
      <w:r w:rsidR="00CD200B">
        <w:rPr>
          <w:rFonts w:ascii="Calibri" w:hAnsi="Calibri"/>
          <w:sz w:val="20"/>
          <w:szCs w:val="20"/>
        </w:rPr>
        <w:t>u</w:t>
      </w:r>
      <w:r w:rsidR="00260ED4">
        <w:rPr>
          <w:rFonts w:ascii="Calibri" w:hAnsi="Calibri"/>
          <w:sz w:val="20"/>
          <w:szCs w:val="20"/>
        </w:rPr>
        <w:t xml:space="preserve"> </w:t>
      </w:r>
      <w:r w:rsidR="00260ED4" w:rsidRPr="00260ED4">
        <w:rPr>
          <w:rFonts w:ascii="Calibri" w:hAnsi="Calibri"/>
          <w:i/>
          <w:iCs/>
          <w:sz w:val="20"/>
          <w:szCs w:val="20"/>
        </w:rPr>
        <w:t xml:space="preserve">Fizioterapija, Sestrinstvo ili Protetika, </w:t>
      </w:r>
      <w:proofErr w:type="spellStart"/>
      <w:r w:rsidR="00260ED4" w:rsidRPr="00260ED4">
        <w:rPr>
          <w:rFonts w:ascii="Calibri" w:hAnsi="Calibri"/>
          <w:i/>
          <w:iCs/>
          <w:sz w:val="20"/>
          <w:szCs w:val="20"/>
        </w:rPr>
        <w:t>ortotika</w:t>
      </w:r>
      <w:proofErr w:type="spellEnd"/>
      <w:r w:rsidR="00260ED4" w:rsidRPr="00260ED4">
        <w:rPr>
          <w:rFonts w:ascii="Calibri" w:hAnsi="Calibri"/>
          <w:i/>
          <w:iCs/>
          <w:sz w:val="20"/>
          <w:szCs w:val="20"/>
        </w:rPr>
        <w:t xml:space="preserve"> i robotika u fizioterapiji</w:t>
      </w:r>
    </w:p>
    <w:p w14:paraId="6F339E0D" w14:textId="54A56108" w:rsidR="00AD6CBA" w:rsidRDefault="00802670" w:rsidP="00AF2E10">
      <w:pPr>
        <w:pStyle w:val="Tijelo"/>
        <w:spacing w:line="312" w:lineRule="auto"/>
        <w:rPr>
          <w:rFonts w:ascii="Calibri" w:hAnsi="Calibri"/>
          <w:sz w:val="20"/>
          <w:szCs w:val="20"/>
        </w:rPr>
      </w:pPr>
      <w:r w:rsidRPr="00260ED4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b/>
          <w:bCs/>
          <w:sz w:val="20"/>
          <w:szCs w:val="20"/>
        </w:rPr>
        <w:t>B)</w:t>
      </w:r>
      <w:r w:rsidR="00B80302">
        <w:rPr>
          <w:rFonts w:ascii="Calibri" w:hAnsi="Calibri"/>
          <w:b/>
          <w:bCs/>
          <w:sz w:val="20"/>
          <w:szCs w:val="20"/>
        </w:rPr>
        <w:t>*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Pristupnica/pristupnik </w:t>
      </w:r>
      <w:r w:rsidR="00260ED4" w:rsidRPr="00260ED4">
        <w:rPr>
          <w:rFonts w:ascii="Calibri" w:hAnsi="Calibri"/>
          <w:b/>
          <w:bCs/>
          <w:sz w:val="20"/>
          <w:szCs w:val="20"/>
        </w:rPr>
        <w:t>IMA</w:t>
      </w:r>
      <w:r w:rsidR="00CD200B">
        <w:rPr>
          <w:rFonts w:ascii="Calibri" w:hAnsi="Calibri"/>
          <w:sz w:val="20"/>
          <w:szCs w:val="20"/>
        </w:rPr>
        <w:t xml:space="preserve"> zdravstvene i/ili psihofizičke teškoće koje mogu biti zapreka za </w:t>
      </w:r>
      <w:r w:rsidR="002617B3">
        <w:rPr>
          <w:rFonts w:ascii="Calibri" w:hAnsi="Calibri"/>
          <w:sz w:val="20"/>
          <w:szCs w:val="20"/>
        </w:rPr>
        <w:t>studiranje</w:t>
      </w:r>
      <w:r w:rsidR="00CD200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 w:rsidR="00260ED4">
        <w:rPr>
          <w:rFonts w:ascii="Calibri" w:hAnsi="Calibri"/>
          <w:sz w:val="20"/>
          <w:szCs w:val="20"/>
        </w:rPr>
        <w:t xml:space="preserve"> stručnom</w:t>
      </w:r>
      <w:r>
        <w:rPr>
          <w:rFonts w:ascii="Calibri" w:hAnsi="Calibri"/>
          <w:sz w:val="20"/>
          <w:szCs w:val="20"/>
        </w:rPr>
        <w:t xml:space="preserve"> studij</w:t>
      </w:r>
      <w:r w:rsidR="00CD200B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r w:rsidR="00260ED4" w:rsidRPr="00260ED4">
        <w:rPr>
          <w:rFonts w:ascii="Calibri" w:hAnsi="Calibri"/>
          <w:i/>
          <w:iCs/>
          <w:sz w:val="20"/>
          <w:szCs w:val="20"/>
        </w:rPr>
        <w:t>Fizioterapija, Sestrinstvo i</w:t>
      </w:r>
      <w:r w:rsidR="00260ED4">
        <w:rPr>
          <w:rFonts w:ascii="Calibri" w:hAnsi="Calibri"/>
          <w:i/>
          <w:iCs/>
          <w:sz w:val="20"/>
          <w:szCs w:val="20"/>
        </w:rPr>
        <w:t xml:space="preserve">li </w:t>
      </w:r>
      <w:r w:rsidR="00260ED4" w:rsidRPr="00260ED4">
        <w:rPr>
          <w:rFonts w:ascii="Calibri" w:hAnsi="Calibri"/>
          <w:i/>
          <w:iCs/>
          <w:sz w:val="20"/>
          <w:szCs w:val="20"/>
        </w:rPr>
        <w:t xml:space="preserve"> Protetika, </w:t>
      </w:r>
      <w:proofErr w:type="spellStart"/>
      <w:r w:rsidR="00260ED4" w:rsidRPr="00260ED4">
        <w:rPr>
          <w:rFonts w:ascii="Calibri" w:hAnsi="Calibri"/>
          <w:i/>
          <w:iCs/>
          <w:sz w:val="20"/>
          <w:szCs w:val="20"/>
        </w:rPr>
        <w:t>ortotika</w:t>
      </w:r>
      <w:proofErr w:type="spellEnd"/>
      <w:r w:rsidR="00260ED4" w:rsidRPr="00260ED4">
        <w:rPr>
          <w:rFonts w:ascii="Calibri" w:hAnsi="Calibri"/>
          <w:i/>
          <w:iCs/>
          <w:sz w:val="20"/>
          <w:szCs w:val="20"/>
        </w:rPr>
        <w:t xml:space="preserve"> i robotika u</w:t>
      </w:r>
      <w:r w:rsidR="00260ED4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260ED4" w:rsidRPr="002617B3">
        <w:rPr>
          <w:rFonts w:ascii="Calibri" w:hAnsi="Calibri"/>
          <w:i/>
          <w:iCs/>
          <w:sz w:val="20"/>
          <w:szCs w:val="20"/>
        </w:rPr>
        <w:t>fizioterapiji</w:t>
      </w:r>
      <w:r w:rsidR="00260ED4" w:rsidRPr="002617B3">
        <w:rPr>
          <w:rFonts w:ascii="Calibri" w:hAnsi="Calibri"/>
          <w:sz w:val="20"/>
          <w:szCs w:val="20"/>
        </w:rPr>
        <w:t xml:space="preserve"> </w:t>
      </w:r>
      <w:r w:rsidRPr="002617B3">
        <w:rPr>
          <w:rFonts w:ascii="Calibri" w:hAnsi="Calibri"/>
          <w:sz w:val="20"/>
          <w:szCs w:val="20"/>
        </w:rPr>
        <w:t>jer</w:t>
      </w:r>
      <w:r>
        <w:rPr>
          <w:rFonts w:ascii="Calibri" w:hAnsi="Calibri"/>
          <w:sz w:val="20"/>
          <w:szCs w:val="20"/>
        </w:rPr>
        <w:t xml:space="preserve"> su prilikom anamneze, uvida u medicinsku dokumentaciju i pregleda utvrđene sljedeće teškoće:</w:t>
      </w:r>
    </w:p>
    <w:p w14:paraId="19F26F2E" w14:textId="246BF1A2" w:rsidR="00B80302" w:rsidRPr="007067ED" w:rsidRDefault="00802670" w:rsidP="00AF2E10">
      <w:pPr>
        <w:pStyle w:val="Tijelo"/>
        <w:spacing w:line="312" w:lineRule="auto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br/>
      </w:r>
      <w:r w:rsidR="007067ED">
        <w:rPr>
          <w:rFonts w:ascii="Calibri" w:hAnsi="Calibri"/>
          <w:sz w:val="20"/>
          <w:szCs w:val="20"/>
        </w:rPr>
        <w:t>*</w:t>
      </w:r>
      <w:r w:rsidR="00AF2E10">
        <w:rPr>
          <w:rFonts w:ascii="Calibri" w:hAnsi="Calibri"/>
          <w:sz w:val="20"/>
          <w:szCs w:val="20"/>
        </w:rPr>
        <w:t>Navedene</w:t>
      </w:r>
      <w:r w:rsidR="000B4545">
        <w:rPr>
          <w:rFonts w:ascii="Calibri" w:hAnsi="Calibri"/>
          <w:sz w:val="20"/>
          <w:szCs w:val="20"/>
        </w:rPr>
        <w:t xml:space="preserve"> zdravstvene</w:t>
      </w:r>
      <w:r w:rsidR="00AF2E10">
        <w:rPr>
          <w:rFonts w:ascii="Calibri" w:hAnsi="Calibri"/>
          <w:sz w:val="20"/>
          <w:szCs w:val="20"/>
        </w:rPr>
        <w:t xml:space="preserve"> teškoće</w:t>
      </w:r>
      <w:r>
        <w:rPr>
          <w:rFonts w:ascii="Calibri" w:hAnsi="Calibri"/>
          <w:sz w:val="20"/>
          <w:szCs w:val="20"/>
        </w:rPr>
        <w:t xml:space="preserve"> mogu nepovoljno utjecati na mogućnost urednog izvršavanja studentskih obaveza tijekom studija u području biomedicine i zdravstva.</w:t>
      </w:r>
      <w:r w:rsidR="00AF2E10">
        <w:rPr>
          <w:rFonts w:ascii="Calibri" w:hAnsi="Calibri"/>
          <w:sz w:val="20"/>
          <w:szCs w:val="20"/>
        </w:rPr>
        <w:t xml:space="preserve"> </w:t>
      </w:r>
      <w:r w:rsidR="00AF2E10" w:rsidRPr="007B72BA">
        <w:rPr>
          <w:rFonts w:ascii="Calibri" w:hAnsi="Calibri"/>
          <w:sz w:val="20"/>
          <w:szCs w:val="20"/>
          <w:vertAlign w:val="superscript"/>
        </w:rPr>
        <w:t>Pristupn</w:t>
      </w:r>
      <w:r w:rsidR="00604D2B" w:rsidRPr="007B72BA">
        <w:rPr>
          <w:rFonts w:ascii="Calibri" w:hAnsi="Calibri"/>
          <w:sz w:val="20"/>
          <w:szCs w:val="20"/>
          <w:vertAlign w:val="superscript"/>
        </w:rPr>
        <w:t>i</w:t>
      </w:r>
      <w:r w:rsidR="006F24EC" w:rsidRPr="007B72BA">
        <w:rPr>
          <w:rFonts w:ascii="Calibri" w:hAnsi="Calibri"/>
          <w:sz w:val="20"/>
          <w:szCs w:val="20"/>
          <w:vertAlign w:val="superscript"/>
        </w:rPr>
        <w:t>ca</w:t>
      </w:r>
      <w:r w:rsidR="006F24EC">
        <w:rPr>
          <w:rFonts w:ascii="Calibri" w:hAnsi="Calibri"/>
          <w:sz w:val="20"/>
          <w:szCs w:val="20"/>
        </w:rPr>
        <w:t>/pristupnik</w:t>
      </w:r>
      <w:r w:rsidR="00AF2E10">
        <w:rPr>
          <w:rFonts w:ascii="Calibri" w:hAnsi="Calibri"/>
          <w:sz w:val="20"/>
          <w:szCs w:val="20"/>
        </w:rPr>
        <w:t xml:space="preserve"> je o istom upoznat i snosi osobnu odgovornost.</w:t>
      </w:r>
      <w:r w:rsidR="00AD6CBA">
        <w:rPr>
          <w:rFonts w:ascii="Calibri" w:hAnsi="Calibri"/>
          <w:sz w:val="20"/>
          <w:szCs w:val="20"/>
        </w:rPr>
        <w:t xml:space="preserve"> </w:t>
      </w:r>
      <w:r w:rsidR="007067ED">
        <w:rPr>
          <w:rFonts w:ascii="Calibri" w:hAnsi="Calibri"/>
          <w:sz w:val="20"/>
          <w:szCs w:val="20"/>
        </w:rPr>
        <w:t xml:space="preserve"> </w:t>
      </w:r>
      <w:r w:rsidR="00B80302">
        <w:rPr>
          <w:rFonts w:ascii="Calibri" w:hAnsi="Calibri"/>
          <w:sz w:val="20"/>
          <w:szCs w:val="20"/>
        </w:rPr>
        <w:t>Neispunjenje z</w:t>
      </w:r>
      <w:r w:rsidR="00B80302" w:rsidRPr="004C016C">
        <w:rPr>
          <w:rFonts w:ascii="Calibri" w:hAnsi="Calibri"/>
          <w:sz w:val="20"/>
          <w:szCs w:val="20"/>
        </w:rPr>
        <w:t>dravstveni</w:t>
      </w:r>
      <w:r w:rsidR="00CD200B">
        <w:rPr>
          <w:rFonts w:ascii="Calibri" w:hAnsi="Calibri"/>
          <w:sz w:val="20"/>
          <w:szCs w:val="20"/>
        </w:rPr>
        <w:t>h</w:t>
      </w:r>
      <w:r w:rsidR="00B80302" w:rsidRPr="004C016C">
        <w:rPr>
          <w:rFonts w:ascii="Calibri" w:hAnsi="Calibri"/>
          <w:sz w:val="20"/>
          <w:szCs w:val="20"/>
        </w:rPr>
        <w:t xml:space="preserve"> i psihofizički</w:t>
      </w:r>
      <w:r w:rsidR="00B80302">
        <w:rPr>
          <w:rFonts w:ascii="Calibri" w:hAnsi="Calibri"/>
          <w:sz w:val="20"/>
          <w:szCs w:val="20"/>
        </w:rPr>
        <w:t>h</w:t>
      </w:r>
      <w:r w:rsidR="00B80302" w:rsidRPr="004C016C">
        <w:rPr>
          <w:rFonts w:ascii="Calibri" w:hAnsi="Calibri"/>
          <w:sz w:val="20"/>
          <w:szCs w:val="20"/>
        </w:rPr>
        <w:t xml:space="preserve"> zahtjev</w:t>
      </w:r>
      <w:r w:rsidR="00B80302">
        <w:rPr>
          <w:rFonts w:ascii="Calibri" w:hAnsi="Calibri"/>
          <w:sz w:val="20"/>
          <w:szCs w:val="20"/>
        </w:rPr>
        <w:t>a</w:t>
      </w:r>
      <w:r w:rsidR="00B80302" w:rsidRPr="004C016C">
        <w:rPr>
          <w:rFonts w:ascii="Calibri" w:hAnsi="Calibri"/>
          <w:sz w:val="20"/>
          <w:szCs w:val="20"/>
        </w:rPr>
        <w:t xml:space="preserve"> </w:t>
      </w:r>
      <w:r w:rsidR="00B80302">
        <w:rPr>
          <w:rFonts w:ascii="Calibri" w:hAnsi="Calibri"/>
          <w:sz w:val="20"/>
          <w:szCs w:val="20"/>
        </w:rPr>
        <w:t>nije isključivi kriterij za upis</w:t>
      </w:r>
      <w:r w:rsidR="00AD6CBA">
        <w:rPr>
          <w:rFonts w:ascii="Calibri" w:hAnsi="Calibri"/>
          <w:sz w:val="20"/>
          <w:szCs w:val="20"/>
        </w:rPr>
        <w:t xml:space="preserve"> studija na Veleučilištu Ivanić-Grad</w:t>
      </w:r>
      <w:r w:rsidR="00B80302">
        <w:rPr>
          <w:rFonts w:ascii="Calibri" w:hAnsi="Calibri"/>
          <w:sz w:val="20"/>
          <w:szCs w:val="20"/>
        </w:rPr>
        <w:t>.</w:t>
      </w:r>
    </w:p>
    <w:p w14:paraId="7CA7F32F" w14:textId="77777777" w:rsidR="00B80302" w:rsidRDefault="00B80302" w:rsidP="00AF2E10">
      <w:pPr>
        <w:pStyle w:val="Tijelo"/>
        <w:spacing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48DBA972" w14:textId="2B79D9DE" w:rsidR="00AD7896" w:rsidRDefault="00802670" w:rsidP="00AF2E10">
      <w:pPr>
        <w:pStyle w:val="Tijelo"/>
        <w:spacing w:line="312" w:lineRule="auto"/>
      </w:pPr>
      <w:r>
        <w:rPr>
          <w:rFonts w:ascii="Calibri" w:eastAsia="Calibri" w:hAnsi="Calibri" w:cs="Calibri"/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    </w:t>
      </w:r>
      <w:r>
        <w:rPr>
          <w:rFonts w:ascii="Calibri" w:hAnsi="Calibri"/>
          <w:i/>
          <w:iCs/>
          <w:sz w:val="20"/>
          <w:szCs w:val="20"/>
        </w:rPr>
        <w:t>Mjesto i datum izdavanja                                               M. P.                                             Potpis i faksimil liječnika</w:t>
      </w:r>
      <w:r>
        <w:rPr>
          <w:rFonts w:ascii="Calibri" w:eastAsia="Calibri" w:hAnsi="Calibri" w:cs="Calibri"/>
          <w:i/>
          <w:iCs/>
          <w:sz w:val="20"/>
          <w:szCs w:val="20"/>
        </w:rPr>
        <w:br/>
      </w:r>
    </w:p>
    <w:sectPr w:rsidR="00AD789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62F3" w14:textId="77777777" w:rsidR="000B20CC" w:rsidRDefault="000B20CC">
      <w:r>
        <w:separator/>
      </w:r>
    </w:p>
  </w:endnote>
  <w:endnote w:type="continuationSeparator" w:id="0">
    <w:p w14:paraId="5BB3C1BF" w14:textId="77777777" w:rsidR="000B20CC" w:rsidRDefault="000B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E4B" w14:textId="4C62799F" w:rsidR="00AD7896" w:rsidRPr="00AF2E10" w:rsidRDefault="00802670">
    <w:pPr>
      <w:pStyle w:val="Zaglavljeipodnoje"/>
      <w:tabs>
        <w:tab w:val="clear" w:pos="9020"/>
        <w:tab w:val="center" w:pos="4819"/>
        <w:tab w:val="right" w:pos="9638"/>
      </w:tabs>
      <w:rPr>
        <w:rFonts w:ascii="Calibri" w:eastAsia="Calibri" w:hAnsi="Calibri" w:cs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Ovaj obrazac pohranjuje se i/ili arhivira u skladu sa Zakonom o zaštiti osobnih podataka i privolom pristupnice/pristupnika</w:t>
    </w:r>
    <w:r w:rsidR="002617B3">
      <w:rPr>
        <w:rFonts w:ascii="Calibri" w:hAnsi="Calibri"/>
        <w:i/>
        <w:iCs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5E1D" w14:textId="77777777" w:rsidR="000B20CC" w:rsidRDefault="000B20CC">
      <w:r>
        <w:separator/>
      </w:r>
    </w:p>
  </w:footnote>
  <w:footnote w:type="continuationSeparator" w:id="0">
    <w:p w14:paraId="54E150ED" w14:textId="77777777" w:rsidR="000B20CC" w:rsidRDefault="000B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E037" w14:textId="1D85AE18" w:rsidR="0082139D" w:rsidRPr="0082139D" w:rsidRDefault="0082139D" w:rsidP="0082139D">
    <w:pPr>
      <w:pStyle w:val="Zaglavlje"/>
      <w:jc w:val="right"/>
      <w:rPr>
        <w:rFonts w:ascii="Calibri" w:hAnsi="Calibri" w:cs="Calibri"/>
        <w:sz w:val="20"/>
        <w:szCs w:val="20"/>
      </w:rPr>
    </w:pPr>
    <w:r w:rsidRPr="0082139D">
      <w:rPr>
        <w:rFonts w:ascii="Calibri" w:hAnsi="Calibri" w:cs="Calibri"/>
        <w:sz w:val="20"/>
        <w:szCs w:val="20"/>
      </w:rPr>
      <w:t>OBRAZAC S35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96"/>
    <w:rsid w:val="000B20CC"/>
    <w:rsid w:val="000B4545"/>
    <w:rsid w:val="00260ED4"/>
    <w:rsid w:val="002617B3"/>
    <w:rsid w:val="004C016C"/>
    <w:rsid w:val="005E48FF"/>
    <w:rsid w:val="005F14A0"/>
    <w:rsid w:val="00604D2B"/>
    <w:rsid w:val="006F24EC"/>
    <w:rsid w:val="007067ED"/>
    <w:rsid w:val="007B72BA"/>
    <w:rsid w:val="00802670"/>
    <w:rsid w:val="0082139D"/>
    <w:rsid w:val="00903F18"/>
    <w:rsid w:val="009128A1"/>
    <w:rsid w:val="00AD6CBA"/>
    <w:rsid w:val="00AD7896"/>
    <w:rsid w:val="00AF2E10"/>
    <w:rsid w:val="00B07EFC"/>
    <w:rsid w:val="00B80302"/>
    <w:rsid w:val="00CD200B"/>
    <w:rsid w:val="00D001FD"/>
    <w:rsid w:val="00F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C5B2"/>
  <w15:docId w15:val="{E43CB149-9EC3-45EC-92AA-EC56A45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aglavlje">
    <w:name w:val="header"/>
    <w:basedOn w:val="Normal"/>
    <w:link w:val="ZaglavljeChar"/>
    <w:uiPriority w:val="99"/>
    <w:unhideWhenUsed/>
    <w:rsid w:val="00AF2E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2E1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AF2E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2E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Referada Visoke škole Ivanić-Grad</cp:lastModifiedBy>
  <cp:revision>3</cp:revision>
  <cp:lastPrinted>2023-12-01T09:22:00Z</cp:lastPrinted>
  <dcterms:created xsi:type="dcterms:W3CDTF">2023-12-01T09:22:00Z</dcterms:created>
  <dcterms:modified xsi:type="dcterms:W3CDTF">2024-02-27T07:08:00Z</dcterms:modified>
</cp:coreProperties>
</file>