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59AF" w14:textId="26CA3900" w:rsidR="001A38CD" w:rsidRPr="004273C0" w:rsidRDefault="001A38CD" w:rsidP="001A38CD">
      <w:pPr>
        <w:jc w:val="center"/>
        <w:rPr>
          <w:rFonts w:asciiTheme="majorHAnsi" w:hAnsiTheme="majorHAnsi" w:cstheme="majorHAnsi"/>
          <w:sz w:val="28"/>
          <w:szCs w:val="28"/>
        </w:rPr>
      </w:pPr>
      <w:r w:rsidRPr="004273C0">
        <w:rPr>
          <w:rFonts w:asciiTheme="majorHAnsi" w:hAnsiTheme="majorHAnsi" w:cstheme="majorHAnsi"/>
          <w:sz w:val="28"/>
          <w:szCs w:val="28"/>
        </w:rPr>
        <w:t>Veleučilište Ivanić-Grad u Ivanić-Gradu</w:t>
      </w:r>
      <w:r w:rsidR="00E17EA2" w:rsidRPr="004273C0">
        <w:rPr>
          <w:rFonts w:asciiTheme="majorHAnsi" w:hAnsiTheme="majorHAnsi" w:cstheme="majorHAnsi"/>
          <w:sz w:val="28"/>
          <w:szCs w:val="28"/>
        </w:rPr>
        <w:t xml:space="preserve"> </w:t>
      </w:r>
    </w:p>
    <w:p w14:paraId="1E470BAA" w14:textId="072DC401" w:rsidR="001A38CD" w:rsidRPr="00CF44AB" w:rsidRDefault="00CF44AB" w:rsidP="001A38CD">
      <w:pPr>
        <w:jc w:val="center"/>
        <w:rPr>
          <w:rFonts w:asciiTheme="majorHAnsi" w:hAnsiTheme="majorHAnsi" w:cstheme="majorHAnsi"/>
          <w:sz w:val="32"/>
          <w:szCs w:val="32"/>
        </w:rPr>
      </w:pPr>
      <w:r w:rsidRPr="00CF44AB">
        <w:rPr>
          <w:rFonts w:asciiTheme="majorHAnsi" w:hAnsiTheme="majorHAnsi" w:cstheme="majorHAnsi"/>
          <w:sz w:val="32"/>
          <w:szCs w:val="32"/>
        </w:rPr>
        <w:t>Izvedbeni plan za Stručn</w:t>
      </w:r>
      <w:r w:rsidR="001C1DB4">
        <w:rPr>
          <w:rFonts w:asciiTheme="majorHAnsi" w:hAnsiTheme="majorHAnsi" w:cstheme="majorHAnsi"/>
          <w:sz w:val="32"/>
          <w:szCs w:val="32"/>
        </w:rPr>
        <w:t>i</w:t>
      </w:r>
      <w:r w:rsidRPr="00CF44AB">
        <w:rPr>
          <w:rFonts w:asciiTheme="majorHAnsi" w:hAnsiTheme="majorHAnsi" w:cstheme="majorHAnsi"/>
          <w:sz w:val="32"/>
          <w:szCs w:val="32"/>
        </w:rPr>
        <w:t xml:space="preserve"> prijediplomsk</w:t>
      </w:r>
      <w:r w:rsidR="001C1DB4">
        <w:rPr>
          <w:rFonts w:asciiTheme="majorHAnsi" w:hAnsiTheme="majorHAnsi" w:cstheme="majorHAnsi"/>
          <w:sz w:val="32"/>
          <w:szCs w:val="32"/>
        </w:rPr>
        <w:t>i</w:t>
      </w:r>
      <w:r w:rsidRPr="00CF44AB">
        <w:rPr>
          <w:rFonts w:asciiTheme="majorHAnsi" w:hAnsiTheme="majorHAnsi" w:cstheme="majorHAnsi"/>
          <w:sz w:val="32"/>
          <w:szCs w:val="32"/>
        </w:rPr>
        <w:t xml:space="preserve"> studij Sestrinstvo u akademskoj godini </w:t>
      </w:r>
      <w:r w:rsidR="003F4DD0">
        <w:rPr>
          <w:rFonts w:asciiTheme="majorHAnsi" w:hAnsiTheme="majorHAnsi" w:cstheme="majorHAnsi"/>
          <w:sz w:val="32"/>
          <w:szCs w:val="32"/>
        </w:rPr>
        <w:t>2025</w:t>
      </w:r>
      <w:r w:rsidRPr="00CF44AB">
        <w:rPr>
          <w:rFonts w:asciiTheme="majorHAnsi" w:hAnsiTheme="majorHAnsi" w:cstheme="majorHAnsi"/>
          <w:sz w:val="32"/>
          <w:szCs w:val="32"/>
        </w:rPr>
        <w:t>/</w:t>
      </w:r>
      <w:r w:rsidR="003F4DD0">
        <w:rPr>
          <w:rFonts w:asciiTheme="majorHAnsi" w:hAnsiTheme="majorHAnsi" w:cstheme="majorHAnsi"/>
          <w:sz w:val="32"/>
          <w:szCs w:val="32"/>
        </w:rPr>
        <w:t>2026</w:t>
      </w:r>
      <w:r w:rsidRPr="00CF44AB">
        <w:rPr>
          <w:rFonts w:asciiTheme="majorHAnsi" w:hAnsiTheme="majorHAnsi" w:cstheme="majorHAnsi"/>
          <w:sz w:val="32"/>
          <w:szCs w:val="32"/>
        </w:rPr>
        <w:t>.</w:t>
      </w:r>
    </w:p>
    <w:p w14:paraId="11F8BAEB" w14:textId="1A132DE1" w:rsidR="001A38CD" w:rsidRPr="004273C0" w:rsidRDefault="001A38CD" w:rsidP="001A38CD">
      <w:pPr>
        <w:jc w:val="center"/>
        <w:rPr>
          <w:rFonts w:asciiTheme="majorHAnsi" w:hAnsiTheme="majorHAnsi" w:cstheme="majorHAnsi"/>
        </w:rPr>
      </w:pPr>
      <w:r w:rsidRPr="004273C0">
        <w:rPr>
          <w:rFonts w:asciiTheme="majorHAnsi" w:hAnsiTheme="majorHAnsi" w:cstheme="majorHAnsi"/>
          <w:noProof/>
        </w:rPr>
        <w:drawing>
          <wp:inline distT="0" distB="0" distL="0" distR="0" wp14:anchorId="1D4C12BB" wp14:editId="0A773EEB">
            <wp:extent cx="3771900" cy="2505089"/>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037" cy="2509165"/>
                    </a:xfrm>
                    <a:prstGeom prst="rect">
                      <a:avLst/>
                    </a:prstGeom>
                    <a:noFill/>
                    <a:ln>
                      <a:noFill/>
                    </a:ln>
                  </pic:spPr>
                </pic:pic>
              </a:graphicData>
            </a:graphic>
          </wp:inline>
        </w:drawing>
      </w:r>
    </w:p>
    <w:p w14:paraId="6CD3C87C" w14:textId="1623C4A5" w:rsidR="001A38CD" w:rsidRPr="004273C0" w:rsidRDefault="003C5945" w:rsidP="001A38CD">
      <w:pPr>
        <w:jc w:val="center"/>
        <w:rPr>
          <w:rFonts w:asciiTheme="majorHAnsi" w:hAnsiTheme="majorHAnsi" w:cstheme="majorHAnsi"/>
        </w:rPr>
      </w:pPr>
      <w:r>
        <w:rPr>
          <w:rFonts w:asciiTheme="majorHAnsi" w:hAnsiTheme="majorHAnsi" w:cstheme="majorHAnsi"/>
        </w:rPr>
        <w:t xml:space="preserve"> </w:t>
      </w:r>
    </w:p>
    <w:p w14:paraId="25ACCAE7" w14:textId="70F0C41A" w:rsidR="001A38CD" w:rsidRPr="004273C0" w:rsidRDefault="001A38CD" w:rsidP="001A38CD">
      <w:pPr>
        <w:jc w:val="center"/>
        <w:rPr>
          <w:rFonts w:asciiTheme="majorHAnsi" w:hAnsiTheme="majorHAnsi" w:cstheme="majorHAnsi"/>
        </w:rPr>
      </w:pPr>
    </w:p>
    <w:p w14:paraId="5F9FFE86" w14:textId="17F435DF" w:rsidR="001A38CD" w:rsidRPr="004273C0" w:rsidRDefault="001A38CD" w:rsidP="001A38CD">
      <w:pPr>
        <w:jc w:val="center"/>
        <w:rPr>
          <w:rFonts w:asciiTheme="majorHAnsi" w:hAnsiTheme="majorHAnsi" w:cstheme="majorHAnsi"/>
        </w:rPr>
      </w:pPr>
    </w:p>
    <w:p w14:paraId="0EC361AA" w14:textId="74FB3CA2" w:rsidR="001A38CD" w:rsidRPr="004273C0" w:rsidRDefault="001A38CD" w:rsidP="001A38CD">
      <w:pPr>
        <w:jc w:val="center"/>
        <w:rPr>
          <w:rFonts w:asciiTheme="majorHAnsi" w:hAnsiTheme="majorHAnsi" w:cstheme="majorHAnsi"/>
          <w:sz w:val="32"/>
          <w:szCs w:val="32"/>
        </w:rPr>
      </w:pPr>
      <w:r w:rsidRPr="004273C0">
        <w:rPr>
          <w:rFonts w:asciiTheme="majorHAnsi" w:hAnsiTheme="majorHAnsi" w:cstheme="majorHAnsi"/>
          <w:sz w:val="32"/>
          <w:szCs w:val="32"/>
        </w:rPr>
        <w:t xml:space="preserve">Ivanić-Grad, </w:t>
      </w:r>
      <w:r w:rsidR="008F06A1" w:rsidRPr="004273C0">
        <w:rPr>
          <w:rFonts w:asciiTheme="majorHAnsi" w:hAnsiTheme="majorHAnsi" w:cstheme="majorHAnsi"/>
          <w:sz w:val="32"/>
          <w:szCs w:val="32"/>
        </w:rPr>
        <w:t>lipanj</w:t>
      </w:r>
      <w:r w:rsidRPr="004273C0">
        <w:rPr>
          <w:rFonts w:asciiTheme="majorHAnsi" w:hAnsiTheme="majorHAnsi" w:cstheme="majorHAnsi"/>
          <w:sz w:val="32"/>
          <w:szCs w:val="32"/>
        </w:rPr>
        <w:t xml:space="preserve"> </w:t>
      </w:r>
      <w:r w:rsidR="003F4DD0">
        <w:rPr>
          <w:rFonts w:asciiTheme="majorHAnsi" w:hAnsiTheme="majorHAnsi" w:cstheme="majorHAnsi"/>
          <w:sz w:val="32"/>
          <w:szCs w:val="32"/>
        </w:rPr>
        <w:t>2025</w:t>
      </w:r>
      <w:r w:rsidRPr="004273C0">
        <w:rPr>
          <w:rFonts w:asciiTheme="majorHAnsi" w:hAnsiTheme="majorHAnsi" w:cstheme="majorHAnsi"/>
          <w:sz w:val="32"/>
          <w:szCs w:val="32"/>
        </w:rPr>
        <w:t>.</w:t>
      </w:r>
    </w:p>
    <w:p w14:paraId="4A866320" w14:textId="20959559" w:rsidR="000B4967" w:rsidRPr="004273C0" w:rsidRDefault="000B4967" w:rsidP="001A38CD">
      <w:pPr>
        <w:jc w:val="center"/>
        <w:rPr>
          <w:rFonts w:asciiTheme="majorHAnsi" w:hAnsiTheme="majorHAnsi" w:cstheme="majorHAnsi"/>
          <w:sz w:val="32"/>
          <w:szCs w:val="32"/>
        </w:rPr>
      </w:pPr>
    </w:p>
    <w:p w14:paraId="16A8F5AE" w14:textId="77777777" w:rsidR="001051FD" w:rsidRPr="004273C0" w:rsidRDefault="001051FD" w:rsidP="001A38CD">
      <w:pPr>
        <w:jc w:val="center"/>
        <w:rPr>
          <w:rFonts w:asciiTheme="majorHAnsi" w:hAnsiTheme="majorHAnsi" w:cstheme="majorHAnsi"/>
          <w:sz w:val="32"/>
          <w:szCs w:val="32"/>
        </w:rPr>
      </w:pPr>
    </w:p>
    <w:p w14:paraId="1029CE93" w14:textId="77777777" w:rsidR="001051FD" w:rsidRPr="004273C0" w:rsidRDefault="001051FD" w:rsidP="001A38CD">
      <w:pPr>
        <w:jc w:val="center"/>
        <w:rPr>
          <w:rFonts w:asciiTheme="majorHAnsi" w:hAnsiTheme="majorHAnsi" w:cstheme="majorHAnsi"/>
          <w:sz w:val="32"/>
          <w:szCs w:val="32"/>
        </w:rPr>
      </w:pPr>
    </w:p>
    <w:p w14:paraId="5CE0E9F6" w14:textId="77777777" w:rsidR="001051FD" w:rsidRPr="004273C0" w:rsidRDefault="001051FD" w:rsidP="001A38CD">
      <w:pPr>
        <w:jc w:val="center"/>
        <w:rPr>
          <w:rFonts w:asciiTheme="majorHAnsi" w:hAnsiTheme="majorHAnsi" w:cstheme="majorHAnsi"/>
          <w:sz w:val="32"/>
          <w:szCs w:val="32"/>
        </w:rPr>
      </w:pPr>
    </w:p>
    <w:p w14:paraId="3128BE0B" w14:textId="77777777" w:rsidR="001051FD" w:rsidRPr="004273C0" w:rsidRDefault="001051FD" w:rsidP="001A38CD">
      <w:pPr>
        <w:jc w:val="center"/>
        <w:rPr>
          <w:rFonts w:asciiTheme="majorHAnsi" w:hAnsiTheme="majorHAnsi" w:cstheme="majorHAnsi"/>
          <w:sz w:val="32"/>
          <w:szCs w:val="32"/>
        </w:rPr>
      </w:pPr>
    </w:p>
    <w:p w14:paraId="0201DD49" w14:textId="77777777" w:rsidR="001051FD" w:rsidRPr="004273C0" w:rsidRDefault="001051FD" w:rsidP="001A38CD">
      <w:pPr>
        <w:jc w:val="center"/>
        <w:rPr>
          <w:rFonts w:asciiTheme="majorHAnsi" w:hAnsiTheme="majorHAnsi" w:cstheme="majorHAnsi"/>
          <w:sz w:val="32"/>
          <w:szCs w:val="32"/>
        </w:rPr>
      </w:pPr>
    </w:p>
    <w:p w14:paraId="4B391FB4" w14:textId="77777777" w:rsidR="001051FD" w:rsidRPr="004273C0" w:rsidRDefault="001051FD" w:rsidP="001A38CD">
      <w:pPr>
        <w:jc w:val="center"/>
        <w:rPr>
          <w:rFonts w:asciiTheme="majorHAnsi" w:hAnsiTheme="majorHAnsi" w:cstheme="majorHAnsi"/>
          <w:sz w:val="32"/>
          <w:szCs w:val="32"/>
        </w:rPr>
      </w:pPr>
    </w:p>
    <w:p w14:paraId="3FC97987" w14:textId="77777777" w:rsidR="001051FD" w:rsidRPr="004273C0" w:rsidRDefault="001051FD" w:rsidP="001A38CD">
      <w:pPr>
        <w:jc w:val="center"/>
        <w:rPr>
          <w:rFonts w:asciiTheme="majorHAnsi" w:hAnsiTheme="majorHAnsi" w:cstheme="majorHAnsi"/>
          <w:sz w:val="32"/>
          <w:szCs w:val="32"/>
        </w:rPr>
      </w:pPr>
    </w:p>
    <w:p w14:paraId="7803A80A" w14:textId="1CB1EBA0" w:rsidR="001051FD" w:rsidRPr="004273C0" w:rsidRDefault="001051FD" w:rsidP="001A38CD">
      <w:pPr>
        <w:jc w:val="center"/>
        <w:rPr>
          <w:rFonts w:asciiTheme="majorHAnsi" w:hAnsiTheme="majorHAnsi" w:cstheme="majorHAnsi"/>
          <w:sz w:val="32"/>
          <w:szCs w:val="32"/>
        </w:rPr>
      </w:pPr>
    </w:p>
    <w:p w14:paraId="2032E4D2" w14:textId="297A3BD2" w:rsidR="001051FD" w:rsidRPr="004273C0" w:rsidRDefault="001051FD" w:rsidP="001A38CD">
      <w:pPr>
        <w:jc w:val="center"/>
        <w:rPr>
          <w:rFonts w:asciiTheme="majorHAnsi" w:hAnsiTheme="majorHAnsi" w:cstheme="majorHAnsi"/>
          <w:sz w:val="32"/>
          <w:szCs w:val="32"/>
        </w:rPr>
      </w:pPr>
    </w:p>
    <w:sdt>
      <w:sdtPr>
        <w:rPr>
          <w:rFonts w:asciiTheme="majorHAnsi" w:eastAsiaTheme="minorHAnsi" w:hAnsiTheme="majorHAnsi" w:cstheme="majorHAnsi"/>
          <w:b w:val="0"/>
          <w:color w:val="auto"/>
          <w:sz w:val="20"/>
          <w:szCs w:val="20"/>
          <w:lang w:eastAsia="en-US"/>
        </w:rPr>
        <w:id w:val="-144815111"/>
        <w:docPartObj>
          <w:docPartGallery w:val="Table of Contents"/>
          <w:docPartUnique/>
        </w:docPartObj>
      </w:sdtPr>
      <w:sdtEndPr>
        <w:rPr>
          <w:bCs/>
        </w:rPr>
      </w:sdtEndPr>
      <w:sdtContent>
        <w:p w14:paraId="69C63F89" w14:textId="4C33D645" w:rsidR="001051FD" w:rsidRPr="00251E2F" w:rsidRDefault="001051FD">
          <w:pPr>
            <w:pStyle w:val="TOCHeading"/>
            <w:rPr>
              <w:rStyle w:val="Heading1Char"/>
            </w:rPr>
          </w:pPr>
          <w:r w:rsidRPr="00251E2F">
            <w:rPr>
              <w:rStyle w:val="Heading1Char"/>
            </w:rPr>
            <w:t>Sadržaj</w:t>
          </w:r>
        </w:p>
        <w:p w14:paraId="1C068B41" w14:textId="0F9C7CFE" w:rsidR="008C5D1C" w:rsidRDefault="001051FD">
          <w:pPr>
            <w:pStyle w:val="TOC1"/>
            <w:tabs>
              <w:tab w:val="right" w:leader="dot" w:pos="9062"/>
            </w:tabs>
            <w:rPr>
              <w:rFonts w:eastAsiaTheme="minorEastAsia"/>
              <w:noProof/>
              <w:kern w:val="2"/>
              <w:sz w:val="24"/>
              <w:szCs w:val="24"/>
              <w:lang w:eastAsia="hr-HR"/>
              <w14:ligatures w14:val="standardContextual"/>
            </w:rPr>
          </w:pPr>
          <w:r w:rsidRPr="004273C0">
            <w:rPr>
              <w:rFonts w:asciiTheme="majorHAnsi" w:hAnsiTheme="majorHAnsi" w:cstheme="majorHAnsi"/>
              <w:sz w:val="16"/>
              <w:szCs w:val="16"/>
            </w:rPr>
            <w:fldChar w:fldCharType="begin"/>
          </w:r>
          <w:r w:rsidRPr="004273C0">
            <w:rPr>
              <w:rFonts w:asciiTheme="majorHAnsi" w:hAnsiTheme="majorHAnsi" w:cstheme="majorHAnsi"/>
              <w:sz w:val="16"/>
              <w:szCs w:val="16"/>
            </w:rPr>
            <w:instrText xml:space="preserve"> TOC \o "1-3" \h \z \u </w:instrText>
          </w:r>
          <w:r w:rsidRPr="004273C0">
            <w:rPr>
              <w:rFonts w:asciiTheme="majorHAnsi" w:hAnsiTheme="majorHAnsi" w:cstheme="majorHAnsi"/>
              <w:sz w:val="16"/>
              <w:szCs w:val="16"/>
            </w:rPr>
            <w:fldChar w:fldCharType="separate"/>
          </w:r>
          <w:hyperlink w:anchor="_Toc202439293" w:history="1">
            <w:r w:rsidR="008C5D1C" w:rsidRPr="001773AB">
              <w:rPr>
                <w:rStyle w:val="Hyperlink"/>
                <w:rFonts w:asciiTheme="majorHAnsi" w:hAnsiTheme="majorHAnsi" w:cstheme="majorHAnsi"/>
                <w:noProof/>
              </w:rPr>
              <w:t>1.  Izvedbeni plan 2023/2025</w:t>
            </w:r>
            <w:r w:rsidR="008C5D1C">
              <w:rPr>
                <w:noProof/>
                <w:webHidden/>
              </w:rPr>
              <w:tab/>
            </w:r>
            <w:r w:rsidR="008C5D1C">
              <w:rPr>
                <w:noProof/>
                <w:webHidden/>
              </w:rPr>
              <w:fldChar w:fldCharType="begin"/>
            </w:r>
            <w:r w:rsidR="008C5D1C">
              <w:rPr>
                <w:noProof/>
                <w:webHidden/>
              </w:rPr>
              <w:instrText xml:space="preserve"> PAGEREF _Toc202439293 \h </w:instrText>
            </w:r>
            <w:r w:rsidR="008C5D1C">
              <w:rPr>
                <w:noProof/>
                <w:webHidden/>
              </w:rPr>
            </w:r>
            <w:r w:rsidR="008C5D1C">
              <w:rPr>
                <w:noProof/>
                <w:webHidden/>
              </w:rPr>
              <w:fldChar w:fldCharType="separate"/>
            </w:r>
            <w:r w:rsidR="008772F1">
              <w:rPr>
                <w:noProof/>
                <w:webHidden/>
              </w:rPr>
              <w:t>5</w:t>
            </w:r>
            <w:r w:rsidR="008C5D1C">
              <w:rPr>
                <w:noProof/>
                <w:webHidden/>
              </w:rPr>
              <w:fldChar w:fldCharType="end"/>
            </w:r>
          </w:hyperlink>
        </w:p>
        <w:p w14:paraId="42191029" w14:textId="6D2D9A1F"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294" w:history="1">
            <w:r w:rsidRPr="001773AB">
              <w:rPr>
                <w:rStyle w:val="Hyperlink"/>
                <w:rFonts w:cstheme="majorHAnsi"/>
                <w:noProof/>
              </w:rPr>
              <w:t>1.1. Prva godina</w:t>
            </w:r>
            <w:r>
              <w:rPr>
                <w:noProof/>
                <w:webHidden/>
              </w:rPr>
              <w:tab/>
            </w:r>
            <w:r>
              <w:rPr>
                <w:noProof/>
                <w:webHidden/>
              </w:rPr>
              <w:fldChar w:fldCharType="begin"/>
            </w:r>
            <w:r>
              <w:rPr>
                <w:noProof/>
                <w:webHidden/>
              </w:rPr>
              <w:instrText xml:space="preserve"> PAGEREF _Toc202439294 \h </w:instrText>
            </w:r>
            <w:r>
              <w:rPr>
                <w:noProof/>
                <w:webHidden/>
              </w:rPr>
            </w:r>
            <w:r>
              <w:rPr>
                <w:noProof/>
                <w:webHidden/>
              </w:rPr>
              <w:fldChar w:fldCharType="separate"/>
            </w:r>
            <w:r w:rsidR="008772F1">
              <w:rPr>
                <w:noProof/>
                <w:webHidden/>
              </w:rPr>
              <w:t>5</w:t>
            </w:r>
            <w:r>
              <w:rPr>
                <w:noProof/>
                <w:webHidden/>
              </w:rPr>
              <w:fldChar w:fldCharType="end"/>
            </w:r>
          </w:hyperlink>
        </w:p>
        <w:p w14:paraId="568DBCAD" w14:textId="58D31E8F"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295" w:history="1">
            <w:r w:rsidRPr="001773AB">
              <w:rPr>
                <w:rStyle w:val="Hyperlink"/>
                <w:rFonts w:cstheme="majorHAnsi"/>
                <w:noProof/>
              </w:rPr>
              <w:t>1.2. Druga godina</w:t>
            </w:r>
            <w:r>
              <w:rPr>
                <w:noProof/>
                <w:webHidden/>
              </w:rPr>
              <w:tab/>
            </w:r>
            <w:r>
              <w:rPr>
                <w:noProof/>
                <w:webHidden/>
              </w:rPr>
              <w:fldChar w:fldCharType="begin"/>
            </w:r>
            <w:r>
              <w:rPr>
                <w:noProof/>
                <w:webHidden/>
              </w:rPr>
              <w:instrText xml:space="preserve"> PAGEREF _Toc202439295 \h </w:instrText>
            </w:r>
            <w:r>
              <w:rPr>
                <w:noProof/>
                <w:webHidden/>
              </w:rPr>
            </w:r>
            <w:r>
              <w:rPr>
                <w:noProof/>
                <w:webHidden/>
              </w:rPr>
              <w:fldChar w:fldCharType="separate"/>
            </w:r>
            <w:r w:rsidR="008772F1">
              <w:rPr>
                <w:noProof/>
                <w:webHidden/>
              </w:rPr>
              <w:t>8</w:t>
            </w:r>
            <w:r>
              <w:rPr>
                <w:noProof/>
                <w:webHidden/>
              </w:rPr>
              <w:fldChar w:fldCharType="end"/>
            </w:r>
          </w:hyperlink>
        </w:p>
        <w:p w14:paraId="168C1324" w14:textId="0CA9722F"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296" w:history="1">
            <w:r w:rsidRPr="001773AB">
              <w:rPr>
                <w:rStyle w:val="Hyperlink"/>
                <w:rFonts w:cstheme="majorHAnsi"/>
                <w:noProof/>
              </w:rPr>
              <w:t>1.3. Treća  godina</w:t>
            </w:r>
            <w:r>
              <w:rPr>
                <w:noProof/>
                <w:webHidden/>
              </w:rPr>
              <w:tab/>
            </w:r>
            <w:r>
              <w:rPr>
                <w:noProof/>
                <w:webHidden/>
              </w:rPr>
              <w:fldChar w:fldCharType="begin"/>
            </w:r>
            <w:r>
              <w:rPr>
                <w:noProof/>
                <w:webHidden/>
              </w:rPr>
              <w:instrText xml:space="preserve"> PAGEREF _Toc202439296 \h </w:instrText>
            </w:r>
            <w:r>
              <w:rPr>
                <w:noProof/>
                <w:webHidden/>
              </w:rPr>
            </w:r>
            <w:r>
              <w:rPr>
                <w:noProof/>
                <w:webHidden/>
              </w:rPr>
              <w:fldChar w:fldCharType="separate"/>
            </w:r>
            <w:r w:rsidR="008772F1">
              <w:rPr>
                <w:noProof/>
                <w:webHidden/>
              </w:rPr>
              <w:t>11</w:t>
            </w:r>
            <w:r>
              <w:rPr>
                <w:noProof/>
                <w:webHidden/>
              </w:rPr>
              <w:fldChar w:fldCharType="end"/>
            </w:r>
          </w:hyperlink>
        </w:p>
        <w:p w14:paraId="16C6FAD6" w14:textId="78B64F62" w:rsidR="008C5D1C" w:rsidRDefault="008C5D1C">
          <w:pPr>
            <w:pStyle w:val="TOC1"/>
            <w:tabs>
              <w:tab w:val="right" w:leader="dot" w:pos="9062"/>
            </w:tabs>
            <w:rPr>
              <w:rFonts w:eastAsiaTheme="minorEastAsia"/>
              <w:noProof/>
              <w:kern w:val="2"/>
              <w:sz w:val="24"/>
              <w:szCs w:val="24"/>
              <w:lang w:eastAsia="hr-HR"/>
              <w14:ligatures w14:val="standardContextual"/>
            </w:rPr>
          </w:pPr>
          <w:hyperlink w:anchor="_Toc202439297" w:history="1">
            <w:r w:rsidRPr="001773AB">
              <w:rPr>
                <w:rStyle w:val="Hyperlink"/>
                <w:rFonts w:asciiTheme="majorHAnsi" w:hAnsiTheme="majorHAnsi" w:cstheme="majorHAnsi"/>
                <w:noProof/>
              </w:rPr>
              <w:t>2. Nastavnici i suradnici koji izvode nastavu u akademskoj godini 2025/2026</w:t>
            </w:r>
            <w:r>
              <w:rPr>
                <w:noProof/>
                <w:webHidden/>
              </w:rPr>
              <w:tab/>
            </w:r>
            <w:r>
              <w:rPr>
                <w:noProof/>
                <w:webHidden/>
              </w:rPr>
              <w:fldChar w:fldCharType="begin"/>
            </w:r>
            <w:r>
              <w:rPr>
                <w:noProof/>
                <w:webHidden/>
              </w:rPr>
              <w:instrText xml:space="preserve"> PAGEREF _Toc202439297 \h </w:instrText>
            </w:r>
            <w:r>
              <w:rPr>
                <w:noProof/>
                <w:webHidden/>
              </w:rPr>
            </w:r>
            <w:r>
              <w:rPr>
                <w:noProof/>
                <w:webHidden/>
              </w:rPr>
              <w:fldChar w:fldCharType="separate"/>
            </w:r>
            <w:r w:rsidR="008772F1">
              <w:rPr>
                <w:noProof/>
                <w:webHidden/>
              </w:rPr>
              <w:t>14</w:t>
            </w:r>
            <w:r>
              <w:rPr>
                <w:noProof/>
                <w:webHidden/>
              </w:rPr>
              <w:fldChar w:fldCharType="end"/>
            </w:r>
          </w:hyperlink>
        </w:p>
        <w:p w14:paraId="6A91A467" w14:textId="5D61108C" w:rsidR="008C5D1C" w:rsidRDefault="008C5D1C">
          <w:pPr>
            <w:pStyle w:val="TOC1"/>
            <w:tabs>
              <w:tab w:val="right" w:leader="dot" w:pos="9062"/>
            </w:tabs>
            <w:rPr>
              <w:rFonts w:eastAsiaTheme="minorEastAsia"/>
              <w:noProof/>
              <w:kern w:val="2"/>
              <w:sz w:val="24"/>
              <w:szCs w:val="24"/>
              <w:lang w:eastAsia="hr-HR"/>
              <w14:ligatures w14:val="standardContextual"/>
            </w:rPr>
          </w:pPr>
          <w:hyperlink w:anchor="_Toc202439298" w:history="1">
            <w:r w:rsidRPr="001773AB">
              <w:rPr>
                <w:rStyle w:val="Hyperlink"/>
                <w:rFonts w:asciiTheme="majorHAnsi" w:hAnsiTheme="majorHAnsi" w:cstheme="majorHAnsi"/>
                <w:noProof/>
              </w:rPr>
              <w:t>3. Ishodi učenja studijskog programa</w:t>
            </w:r>
            <w:r>
              <w:rPr>
                <w:noProof/>
                <w:webHidden/>
              </w:rPr>
              <w:tab/>
            </w:r>
            <w:r>
              <w:rPr>
                <w:noProof/>
                <w:webHidden/>
              </w:rPr>
              <w:fldChar w:fldCharType="begin"/>
            </w:r>
            <w:r>
              <w:rPr>
                <w:noProof/>
                <w:webHidden/>
              </w:rPr>
              <w:instrText xml:space="preserve"> PAGEREF _Toc202439298 \h </w:instrText>
            </w:r>
            <w:r>
              <w:rPr>
                <w:noProof/>
                <w:webHidden/>
              </w:rPr>
            </w:r>
            <w:r>
              <w:rPr>
                <w:noProof/>
                <w:webHidden/>
              </w:rPr>
              <w:fldChar w:fldCharType="separate"/>
            </w:r>
            <w:r w:rsidR="008772F1">
              <w:rPr>
                <w:noProof/>
                <w:webHidden/>
              </w:rPr>
              <w:t>21</w:t>
            </w:r>
            <w:r>
              <w:rPr>
                <w:noProof/>
                <w:webHidden/>
              </w:rPr>
              <w:fldChar w:fldCharType="end"/>
            </w:r>
          </w:hyperlink>
        </w:p>
        <w:p w14:paraId="705CFA40" w14:textId="6AAF21FE"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299" w:history="1">
            <w:r w:rsidRPr="001773AB">
              <w:rPr>
                <w:rStyle w:val="Hyperlink"/>
                <w:noProof/>
              </w:rPr>
              <w:t>3.1. Ishodi učenja po predmetima na razini studijskog programa -  I godina</w:t>
            </w:r>
            <w:r>
              <w:rPr>
                <w:noProof/>
                <w:webHidden/>
              </w:rPr>
              <w:tab/>
            </w:r>
            <w:r>
              <w:rPr>
                <w:noProof/>
                <w:webHidden/>
              </w:rPr>
              <w:fldChar w:fldCharType="begin"/>
            </w:r>
            <w:r>
              <w:rPr>
                <w:noProof/>
                <w:webHidden/>
              </w:rPr>
              <w:instrText xml:space="preserve"> PAGEREF _Toc202439299 \h </w:instrText>
            </w:r>
            <w:r>
              <w:rPr>
                <w:noProof/>
                <w:webHidden/>
              </w:rPr>
            </w:r>
            <w:r>
              <w:rPr>
                <w:noProof/>
                <w:webHidden/>
              </w:rPr>
              <w:fldChar w:fldCharType="separate"/>
            </w:r>
            <w:r w:rsidR="008772F1">
              <w:rPr>
                <w:noProof/>
                <w:webHidden/>
              </w:rPr>
              <w:t>22</w:t>
            </w:r>
            <w:r>
              <w:rPr>
                <w:noProof/>
                <w:webHidden/>
              </w:rPr>
              <w:fldChar w:fldCharType="end"/>
            </w:r>
          </w:hyperlink>
        </w:p>
        <w:p w14:paraId="39F96C9A" w14:textId="3C54B0BD"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00" w:history="1">
            <w:r w:rsidRPr="001773AB">
              <w:rPr>
                <w:rStyle w:val="Hyperlink"/>
                <w:noProof/>
              </w:rPr>
              <w:t>3.2. Ishodi učenja po predmetima na razini studijskog programa -  II godina*</w:t>
            </w:r>
            <w:r>
              <w:rPr>
                <w:noProof/>
                <w:webHidden/>
              </w:rPr>
              <w:tab/>
            </w:r>
            <w:r>
              <w:rPr>
                <w:noProof/>
                <w:webHidden/>
              </w:rPr>
              <w:fldChar w:fldCharType="begin"/>
            </w:r>
            <w:r>
              <w:rPr>
                <w:noProof/>
                <w:webHidden/>
              </w:rPr>
              <w:instrText xml:space="preserve"> PAGEREF _Toc202439300 \h </w:instrText>
            </w:r>
            <w:r>
              <w:rPr>
                <w:noProof/>
                <w:webHidden/>
              </w:rPr>
            </w:r>
            <w:r>
              <w:rPr>
                <w:noProof/>
                <w:webHidden/>
              </w:rPr>
              <w:fldChar w:fldCharType="separate"/>
            </w:r>
            <w:r w:rsidR="008772F1">
              <w:rPr>
                <w:noProof/>
                <w:webHidden/>
              </w:rPr>
              <w:t>23</w:t>
            </w:r>
            <w:r>
              <w:rPr>
                <w:noProof/>
                <w:webHidden/>
              </w:rPr>
              <w:fldChar w:fldCharType="end"/>
            </w:r>
          </w:hyperlink>
        </w:p>
        <w:p w14:paraId="30C81375" w14:textId="484AC059"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01" w:history="1">
            <w:r w:rsidRPr="001773AB">
              <w:rPr>
                <w:rStyle w:val="Hyperlink"/>
                <w:noProof/>
              </w:rPr>
              <w:t>3.3. Ishodi učenja po predmetima na razini studijskog programa -  III godina*</w:t>
            </w:r>
            <w:r>
              <w:rPr>
                <w:noProof/>
                <w:webHidden/>
              </w:rPr>
              <w:tab/>
            </w:r>
            <w:r>
              <w:rPr>
                <w:noProof/>
                <w:webHidden/>
              </w:rPr>
              <w:fldChar w:fldCharType="begin"/>
            </w:r>
            <w:r>
              <w:rPr>
                <w:noProof/>
                <w:webHidden/>
              </w:rPr>
              <w:instrText xml:space="preserve"> PAGEREF _Toc202439301 \h </w:instrText>
            </w:r>
            <w:r>
              <w:rPr>
                <w:noProof/>
                <w:webHidden/>
              </w:rPr>
            </w:r>
            <w:r>
              <w:rPr>
                <w:noProof/>
                <w:webHidden/>
              </w:rPr>
              <w:fldChar w:fldCharType="separate"/>
            </w:r>
            <w:r w:rsidR="008772F1">
              <w:rPr>
                <w:noProof/>
                <w:webHidden/>
              </w:rPr>
              <w:t>24</w:t>
            </w:r>
            <w:r>
              <w:rPr>
                <w:noProof/>
                <w:webHidden/>
              </w:rPr>
              <w:fldChar w:fldCharType="end"/>
            </w:r>
          </w:hyperlink>
        </w:p>
        <w:p w14:paraId="069F3C3C" w14:textId="07B1EA79" w:rsidR="008C5D1C" w:rsidRDefault="008C5D1C">
          <w:pPr>
            <w:pStyle w:val="TOC1"/>
            <w:tabs>
              <w:tab w:val="right" w:leader="dot" w:pos="9062"/>
            </w:tabs>
            <w:rPr>
              <w:rFonts w:eastAsiaTheme="minorEastAsia"/>
              <w:noProof/>
              <w:kern w:val="2"/>
              <w:sz w:val="24"/>
              <w:szCs w:val="24"/>
              <w:lang w:eastAsia="hr-HR"/>
              <w14:ligatures w14:val="standardContextual"/>
            </w:rPr>
          </w:pPr>
          <w:hyperlink w:anchor="_Toc202439302" w:history="1">
            <w:r w:rsidRPr="001773AB">
              <w:rPr>
                <w:rStyle w:val="Hyperlink"/>
                <w:rFonts w:asciiTheme="majorHAnsi" w:hAnsiTheme="majorHAnsi" w:cstheme="majorHAnsi"/>
                <w:noProof/>
              </w:rPr>
              <w:t>4. Opisi predmeta</w:t>
            </w:r>
            <w:r>
              <w:rPr>
                <w:noProof/>
                <w:webHidden/>
              </w:rPr>
              <w:tab/>
            </w:r>
            <w:r>
              <w:rPr>
                <w:noProof/>
                <w:webHidden/>
              </w:rPr>
              <w:fldChar w:fldCharType="begin"/>
            </w:r>
            <w:r>
              <w:rPr>
                <w:noProof/>
                <w:webHidden/>
              </w:rPr>
              <w:instrText xml:space="preserve"> PAGEREF _Toc202439302 \h </w:instrText>
            </w:r>
            <w:r>
              <w:rPr>
                <w:noProof/>
                <w:webHidden/>
              </w:rPr>
            </w:r>
            <w:r>
              <w:rPr>
                <w:noProof/>
                <w:webHidden/>
              </w:rPr>
              <w:fldChar w:fldCharType="separate"/>
            </w:r>
            <w:r w:rsidR="008772F1">
              <w:rPr>
                <w:noProof/>
                <w:webHidden/>
              </w:rPr>
              <w:t>25</w:t>
            </w:r>
            <w:r>
              <w:rPr>
                <w:noProof/>
                <w:webHidden/>
              </w:rPr>
              <w:fldChar w:fldCharType="end"/>
            </w:r>
          </w:hyperlink>
        </w:p>
        <w:p w14:paraId="25D67D46" w14:textId="031C921B"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03" w:history="1">
            <w:r w:rsidRPr="001773AB">
              <w:rPr>
                <w:rStyle w:val="Hyperlink"/>
                <w:noProof/>
              </w:rPr>
              <w:t xml:space="preserve">4.1. </w:t>
            </w:r>
            <w:r w:rsidRPr="001773AB">
              <w:rPr>
                <w:rStyle w:val="Hyperlink"/>
                <w:b/>
                <w:bCs/>
                <w:noProof/>
              </w:rPr>
              <w:t>Prva</w:t>
            </w:r>
            <w:r w:rsidRPr="001773AB">
              <w:rPr>
                <w:rStyle w:val="Hyperlink"/>
                <w:rFonts w:cstheme="majorHAnsi"/>
                <w:b/>
                <w:bCs/>
                <w:noProof/>
              </w:rPr>
              <w:t xml:space="preserve"> godina - </w:t>
            </w:r>
            <w:r w:rsidRPr="001773AB">
              <w:rPr>
                <w:rStyle w:val="Hyperlink"/>
                <w:noProof/>
              </w:rPr>
              <w:t xml:space="preserve"> I semestar – Obvezni kolegiji</w:t>
            </w:r>
            <w:r>
              <w:rPr>
                <w:noProof/>
                <w:webHidden/>
              </w:rPr>
              <w:tab/>
            </w:r>
            <w:r>
              <w:rPr>
                <w:noProof/>
                <w:webHidden/>
              </w:rPr>
              <w:fldChar w:fldCharType="begin"/>
            </w:r>
            <w:r>
              <w:rPr>
                <w:noProof/>
                <w:webHidden/>
              </w:rPr>
              <w:instrText xml:space="preserve"> PAGEREF _Toc202439303 \h </w:instrText>
            </w:r>
            <w:r>
              <w:rPr>
                <w:noProof/>
                <w:webHidden/>
              </w:rPr>
            </w:r>
            <w:r>
              <w:rPr>
                <w:noProof/>
                <w:webHidden/>
              </w:rPr>
              <w:fldChar w:fldCharType="separate"/>
            </w:r>
            <w:r w:rsidR="008772F1">
              <w:rPr>
                <w:noProof/>
                <w:webHidden/>
              </w:rPr>
              <w:t>25</w:t>
            </w:r>
            <w:r>
              <w:rPr>
                <w:noProof/>
                <w:webHidden/>
              </w:rPr>
              <w:fldChar w:fldCharType="end"/>
            </w:r>
          </w:hyperlink>
        </w:p>
        <w:p w14:paraId="3090B81A" w14:textId="6141A3E7"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04" w:history="1">
            <w:r w:rsidRPr="001773AB">
              <w:rPr>
                <w:rStyle w:val="Hyperlink"/>
                <w:noProof/>
              </w:rPr>
              <w:t>1. Anatomija</w:t>
            </w:r>
            <w:r>
              <w:rPr>
                <w:noProof/>
                <w:webHidden/>
              </w:rPr>
              <w:tab/>
            </w:r>
            <w:r>
              <w:rPr>
                <w:noProof/>
                <w:webHidden/>
              </w:rPr>
              <w:fldChar w:fldCharType="begin"/>
            </w:r>
            <w:r>
              <w:rPr>
                <w:noProof/>
                <w:webHidden/>
              </w:rPr>
              <w:instrText xml:space="preserve"> PAGEREF _Toc202439304 \h </w:instrText>
            </w:r>
            <w:r>
              <w:rPr>
                <w:noProof/>
                <w:webHidden/>
              </w:rPr>
            </w:r>
            <w:r>
              <w:rPr>
                <w:noProof/>
                <w:webHidden/>
              </w:rPr>
              <w:fldChar w:fldCharType="separate"/>
            </w:r>
            <w:r w:rsidR="008772F1">
              <w:rPr>
                <w:noProof/>
                <w:webHidden/>
              </w:rPr>
              <w:t>25</w:t>
            </w:r>
            <w:r>
              <w:rPr>
                <w:noProof/>
                <w:webHidden/>
              </w:rPr>
              <w:fldChar w:fldCharType="end"/>
            </w:r>
          </w:hyperlink>
        </w:p>
        <w:p w14:paraId="3AF396D6" w14:textId="7875FD2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05"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Filozofija i etika u sestrinstvu</w:t>
            </w:r>
            <w:r>
              <w:rPr>
                <w:noProof/>
                <w:webHidden/>
              </w:rPr>
              <w:tab/>
            </w:r>
            <w:r>
              <w:rPr>
                <w:noProof/>
                <w:webHidden/>
              </w:rPr>
              <w:fldChar w:fldCharType="begin"/>
            </w:r>
            <w:r>
              <w:rPr>
                <w:noProof/>
                <w:webHidden/>
              </w:rPr>
              <w:instrText xml:space="preserve"> PAGEREF _Toc202439305 \h </w:instrText>
            </w:r>
            <w:r>
              <w:rPr>
                <w:noProof/>
                <w:webHidden/>
              </w:rPr>
            </w:r>
            <w:r>
              <w:rPr>
                <w:noProof/>
                <w:webHidden/>
              </w:rPr>
              <w:fldChar w:fldCharType="separate"/>
            </w:r>
            <w:r w:rsidR="008772F1">
              <w:rPr>
                <w:noProof/>
                <w:webHidden/>
              </w:rPr>
              <w:t>29</w:t>
            </w:r>
            <w:r>
              <w:rPr>
                <w:noProof/>
                <w:webHidden/>
              </w:rPr>
              <w:fldChar w:fldCharType="end"/>
            </w:r>
          </w:hyperlink>
        </w:p>
        <w:p w14:paraId="2DEE5DF8" w14:textId="528162E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06"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Fiziologija</w:t>
            </w:r>
            <w:r>
              <w:rPr>
                <w:noProof/>
                <w:webHidden/>
              </w:rPr>
              <w:tab/>
            </w:r>
            <w:r>
              <w:rPr>
                <w:noProof/>
                <w:webHidden/>
              </w:rPr>
              <w:fldChar w:fldCharType="begin"/>
            </w:r>
            <w:r>
              <w:rPr>
                <w:noProof/>
                <w:webHidden/>
              </w:rPr>
              <w:instrText xml:space="preserve"> PAGEREF _Toc202439306 \h </w:instrText>
            </w:r>
            <w:r>
              <w:rPr>
                <w:noProof/>
                <w:webHidden/>
              </w:rPr>
            </w:r>
            <w:r>
              <w:rPr>
                <w:noProof/>
                <w:webHidden/>
              </w:rPr>
              <w:fldChar w:fldCharType="separate"/>
            </w:r>
            <w:r w:rsidR="008772F1">
              <w:rPr>
                <w:noProof/>
                <w:webHidden/>
              </w:rPr>
              <w:t>33</w:t>
            </w:r>
            <w:r>
              <w:rPr>
                <w:noProof/>
                <w:webHidden/>
              </w:rPr>
              <w:fldChar w:fldCharType="end"/>
            </w:r>
          </w:hyperlink>
        </w:p>
        <w:p w14:paraId="2C97BED9" w14:textId="56B62B8A"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07"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Informatika u zdravstvenoj njezi</w:t>
            </w:r>
            <w:r>
              <w:rPr>
                <w:noProof/>
                <w:webHidden/>
              </w:rPr>
              <w:tab/>
            </w:r>
            <w:r>
              <w:rPr>
                <w:noProof/>
                <w:webHidden/>
              </w:rPr>
              <w:fldChar w:fldCharType="begin"/>
            </w:r>
            <w:r>
              <w:rPr>
                <w:noProof/>
                <w:webHidden/>
              </w:rPr>
              <w:instrText xml:space="preserve"> PAGEREF _Toc202439307 \h </w:instrText>
            </w:r>
            <w:r>
              <w:rPr>
                <w:noProof/>
                <w:webHidden/>
              </w:rPr>
            </w:r>
            <w:r>
              <w:rPr>
                <w:noProof/>
                <w:webHidden/>
              </w:rPr>
              <w:fldChar w:fldCharType="separate"/>
            </w:r>
            <w:r w:rsidR="008772F1">
              <w:rPr>
                <w:noProof/>
                <w:webHidden/>
              </w:rPr>
              <w:t>37</w:t>
            </w:r>
            <w:r>
              <w:rPr>
                <w:noProof/>
                <w:webHidden/>
              </w:rPr>
              <w:fldChar w:fldCharType="end"/>
            </w:r>
          </w:hyperlink>
        </w:p>
        <w:p w14:paraId="548156CF" w14:textId="18F18777"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08" w:history="1">
            <w:r w:rsidRPr="001773AB">
              <w:rPr>
                <w:rStyle w:val="Hyperlink"/>
                <w:noProof/>
              </w:rPr>
              <w:t>5. Mikrobiologija s parazitologijom</w:t>
            </w:r>
            <w:r>
              <w:rPr>
                <w:noProof/>
                <w:webHidden/>
              </w:rPr>
              <w:tab/>
            </w:r>
            <w:r>
              <w:rPr>
                <w:noProof/>
                <w:webHidden/>
              </w:rPr>
              <w:fldChar w:fldCharType="begin"/>
            </w:r>
            <w:r>
              <w:rPr>
                <w:noProof/>
                <w:webHidden/>
              </w:rPr>
              <w:instrText xml:space="preserve"> PAGEREF _Toc202439308 \h </w:instrText>
            </w:r>
            <w:r>
              <w:rPr>
                <w:noProof/>
                <w:webHidden/>
              </w:rPr>
            </w:r>
            <w:r>
              <w:rPr>
                <w:noProof/>
                <w:webHidden/>
              </w:rPr>
              <w:fldChar w:fldCharType="separate"/>
            </w:r>
            <w:r w:rsidR="008772F1">
              <w:rPr>
                <w:noProof/>
                <w:webHidden/>
              </w:rPr>
              <w:t>41</w:t>
            </w:r>
            <w:r>
              <w:rPr>
                <w:noProof/>
                <w:webHidden/>
              </w:rPr>
              <w:fldChar w:fldCharType="end"/>
            </w:r>
          </w:hyperlink>
        </w:p>
        <w:p w14:paraId="00EC2416" w14:textId="2149840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09" w:history="1">
            <w:r w:rsidRPr="001773AB">
              <w:rPr>
                <w:rStyle w:val="Hyperlink"/>
                <w:noProof/>
              </w:rPr>
              <w:t>6.</w:t>
            </w:r>
            <w:r>
              <w:rPr>
                <w:rFonts w:eastAsiaTheme="minorEastAsia"/>
                <w:noProof/>
                <w:kern w:val="2"/>
                <w:sz w:val="24"/>
                <w:szCs w:val="24"/>
                <w:lang w:eastAsia="hr-HR"/>
                <w14:ligatures w14:val="standardContextual"/>
              </w:rPr>
              <w:tab/>
            </w:r>
            <w:r w:rsidRPr="001773AB">
              <w:rPr>
                <w:rStyle w:val="Hyperlink"/>
                <w:noProof/>
              </w:rPr>
              <w:t>Osnove medicinske kemije i biokemije</w:t>
            </w:r>
            <w:r>
              <w:rPr>
                <w:noProof/>
                <w:webHidden/>
              </w:rPr>
              <w:tab/>
            </w:r>
            <w:r>
              <w:rPr>
                <w:noProof/>
                <w:webHidden/>
              </w:rPr>
              <w:fldChar w:fldCharType="begin"/>
            </w:r>
            <w:r>
              <w:rPr>
                <w:noProof/>
                <w:webHidden/>
              </w:rPr>
              <w:instrText xml:space="preserve"> PAGEREF _Toc202439309 \h </w:instrText>
            </w:r>
            <w:r>
              <w:rPr>
                <w:noProof/>
                <w:webHidden/>
              </w:rPr>
            </w:r>
            <w:r>
              <w:rPr>
                <w:noProof/>
                <w:webHidden/>
              </w:rPr>
              <w:fldChar w:fldCharType="separate"/>
            </w:r>
            <w:r w:rsidR="008772F1">
              <w:rPr>
                <w:noProof/>
                <w:webHidden/>
              </w:rPr>
              <w:t>44</w:t>
            </w:r>
            <w:r>
              <w:rPr>
                <w:noProof/>
                <w:webHidden/>
              </w:rPr>
              <w:fldChar w:fldCharType="end"/>
            </w:r>
          </w:hyperlink>
        </w:p>
        <w:p w14:paraId="7E310E25" w14:textId="03FD684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0" w:history="1">
            <w:r w:rsidRPr="001773AB">
              <w:rPr>
                <w:rStyle w:val="Hyperlink"/>
                <w:noProof/>
              </w:rPr>
              <w:t>7.</w:t>
            </w:r>
            <w:r>
              <w:rPr>
                <w:rFonts w:eastAsiaTheme="minorEastAsia"/>
                <w:noProof/>
                <w:kern w:val="2"/>
                <w:sz w:val="24"/>
                <w:szCs w:val="24"/>
                <w:lang w:eastAsia="hr-HR"/>
                <w14:ligatures w14:val="standardContextual"/>
              </w:rPr>
              <w:tab/>
            </w:r>
            <w:r w:rsidRPr="001773AB">
              <w:rPr>
                <w:rStyle w:val="Hyperlink"/>
                <w:noProof/>
              </w:rPr>
              <w:t>Osnove zdravstvene njege</w:t>
            </w:r>
            <w:r>
              <w:rPr>
                <w:noProof/>
                <w:webHidden/>
              </w:rPr>
              <w:tab/>
            </w:r>
            <w:r>
              <w:rPr>
                <w:noProof/>
                <w:webHidden/>
              </w:rPr>
              <w:fldChar w:fldCharType="begin"/>
            </w:r>
            <w:r>
              <w:rPr>
                <w:noProof/>
                <w:webHidden/>
              </w:rPr>
              <w:instrText xml:space="preserve"> PAGEREF _Toc202439310 \h </w:instrText>
            </w:r>
            <w:r>
              <w:rPr>
                <w:noProof/>
                <w:webHidden/>
              </w:rPr>
            </w:r>
            <w:r>
              <w:rPr>
                <w:noProof/>
                <w:webHidden/>
              </w:rPr>
              <w:fldChar w:fldCharType="separate"/>
            </w:r>
            <w:r w:rsidR="008772F1">
              <w:rPr>
                <w:noProof/>
                <w:webHidden/>
              </w:rPr>
              <w:t>47</w:t>
            </w:r>
            <w:r>
              <w:rPr>
                <w:noProof/>
                <w:webHidden/>
              </w:rPr>
              <w:fldChar w:fldCharType="end"/>
            </w:r>
          </w:hyperlink>
        </w:p>
        <w:p w14:paraId="3AF89D73" w14:textId="1F1978AF"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1" w:history="1">
            <w:r w:rsidRPr="001773AB">
              <w:rPr>
                <w:rStyle w:val="Hyperlink"/>
                <w:noProof/>
              </w:rPr>
              <w:t>8.</w:t>
            </w:r>
            <w:r>
              <w:rPr>
                <w:rFonts w:eastAsiaTheme="minorEastAsia"/>
                <w:noProof/>
                <w:kern w:val="2"/>
                <w:sz w:val="24"/>
                <w:szCs w:val="24"/>
                <w:lang w:eastAsia="hr-HR"/>
                <w14:ligatures w14:val="standardContextual"/>
              </w:rPr>
              <w:tab/>
            </w:r>
            <w:r w:rsidRPr="001773AB">
              <w:rPr>
                <w:rStyle w:val="Hyperlink"/>
                <w:noProof/>
              </w:rPr>
              <w:t>Uvod u stručni i znanstveni rad</w:t>
            </w:r>
            <w:r>
              <w:rPr>
                <w:noProof/>
                <w:webHidden/>
              </w:rPr>
              <w:tab/>
            </w:r>
            <w:r>
              <w:rPr>
                <w:noProof/>
                <w:webHidden/>
              </w:rPr>
              <w:fldChar w:fldCharType="begin"/>
            </w:r>
            <w:r>
              <w:rPr>
                <w:noProof/>
                <w:webHidden/>
              </w:rPr>
              <w:instrText xml:space="preserve"> PAGEREF _Toc202439311 \h </w:instrText>
            </w:r>
            <w:r>
              <w:rPr>
                <w:noProof/>
                <w:webHidden/>
              </w:rPr>
            </w:r>
            <w:r>
              <w:rPr>
                <w:noProof/>
                <w:webHidden/>
              </w:rPr>
              <w:fldChar w:fldCharType="separate"/>
            </w:r>
            <w:r w:rsidR="008772F1">
              <w:rPr>
                <w:noProof/>
                <w:webHidden/>
              </w:rPr>
              <w:t>52</w:t>
            </w:r>
            <w:r>
              <w:rPr>
                <w:noProof/>
                <w:webHidden/>
              </w:rPr>
              <w:fldChar w:fldCharType="end"/>
            </w:r>
          </w:hyperlink>
        </w:p>
        <w:p w14:paraId="6EBD1B78" w14:textId="7FBBB81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2" w:history="1">
            <w:r w:rsidRPr="001773AB">
              <w:rPr>
                <w:rStyle w:val="Hyperlink"/>
                <w:noProof/>
              </w:rPr>
              <w:t>9.</w:t>
            </w:r>
            <w:r>
              <w:rPr>
                <w:rFonts w:eastAsiaTheme="minorEastAsia"/>
                <w:noProof/>
                <w:kern w:val="2"/>
                <w:sz w:val="24"/>
                <w:szCs w:val="24"/>
                <w:lang w:eastAsia="hr-HR"/>
                <w14:ligatures w14:val="standardContextual"/>
              </w:rPr>
              <w:tab/>
            </w:r>
            <w:r w:rsidRPr="001773AB">
              <w:rPr>
                <w:rStyle w:val="Hyperlink"/>
                <w:noProof/>
              </w:rPr>
              <w:t>Zaštita od zračenja i primjena zračenja u medicini</w:t>
            </w:r>
            <w:r>
              <w:rPr>
                <w:noProof/>
                <w:webHidden/>
              </w:rPr>
              <w:tab/>
            </w:r>
            <w:r>
              <w:rPr>
                <w:noProof/>
                <w:webHidden/>
              </w:rPr>
              <w:fldChar w:fldCharType="begin"/>
            </w:r>
            <w:r>
              <w:rPr>
                <w:noProof/>
                <w:webHidden/>
              </w:rPr>
              <w:instrText xml:space="preserve"> PAGEREF _Toc202439312 \h </w:instrText>
            </w:r>
            <w:r>
              <w:rPr>
                <w:noProof/>
                <w:webHidden/>
              </w:rPr>
            </w:r>
            <w:r>
              <w:rPr>
                <w:noProof/>
                <w:webHidden/>
              </w:rPr>
              <w:fldChar w:fldCharType="separate"/>
            </w:r>
            <w:r w:rsidR="008772F1">
              <w:rPr>
                <w:noProof/>
                <w:webHidden/>
              </w:rPr>
              <w:t>56</w:t>
            </w:r>
            <w:r>
              <w:rPr>
                <w:noProof/>
                <w:webHidden/>
              </w:rPr>
              <w:fldChar w:fldCharType="end"/>
            </w:r>
          </w:hyperlink>
        </w:p>
        <w:p w14:paraId="67D3AA80" w14:textId="22A96899"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13" w:history="1">
            <w:r w:rsidRPr="001773AB">
              <w:rPr>
                <w:rStyle w:val="Hyperlink"/>
                <w:noProof/>
              </w:rPr>
              <w:t xml:space="preserve">4.2. </w:t>
            </w:r>
            <w:r w:rsidRPr="001773AB">
              <w:rPr>
                <w:rStyle w:val="Hyperlink"/>
                <w:b/>
                <w:bCs/>
                <w:noProof/>
              </w:rPr>
              <w:t>Prva</w:t>
            </w:r>
            <w:r w:rsidRPr="001773AB">
              <w:rPr>
                <w:rStyle w:val="Hyperlink"/>
                <w:rFonts w:cstheme="majorHAnsi"/>
                <w:b/>
                <w:bCs/>
                <w:noProof/>
              </w:rPr>
              <w:t xml:space="preserve"> godina - </w:t>
            </w:r>
            <w:r w:rsidRPr="001773AB">
              <w:rPr>
                <w:rStyle w:val="Hyperlink"/>
                <w:noProof/>
              </w:rPr>
              <w:t>I semestar - Izborni kolegiji</w:t>
            </w:r>
            <w:r>
              <w:rPr>
                <w:noProof/>
                <w:webHidden/>
              </w:rPr>
              <w:tab/>
            </w:r>
            <w:r>
              <w:rPr>
                <w:noProof/>
                <w:webHidden/>
              </w:rPr>
              <w:fldChar w:fldCharType="begin"/>
            </w:r>
            <w:r>
              <w:rPr>
                <w:noProof/>
                <w:webHidden/>
              </w:rPr>
              <w:instrText xml:space="preserve"> PAGEREF _Toc202439313 \h </w:instrText>
            </w:r>
            <w:r>
              <w:rPr>
                <w:noProof/>
                <w:webHidden/>
              </w:rPr>
            </w:r>
            <w:r>
              <w:rPr>
                <w:noProof/>
                <w:webHidden/>
              </w:rPr>
              <w:fldChar w:fldCharType="separate"/>
            </w:r>
            <w:r w:rsidR="008772F1">
              <w:rPr>
                <w:noProof/>
                <w:webHidden/>
              </w:rPr>
              <w:t>60</w:t>
            </w:r>
            <w:r>
              <w:rPr>
                <w:noProof/>
                <w:webHidden/>
              </w:rPr>
              <w:fldChar w:fldCharType="end"/>
            </w:r>
          </w:hyperlink>
        </w:p>
        <w:p w14:paraId="3E40DD85" w14:textId="24EA3102"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14" w:history="1">
            <w:r w:rsidRPr="001773AB">
              <w:rPr>
                <w:rStyle w:val="Hyperlink"/>
                <w:noProof/>
              </w:rPr>
              <w:t>1. Osnove prevencije i kontrole infekcija povezanih sa zdravstvenom skrbi u zdravstvenoj njezi</w:t>
            </w:r>
            <w:r>
              <w:rPr>
                <w:noProof/>
                <w:webHidden/>
              </w:rPr>
              <w:tab/>
            </w:r>
            <w:r>
              <w:rPr>
                <w:noProof/>
                <w:webHidden/>
              </w:rPr>
              <w:fldChar w:fldCharType="begin"/>
            </w:r>
            <w:r>
              <w:rPr>
                <w:noProof/>
                <w:webHidden/>
              </w:rPr>
              <w:instrText xml:space="preserve"> PAGEREF _Toc202439314 \h </w:instrText>
            </w:r>
            <w:r>
              <w:rPr>
                <w:noProof/>
                <w:webHidden/>
              </w:rPr>
            </w:r>
            <w:r>
              <w:rPr>
                <w:noProof/>
                <w:webHidden/>
              </w:rPr>
              <w:fldChar w:fldCharType="separate"/>
            </w:r>
            <w:r w:rsidR="008772F1">
              <w:rPr>
                <w:noProof/>
                <w:webHidden/>
              </w:rPr>
              <w:t>60</w:t>
            </w:r>
            <w:r>
              <w:rPr>
                <w:noProof/>
                <w:webHidden/>
              </w:rPr>
              <w:fldChar w:fldCharType="end"/>
            </w:r>
          </w:hyperlink>
        </w:p>
        <w:p w14:paraId="597F1C2B" w14:textId="4EC3EB16"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5"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Tjelesna i zdravstvena kultura</w:t>
            </w:r>
            <w:r>
              <w:rPr>
                <w:noProof/>
                <w:webHidden/>
              </w:rPr>
              <w:tab/>
            </w:r>
            <w:r>
              <w:rPr>
                <w:noProof/>
                <w:webHidden/>
              </w:rPr>
              <w:fldChar w:fldCharType="begin"/>
            </w:r>
            <w:r>
              <w:rPr>
                <w:noProof/>
                <w:webHidden/>
              </w:rPr>
              <w:instrText xml:space="preserve"> PAGEREF _Toc202439315 \h </w:instrText>
            </w:r>
            <w:r>
              <w:rPr>
                <w:noProof/>
                <w:webHidden/>
              </w:rPr>
            </w:r>
            <w:r>
              <w:rPr>
                <w:noProof/>
                <w:webHidden/>
              </w:rPr>
              <w:fldChar w:fldCharType="separate"/>
            </w:r>
            <w:r w:rsidR="008772F1">
              <w:rPr>
                <w:noProof/>
                <w:webHidden/>
              </w:rPr>
              <w:t>64</w:t>
            </w:r>
            <w:r>
              <w:rPr>
                <w:noProof/>
                <w:webHidden/>
              </w:rPr>
              <w:fldChar w:fldCharType="end"/>
            </w:r>
          </w:hyperlink>
        </w:p>
        <w:p w14:paraId="7C688A30" w14:textId="28813E0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6"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Transkulturalna zdravstvena njega</w:t>
            </w:r>
            <w:r>
              <w:rPr>
                <w:noProof/>
                <w:webHidden/>
              </w:rPr>
              <w:tab/>
            </w:r>
            <w:r>
              <w:rPr>
                <w:noProof/>
                <w:webHidden/>
              </w:rPr>
              <w:fldChar w:fldCharType="begin"/>
            </w:r>
            <w:r>
              <w:rPr>
                <w:noProof/>
                <w:webHidden/>
              </w:rPr>
              <w:instrText xml:space="preserve"> PAGEREF _Toc202439316 \h </w:instrText>
            </w:r>
            <w:r>
              <w:rPr>
                <w:noProof/>
                <w:webHidden/>
              </w:rPr>
            </w:r>
            <w:r>
              <w:rPr>
                <w:noProof/>
                <w:webHidden/>
              </w:rPr>
              <w:fldChar w:fldCharType="separate"/>
            </w:r>
            <w:r w:rsidR="008772F1">
              <w:rPr>
                <w:noProof/>
                <w:webHidden/>
              </w:rPr>
              <w:t>68</w:t>
            </w:r>
            <w:r>
              <w:rPr>
                <w:noProof/>
                <w:webHidden/>
              </w:rPr>
              <w:fldChar w:fldCharType="end"/>
            </w:r>
          </w:hyperlink>
        </w:p>
        <w:p w14:paraId="518A5B35" w14:textId="0BED4992"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17" w:history="1">
            <w:r w:rsidRPr="001773AB">
              <w:rPr>
                <w:rStyle w:val="Hyperlink"/>
                <w:noProof/>
              </w:rPr>
              <w:t xml:space="preserve">4.3. </w:t>
            </w:r>
            <w:r w:rsidRPr="001773AB">
              <w:rPr>
                <w:rStyle w:val="Hyperlink"/>
                <w:b/>
                <w:bCs/>
                <w:noProof/>
              </w:rPr>
              <w:t>Prva</w:t>
            </w:r>
            <w:r w:rsidRPr="001773AB">
              <w:rPr>
                <w:rStyle w:val="Hyperlink"/>
                <w:rFonts w:cstheme="majorHAnsi"/>
                <w:b/>
                <w:bCs/>
                <w:noProof/>
              </w:rPr>
              <w:t xml:space="preserve"> godina </w:t>
            </w:r>
            <w:r w:rsidRPr="001773AB">
              <w:rPr>
                <w:rStyle w:val="Hyperlink"/>
                <w:b/>
                <w:bCs/>
                <w:noProof/>
              </w:rPr>
              <w:t xml:space="preserve">- </w:t>
            </w:r>
            <w:r w:rsidRPr="001773AB">
              <w:rPr>
                <w:rStyle w:val="Hyperlink"/>
                <w:noProof/>
              </w:rPr>
              <w:t>II semestar – Obavezni kolegiji</w:t>
            </w:r>
            <w:r>
              <w:rPr>
                <w:noProof/>
                <w:webHidden/>
              </w:rPr>
              <w:tab/>
            </w:r>
            <w:r>
              <w:rPr>
                <w:noProof/>
                <w:webHidden/>
              </w:rPr>
              <w:fldChar w:fldCharType="begin"/>
            </w:r>
            <w:r>
              <w:rPr>
                <w:noProof/>
                <w:webHidden/>
              </w:rPr>
              <w:instrText xml:space="preserve"> PAGEREF _Toc202439317 \h </w:instrText>
            </w:r>
            <w:r>
              <w:rPr>
                <w:noProof/>
                <w:webHidden/>
              </w:rPr>
            </w:r>
            <w:r>
              <w:rPr>
                <w:noProof/>
                <w:webHidden/>
              </w:rPr>
              <w:fldChar w:fldCharType="separate"/>
            </w:r>
            <w:r w:rsidR="008772F1">
              <w:rPr>
                <w:noProof/>
                <w:webHidden/>
              </w:rPr>
              <w:t>71</w:t>
            </w:r>
            <w:r>
              <w:rPr>
                <w:noProof/>
                <w:webHidden/>
              </w:rPr>
              <w:fldChar w:fldCharType="end"/>
            </w:r>
          </w:hyperlink>
        </w:p>
        <w:p w14:paraId="43D9DF30" w14:textId="1CA7D0F2"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18" w:history="1">
            <w:r w:rsidRPr="001773AB">
              <w:rPr>
                <w:rStyle w:val="Hyperlink"/>
                <w:noProof/>
              </w:rPr>
              <w:t>1.  Dijetetika</w:t>
            </w:r>
            <w:r>
              <w:rPr>
                <w:noProof/>
                <w:webHidden/>
              </w:rPr>
              <w:tab/>
            </w:r>
            <w:r>
              <w:rPr>
                <w:noProof/>
                <w:webHidden/>
              </w:rPr>
              <w:fldChar w:fldCharType="begin"/>
            </w:r>
            <w:r>
              <w:rPr>
                <w:noProof/>
                <w:webHidden/>
              </w:rPr>
              <w:instrText xml:space="preserve"> PAGEREF _Toc202439318 \h </w:instrText>
            </w:r>
            <w:r>
              <w:rPr>
                <w:noProof/>
                <w:webHidden/>
              </w:rPr>
            </w:r>
            <w:r>
              <w:rPr>
                <w:noProof/>
                <w:webHidden/>
              </w:rPr>
              <w:fldChar w:fldCharType="separate"/>
            </w:r>
            <w:r w:rsidR="008772F1">
              <w:rPr>
                <w:noProof/>
                <w:webHidden/>
              </w:rPr>
              <w:t>71</w:t>
            </w:r>
            <w:r>
              <w:rPr>
                <w:noProof/>
                <w:webHidden/>
              </w:rPr>
              <w:fldChar w:fldCharType="end"/>
            </w:r>
          </w:hyperlink>
        </w:p>
        <w:p w14:paraId="18541399" w14:textId="592797CA"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19"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Farmakologija</w:t>
            </w:r>
            <w:r>
              <w:rPr>
                <w:noProof/>
                <w:webHidden/>
              </w:rPr>
              <w:tab/>
            </w:r>
            <w:r>
              <w:rPr>
                <w:noProof/>
                <w:webHidden/>
              </w:rPr>
              <w:fldChar w:fldCharType="begin"/>
            </w:r>
            <w:r>
              <w:rPr>
                <w:noProof/>
                <w:webHidden/>
              </w:rPr>
              <w:instrText xml:space="preserve"> PAGEREF _Toc202439319 \h </w:instrText>
            </w:r>
            <w:r>
              <w:rPr>
                <w:noProof/>
                <w:webHidden/>
              </w:rPr>
            </w:r>
            <w:r>
              <w:rPr>
                <w:noProof/>
                <w:webHidden/>
              </w:rPr>
              <w:fldChar w:fldCharType="separate"/>
            </w:r>
            <w:r w:rsidR="008772F1">
              <w:rPr>
                <w:noProof/>
                <w:webHidden/>
              </w:rPr>
              <w:t>76</w:t>
            </w:r>
            <w:r>
              <w:rPr>
                <w:noProof/>
                <w:webHidden/>
              </w:rPr>
              <w:fldChar w:fldCharType="end"/>
            </w:r>
          </w:hyperlink>
        </w:p>
        <w:p w14:paraId="6C80A248" w14:textId="47768583"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0"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Kliničke vježbe I</w:t>
            </w:r>
            <w:r>
              <w:rPr>
                <w:noProof/>
                <w:webHidden/>
              </w:rPr>
              <w:tab/>
            </w:r>
            <w:r>
              <w:rPr>
                <w:noProof/>
                <w:webHidden/>
              </w:rPr>
              <w:fldChar w:fldCharType="begin"/>
            </w:r>
            <w:r>
              <w:rPr>
                <w:noProof/>
                <w:webHidden/>
              </w:rPr>
              <w:instrText xml:space="preserve"> PAGEREF _Toc202439320 \h </w:instrText>
            </w:r>
            <w:r>
              <w:rPr>
                <w:noProof/>
                <w:webHidden/>
              </w:rPr>
            </w:r>
            <w:r>
              <w:rPr>
                <w:noProof/>
                <w:webHidden/>
              </w:rPr>
              <w:fldChar w:fldCharType="separate"/>
            </w:r>
            <w:r w:rsidR="008772F1">
              <w:rPr>
                <w:noProof/>
                <w:webHidden/>
              </w:rPr>
              <w:t>80</w:t>
            </w:r>
            <w:r>
              <w:rPr>
                <w:noProof/>
                <w:webHidden/>
              </w:rPr>
              <w:fldChar w:fldCharType="end"/>
            </w:r>
          </w:hyperlink>
        </w:p>
        <w:p w14:paraId="1DDE8BDC" w14:textId="1FAAA6CA"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1"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Komunikacijske vještine</w:t>
            </w:r>
            <w:r>
              <w:rPr>
                <w:noProof/>
                <w:webHidden/>
              </w:rPr>
              <w:tab/>
            </w:r>
            <w:r>
              <w:rPr>
                <w:noProof/>
                <w:webHidden/>
              </w:rPr>
              <w:fldChar w:fldCharType="begin"/>
            </w:r>
            <w:r>
              <w:rPr>
                <w:noProof/>
                <w:webHidden/>
              </w:rPr>
              <w:instrText xml:space="preserve"> PAGEREF _Toc202439321 \h </w:instrText>
            </w:r>
            <w:r>
              <w:rPr>
                <w:noProof/>
                <w:webHidden/>
              </w:rPr>
            </w:r>
            <w:r>
              <w:rPr>
                <w:noProof/>
                <w:webHidden/>
              </w:rPr>
              <w:fldChar w:fldCharType="separate"/>
            </w:r>
            <w:r w:rsidR="008772F1">
              <w:rPr>
                <w:noProof/>
                <w:webHidden/>
              </w:rPr>
              <w:t>83</w:t>
            </w:r>
            <w:r>
              <w:rPr>
                <w:noProof/>
                <w:webHidden/>
              </w:rPr>
              <w:fldChar w:fldCharType="end"/>
            </w:r>
          </w:hyperlink>
        </w:p>
        <w:p w14:paraId="7DA83961" w14:textId="11BC0E36"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2"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Proces zdravstvene njege</w:t>
            </w:r>
            <w:r>
              <w:rPr>
                <w:noProof/>
                <w:webHidden/>
              </w:rPr>
              <w:tab/>
            </w:r>
            <w:r>
              <w:rPr>
                <w:noProof/>
                <w:webHidden/>
              </w:rPr>
              <w:fldChar w:fldCharType="begin"/>
            </w:r>
            <w:r>
              <w:rPr>
                <w:noProof/>
                <w:webHidden/>
              </w:rPr>
              <w:instrText xml:space="preserve"> PAGEREF _Toc202439322 \h </w:instrText>
            </w:r>
            <w:r>
              <w:rPr>
                <w:noProof/>
                <w:webHidden/>
              </w:rPr>
            </w:r>
            <w:r>
              <w:rPr>
                <w:noProof/>
                <w:webHidden/>
              </w:rPr>
              <w:fldChar w:fldCharType="separate"/>
            </w:r>
            <w:r w:rsidR="008772F1">
              <w:rPr>
                <w:noProof/>
                <w:webHidden/>
              </w:rPr>
              <w:t>87</w:t>
            </w:r>
            <w:r>
              <w:rPr>
                <w:noProof/>
                <w:webHidden/>
              </w:rPr>
              <w:fldChar w:fldCharType="end"/>
            </w:r>
          </w:hyperlink>
        </w:p>
        <w:p w14:paraId="39AE42DD" w14:textId="40497E86"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3" w:history="1">
            <w:r w:rsidRPr="001773AB">
              <w:rPr>
                <w:rStyle w:val="Hyperlink"/>
                <w:noProof/>
              </w:rPr>
              <w:t>6.</w:t>
            </w:r>
            <w:r>
              <w:rPr>
                <w:rFonts w:eastAsiaTheme="minorEastAsia"/>
                <w:noProof/>
                <w:kern w:val="2"/>
                <w:sz w:val="24"/>
                <w:szCs w:val="24"/>
                <w:lang w:eastAsia="hr-HR"/>
                <w14:ligatures w14:val="standardContextual"/>
              </w:rPr>
              <w:tab/>
            </w:r>
            <w:r w:rsidRPr="001773AB">
              <w:rPr>
                <w:rStyle w:val="Hyperlink"/>
                <w:noProof/>
              </w:rPr>
              <w:t>Socijalno i zdravstveno zakonodavstvo+</w:t>
            </w:r>
            <w:r>
              <w:rPr>
                <w:noProof/>
                <w:webHidden/>
              </w:rPr>
              <w:tab/>
            </w:r>
            <w:r>
              <w:rPr>
                <w:noProof/>
                <w:webHidden/>
              </w:rPr>
              <w:fldChar w:fldCharType="begin"/>
            </w:r>
            <w:r>
              <w:rPr>
                <w:noProof/>
                <w:webHidden/>
              </w:rPr>
              <w:instrText xml:space="preserve"> PAGEREF _Toc202439323 \h </w:instrText>
            </w:r>
            <w:r>
              <w:rPr>
                <w:noProof/>
                <w:webHidden/>
              </w:rPr>
            </w:r>
            <w:r>
              <w:rPr>
                <w:noProof/>
                <w:webHidden/>
              </w:rPr>
              <w:fldChar w:fldCharType="separate"/>
            </w:r>
            <w:r w:rsidR="008772F1">
              <w:rPr>
                <w:noProof/>
                <w:webHidden/>
              </w:rPr>
              <w:t>92</w:t>
            </w:r>
            <w:r>
              <w:rPr>
                <w:noProof/>
                <w:webHidden/>
              </w:rPr>
              <w:fldChar w:fldCharType="end"/>
            </w:r>
          </w:hyperlink>
        </w:p>
        <w:p w14:paraId="6D47DF3D" w14:textId="176A20E3"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24" w:history="1">
            <w:r w:rsidRPr="001773AB">
              <w:rPr>
                <w:rStyle w:val="Hyperlink"/>
                <w:b/>
                <w:bCs/>
                <w:noProof/>
              </w:rPr>
              <w:t>4.4. Prva</w:t>
            </w:r>
            <w:r w:rsidRPr="001773AB">
              <w:rPr>
                <w:rStyle w:val="Hyperlink"/>
                <w:rFonts w:cstheme="majorHAnsi"/>
                <w:b/>
                <w:bCs/>
                <w:noProof/>
              </w:rPr>
              <w:t xml:space="preserve"> godina </w:t>
            </w:r>
            <w:r w:rsidRPr="001773AB">
              <w:rPr>
                <w:rStyle w:val="Hyperlink"/>
                <w:b/>
                <w:bCs/>
                <w:noProof/>
              </w:rPr>
              <w:t xml:space="preserve">- </w:t>
            </w:r>
            <w:r w:rsidRPr="001773AB">
              <w:rPr>
                <w:rStyle w:val="Hyperlink"/>
                <w:noProof/>
              </w:rPr>
              <w:t>II semestar - Izborni kolegiji</w:t>
            </w:r>
            <w:r>
              <w:rPr>
                <w:noProof/>
                <w:webHidden/>
              </w:rPr>
              <w:tab/>
            </w:r>
            <w:r>
              <w:rPr>
                <w:noProof/>
                <w:webHidden/>
              </w:rPr>
              <w:fldChar w:fldCharType="begin"/>
            </w:r>
            <w:r>
              <w:rPr>
                <w:noProof/>
                <w:webHidden/>
              </w:rPr>
              <w:instrText xml:space="preserve"> PAGEREF _Toc202439324 \h </w:instrText>
            </w:r>
            <w:r>
              <w:rPr>
                <w:noProof/>
                <w:webHidden/>
              </w:rPr>
            </w:r>
            <w:r>
              <w:rPr>
                <w:noProof/>
                <w:webHidden/>
              </w:rPr>
              <w:fldChar w:fldCharType="separate"/>
            </w:r>
            <w:r w:rsidR="008772F1">
              <w:rPr>
                <w:noProof/>
                <w:webHidden/>
              </w:rPr>
              <w:t>96</w:t>
            </w:r>
            <w:r>
              <w:rPr>
                <w:noProof/>
                <w:webHidden/>
              </w:rPr>
              <w:fldChar w:fldCharType="end"/>
            </w:r>
          </w:hyperlink>
        </w:p>
        <w:p w14:paraId="794C27E2" w14:textId="08A22F11"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25" w:history="1">
            <w:r w:rsidRPr="001773AB">
              <w:rPr>
                <w:rStyle w:val="Hyperlink"/>
                <w:noProof/>
              </w:rPr>
              <w:t>1. Sigurnost bolesnika</w:t>
            </w:r>
            <w:r>
              <w:rPr>
                <w:noProof/>
                <w:webHidden/>
              </w:rPr>
              <w:tab/>
            </w:r>
            <w:r>
              <w:rPr>
                <w:noProof/>
                <w:webHidden/>
              </w:rPr>
              <w:fldChar w:fldCharType="begin"/>
            </w:r>
            <w:r>
              <w:rPr>
                <w:noProof/>
                <w:webHidden/>
              </w:rPr>
              <w:instrText xml:space="preserve"> PAGEREF _Toc202439325 \h </w:instrText>
            </w:r>
            <w:r>
              <w:rPr>
                <w:noProof/>
                <w:webHidden/>
              </w:rPr>
            </w:r>
            <w:r>
              <w:rPr>
                <w:noProof/>
                <w:webHidden/>
              </w:rPr>
              <w:fldChar w:fldCharType="separate"/>
            </w:r>
            <w:r w:rsidR="008772F1">
              <w:rPr>
                <w:noProof/>
                <w:webHidden/>
              </w:rPr>
              <w:t>96</w:t>
            </w:r>
            <w:r>
              <w:rPr>
                <w:noProof/>
                <w:webHidden/>
              </w:rPr>
              <w:fldChar w:fldCharType="end"/>
            </w:r>
          </w:hyperlink>
        </w:p>
        <w:p w14:paraId="79A30BB3" w14:textId="4A8C05E3"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6"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Teorije u sestrinstvu</w:t>
            </w:r>
            <w:r>
              <w:rPr>
                <w:noProof/>
                <w:webHidden/>
              </w:rPr>
              <w:tab/>
            </w:r>
            <w:r>
              <w:rPr>
                <w:noProof/>
                <w:webHidden/>
              </w:rPr>
              <w:fldChar w:fldCharType="begin"/>
            </w:r>
            <w:r>
              <w:rPr>
                <w:noProof/>
                <w:webHidden/>
              </w:rPr>
              <w:instrText xml:space="preserve"> PAGEREF _Toc202439326 \h </w:instrText>
            </w:r>
            <w:r>
              <w:rPr>
                <w:noProof/>
                <w:webHidden/>
              </w:rPr>
            </w:r>
            <w:r>
              <w:rPr>
                <w:noProof/>
                <w:webHidden/>
              </w:rPr>
              <w:fldChar w:fldCharType="separate"/>
            </w:r>
            <w:r w:rsidR="008772F1">
              <w:rPr>
                <w:noProof/>
                <w:webHidden/>
              </w:rPr>
              <w:t>100</w:t>
            </w:r>
            <w:r>
              <w:rPr>
                <w:noProof/>
                <w:webHidden/>
              </w:rPr>
              <w:fldChar w:fldCharType="end"/>
            </w:r>
          </w:hyperlink>
        </w:p>
        <w:p w14:paraId="7F04C2F1" w14:textId="14BF3D79"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7"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Timski rad u sestrinstvu</w:t>
            </w:r>
            <w:r>
              <w:rPr>
                <w:noProof/>
                <w:webHidden/>
              </w:rPr>
              <w:tab/>
            </w:r>
            <w:r>
              <w:rPr>
                <w:noProof/>
                <w:webHidden/>
              </w:rPr>
              <w:fldChar w:fldCharType="begin"/>
            </w:r>
            <w:r>
              <w:rPr>
                <w:noProof/>
                <w:webHidden/>
              </w:rPr>
              <w:instrText xml:space="preserve"> PAGEREF _Toc202439327 \h </w:instrText>
            </w:r>
            <w:r>
              <w:rPr>
                <w:noProof/>
                <w:webHidden/>
              </w:rPr>
            </w:r>
            <w:r>
              <w:rPr>
                <w:noProof/>
                <w:webHidden/>
              </w:rPr>
              <w:fldChar w:fldCharType="separate"/>
            </w:r>
            <w:r w:rsidR="008772F1">
              <w:rPr>
                <w:noProof/>
                <w:webHidden/>
              </w:rPr>
              <w:t>104</w:t>
            </w:r>
            <w:r>
              <w:rPr>
                <w:noProof/>
                <w:webHidden/>
              </w:rPr>
              <w:fldChar w:fldCharType="end"/>
            </w:r>
          </w:hyperlink>
        </w:p>
        <w:p w14:paraId="74B78D8F" w14:textId="08A29D08"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28" w:history="1">
            <w:r w:rsidRPr="001773AB">
              <w:rPr>
                <w:rStyle w:val="Hyperlink"/>
                <w:rFonts w:cstheme="majorHAnsi"/>
                <w:b/>
                <w:bCs/>
                <w:noProof/>
              </w:rPr>
              <w:t>4.5. Druga godina -  III semestar – Obvezni kolegiji</w:t>
            </w:r>
            <w:r>
              <w:rPr>
                <w:noProof/>
                <w:webHidden/>
              </w:rPr>
              <w:tab/>
            </w:r>
            <w:r>
              <w:rPr>
                <w:noProof/>
                <w:webHidden/>
              </w:rPr>
              <w:fldChar w:fldCharType="begin"/>
            </w:r>
            <w:r>
              <w:rPr>
                <w:noProof/>
                <w:webHidden/>
              </w:rPr>
              <w:instrText xml:space="preserve"> PAGEREF _Toc202439328 \h </w:instrText>
            </w:r>
            <w:r>
              <w:rPr>
                <w:noProof/>
                <w:webHidden/>
              </w:rPr>
            </w:r>
            <w:r>
              <w:rPr>
                <w:noProof/>
                <w:webHidden/>
              </w:rPr>
              <w:fldChar w:fldCharType="separate"/>
            </w:r>
            <w:r w:rsidR="008772F1">
              <w:rPr>
                <w:noProof/>
                <w:webHidden/>
              </w:rPr>
              <w:t>108</w:t>
            </w:r>
            <w:r>
              <w:rPr>
                <w:noProof/>
                <w:webHidden/>
              </w:rPr>
              <w:fldChar w:fldCharType="end"/>
            </w:r>
          </w:hyperlink>
        </w:p>
        <w:p w14:paraId="40BEAA73" w14:textId="7775192F"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29"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Dermatologija</w:t>
            </w:r>
            <w:r>
              <w:rPr>
                <w:noProof/>
                <w:webHidden/>
              </w:rPr>
              <w:tab/>
            </w:r>
            <w:r>
              <w:rPr>
                <w:noProof/>
                <w:webHidden/>
              </w:rPr>
              <w:fldChar w:fldCharType="begin"/>
            </w:r>
            <w:r>
              <w:rPr>
                <w:noProof/>
                <w:webHidden/>
              </w:rPr>
              <w:instrText xml:space="preserve"> PAGEREF _Toc202439329 \h </w:instrText>
            </w:r>
            <w:r>
              <w:rPr>
                <w:noProof/>
                <w:webHidden/>
              </w:rPr>
            </w:r>
            <w:r>
              <w:rPr>
                <w:noProof/>
                <w:webHidden/>
              </w:rPr>
              <w:fldChar w:fldCharType="separate"/>
            </w:r>
            <w:r w:rsidR="008772F1">
              <w:rPr>
                <w:noProof/>
                <w:webHidden/>
              </w:rPr>
              <w:t>108</w:t>
            </w:r>
            <w:r>
              <w:rPr>
                <w:noProof/>
                <w:webHidden/>
              </w:rPr>
              <w:fldChar w:fldCharType="end"/>
            </w:r>
          </w:hyperlink>
        </w:p>
        <w:p w14:paraId="6D9DCF39" w14:textId="50CE90E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0"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Ginekologija i porodništvo</w:t>
            </w:r>
            <w:r>
              <w:rPr>
                <w:noProof/>
                <w:webHidden/>
              </w:rPr>
              <w:tab/>
            </w:r>
            <w:r>
              <w:rPr>
                <w:noProof/>
                <w:webHidden/>
              </w:rPr>
              <w:fldChar w:fldCharType="begin"/>
            </w:r>
            <w:r>
              <w:rPr>
                <w:noProof/>
                <w:webHidden/>
              </w:rPr>
              <w:instrText xml:space="preserve"> PAGEREF _Toc202439330 \h </w:instrText>
            </w:r>
            <w:r>
              <w:rPr>
                <w:noProof/>
                <w:webHidden/>
              </w:rPr>
            </w:r>
            <w:r>
              <w:rPr>
                <w:noProof/>
                <w:webHidden/>
              </w:rPr>
              <w:fldChar w:fldCharType="separate"/>
            </w:r>
            <w:r w:rsidR="008772F1">
              <w:rPr>
                <w:noProof/>
                <w:webHidden/>
              </w:rPr>
              <w:t>111</w:t>
            </w:r>
            <w:r>
              <w:rPr>
                <w:noProof/>
                <w:webHidden/>
              </w:rPr>
              <w:fldChar w:fldCharType="end"/>
            </w:r>
          </w:hyperlink>
        </w:p>
        <w:p w14:paraId="5A23A88E" w14:textId="4E90062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1"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Higijena i epidemiologija</w:t>
            </w:r>
            <w:r>
              <w:rPr>
                <w:noProof/>
                <w:webHidden/>
              </w:rPr>
              <w:tab/>
            </w:r>
            <w:r>
              <w:rPr>
                <w:noProof/>
                <w:webHidden/>
              </w:rPr>
              <w:fldChar w:fldCharType="begin"/>
            </w:r>
            <w:r>
              <w:rPr>
                <w:noProof/>
                <w:webHidden/>
              </w:rPr>
              <w:instrText xml:space="preserve"> PAGEREF _Toc202439331 \h </w:instrText>
            </w:r>
            <w:r>
              <w:rPr>
                <w:noProof/>
                <w:webHidden/>
              </w:rPr>
            </w:r>
            <w:r>
              <w:rPr>
                <w:noProof/>
                <w:webHidden/>
              </w:rPr>
              <w:fldChar w:fldCharType="separate"/>
            </w:r>
            <w:r w:rsidR="008772F1">
              <w:rPr>
                <w:noProof/>
                <w:webHidden/>
              </w:rPr>
              <w:t>114</w:t>
            </w:r>
            <w:r>
              <w:rPr>
                <w:noProof/>
                <w:webHidden/>
              </w:rPr>
              <w:fldChar w:fldCharType="end"/>
            </w:r>
          </w:hyperlink>
        </w:p>
        <w:p w14:paraId="25062A53" w14:textId="59363ABC"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2"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Infektologija</w:t>
            </w:r>
            <w:r>
              <w:rPr>
                <w:noProof/>
                <w:webHidden/>
              </w:rPr>
              <w:tab/>
            </w:r>
            <w:r>
              <w:rPr>
                <w:noProof/>
                <w:webHidden/>
              </w:rPr>
              <w:fldChar w:fldCharType="begin"/>
            </w:r>
            <w:r>
              <w:rPr>
                <w:noProof/>
                <w:webHidden/>
              </w:rPr>
              <w:instrText xml:space="preserve"> PAGEREF _Toc202439332 \h </w:instrText>
            </w:r>
            <w:r>
              <w:rPr>
                <w:noProof/>
                <w:webHidden/>
              </w:rPr>
            </w:r>
            <w:r>
              <w:rPr>
                <w:noProof/>
                <w:webHidden/>
              </w:rPr>
              <w:fldChar w:fldCharType="separate"/>
            </w:r>
            <w:r w:rsidR="008772F1">
              <w:rPr>
                <w:noProof/>
                <w:webHidden/>
              </w:rPr>
              <w:t>118</w:t>
            </w:r>
            <w:r>
              <w:rPr>
                <w:noProof/>
                <w:webHidden/>
              </w:rPr>
              <w:fldChar w:fldCharType="end"/>
            </w:r>
          </w:hyperlink>
        </w:p>
        <w:p w14:paraId="78928AB7" w14:textId="6C95CD9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3"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Interna medicina</w:t>
            </w:r>
            <w:r>
              <w:rPr>
                <w:noProof/>
                <w:webHidden/>
              </w:rPr>
              <w:tab/>
            </w:r>
            <w:r>
              <w:rPr>
                <w:noProof/>
                <w:webHidden/>
              </w:rPr>
              <w:fldChar w:fldCharType="begin"/>
            </w:r>
            <w:r>
              <w:rPr>
                <w:noProof/>
                <w:webHidden/>
              </w:rPr>
              <w:instrText xml:space="preserve"> PAGEREF _Toc202439333 \h </w:instrText>
            </w:r>
            <w:r>
              <w:rPr>
                <w:noProof/>
                <w:webHidden/>
              </w:rPr>
            </w:r>
            <w:r>
              <w:rPr>
                <w:noProof/>
                <w:webHidden/>
              </w:rPr>
              <w:fldChar w:fldCharType="separate"/>
            </w:r>
            <w:r w:rsidR="008772F1">
              <w:rPr>
                <w:noProof/>
                <w:webHidden/>
              </w:rPr>
              <w:t>121</w:t>
            </w:r>
            <w:r>
              <w:rPr>
                <w:noProof/>
                <w:webHidden/>
              </w:rPr>
              <w:fldChar w:fldCharType="end"/>
            </w:r>
          </w:hyperlink>
        </w:p>
        <w:p w14:paraId="28E08325" w14:textId="2EEEE64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4"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Neurologija</w:t>
            </w:r>
            <w:r>
              <w:rPr>
                <w:noProof/>
                <w:webHidden/>
              </w:rPr>
              <w:tab/>
            </w:r>
            <w:r>
              <w:rPr>
                <w:noProof/>
                <w:webHidden/>
              </w:rPr>
              <w:fldChar w:fldCharType="begin"/>
            </w:r>
            <w:r>
              <w:rPr>
                <w:noProof/>
                <w:webHidden/>
              </w:rPr>
              <w:instrText xml:space="preserve"> PAGEREF _Toc202439334 \h </w:instrText>
            </w:r>
            <w:r>
              <w:rPr>
                <w:noProof/>
                <w:webHidden/>
              </w:rPr>
            </w:r>
            <w:r>
              <w:rPr>
                <w:noProof/>
                <w:webHidden/>
              </w:rPr>
              <w:fldChar w:fldCharType="separate"/>
            </w:r>
            <w:r w:rsidR="008772F1">
              <w:rPr>
                <w:noProof/>
                <w:webHidden/>
              </w:rPr>
              <w:t>125</w:t>
            </w:r>
            <w:r>
              <w:rPr>
                <w:noProof/>
                <w:webHidden/>
              </w:rPr>
              <w:fldChar w:fldCharType="end"/>
            </w:r>
          </w:hyperlink>
        </w:p>
        <w:p w14:paraId="4813F53D" w14:textId="23BE1B0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5" w:history="1">
            <w:r w:rsidRPr="001773AB">
              <w:rPr>
                <w:rStyle w:val="Hyperlink"/>
                <w:noProof/>
              </w:rPr>
              <w:t>6.</w:t>
            </w:r>
            <w:r>
              <w:rPr>
                <w:rFonts w:eastAsiaTheme="minorEastAsia"/>
                <w:noProof/>
                <w:kern w:val="2"/>
                <w:sz w:val="24"/>
                <w:szCs w:val="24"/>
                <w:lang w:eastAsia="hr-HR"/>
                <w14:ligatures w14:val="standardContextual"/>
              </w:rPr>
              <w:tab/>
            </w:r>
            <w:r w:rsidRPr="001773AB">
              <w:rPr>
                <w:rStyle w:val="Hyperlink"/>
                <w:noProof/>
              </w:rPr>
              <w:t>Patofiziologija</w:t>
            </w:r>
            <w:r>
              <w:rPr>
                <w:noProof/>
                <w:webHidden/>
              </w:rPr>
              <w:tab/>
            </w:r>
            <w:r>
              <w:rPr>
                <w:noProof/>
                <w:webHidden/>
              </w:rPr>
              <w:fldChar w:fldCharType="begin"/>
            </w:r>
            <w:r>
              <w:rPr>
                <w:noProof/>
                <w:webHidden/>
              </w:rPr>
              <w:instrText xml:space="preserve"> PAGEREF _Toc202439335 \h </w:instrText>
            </w:r>
            <w:r>
              <w:rPr>
                <w:noProof/>
                <w:webHidden/>
              </w:rPr>
            </w:r>
            <w:r>
              <w:rPr>
                <w:noProof/>
                <w:webHidden/>
              </w:rPr>
              <w:fldChar w:fldCharType="separate"/>
            </w:r>
            <w:r w:rsidR="008772F1">
              <w:rPr>
                <w:noProof/>
                <w:webHidden/>
              </w:rPr>
              <w:t>128</w:t>
            </w:r>
            <w:r>
              <w:rPr>
                <w:noProof/>
                <w:webHidden/>
              </w:rPr>
              <w:fldChar w:fldCharType="end"/>
            </w:r>
          </w:hyperlink>
        </w:p>
        <w:p w14:paraId="40B3F3FC" w14:textId="2169C85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6" w:history="1">
            <w:r w:rsidRPr="001773AB">
              <w:rPr>
                <w:rStyle w:val="Hyperlink"/>
                <w:noProof/>
              </w:rPr>
              <w:t>7.</w:t>
            </w:r>
            <w:r>
              <w:rPr>
                <w:rFonts w:eastAsiaTheme="minorEastAsia"/>
                <w:noProof/>
                <w:kern w:val="2"/>
                <w:sz w:val="24"/>
                <w:szCs w:val="24"/>
                <w:lang w:eastAsia="hr-HR"/>
                <w14:ligatures w14:val="standardContextual"/>
              </w:rPr>
              <w:tab/>
            </w:r>
            <w:r w:rsidRPr="001773AB">
              <w:rPr>
                <w:rStyle w:val="Hyperlink"/>
                <w:noProof/>
              </w:rPr>
              <w:t>Patologija</w:t>
            </w:r>
            <w:r>
              <w:rPr>
                <w:noProof/>
                <w:webHidden/>
              </w:rPr>
              <w:tab/>
            </w:r>
            <w:r>
              <w:rPr>
                <w:noProof/>
                <w:webHidden/>
              </w:rPr>
              <w:fldChar w:fldCharType="begin"/>
            </w:r>
            <w:r>
              <w:rPr>
                <w:noProof/>
                <w:webHidden/>
              </w:rPr>
              <w:instrText xml:space="preserve"> PAGEREF _Toc202439336 \h </w:instrText>
            </w:r>
            <w:r>
              <w:rPr>
                <w:noProof/>
                <w:webHidden/>
              </w:rPr>
            </w:r>
            <w:r>
              <w:rPr>
                <w:noProof/>
                <w:webHidden/>
              </w:rPr>
              <w:fldChar w:fldCharType="separate"/>
            </w:r>
            <w:r w:rsidR="008772F1">
              <w:rPr>
                <w:noProof/>
                <w:webHidden/>
              </w:rPr>
              <w:t>131</w:t>
            </w:r>
            <w:r>
              <w:rPr>
                <w:noProof/>
                <w:webHidden/>
              </w:rPr>
              <w:fldChar w:fldCharType="end"/>
            </w:r>
          </w:hyperlink>
        </w:p>
        <w:p w14:paraId="52A3E7AF" w14:textId="74923C2C"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7" w:history="1">
            <w:r w:rsidRPr="001773AB">
              <w:rPr>
                <w:rStyle w:val="Hyperlink"/>
                <w:noProof/>
              </w:rPr>
              <w:t>8.</w:t>
            </w:r>
            <w:r>
              <w:rPr>
                <w:rFonts w:eastAsiaTheme="minorEastAsia"/>
                <w:noProof/>
                <w:kern w:val="2"/>
                <w:sz w:val="24"/>
                <w:szCs w:val="24"/>
                <w:lang w:eastAsia="hr-HR"/>
                <w14:ligatures w14:val="standardContextual"/>
              </w:rPr>
              <w:tab/>
            </w:r>
            <w:r w:rsidRPr="001773AB">
              <w:rPr>
                <w:rStyle w:val="Hyperlink"/>
                <w:noProof/>
              </w:rPr>
              <w:t>Zdravstvena njega majke  i novorođenčeta</w:t>
            </w:r>
            <w:r>
              <w:rPr>
                <w:noProof/>
                <w:webHidden/>
              </w:rPr>
              <w:tab/>
            </w:r>
            <w:r>
              <w:rPr>
                <w:noProof/>
                <w:webHidden/>
              </w:rPr>
              <w:fldChar w:fldCharType="begin"/>
            </w:r>
            <w:r>
              <w:rPr>
                <w:noProof/>
                <w:webHidden/>
              </w:rPr>
              <w:instrText xml:space="preserve"> PAGEREF _Toc202439337 \h </w:instrText>
            </w:r>
            <w:r>
              <w:rPr>
                <w:noProof/>
                <w:webHidden/>
              </w:rPr>
            </w:r>
            <w:r>
              <w:rPr>
                <w:noProof/>
                <w:webHidden/>
              </w:rPr>
              <w:fldChar w:fldCharType="separate"/>
            </w:r>
            <w:r w:rsidR="008772F1">
              <w:rPr>
                <w:noProof/>
                <w:webHidden/>
              </w:rPr>
              <w:t>134</w:t>
            </w:r>
            <w:r>
              <w:rPr>
                <w:noProof/>
                <w:webHidden/>
              </w:rPr>
              <w:fldChar w:fldCharType="end"/>
            </w:r>
          </w:hyperlink>
        </w:p>
        <w:p w14:paraId="74FBF5F2" w14:textId="1AA01A08"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38" w:history="1">
            <w:r w:rsidRPr="001773AB">
              <w:rPr>
                <w:rStyle w:val="Hyperlink"/>
                <w:noProof/>
              </w:rPr>
              <w:t>9.</w:t>
            </w:r>
            <w:r>
              <w:rPr>
                <w:rFonts w:eastAsiaTheme="minorEastAsia"/>
                <w:noProof/>
                <w:kern w:val="2"/>
                <w:sz w:val="24"/>
                <w:szCs w:val="24"/>
                <w:lang w:eastAsia="hr-HR"/>
                <w14:ligatures w14:val="standardContextual"/>
              </w:rPr>
              <w:tab/>
            </w:r>
            <w:r w:rsidRPr="001773AB">
              <w:rPr>
                <w:rStyle w:val="Hyperlink"/>
                <w:noProof/>
              </w:rPr>
              <w:t>Zdravstvena njega odraslih I</w:t>
            </w:r>
            <w:r>
              <w:rPr>
                <w:noProof/>
                <w:webHidden/>
              </w:rPr>
              <w:tab/>
            </w:r>
            <w:r>
              <w:rPr>
                <w:noProof/>
                <w:webHidden/>
              </w:rPr>
              <w:fldChar w:fldCharType="begin"/>
            </w:r>
            <w:r>
              <w:rPr>
                <w:noProof/>
                <w:webHidden/>
              </w:rPr>
              <w:instrText xml:space="preserve"> PAGEREF _Toc202439338 \h </w:instrText>
            </w:r>
            <w:r>
              <w:rPr>
                <w:noProof/>
                <w:webHidden/>
              </w:rPr>
            </w:r>
            <w:r>
              <w:rPr>
                <w:noProof/>
                <w:webHidden/>
              </w:rPr>
              <w:fldChar w:fldCharType="separate"/>
            </w:r>
            <w:r w:rsidR="008772F1">
              <w:rPr>
                <w:noProof/>
                <w:webHidden/>
              </w:rPr>
              <w:t>139</w:t>
            </w:r>
            <w:r>
              <w:rPr>
                <w:noProof/>
                <w:webHidden/>
              </w:rPr>
              <w:fldChar w:fldCharType="end"/>
            </w:r>
          </w:hyperlink>
        </w:p>
        <w:p w14:paraId="011728CC" w14:textId="034335F9"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39" w:history="1">
            <w:r w:rsidRPr="001773AB">
              <w:rPr>
                <w:rStyle w:val="Hyperlink"/>
                <w:rFonts w:cstheme="majorHAnsi"/>
                <w:b/>
                <w:bCs/>
                <w:noProof/>
              </w:rPr>
              <w:t>4.6. Druga godina - IV semestar – Obvezni kolegiji</w:t>
            </w:r>
            <w:r>
              <w:rPr>
                <w:noProof/>
                <w:webHidden/>
              </w:rPr>
              <w:tab/>
            </w:r>
            <w:r>
              <w:rPr>
                <w:noProof/>
                <w:webHidden/>
              </w:rPr>
              <w:fldChar w:fldCharType="begin"/>
            </w:r>
            <w:r>
              <w:rPr>
                <w:noProof/>
                <w:webHidden/>
              </w:rPr>
              <w:instrText xml:space="preserve"> PAGEREF _Toc202439339 \h </w:instrText>
            </w:r>
            <w:r>
              <w:rPr>
                <w:noProof/>
                <w:webHidden/>
              </w:rPr>
            </w:r>
            <w:r>
              <w:rPr>
                <w:noProof/>
                <w:webHidden/>
              </w:rPr>
              <w:fldChar w:fldCharType="separate"/>
            </w:r>
            <w:r w:rsidR="008772F1">
              <w:rPr>
                <w:noProof/>
                <w:webHidden/>
              </w:rPr>
              <w:t>144</w:t>
            </w:r>
            <w:r>
              <w:rPr>
                <w:noProof/>
                <w:webHidden/>
              </w:rPr>
              <w:fldChar w:fldCharType="end"/>
            </w:r>
          </w:hyperlink>
        </w:p>
        <w:p w14:paraId="7084D287" w14:textId="1FC20CE0"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0"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Sociologija zdravlja</w:t>
            </w:r>
            <w:r>
              <w:rPr>
                <w:noProof/>
                <w:webHidden/>
              </w:rPr>
              <w:tab/>
            </w:r>
            <w:r>
              <w:rPr>
                <w:noProof/>
                <w:webHidden/>
              </w:rPr>
              <w:fldChar w:fldCharType="begin"/>
            </w:r>
            <w:r>
              <w:rPr>
                <w:noProof/>
                <w:webHidden/>
              </w:rPr>
              <w:instrText xml:space="preserve"> PAGEREF _Toc202439340 \h </w:instrText>
            </w:r>
            <w:r>
              <w:rPr>
                <w:noProof/>
                <w:webHidden/>
              </w:rPr>
            </w:r>
            <w:r>
              <w:rPr>
                <w:noProof/>
                <w:webHidden/>
              </w:rPr>
              <w:fldChar w:fldCharType="separate"/>
            </w:r>
            <w:r w:rsidR="008772F1">
              <w:rPr>
                <w:noProof/>
                <w:webHidden/>
              </w:rPr>
              <w:t>144</w:t>
            </w:r>
            <w:r>
              <w:rPr>
                <w:noProof/>
                <w:webHidden/>
              </w:rPr>
              <w:fldChar w:fldCharType="end"/>
            </w:r>
          </w:hyperlink>
        </w:p>
        <w:p w14:paraId="328D7CA1" w14:textId="0048917E"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1"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Javno zdravstvo</w:t>
            </w:r>
            <w:r>
              <w:rPr>
                <w:noProof/>
                <w:webHidden/>
              </w:rPr>
              <w:tab/>
            </w:r>
            <w:r>
              <w:rPr>
                <w:noProof/>
                <w:webHidden/>
              </w:rPr>
              <w:fldChar w:fldCharType="begin"/>
            </w:r>
            <w:r>
              <w:rPr>
                <w:noProof/>
                <w:webHidden/>
              </w:rPr>
              <w:instrText xml:space="preserve"> PAGEREF _Toc202439341 \h </w:instrText>
            </w:r>
            <w:r>
              <w:rPr>
                <w:noProof/>
                <w:webHidden/>
              </w:rPr>
            </w:r>
            <w:r>
              <w:rPr>
                <w:noProof/>
                <w:webHidden/>
              </w:rPr>
              <w:fldChar w:fldCharType="separate"/>
            </w:r>
            <w:r w:rsidR="008772F1">
              <w:rPr>
                <w:noProof/>
                <w:webHidden/>
              </w:rPr>
              <w:t>148</w:t>
            </w:r>
            <w:r>
              <w:rPr>
                <w:noProof/>
                <w:webHidden/>
              </w:rPr>
              <w:fldChar w:fldCharType="end"/>
            </w:r>
          </w:hyperlink>
        </w:p>
        <w:p w14:paraId="78F30DF8" w14:textId="1E0E017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2"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Kliničke vježbe II</w:t>
            </w:r>
            <w:r>
              <w:rPr>
                <w:noProof/>
                <w:webHidden/>
              </w:rPr>
              <w:tab/>
            </w:r>
            <w:r>
              <w:rPr>
                <w:noProof/>
                <w:webHidden/>
              </w:rPr>
              <w:fldChar w:fldCharType="begin"/>
            </w:r>
            <w:r>
              <w:rPr>
                <w:noProof/>
                <w:webHidden/>
              </w:rPr>
              <w:instrText xml:space="preserve"> PAGEREF _Toc202439342 \h </w:instrText>
            </w:r>
            <w:r>
              <w:rPr>
                <w:noProof/>
                <w:webHidden/>
              </w:rPr>
            </w:r>
            <w:r>
              <w:rPr>
                <w:noProof/>
                <w:webHidden/>
              </w:rPr>
              <w:fldChar w:fldCharType="separate"/>
            </w:r>
            <w:r w:rsidR="008772F1">
              <w:rPr>
                <w:noProof/>
                <w:webHidden/>
              </w:rPr>
              <w:t>152</w:t>
            </w:r>
            <w:r>
              <w:rPr>
                <w:noProof/>
                <w:webHidden/>
              </w:rPr>
              <w:fldChar w:fldCharType="end"/>
            </w:r>
          </w:hyperlink>
        </w:p>
        <w:p w14:paraId="1F6BC900" w14:textId="13887E2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3"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Organizacija, upravljanje i administracija u zdravstvenoj njezi</w:t>
            </w:r>
            <w:r>
              <w:rPr>
                <w:noProof/>
                <w:webHidden/>
              </w:rPr>
              <w:tab/>
            </w:r>
            <w:r>
              <w:rPr>
                <w:noProof/>
                <w:webHidden/>
              </w:rPr>
              <w:fldChar w:fldCharType="begin"/>
            </w:r>
            <w:r>
              <w:rPr>
                <w:noProof/>
                <w:webHidden/>
              </w:rPr>
              <w:instrText xml:space="preserve"> PAGEREF _Toc202439343 \h </w:instrText>
            </w:r>
            <w:r>
              <w:rPr>
                <w:noProof/>
                <w:webHidden/>
              </w:rPr>
            </w:r>
            <w:r>
              <w:rPr>
                <w:noProof/>
                <w:webHidden/>
              </w:rPr>
              <w:fldChar w:fldCharType="separate"/>
            </w:r>
            <w:r w:rsidR="008772F1">
              <w:rPr>
                <w:noProof/>
                <w:webHidden/>
              </w:rPr>
              <w:t>156</w:t>
            </w:r>
            <w:r>
              <w:rPr>
                <w:noProof/>
                <w:webHidden/>
              </w:rPr>
              <w:fldChar w:fldCharType="end"/>
            </w:r>
          </w:hyperlink>
        </w:p>
        <w:p w14:paraId="050AB9AE" w14:textId="6990C343"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4"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Pedijatrija</w:t>
            </w:r>
            <w:r>
              <w:rPr>
                <w:noProof/>
                <w:webHidden/>
              </w:rPr>
              <w:tab/>
            </w:r>
            <w:r>
              <w:rPr>
                <w:noProof/>
                <w:webHidden/>
              </w:rPr>
              <w:fldChar w:fldCharType="begin"/>
            </w:r>
            <w:r>
              <w:rPr>
                <w:noProof/>
                <w:webHidden/>
              </w:rPr>
              <w:instrText xml:space="preserve"> PAGEREF _Toc202439344 \h </w:instrText>
            </w:r>
            <w:r>
              <w:rPr>
                <w:noProof/>
                <w:webHidden/>
              </w:rPr>
            </w:r>
            <w:r>
              <w:rPr>
                <w:noProof/>
                <w:webHidden/>
              </w:rPr>
              <w:fldChar w:fldCharType="separate"/>
            </w:r>
            <w:r w:rsidR="008772F1">
              <w:rPr>
                <w:noProof/>
                <w:webHidden/>
              </w:rPr>
              <w:t>161</w:t>
            </w:r>
            <w:r>
              <w:rPr>
                <w:noProof/>
                <w:webHidden/>
              </w:rPr>
              <w:fldChar w:fldCharType="end"/>
            </w:r>
          </w:hyperlink>
        </w:p>
        <w:p w14:paraId="0781EFED" w14:textId="1DD5E095"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5" w:history="1">
            <w:r w:rsidRPr="001773AB">
              <w:rPr>
                <w:rStyle w:val="Hyperlink"/>
                <w:noProof/>
              </w:rPr>
              <w:t>6.</w:t>
            </w:r>
            <w:r>
              <w:rPr>
                <w:rFonts w:eastAsiaTheme="minorEastAsia"/>
                <w:noProof/>
                <w:kern w:val="2"/>
                <w:sz w:val="24"/>
                <w:szCs w:val="24"/>
                <w:lang w:eastAsia="hr-HR"/>
                <w14:ligatures w14:val="standardContextual"/>
              </w:rPr>
              <w:tab/>
            </w:r>
            <w:r w:rsidRPr="001773AB">
              <w:rPr>
                <w:rStyle w:val="Hyperlink"/>
                <w:noProof/>
              </w:rPr>
              <w:t>Zdravstvena njega djeteta</w:t>
            </w:r>
            <w:r>
              <w:rPr>
                <w:noProof/>
                <w:webHidden/>
              </w:rPr>
              <w:tab/>
            </w:r>
            <w:r>
              <w:rPr>
                <w:noProof/>
                <w:webHidden/>
              </w:rPr>
              <w:fldChar w:fldCharType="begin"/>
            </w:r>
            <w:r>
              <w:rPr>
                <w:noProof/>
                <w:webHidden/>
              </w:rPr>
              <w:instrText xml:space="preserve"> PAGEREF _Toc202439345 \h </w:instrText>
            </w:r>
            <w:r>
              <w:rPr>
                <w:noProof/>
                <w:webHidden/>
              </w:rPr>
            </w:r>
            <w:r>
              <w:rPr>
                <w:noProof/>
                <w:webHidden/>
              </w:rPr>
              <w:fldChar w:fldCharType="separate"/>
            </w:r>
            <w:r w:rsidR="008772F1">
              <w:rPr>
                <w:noProof/>
                <w:webHidden/>
              </w:rPr>
              <w:t>164</w:t>
            </w:r>
            <w:r>
              <w:rPr>
                <w:noProof/>
                <w:webHidden/>
              </w:rPr>
              <w:fldChar w:fldCharType="end"/>
            </w:r>
          </w:hyperlink>
        </w:p>
        <w:p w14:paraId="1EDE14EA" w14:textId="220E3F1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46" w:history="1">
            <w:r w:rsidRPr="001773AB">
              <w:rPr>
                <w:rStyle w:val="Hyperlink"/>
                <w:noProof/>
              </w:rPr>
              <w:t>7.</w:t>
            </w:r>
            <w:r>
              <w:rPr>
                <w:rFonts w:eastAsiaTheme="minorEastAsia"/>
                <w:noProof/>
                <w:kern w:val="2"/>
                <w:sz w:val="24"/>
                <w:szCs w:val="24"/>
                <w:lang w:eastAsia="hr-HR"/>
                <w14:ligatures w14:val="standardContextual"/>
              </w:rPr>
              <w:tab/>
            </w:r>
            <w:r w:rsidRPr="001773AB">
              <w:rPr>
                <w:rStyle w:val="Hyperlink"/>
                <w:noProof/>
              </w:rPr>
              <w:t>Zdravstvena psihologija</w:t>
            </w:r>
            <w:r>
              <w:rPr>
                <w:noProof/>
                <w:webHidden/>
              </w:rPr>
              <w:tab/>
            </w:r>
            <w:r>
              <w:rPr>
                <w:noProof/>
                <w:webHidden/>
              </w:rPr>
              <w:fldChar w:fldCharType="begin"/>
            </w:r>
            <w:r>
              <w:rPr>
                <w:noProof/>
                <w:webHidden/>
              </w:rPr>
              <w:instrText xml:space="preserve"> PAGEREF _Toc202439346 \h </w:instrText>
            </w:r>
            <w:r>
              <w:rPr>
                <w:noProof/>
                <w:webHidden/>
              </w:rPr>
            </w:r>
            <w:r>
              <w:rPr>
                <w:noProof/>
                <w:webHidden/>
              </w:rPr>
              <w:fldChar w:fldCharType="separate"/>
            </w:r>
            <w:r w:rsidR="008772F1">
              <w:rPr>
                <w:noProof/>
                <w:webHidden/>
              </w:rPr>
              <w:t>169</w:t>
            </w:r>
            <w:r>
              <w:rPr>
                <w:noProof/>
                <w:webHidden/>
              </w:rPr>
              <w:fldChar w:fldCharType="end"/>
            </w:r>
          </w:hyperlink>
        </w:p>
        <w:p w14:paraId="48D5293A" w14:textId="3E11B139"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47" w:history="1">
            <w:r w:rsidRPr="001773AB">
              <w:rPr>
                <w:rStyle w:val="Hyperlink"/>
                <w:rFonts w:cstheme="majorHAnsi"/>
                <w:b/>
                <w:bCs/>
                <w:noProof/>
              </w:rPr>
              <w:t>4.7. Druga godina– III semestar - Izborni kolegiji</w:t>
            </w:r>
            <w:r>
              <w:rPr>
                <w:noProof/>
                <w:webHidden/>
              </w:rPr>
              <w:tab/>
            </w:r>
            <w:r>
              <w:rPr>
                <w:noProof/>
                <w:webHidden/>
              </w:rPr>
              <w:fldChar w:fldCharType="begin"/>
            </w:r>
            <w:r>
              <w:rPr>
                <w:noProof/>
                <w:webHidden/>
              </w:rPr>
              <w:instrText xml:space="preserve"> PAGEREF _Toc202439347 \h </w:instrText>
            </w:r>
            <w:r>
              <w:rPr>
                <w:noProof/>
                <w:webHidden/>
              </w:rPr>
            </w:r>
            <w:r>
              <w:rPr>
                <w:noProof/>
                <w:webHidden/>
              </w:rPr>
              <w:fldChar w:fldCharType="separate"/>
            </w:r>
            <w:r w:rsidR="008772F1">
              <w:rPr>
                <w:noProof/>
                <w:webHidden/>
              </w:rPr>
              <w:t>173</w:t>
            </w:r>
            <w:r>
              <w:rPr>
                <w:noProof/>
                <w:webHidden/>
              </w:rPr>
              <w:fldChar w:fldCharType="end"/>
            </w:r>
          </w:hyperlink>
        </w:p>
        <w:p w14:paraId="349B7634" w14:textId="792D9B14"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0"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Estetska znanja u sestrinskoj praksi</w:t>
            </w:r>
            <w:r>
              <w:rPr>
                <w:noProof/>
                <w:webHidden/>
              </w:rPr>
              <w:tab/>
            </w:r>
            <w:r>
              <w:rPr>
                <w:noProof/>
                <w:webHidden/>
              </w:rPr>
              <w:fldChar w:fldCharType="begin"/>
            </w:r>
            <w:r>
              <w:rPr>
                <w:noProof/>
                <w:webHidden/>
              </w:rPr>
              <w:instrText xml:space="preserve"> PAGEREF _Toc202439350 \h </w:instrText>
            </w:r>
            <w:r>
              <w:rPr>
                <w:noProof/>
                <w:webHidden/>
              </w:rPr>
            </w:r>
            <w:r>
              <w:rPr>
                <w:noProof/>
                <w:webHidden/>
              </w:rPr>
              <w:fldChar w:fldCharType="separate"/>
            </w:r>
            <w:r w:rsidR="008772F1">
              <w:rPr>
                <w:noProof/>
                <w:webHidden/>
              </w:rPr>
              <w:t>173</w:t>
            </w:r>
            <w:r>
              <w:rPr>
                <w:noProof/>
                <w:webHidden/>
              </w:rPr>
              <w:fldChar w:fldCharType="end"/>
            </w:r>
          </w:hyperlink>
        </w:p>
        <w:p w14:paraId="4B128474" w14:textId="469E50FA"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1"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Integrativni model organizacije rada u sestrinskoj praksi</w:t>
            </w:r>
            <w:r>
              <w:rPr>
                <w:noProof/>
                <w:webHidden/>
              </w:rPr>
              <w:tab/>
            </w:r>
            <w:r>
              <w:rPr>
                <w:noProof/>
                <w:webHidden/>
              </w:rPr>
              <w:fldChar w:fldCharType="begin"/>
            </w:r>
            <w:r>
              <w:rPr>
                <w:noProof/>
                <w:webHidden/>
              </w:rPr>
              <w:instrText xml:space="preserve"> PAGEREF _Toc202439351 \h </w:instrText>
            </w:r>
            <w:r>
              <w:rPr>
                <w:noProof/>
                <w:webHidden/>
              </w:rPr>
            </w:r>
            <w:r>
              <w:rPr>
                <w:noProof/>
                <w:webHidden/>
              </w:rPr>
              <w:fldChar w:fldCharType="separate"/>
            </w:r>
            <w:r w:rsidR="008772F1">
              <w:rPr>
                <w:noProof/>
                <w:webHidden/>
              </w:rPr>
              <w:t>177</w:t>
            </w:r>
            <w:r>
              <w:rPr>
                <w:noProof/>
                <w:webHidden/>
              </w:rPr>
              <w:fldChar w:fldCharType="end"/>
            </w:r>
          </w:hyperlink>
        </w:p>
        <w:p w14:paraId="20702EA2" w14:textId="772E6AA0"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2"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Prirodna prehrana dojenčeta – dojenje</w:t>
            </w:r>
            <w:r>
              <w:rPr>
                <w:noProof/>
                <w:webHidden/>
              </w:rPr>
              <w:tab/>
            </w:r>
            <w:r>
              <w:rPr>
                <w:noProof/>
                <w:webHidden/>
              </w:rPr>
              <w:fldChar w:fldCharType="begin"/>
            </w:r>
            <w:r>
              <w:rPr>
                <w:noProof/>
                <w:webHidden/>
              </w:rPr>
              <w:instrText xml:space="preserve"> PAGEREF _Toc202439352 \h </w:instrText>
            </w:r>
            <w:r>
              <w:rPr>
                <w:noProof/>
                <w:webHidden/>
              </w:rPr>
            </w:r>
            <w:r>
              <w:rPr>
                <w:noProof/>
                <w:webHidden/>
              </w:rPr>
              <w:fldChar w:fldCharType="separate"/>
            </w:r>
            <w:r w:rsidR="008772F1">
              <w:rPr>
                <w:noProof/>
                <w:webHidden/>
              </w:rPr>
              <w:t>180</w:t>
            </w:r>
            <w:r>
              <w:rPr>
                <w:noProof/>
                <w:webHidden/>
              </w:rPr>
              <w:fldChar w:fldCharType="end"/>
            </w:r>
          </w:hyperlink>
        </w:p>
        <w:p w14:paraId="0AB9C430" w14:textId="6015AE55"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53" w:history="1">
            <w:r w:rsidRPr="001773AB">
              <w:rPr>
                <w:rStyle w:val="Hyperlink"/>
                <w:b/>
                <w:bCs/>
                <w:noProof/>
              </w:rPr>
              <w:t xml:space="preserve">4.8. Druga </w:t>
            </w:r>
            <w:r w:rsidRPr="001773AB">
              <w:rPr>
                <w:rStyle w:val="Hyperlink"/>
                <w:rFonts w:cstheme="majorHAnsi"/>
                <w:b/>
                <w:bCs/>
                <w:noProof/>
              </w:rPr>
              <w:t xml:space="preserve"> godina </w:t>
            </w:r>
            <w:r w:rsidRPr="001773AB">
              <w:rPr>
                <w:rStyle w:val="Hyperlink"/>
                <w:b/>
                <w:bCs/>
                <w:noProof/>
              </w:rPr>
              <w:t xml:space="preserve">- </w:t>
            </w:r>
            <w:r w:rsidRPr="001773AB">
              <w:rPr>
                <w:rStyle w:val="Hyperlink"/>
                <w:noProof/>
              </w:rPr>
              <w:t>IV semestar - Izborni kolegiji</w:t>
            </w:r>
            <w:r>
              <w:rPr>
                <w:noProof/>
                <w:webHidden/>
              </w:rPr>
              <w:tab/>
            </w:r>
            <w:r>
              <w:rPr>
                <w:noProof/>
                <w:webHidden/>
              </w:rPr>
              <w:fldChar w:fldCharType="begin"/>
            </w:r>
            <w:r>
              <w:rPr>
                <w:noProof/>
                <w:webHidden/>
              </w:rPr>
              <w:instrText xml:space="preserve"> PAGEREF _Toc202439353 \h </w:instrText>
            </w:r>
            <w:r>
              <w:rPr>
                <w:noProof/>
                <w:webHidden/>
              </w:rPr>
            </w:r>
            <w:r>
              <w:rPr>
                <w:noProof/>
                <w:webHidden/>
              </w:rPr>
              <w:fldChar w:fldCharType="separate"/>
            </w:r>
            <w:r w:rsidR="008772F1">
              <w:rPr>
                <w:noProof/>
                <w:webHidden/>
              </w:rPr>
              <w:t>184</w:t>
            </w:r>
            <w:r>
              <w:rPr>
                <w:noProof/>
                <w:webHidden/>
              </w:rPr>
              <w:fldChar w:fldCharType="end"/>
            </w:r>
          </w:hyperlink>
        </w:p>
        <w:p w14:paraId="13A815EB" w14:textId="03E02445"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4"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Bioetika u sestrinskoj praksi</w:t>
            </w:r>
            <w:r>
              <w:rPr>
                <w:noProof/>
                <w:webHidden/>
              </w:rPr>
              <w:tab/>
            </w:r>
            <w:r>
              <w:rPr>
                <w:noProof/>
                <w:webHidden/>
              </w:rPr>
              <w:fldChar w:fldCharType="begin"/>
            </w:r>
            <w:r>
              <w:rPr>
                <w:noProof/>
                <w:webHidden/>
              </w:rPr>
              <w:instrText xml:space="preserve"> PAGEREF _Toc202439354 \h </w:instrText>
            </w:r>
            <w:r>
              <w:rPr>
                <w:noProof/>
                <w:webHidden/>
              </w:rPr>
            </w:r>
            <w:r>
              <w:rPr>
                <w:noProof/>
                <w:webHidden/>
              </w:rPr>
              <w:fldChar w:fldCharType="separate"/>
            </w:r>
            <w:r w:rsidR="008772F1">
              <w:rPr>
                <w:noProof/>
                <w:webHidden/>
              </w:rPr>
              <w:t>184</w:t>
            </w:r>
            <w:r>
              <w:rPr>
                <w:noProof/>
                <w:webHidden/>
              </w:rPr>
              <w:fldChar w:fldCharType="end"/>
            </w:r>
          </w:hyperlink>
        </w:p>
        <w:p w14:paraId="325D9FDB" w14:textId="4024E550"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5"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Pozicioniranje u neuropedijatriji</w:t>
            </w:r>
            <w:r>
              <w:rPr>
                <w:noProof/>
                <w:webHidden/>
              </w:rPr>
              <w:tab/>
            </w:r>
            <w:r>
              <w:rPr>
                <w:noProof/>
                <w:webHidden/>
              </w:rPr>
              <w:fldChar w:fldCharType="begin"/>
            </w:r>
            <w:r>
              <w:rPr>
                <w:noProof/>
                <w:webHidden/>
              </w:rPr>
              <w:instrText xml:space="preserve"> PAGEREF _Toc202439355 \h </w:instrText>
            </w:r>
            <w:r>
              <w:rPr>
                <w:noProof/>
                <w:webHidden/>
              </w:rPr>
            </w:r>
            <w:r>
              <w:rPr>
                <w:noProof/>
                <w:webHidden/>
              </w:rPr>
              <w:fldChar w:fldCharType="separate"/>
            </w:r>
            <w:r w:rsidR="008772F1">
              <w:rPr>
                <w:noProof/>
                <w:webHidden/>
              </w:rPr>
              <w:t>189</w:t>
            </w:r>
            <w:r>
              <w:rPr>
                <w:noProof/>
                <w:webHidden/>
              </w:rPr>
              <w:fldChar w:fldCharType="end"/>
            </w:r>
          </w:hyperlink>
        </w:p>
        <w:p w14:paraId="4CCA52F9" w14:textId="19B40710"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6"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Temeljni postupci u liječenju boli</w:t>
            </w:r>
            <w:r>
              <w:rPr>
                <w:noProof/>
                <w:webHidden/>
              </w:rPr>
              <w:tab/>
            </w:r>
            <w:r>
              <w:rPr>
                <w:noProof/>
                <w:webHidden/>
              </w:rPr>
              <w:fldChar w:fldCharType="begin"/>
            </w:r>
            <w:r>
              <w:rPr>
                <w:noProof/>
                <w:webHidden/>
              </w:rPr>
              <w:instrText xml:space="preserve"> PAGEREF _Toc202439356 \h </w:instrText>
            </w:r>
            <w:r>
              <w:rPr>
                <w:noProof/>
                <w:webHidden/>
              </w:rPr>
            </w:r>
            <w:r>
              <w:rPr>
                <w:noProof/>
                <w:webHidden/>
              </w:rPr>
              <w:fldChar w:fldCharType="separate"/>
            </w:r>
            <w:r w:rsidR="008772F1">
              <w:rPr>
                <w:noProof/>
                <w:webHidden/>
              </w:rPr>
              <w:t>193</w:t>
            </w:r>
            <w:r>
              <w:rPr>
                <w:noProof/>
                <w:webHidden/>
              </w:rPr>
              <w:fldChar w:fldCharType="end"/>
            </w:r>
          </w:hyperlink>
        </w:p>
        <w:p w14:paraId="08DE0010" w14:textId="023829BC"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7"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Podrška osobama s invaliditetom</w:t>
            </w:r>
            <w:r>
              <w:rPr>
                <w:noProof/>
                <w:webHidden/>
              </w:rPr>
              <w:tab/>
            </w:r>
            <w:r>
              <w:rPr>
                <w:noProof/>
                <w:webHidden/>
              </w:rPr>
              <w:fldChar w:fldCharType="begin"/>
            </w:r>
            <w:r>
              <w:rPr>
                <w:noProof/>
                <w:webHidden/>
              </w:rPr>
              <w:instrText xml:space="preserve"> PAGEREF _Toc202439357 \h </w:instrText>
            </w:r>
            <w:r>
              <w:rPr>
                <w:noProof/>
                <w:webHidden/>
              </w:rPr>
            </w:r>
            <w:r>
              <w:rPr>
                <w:noProof/>
                <w:webHidden/>
              </w:rPr>
              <w:fldChar w:fldCharType="separate"/>
            </w:r>
            <w:r w:rsidR="008772F1">
              <w:rPr>
                <w:noProof/>
                <w:webHidden/>
              </w:rPr>
              <w:t>197</w:t>
            </w:r>
            <w:r>
              <w:rPr>
                <w:noProof/>
                <w:webHidden/>
              </w:rPr>
              <w:fldChar w:fldCharType="end"/>
            </w:r>
          </w:hyperlink>
        </w:p>
        <w:p w14:paraId="47B524FA" w14:textId="542A60BC"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58"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Engleski jezik</w:t>
            </w:r>
            <w:r>
              <w:rPr>
                <w:noProof/>
                <w:webHidden/>
              </w:rPr>
              <w:tab/>
            </w:r>
            <w:r>
              <w:rPr>
                <w:noProof/>
                <w:webHidden/>
              </w:rPr>
              <w:fldChar w:fldCharType="begin"/>
            </w:r>
            <w:r>
              <w:rPr>
                <w:noProof/>
                <w:webHidden/>
              </w:rPr>
              <w:instrText xml:space="preserve"> PAGEREF _Toc202439358 \h </w:instrText>
            </w:r>
            <w:r>
              <w:rPr>
                <w:noProof/>
                <w:webHidden/>
              </w:rPr>
            </w:r>
            <w:r>
              <w:rPr>
                <w:noProof/>
                <w:webHidden/>
              </w:rPr>
              <w:fldChar w:fldCharType="separate"/>
            </w:r>
            <w:r w:rsidR="008772F1">
              <w:rPr>
                <w:noProof/>
                <w:webHidden/>
              </w:rPr>
              <w:t>200</w:t>
            </w:r>
            <w:r>
              <w:rPr>
                <w:noProof/>
                <w:webHidden/>
              </w:rPr>
              <w:fldChar w:fldCharType="end"/>
            </w:r>
          </w:hyperlink>
        </w:p>
        <w:p w14:paraId="0B586962" w14:textId="0EE8940B" w:rsidR="008C5D1C" w:rsidRDefault="008C5D1C">
          <w:pPr>
            <w:pStyle w:val="TOC2"/>
            <w:tabs>
              <w:tab w:val="left" w:pos="960"/>
              <w:tab w:val="right" w:leader="dot" w:pos="9062"/>
            </w:tabs>
            <w:rPr>
              <w:rFonts w:eastAsiaTheme="minorEastAsia"/>
              <w:noProof/>
              <w:kern w:val="2"/>
              <w:sz w:val="24"/>
              <w:szCs w:val="24"/>
              <w:lang w:eastAsia="hr-HR"/>
              <w14:ligatures w14:val="standardContextual"/>
            </w:rPr>
          </w:pPr>
          <w:hyperlink w:anchor="_Toc202439359" w:history="1">
            <w:r w:rsidRPr="001773AB">
              <w:rPr>
                <w:rStyle w:val="Hyperlink"/>
                <w:rFonts w:cstheme="majorHAnsi"/>
                <w:b/>
                <w:bCs/>
                <w:noProof/>
              </w:rPr>
              <w:t>4.9.</w:t>
            </w:r>
            <w:r>
              <w:rPr>
                <w:rFonts w:eastAsiaTheme="minorEastAsia"/>
                <w:noProof/>
                <w:kern w:val="2"/>
                <w:sz w:val="24"/>
                <w:szCs w:val="24"/>
                <w:lang w:eastAsia="hr-HR"/>
                <w14:ligatures w14:val="standardContextual"/>
              </w:rPr>
              <w:tab/>
            </w:r>
            <w:r w:rsidRPr="001773AB">
              <w:rPr>
                <w:rStyle w:val="Hyperlink"/>
                <w:rFonts w:cstheme="majorHAnsi"/>
                <w:b/>
                <w:bCs/>
                <w:noProof/>
              </w:rPr>
              <w:t>Treća godina– V semestar- Obvezni kolegiji</w:t>
            </w:r>
            <w:r>
              <w:rPr>
                <w:noProof/>
                <w:webHidden/>
              </w:rPr>
              <w:tab/>
            </w:r>
            <w:r>
              <w:rPr>
                <w:noProof/>
                <w:webHidden/>
              </w:rPr>
              <w:fldChar w:fldCharType="begin"/>
            </w:r>
            <w:r>
              <w:rPr>
                <w:noProof/>
                <w:webHidden/>
              </w:rPr>
              <w:instrText xml:space="preserve"> PAGEREF _Toc202439359 \h </w:instrText>
            </w:r>
            <w:r>
              <w:rPr>
                <w:noProof/>
                <w:webHidden/>
              </w:rPr>
            </w:r>
            <w:r>
              <w:rPr>
                <w:noProof/>
                <w:webHidden/>
              </w:rPr>
              <w:fldChar w:fldCharType="separate"/>
            </w:r>
            <w:r w:rsidR="008772F1">
              <w:rPr>
                <w:noProof/>
                <w:webHidden/>
              </w:rPr>
              <w:t>205</w:t>
            </w:r>
            <w:r>
              <w:rPr>
                <w:noProof/>
                <w:webHidden/>
              </w:rPr>
              <w:fldChar w:fldCharType="end"/>
            </w:r>
          </w:hyperlink>
        </w:p>
        <w:p w14:paraId="59CF90EB" w14:textId="68B5E23F"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0"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Anesteziologija, reanimatologija i intenzivno liječenje</w:t>
            </w:r>
            <w:r>
              <w:rPr>
                <w:noProof/>
                <w:webHidden/>
              </w:rPr>
              <w:tab/>
            </w:r>
            <w:r>
              <w:rPr>
                <w:noProof/>
                <w:webHidden/>
              </w:rPr>
              <w:fldChar w:fldCharType="begin"/>
            </w:r>
            <w:r>
              <w:rPr>
                <w:noProof/>
                <w:webHidden/>
              </w:rPr>
              <w:instrText xml:space="preserve"> PAGEREF _Toc202439360 \h </w:instrText>
            </w:r>
            <w:r>
              <w:rPr>
                <w:noProof/>
                <w:webHidden/>
              </w:rPr>
            </w:r>
            <w:r>
              <w:rPr>
                <w:noProof/>
                <w:webHidden/>
              </w:rPr>
              <w:fldChar w:fldCharType="separate"/>
            </w:r>
            <w:r w:rsidR="008772F1">
              <w:rPr>
                <w:noProof/>
                <w:webHidden/>
              </w:rPr>
              <w:t>205</w:t>
            </w:r>
            <w:r>
              <w:rPr>
                <w:noProof/>
                <w:webHidden/>
              </w:rPr>
              <w:fldChar w:fldCharType="end"/>
            </w:r>
          </w:hyperlink>
        </w:p>
        <w:p w14:paraId="0AF769AE" w14:textId="5E534054"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1"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Kirurgija, traumatologija i ortopedija</w:t>
            </w:r>
            <w:r>
              <w:rPr>
                <w:noProof/>
                <w:webHidden/>
              </w:rPr>
              <w:tab/>
            </w:r>
            <w:r>
              <w:rPr>
                <w:noProof/>
                <w:webHidden/>
              </w:rPr>
              <w:fldChar w:fldCharType="begin"/>
            </w:r>
            <w:r>
              <w:rPr>
                <w:noProof/>
                <w:webHidden/>
              </w:rPr>
              <w:instrText xml:space="preserve"> PAGEREF _Toc202439361 \h </w:instrText>
            </w:r>
            <w:r>
              <w:rPr>
                <w:noProof/>
                <w:webHidden/>
              </w:rPr>
            </w:r>
            <w:r>
              <w:rPr>
                <w:noProof/>
                <w:webHidden/>
              </w:rPr>
              <w:fldChar w:fldCharType="separate"/>
            </w:r>
            <w:r w:rsidR="008772F1">
              <w:rPr>
                <w:noProof/>
                <w:webHidden/>
              </w:rPr>
              <w:t>209</w:t>
            </w:r>
            <w:r>
              <w:rPr>
                <w:noProof/>
                <w:webHidden/>
              </w:rPr>
              <w:fldChar w:fldCharType="end"/>
            </w:r>
          </w:hyperlink>
        </w:p>
        <w:p w14:paraId="509DF7AD" w14:textId="7F0B6AEF"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2"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Oftalmologija</w:t>
            </w:r>
            <w:r>
              <w:rPr>
                <w:noProof/>
                <w:webHidden/>
              </w:rPr>
              <w:tab/>
            </w:r>
            <w:r>
              <w:rPr>
                <w:noProof/>
                <w:webHidden/>
              </w:rPr>
              <w:fldChar w:fldCharType="begin"/>
            </w:r>
            <w:r>
              <w:rPr>
                <w:noProof/>
                <w:webHidden/>
              </w:rPr>
              <w:instrText xml:space="preserve"> PAGEREF _Toc202439362 \h </w:instrText>
            </w:r>
            <w:r>
              <w:rPr>
                <w:noProof/>
                <w:webHidden/>
              </w:rPr>
            </w:r>
            <w:r>
              <w:rPr>
                <w:noProof/>
                <w:webHidden/>
              </w:rPr>
              <w:fldChar w:fldCharType="separate"/>
            </w:r>
            <w:r w:rsidR="008772F1">
              <w:rPr>
                <w:noProof/>
                <w:webHidden/>
              </w:rPr>
              <w:t>212</w:t>
            </w:r>
            <w:r>
              <w:rPr>
                <w:noProof/>
                <w:webHidden/>
              </w:rPr>
              <w:fldChar w:fldCharType="end"/>
            </w:r>
          </w:hyperlink>
        </w:p>
        <w:p w14:paraId="57337BEB" w14:textId="7EDCBBB7"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3"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Otorinolaringologija</w:t>
            </w:r>
            <w:r>
              <w:rPr>
                <w:noProof/>
                <w:webHidden/>
              </w:rPr>
              <w:tab/>
            </w:r>
            <w:r>
              <w:rPr>
                <w:noProof/>
                <w:webHidden/>
              </w:rPr>
              <w:fldChar w:fldCharType="begin"/>
            </w:r>
            <w:r>
              <w:rPr>
                <w:noProof/>
                <w:webHidden/>
              </w:rPr>
              <w:instrText xml:space="preserve"> PAGEREF _Toc202439363 \h </w:instrText>
            </w:r>
            <w:r>
              <w:rPr>
                <w:noProof/>
                <w:webHidden/>
              </w:rPr>
            </w:r>
            <w:r>
              <w:rPr>
                <w:noProof/>
                <w:webHidden/>
              </w:rPr>
              <w:fldChar w:fldCharType="separate"/>
            </w:r>
            <w:r w:rsidR="008772F1">
              <w:rPr>
                <w:noProof/>
                <w:webHidden/>
              </w:rPr>
              <w:t>215</w:t>
            </w:r>
            <w:r>
              <w:rPr>
                <w:noProof/>
                <w:webHidden/>
              </w:rPr>
              <w:fldChar w:fldCharType="end"/>
            </w:r>
          </w:hyperlink>
        </w:p>
        <w:p w14:paraId="6D25B891" w14:textId="1083CB95"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4"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Osnove istraživačkog rada u sestrinstvu</w:t>
            </w:r>
            <w:r>
              <w:rPr>
                <w:noProof/>
                <w:webHidden/>
              </w:rPr>
              <w:tab/>
            </w:r>
            <w:r>
              <w:rPr>
                <w:noProof/>
                <w:webHidden/>
              </w:rPr>
              <w:fldChar w:fldCharType="begin"/>
            </w:r>
            <w:r>
              <w:rPr>
                <w:noProof/>
                <w:webHidden/>
              </w:rPr>
              <w:instrText xml:space="preserve"> PAGEREF _Toc202439364 \h </w:instrText>
            </w:r>
            <w:r>
              <w:rPr>
                <w:noProof/>
                <w:webHidden/>
              </w:rPr>
            </w:r>
            <w:r>
              <w:rPr>
                <w:noProof/>
                <w:webHidden/>
              </w:rPr>
              <w:fldChar w:fldCharType="separate"/>
            </w:r>
            <w:r w:rsidR="008772F1">
              <w:rPr>
                <w:noProof/>
                <w:webHidden/>
              </w:rPr>
              <w:t>219</w:t>
            </w:r>
            <w:r>
              <w:rPr>
                <w:noProof/>
                <w:webHidden/>
              </w:rPr>
              <w:fldChar w:fldCharType="end"/>
            </w:r>
          </w:hyperlink>
        </w:p>
        <w:p w14:paraId="5B26767B" w14:textId="62D3BEE5"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65" w:history="1">
            <w:r w:rsidRPr="001773AB">
              <w:rPr>
                <w:rStyle w:val="Hyperlink"/>
                <w:noProof/>
              </w:rPr>
              <w:t>6. Zdravstvena njega u kući</w:t>
            </w:r>
            <w:r>
              <w:rPr>
                <w:noProof/>
                <w:webHidden/>
              </w:rPr>
              <w:tab/>
            </w:r>
            <w:r>
              <w:rPr>
                <w:noProof/>
                <w:webHidden/>
              </w:rPr>
              <w:fldChar w:fldCharType="begin"/>
            </w:r>
            <w:r>
              <w:rPr>
                <w:noProof/>
                <w:webHidden/>
              </w:rPr>
              <w:instrText xml:space="preserve"> PAGEREF _Toc202439365 \h </w:instrText>
            </w:r>
            <w:r>
              <w:rPr>
                <w:noProof/>
                <w:webHidden/>
              </w:rPr>
            </w:r>
            <w:r>
              <w:rPr>
                <w:noProof/>
                <w:webHidden/>
              </w:rPr>
              <w:fldChar w:fldCharType="separate"/>
            </w:r>
            <w:r w:rsidR="008772F1">
              <w:rPr>
                <w:noProof/>
                <w:webHidden/>
              </w:rPr>
              <w:t>223</w:t>
            </w:r>
            <w:r>
              <w:rPr>
                <w:noProof/>
                <w:webHidden/>
              </w:rPr>
              <w:fldChar w:fldCharType="end"/>
            </w:r>
          </w:hyperlink>
        </w:p>
        <w:p w14:paraId="6D9C246C" w14:textId="29804CE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6" w:history="1">
            <w:r w:rsidRPr="001773AB">
              <w:rPr>
                <w:rStyle w:val="Hyperlink"/>
                <w:noProof/>
              </w:rPr>
              <w:t>8.</w:t>
            </w:r>
            <w:r>
              <w:rPr>
                <w:rFonts w:eastAsiaTheme="minorEastAsia"/>
                <w:noProof/>
                <w:kern w:val="2"/>
                <w:sz w:val="24"/>
                <w:szCs w:val="24"/>
                <w:lang w:eastAsia="hr-HR"/>
                <w14:ligatures w14:val="standardContextual"/>
              </w:rPr>
              <w:tab/>
            </w:r>
            <w:r w:rsidRPr="001773AB">
              <w:rPr>
                <w:rStyle w:val="Hyperlink"/>
                <w:noProof/>
              </w:rPr>
              <w:t>Zdravstvena njega odraslih II</w:t>
            </w:r>
            <w:r>
              <w:rPr>
                <w:noProof/>
                <w:webHidden/>
              </w:rPr>
              <w:tab/>
            </w:r>
            <w:r>
              <w:rPr>
                <w:noProof/>
                <w:webHidden/>
              </w:rPr>
              <w:fldChar w:fldCharType="begin"/>
            </w:r>
            <w:r>
              <w:rPr>
                <w:noProof/>
                <w:webHidden/>
              </w:rPr>
              <w:instrText xml:space="preserve"> PAGEREF _Toc202439366 \h </w:instrText>
            </w:r>
            <w:r>
              <w:rPr>
                <w:noProof/>
                <w:webHidden/>
              </w:rPr>
            </w:r>
            <w:r>
              <w:rPr>
                <w:noProof/>
                <w:webHidden/>
              </w:rPr>
              <w:fldChar w:fldCharType="separate"/>
            </w:r>
            <w:r w:rsidR="008772F1">
              <w:rPr>
                <w:noProof/>
                <w:webHidden/>
              </w:rPr>
              <w:t>227</w:t>
            </w:r>
            <w:r>
              <w:rPr>
                <w:noProof/>
                <w:webHidden/>
              </w:rPr>
              <w:fldChar w:fldCharType="end"/>
            </w:r>
          </w:hyperlink>
        </w:p>
        <w:p w14:paraId="1A2E37FA" w14:textId="266077CD"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7" w:history="1">
            <w:r w:rsidRPr="001773AB">
              <w:rPr>
                <w:rStyle w:val="Hyperlink"/>
                <w:noProof/>
              </w:rPr>
              <w:t>9.</w:t>
            </w:r>
            <w:r>
              <w:rPr>
                <w:rFonts w:eastAsiaTheme="minorEastAsia"/>
                <w:noProof/>
                <w:kern w:val="2"/>
                <w:sz w:val="24"/>
                <w:szCs w:val="24"/>
                <w:lang w:eastAsia="hr-HR"/>
                <w14:ligatures w14:val="standardContextual"/>
              </w:rPr>
              <w:tab/>
            </w:r>
            <w:r w:rsidRPr="001773AB">
              <w:rPr>
                <w:rStyle w:val="Hyperlink"/>
                <w:noProof/>
              </w:rPr>
              <w:t>Zdravstvena njega osoba s posebnim potrebama</w:t>
            </w:r>
            <w:r>
              <w:rPr>
                <w:noProof/>
                <w:webHidden/>
              </w:rPr>
              <w:tab/>
            </w:r>
            <w:r>
              <w:rPr>
                <w:noProof/>
                <w:webHidden/>
              </w:rPr>
              <w:fldChar w:fldCharType="begin"/>
            </w:r>
            <w:r>
              <w:rPr>
                <w:noProof/>
                <w:webHidden/>
              </w:rPr>
              <w:instrText xml:space="preserve"> PAGEREF _Toc202439367 \h </w:instrText>
            </w:r>
            <w:r>
              <w:rPr>
                <w:noProof/>
                <w:webHidden/>
              </w:rPr>
            </w:r>
            <w:r>
              <w:rPr>
                <w:noProof/>
                <w:webHidden/>
              </w:rPr>
              <w:fldChar w:fldCharType="separate"/>
            </w:r>
            <w:r w:rsidR="008772F1">
              <w:rPr>
                <w:noProof/>
                <w:webHidden/>
              </w:rPr>
              <w:t>231</w:t>
            </w:r>
            <w:r>
              <w:rPr>
                <w:noProof/>
                <w:webHidden/>
              </w:rPr>
              <w:fldChar w:fldCharType="end"/>
            </w:r>
          </w:hyperlink>
        </w:p>
        <w:p w14:paraId="7A26254B" w14:textId="0F184274"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68" w:history="1">
            <w:r w:rsidRPr="001773AB">
              <w:rPr>
                <w:rStyle w:val="Hyperlink"/>
                <w:noProof/>
              </w:rPr>
              <w:t>10.</w:t>
            </w:r>
            <w:r>
              <w:rPr>
                <w:rFonts w:eastAsiaTheme="minorEastAsia"/>
                <w:noProof/>
                <w:kern w:val="2"/>
                <w:sz w:val="24"/>
                <w:szCs w:val="24"/>
                <w:lang w:eastAsia="hr-HR"/>
                <w14:ligatures w14:val="standardContextual"/>
              </w:rPr>
              <w:tab/>
            </w:r>
            <w:r w:rsidRPr="001773AB">
              <w:rPr>
                <w:rStyle w:val="Hyperlink"/>
                <w:noProof/>
              </w:rPr>
              <w:t>Zdravstvena njega starijih osoba</w:t>
            </w:r>
            <w:r>
              <w:rPr>
                <w:noProof/>
                <w:webHidden/>
              </w:rPr>
              <w:tab/>
            </w:r>
            <w:r>
              <w:rPr>
                <w:noProof/>
                <w:webHidden/>
              </w:rPr>
              <w:fldChar w:fldCharType="begin"/>
            </w:r>
            <w:r>
              <w:rPr>
                <w:noProof/>
                <w:webHidden/>
              </w:rPr>
              <w:instrText xml:space="preserve"> PAGEREF _Toc202439368 \h </w:instrText>
            </w:r>
            <w:r>
              <w:rPr>
                <w:noProof/>
                <w:webHidden/>
              </w:rPr>
            </w:r>
            <w:r>
              <w:rPr>
                <w:noProof/>
                <w:webHidden/>
              </w:rPr>
              <w:fldChar w:fldCharType="separate"/>
            </w:r>
            <w:r w:rsidR="008772F1">
              <w:rPr>
                <w:noProof/>
                <w:webHidden/>
              </w:rPr>
              <w:t>235</w:t>
            </w:r>
            <w:r>
              <w:rPr>
                <w:noProof/>
                <w:webHidden/>
              </w:rPr>
              <w:fldChar w:fldCharType="end"/>
            </w:r>
          </w:hyperlink>
        </w:p>
        <w:p w14:paraId="2471A649" w14:textId="6B91821B" w:rsidR="008C5D1C" w:rsidRDefault="008C5D1C">
          <w:pPr>
            <w:pStyle w:val="TOC2"/>
            <w:tabs>
              <w:tab w:val="right" w:leader="dot" w:pos="9062"/>
            </w:tabs>
            <w:rPr>
              <w:rFonts w:eastAsiaTheme="minorEastAsia"/>
              <w:noProof/>
              <w:kern w:val="2"/>
              <w:sz w:val="24"/>
              <w:szCs w:val="24"/>
              <w:lang w:eastAsia="hr-HR"/>
              <w14:ligatures w14:val="standardContextual"/>
            </w:rPr>
          </w:pPr>
          <w:hyperlink w:anchor="_Toc202439369" w:history="1">
            <w:r w:rsidRPr="001773AB">
              <w:rPr>
                <w:rStyle w:val="Hyperlink"/>
                <w:rFonts w:cstheme="majorHAnsi"/>
                <w:b/>
                <w:bCs/>
                <w:noProof/>
              </w:rPr>
              <w:t>4.10. Treća godina– VI semestar- Obvezni kolegiji</w:t>
            </w:r>
            <w:r>
              <w:rPr>
                <w:noProof/>
                <w:webHidden/>
              </w:rPr>
              <w:tab/>
            </w:r>
            <w:r>
              <w:rPr>
                <w:noProof/>
                <w:webHidden/>
              </w:rPr>
              <w:fldChar w:fldCharType="begin"/>
            </w:r>
            <w:r>
              <w:rPr>
                <w:noProof/>
                <w:webHidden/>
              </w:rPr>
              <w:instrText xml:space="preserve"> PAGEREF _Toc202439369 \h </w:instrText>
            </w:r>
            <w:r>
              <w:rPr>
                <w:noProof/>
                <w:webHidden/>
              </w:rPr>
            </w:r>
            <w:r>
              <w:rPr>
                <w:noProof/>
                <w:webHidden/>
              </w:rPr>
              <w:fldChar w:fldCharType="separate"/>
            </w:r>
            <w:r w:rsidR="008772F1">
              <w:rPr>
                <w:noProof/>
                <w:webHidden/>
              </w:rPr>
              <w:t>239</w:t>
            </w:r>
            <w:r>
              <w:rPr>
                <w:noProof/>
                <w:webHidden/>
              </w:rPr>
              <w:fldChar w:fldCharType="end"/>
            </w:r>
          </w:hyperlink>
        </w:p>
        <w:p w14:paraId="3704F1B2" w14:textId="5446209E"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70" w:history="1">
            <w:r w:rsidRPr="001773AB">
              <w:rPr>
                <w:rStyle w:val="Hyperlink"/>
                <w:noProof/>
              </w:rPr>
              <w:t>1. Palijativna zdravstvena njega</w:t>
            </w:r>
            <w:r>
              <w:rPr>
                <w:noProof/>
                <w:webHidden/>
              </w:rPr>
              <w:tab/>
            </w:r>
            <w:r>
              <w:rPr>
                <w:noProof/>
                <w:webHidden/>
              </w:rPr>
              <w:fldChar w:fldCharType="begin"/>
            </w:r>
            <w:r>
              <w:rPr>
                <w:noProof/>
                <w:webHidden/>
              </w:rPr>
              <w:instrText xml:space="preserve"> PAGEREF _Toc202439370 \h </w:instrText>
            </w:r>
            <w:r>
              <w:rPr>
                <w:noProof/>
                <w:webHidden/>
              </w:rPr>
            </w:r>
            <w:r>
              <w:rPr>
                <w:noProof/>
                <w:webHidden/>
              </w:rPr>
              <w:fldChar w:fldCharType="separate"/>
            </w:r>
            <w:r w:rsidR="008772F1">
              <w:rPr>
                <w:noProof/>
                <w:webHidden/>
              </w:rPr>
              <w:t>239</w:t>
            </w:r>
            <w:r>
              <w:rPr>
                <w:noProof/>
                <w:webHidden/>
              </w:rPr>
              <w:fldChar w:fldCharType="end"/>
            </w:r>
          </w:hyperlink>
        </w:p>
        <w:p w14:paraId="53B915D3" w14:textId="353673C5"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1"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Psihijatrija i mentalno zdravlje</w:t>
            </w:r>
            <w:r>
              <w:rPr>
                <w:noProof/>
                <w:webHidden/>
              </w:rPr>
              <w:tab/>
            </w:r>
            <w:r>
              <w:rPr>
                <w:noProof/>
                <w:webHidden/>
              </w:rPr>
              <w:fldChar w:fldCharType="begin"/>
            </w:r>
            <w:r>
              <w:rPr>
                <w:noProof/>
                <w:webHidden/>
              </w:rPr>
              <w:instrText xml:space="preserve"> PAGEREF _Toc202439371 \h </w:instrText>
            </w:r>
            <w:r>
              <w:rPr>
                <w:noProof/>
                <w:webHidden/>
              </w:rPr>
            </w:r>
            <w:r>
              <w:rPr>
                <w:noProof/>
                <w:webHidden/>
              </w:rPr>
              <w:fldChar w:fldCharType="separate"/>
            </w:r>
            <w:r w:rsidR="008772F1">
              <w:rPr>
                <w:noProof/>
                <w:webHidden/>
              </w:rPr>
              <w:t>243</w:t>
            </w:r>
            <w:r>
              <w:rPr>
                <w:noProof/>
                <w:webHidden/>
              </w:rPr>
              <w:fldChar w:fldCharType="end"/>
            </w:r>
          </w:hyperlink>
        </w:p>
        <w:p w14:paraId="7E872986" w14:textId="0C0E4C46" w:rsidR="008C5D1C" w:rsidRDefault="008C5D1C">
          <w:pPr>
            <w:pStyle w:val="TOC3"/>
            <w:tabs>
              <w:tab w:val="right" w:leader="dot" w:pos="9062"/>
            </w:tabs>
            <w:rPr>
              <w:rFonts w:eastAsiaTheme="minorEastAsia"/>
              <w:noProof/>
              <w:kern w:val="2"/>
              <w:sz w:val="24"/>
              <w:szCs w:val="24"/>
              <w:lang w:eastAsia="hr-HR"/>
              <w14:ligatures w14:val="standardContextual"/>
            </w:rPr>
          </w:pPr>
          <w:hyperlink w:anchor="_Toc202439372" w:history="1">
            <w:r w:rsidRPr="001773AB">
              <w:rPr>
                <w:rStyle w:val="Hyperlink"/>
                <w:noProof/>
              </w:rPr>
              <w:t>3. Zdravstvena njega psihijatrijskih bolesnika</w:t>
            </w:r>
            <w:r>
              <w:rPr>
                <w:noProof/>
                <w:webHidden/>
              </w:rPr>
              <w:tab/>
            </w:r>
            <w:r>
              <w:rPr>
                <w:noProof/>
                <w:webHidden/>
              </w:rPr>
              <w:fldChar w:fldCharType="begin"/>
            </w:r>
            <w:r>
              <w:rPr>
                <w:noProof/>
                <w:webHidden/>
              </w:rPr>
              <w:instrText xml:space="preserve"> PAGEREF _Toc202439372 \h </w:instrText>
            </w:r>
            <w:r>
              <w:rPr>
                <w:noProof/>
                <w:webHidden/>
              </w:rPr>
            </w:r>
            <w:r>
              <w:rPr>
                <w:noProof/>
                <w:webHidden/>
              </w:rPr>
              <w:fldChar w:fldCharType="separate"/>
            </w:r>
            <w:r w:rsidR="008772F1">
              <w:rPr>
                <w:noProof/>
                <w:webHidden/>
              </w:rPr>
              <w:t>246</w:t>
            </w:r>
            <w:r>
              <w:rPr>
                <w:noProof/>
                <w:webHidden/>
              </w:rPr>
              <w:fldChar w:fldCharType="end"/>
            </w:r>
          </w:hyperlink>
        </w:p>
        <w:p w14:paraId="2250ECC6" w14:textId="1F257A08"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3" w:history="1">
            <w:r w:rsidRPr="001773AB">
              <w:rPr>
                <w:rStyle w:val="Hyperlink"/>
                <w:noProof/>
              </w:rPr>
              <w:t>4.</w:t>
            </w:r>
            <w:r>
              <w:rPr>
                <w:rFonts w:eastAsiaTheme="minorEastAsia"/>
                <w:noProof/>
                <w:kern w:val="2"/>
                <w:sz w:val="24"/>
                <w:szCs w:val="24"/>
                <w:lang w:eastAsia="hr-HR"/>
                <w14:ligatures w14:val="standardContextual"/>
              </w:rPr>
              <w:tab/>
            </w:r>
            <w:r w:rsidRPr="001773AB">
              <w:rPr>
                <w:rStyle w:val="Hyperlink"/>
                <w:noProof/>
              </w:rPr>
              <w:t>Zdravstvena njega u zajednici</w:t>
            </w:r>
            <w:r>
              <w:rPr>
                <w:noProof/>
                <w:webHidden/>
              </w:rPr>
              <w:tab/>
            </w:r>
            <w:r>
              <w:rPr>
                <w:noProof/>
                <w:webHidden/>
              </w:rPr>
              <w:fldChar w:fldCharType="begin"/>
            </w:r>
            <w:r>
              <w:rPr>
                <w:noProof/>
                <w:webHidden/>
              </w:rPr>
              <w:instrText xml:space="preserve"> PAGEREF _Toc202439373 \h </w:instrText>
            </w:r>
            <w:r>
              <w:rPr>
                <w:noProof/>
                <w:webHidden/>
              </w:rPr>
            </w:r>
            <w:r>
              <w:rPr>
                <w:noProof/>
                <w:webHidden/>
              </w:rPr>
              <w:fldChar w:fldCharType="separate"/>
            </w:r>
            <w:r w:rsidR="008772F1">
              <w:rPr>
                <w:noProof/>
                <w:webHidden/>
              </w:rPr>
              <w:t>249</w:t>
            </w:r>
            <w:r>
              <w:rPr>
                <w:noProof/>
                <w:webHidden/>
              </w:rPr>
              <w:fldChar w:fldCharType="end"/>
            </w:r>
          </w:hyperlink>
        </w:p>
        <w:p w14:paraId="15981B69" w14:textId="257471A5"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4" w:history="1">
            <w:r w:rsidRPr="001773AB">
              <w:rPr>
                <w:rStyle w:val="Hyperlink"/>
                <w:noProof/>
              </w:rPr>
              <w:t>5.</w:t>
            </w:r>
            <w:r>
              <w:rPr>
                <w:rFonts w:eastAsiaTheme="minorEastAsia"/>
                <w:noProof/>
                <w:kern w:val="2"/>
                <w:sz w:val="24"/>
                <w:szCs w:val="24"/>
                <w:lang w:eastAsia="hr-HR"/>
                <w14:ligatures w14:val="standardContextual"/>
              </w:rPr>
              <w:tab/>
            </w:r>
            <w:r w:rsidRPr="001773AB">
              <w:rPr>
                <w:rStyle w:val="Hyperlink"/>
                <w:noProof/>
              </w:rPr>
              <w:t>Zdravstveni odgoj s metodama učenja i poučavanja</w:t>
            </w:r>
            <w:r>
              <w:rPr>
                <w:noProof/>
                <w:webHidden/>
              </w:rPr>
              <w:tab/>
            </w:r>
            <w:r>
              <w:rPr>
                <w:noProof/>
                <w:webHidden/>
              </w:rPr>
              <w:fldChar w:fldCharType="begin"/>
            </w:r>
            <w:r>
              <w:rPr>
                <w:noProof/>
                <w:webHidden/>
              </w:rPr>
              <w:instrText xml:space="preserve"> PAGEREF _Toc202439374 \h </w:instrText>
            </w:r>
            <w:r>
              <w:rPr>
                <w:noProof/>
                <w:webHidden/>
              </w:rPr>
            </w:r>
            <w:r>
              <w:rPr>
                <w:noProof/>
                <w:webHidden/>
              </w:rPr>
              <w:fldChar w:fldCharType="separate"/>
            </w:r>
            <w:r w:rsidR="008772F1">
              <w:rPr>
                <w:noProof/>
                <w:webHidden/>
              </w:rPr>
              <w:t>254</w:t>
            </w:r>
            <w:r>
              <w:rPr>
                <w:noProof/>
                <w:webHidden/>
              </w:rPr>
              <w:fldChar w:fldCharType="end"/>
            </w:r>
          </w:hyperlink>
        </w:p>
        <w:p w14:paraId="07603675" w14:textId="387D4159"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5" w:history="1">
            <w:r w:rsidRPr="001773AB">
              <w:rPr>
                <w:rStyle w:val="Hyperlink"/>
                <w:noProof/>
              </w:rPr>
              <w:t>6.</w:t>
            </w:r>
            <w:r>
              <w:rPr>
                <w:rFonts w:eastAsiaTheme="minorEastAsia"/>
                <w:noProof/>
                <w:kern w:val="2"/>
                <w:sz w:val="24"/>
                <w:szCs w:val="24"/>
                <w:lang w:eastAsia="hr-HR"/>
                <w14:ligatures w14:val="standardContextual"/>
              </w:rPr>
              <w:tab/>
            </w:r>
            <w:r w:rsidRPr="001773AB">
              <w:rPr>
                <w:rStyle w:val="Hyperlink"/>
                <w:noProof/>
              </w:rPr>
              <w:t>Kliničke vježbe III</w:t>
            </w:r>
            <w:r>
              <w:rPr>
                <w:noProof/>
                <w:webHidden/>
              </w:rPr>
              <w:tab/>
            </w:r>
            <w:r>
              <w:rPr>
                <w:noProof/>
                <w:webHidden/>
              </w:rPr>
              <w:fldChar w:fldCharType="begin"/>
            </w:r>
            <w:r>
              <w:rPr>
                <w:noProof/>
                <w:webHidden/>
              </w:rPr>
              <w:instrText xml:space="preserve"> PAGEREF _Toc202439375 \h </w:instrText>
            </w:r>
            <w:r>
              <w:rPr>
                <w:noProof/>
                <w:webHidden/>
              </w:rPr>
            </w:r>
            <w:r>
              <w:rPr>
                <w:noProof/>
                <w:webHidden/>
              </w:rPr>
              <w:fldChar w:fldCharType="separate"/>
            </w:r>
            <w:r w:rsidR="008772F1">
              <w:rPr>
                <w:noProof/>
                <w:webHidden/>
              </w:rPr>
              <w:t>258</w:t>
            </w:r>
            <w:r>
              <w:rPr>
                <w:noProof/>
                <w:webHidden/>
              </w:rPr>
              <w:fldChar w:fldCharType="end"/>
            </w:r>
          </w:hyperlink>
        </w:p>
        <w:p w14:paraId="1115D989" w14:textId="29ACDB6A" w:rsidR="008C5D1C" w:rsidRDefault="008C5D1C">
          <w:pPr>
            <w:pStyle w:val="TOC2"/>
            <w:tabs>
              <w:tab w:val="left" w:pos="960"/>
              <w:tab w:val="right" w:leader="dot" w:pos="9062"/>
            </w:tabs>
            <w:rPr>
              <w:rFonts w:eastAsiaTheme="minorEastAsia"/>
              <w:noProof/>
              <w:kern w:val="2"/>
              <w:sz w:val="24"/>
              <w:szCs w:val="24"/>
              <w:lang w:eastAsia="hr-HR"/>
              <w14:ligatures w14:val="standardContextual"/>
            </w:rPr>
          </w:pPr>
          <w:hyperlink w:anchor="_Toc202439376" w:history="1">
            <w:r w:rsidRPr="001773AB">
              <w:rPr>
                <w:rStyle w:val="Hyperlink"/>
                <w:rFonts w:cstheme="majorHAnsi"/>
                <w:b/>
                <w:bCs/>
                <w:noProof/>
              </w:rPr>
              <w:t>4.11.</w:t>
            </w:r>
            <w:r>
              <w:rPr>
                <w:rFonts w:eastAsiaTheme="minorEastAsia"/>
                <w:noProof/>
                <w:kern w:val="2"/>
                <w:sz w:val="24"/>
                <w:szCs w:val="24"/>
                <w:lang w:eastAsia="hr-HR"/>
                <w14:ligatures w14:val="standardContextual"/>
              </w:rPr>
              <w:tab/>
            </w:r>
            <w:r w:rsidRPr="001773AB">
              <w:rPr>
                <w:rStyle w:val="Hyperlink"/>
                <w:rFonts w:cstheme="majorHAnsi"/>
                <w:b/>
                <w:bCs/>
                <w:noProof/>
              </w:rPr>
              <w:t>Treća godina– V semestar - Izborni kolegiji</w:t>
            </w:r>
            <w:r>
              <w:rPr>
                <w:noProof/>
                <w:webHidden/>
              </w:rPr>
              <w:tab/>
            </w:r>
            <w:r>
              <w:rPr>
                <w:noProof/>
                <w:webHidden/>
              </w:rPr>
              <w:fldChar w:fldCharType="begin"/>
            </w:r>
            <w:r>
              <w:rPr>
                <w:noProof/>
                <w:webHidden/>
              </w:rPr>
              <w:instrText xml:space="preserve"> PAGEREF _Toc202439376 \h </w:instrText>
            </w:r>
            <w:r>
              <w:rPr>
                <w:noProof/>
                <w:webHidden/>
              </w:rPr>
            </w:r>
            <w:r>
              <w:rPr>
                <w:noProof/>
                <w:webHidden/>
              </w:rPr>
              <w:fldChar w:fldCharType="separate"/>
            </w:r>
            <w:r w:rsidR="008772F1">
              <w:rPr>
                <w:noProof/>
                <w:webHidden/>
              </w:rPr>
              <w:t>262</w:t>
            </w:r>
            <w:r>
              <w:rPr>
                <w:noProof/>
                <w:webHidden/>
              </w:rPr>
              <w:fldChar w:fldCharType="end"/>
            </w:r>
          </w:hyperlink>
        </w:p>
        <w:p w14:paraId="0E4704A2" w14:textId="73B128D0"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7"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Zdravstvena njega bolesnika u jedinici intenzivnog liječenja</w:t>
            </w:r>
            <w:r>
              <w:rPr>
                <w:noProof/>
                <w:webHidden/>
              </w:rPr>
              <w:tab/>
            </w:r>
            <w:r>
              <w:rPr>
                <w:noProof/>
                <w:webHidden/>
              </w:rPr>
              <w:fldChar w:fldCharType="begin"/>
            </w:r>
            <w:r>
              <w:rPr>
                <w:noProof/>
                <w:webHidden/>
              </w:rPr>
              <w:instrText xml:space="preserve"> PAGEREF _Toc202439377 \h </w:instrText>
            </w:r>
            <w:r>
              <w:rPr>
                <w:noProof/>
                <w:webHidden/>
              </w:rPr>
            </w:r>
            <w:r>
              <w:rPr>
                <w:noProof/>
                <w:webHidden/>
              </w:rPr>
              <w:fldChar w:fldCharType="separate"/>
            </w:r>
            <w:r w:rsidR="008772F1">
              <w:rPr>
                <w:noProof/>
                <w:webHidden/>
              </w:rPr>
              <w:t>262</w:t>
            </w:r>
            <w:r>
              <w:rPr>
                <w:noProof/>
                <w:webHidden/>
              </w:rPr>
              <w:fldChar w:fldCharType="end"/>
            </w:r>
          </w:hyperlink>
        </w:p>
        <w:p w14:paraId="5589869A" w14:textId="7E4CD992"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8"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Hitna stanja u izvanbolničkim uvjetima</w:t>
            </w:r>
            <w:r>
              <w:rPr>
                <w:noProof/>
                <w:webHidden/>
              </w:rPr>
              <w:tab/>
            </w:r>
            <w:r>
              <w:rPr>
                <w:noProof/>
                <w:webHidden/>
              </w:rPr>
              <w:fldChar w:fldCharType="begin"/>
            </w:r>
            <w:r>
              <w:rPr>
                <w:noProof/>
                <w:webHidden/>
              </w:rPr>
              <w:instrText xml:space="preserve"> PAGEREF _Toc202439378 \h </w:instrText>
            </w:r>
            <w:r>
              <w:rPr>
                <w:noProof/>
                <w:webHidden/>
              </w:rPr>
            </w:r>
            <w:r>
              <w:rPr>
                <w:noProof/>
                <w:webHidden/>
              </w:rPr>
              <w:fldChar w:fldCharType="separate"/>
            </w:r>
            <w:r w:rsidR="008772F1">
              <w:rPr>
                <w:noProof/>
                <w:webHidden/>
              </w:rPr>
              <w:t>266</w:t>
            </w:r>
            <w:r>
              <w:rPr>
                <w:noProof/>
                <w:webHidden/>
              </w:rPr>
              <w:fldChar w:fldCharType="end"/>
            </w:r>
          </w:hyperlink>
        </w:p>
        <w:p w14:paraId="17FDB44A" w14:textId="7248B38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79"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Prevencija oštećenja, bolesti i ozljeda  lokomotornog sustava kod medicinskih sestara</w:t>
            </w:r>
            <w:r>
              <w:rPr>
                <w:noProof/>
                <w:webHidden/>
              </w:rPr>
              <w:tab/>
            </w:r>
            <w:r>
              <w:rPr>
                <w:noProof/>
                <w:webHidden/>
              </w:rPr>
              <w:fldChar w:fldCharType="begin"/>
            </w:r>
            <w:r>
              <w:rPr>
                <w:noProof/>
                <w:webHidden/>
              </w:rPr>
              <w:instrText xml:space="preserve"> PAGEREF _Toc202439379 \h </w:instrText>
            </w:r>
            <w:r>
              <w:rPr>
                <w:noProof/>
                <w:webHidden/>
              </w:rPr>
            </w:r>
            <w:r>
              <w:rPr>
                <w:noProof/>
                <w:webHidden/>
              </w:rPr>
              <w:fldChar w:fldCharType="separate"/>
            </w:r>
            <w:r w:rsidR="008772F1">
              <w:rPr>
                <w:noProof/>
                <w:webHidden/>
              </w:rPr>
              <w:t>270</w:t>
            </w:r>
            <w:r>
              <w:rPr>
                <w:noProof/>
                <w:webHidden/>
              </w:rPr>
              <w:fldChar w:fldCharType="end"/>
            </w:r>
          </w:hyperlink>
        </w:p>
        <w:p w14:paraId="7AFA3566" w14:textId="6DC0EF65" w:rsidR="008C5D1C" w:rsidRDefault="008C5D1C">
          <w:pPr>
            <w:pStyle w:val="TOC2"/>
            <w:tabs>
              <w:tab w:val="left" w:pos="960"/>
              <w:tab w:val="right" w:leader="dot" w:pos="9062"/>
            </w:tabs>
            <w:rPr>
              <w:rFonts w:eastAsiaTheme="minorEastAsia"/>
              <w:noProof/>
              <w:kern w:val="2"/>
              <w:sz w:val="24"/>
              <w:szCs w:val="24"/>
              <w:lang w:eastAsia="hr-HR"/>
              <w14:ligatures w14:val="standardContextual"/>
            </w:rPr>
          </w:pPr>
          <w:hyperlink w:anchor="_Toc202439380" w:history="1">
            <w:r w:rsidRPr="001773AB">
              <w:rPr>
                <w:rStyle w:val="Hyperlink"/>
                <w:noProof/>
              </w:rPr>
              <w:t>4.12.</w:t>
            </w:r>
            <w:r>
              <w:rPr>
                <w:rFonts w:eastAsiaTheme="minorEastAsia"/>
                <w:noProof/>
                <w:kern w:val="2"/>
                <w:sz w:val="24"/>
                <w:szCs w:val="24"/>
                <w:lang w:eastAsia="hr-HR"/>
                <w14:ligatures w14:val="standardContextual"/>
              </w:rPr>
              <w:tab/>
            </w:r>
            <w:r w:rsidRPr="001773AB">
              <w:rPr>
                <w:rStyle w:val="Hyperlink"/>
                <w:rFonts w:cstheme="majorHAnsi"/>
                <w:b/>
                <w:bCs/>
                <w:noProof/>
              </w:rPr>
              <w:t>Treća godina– VI semestar - Izborni kolegiji</w:t>
            </w:r>
            <w:r>
              <w:rPr>
                <w:noProof/>
                <w:webHidden/>
              </w:rPr>
              <w:tab/>
            </w:r>
            <w:r>
              <w:rPr>
                <w:noProof/>
                <w:webHidden/>
              </w:rPr>
              <w:fldChar w:fldCharType="begin"/>
            </w:r>
            <w:r>
              <w:rPr>
                <w:noProof/>
                <w:webHidden/>
              </w:rPr>
              <w:instrText xml:space="preserve"> PAGEREF _Toc202439380 \h </w:instrText>
            </w:r>
            <w:r>
              <w:rPr>
                <w:noProof/>
                <w:webHidden/>
              </w:rPr>
            </w:r>
            <w:r>
              <w:rPr>
                <w:noProof/>
                <w:webHidden/>
              </w:rPr>
              <w:fldChar w:fldCharType="separate"/>
            </w:r>
            <w:r w:rsidR="008772F1">
              <w:rPr>
                <w:noProof/>
                <w:webHidden/>
              </w:rPr>
              <w:t>274</w:t>
            </w:r>
            <w:r>
              <w:rPr>
                <w:noProof/>
                <w:webHidden/>
              </w:rPr>
              <w:fldChar w:fldCharType="end"/>
            </w:r>
          </w:hyperlink>
        </w:p>
        <w:p w14:paraId="6BDF84EF" w14:textId="0AF876D7"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81" w:history="1">
            <w:r w:rsidRPr="001773AB">
              <w:rPr>
                <w:rStyle w:val="Hyperlink"/>
                <w:noProof/>
              </w:rPr>
              <w:t>1.</w:t>
            </w:r>
            <w:r>
              <w:rPr>
                <w:rFonts w:eastAsiaTheme="minorEastAsia"/>
                <w:noProof/>
                <w:kern w:val="2"/>
                <w:sz w:val="24"/>
                <w:szCs w:val="24"/>
                <w:lang w:eastAsia="hr-HR"/>
                <w14:ligatures w14:val="standardContextual"/>
              </w:rPr>
              <w:tab/>
            </w:r>
            <w:r w:rsidRPr="001773AB">
              <w:rPr>
                <w:rStyle w:val="Hyperlink"/>
                <w:noProof/>
              </w:rPr>
              <w:t>Upravljanje stresom u sestrinskoj praksi</w:t>
            </w:r>
            <w:r>
              <w:rPr>
                <w:noProof/>
                <w:webHidden/>
              </w:rPr>
              <w:tab/>
            </w:r>
            <w:r>
              <w:rPr>
                <w:noProof/>
                <w:webHidden/>
              </w:rPr>
              <w:fldChar w:fldCharType="begin"/>
            </w:r>
            <w:r>
              <w:rPr>
                <w:noProof/>
                <w:webHidden/>
              </w:rPr>
              <w:instrText xml:space="preserve"> PAGEREF _Toc202439381 \h </w:instrText>
            </w:r>
            <w:r>
              <w:rPr>
                <w:noProof/>
                <w:webHidden/>
              </w:rPr>
            </w:r>
            <w:r>
              <w:rPr>
                <w:noProof/>
                <w:webHidden/>
              </w:rPr>
              <w:fldChar w:fldCharType="separate"/>
            </w:r>
            <w:r w:rsidR="008772F1">
              <w:rPr>
                <w:noProof/>
                <w:webHidden/>
              </w:rPr>
              <w:t>274</w:t>
            </w:r>
            <w:r>
              <w:rPr>
                <w:noProof/>
                <w:webHidden/>
              </w:rPr>
              <w:fldChar w:fldCharType="end"/>
            </w:r>
          </w:hyperlink>
        </w:p>
        <w:p w14:paraId="78FBC0D4" w14:textId="3ECDA52B"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82" w:history="1">
            <w:r w:rsidRPr="001773AB">
              <w:rPr>
                <w:rStyle w:val="Hyperlink"/>
                <w:noProof/>
              </w:rPr>
              <w:t>2.</w:t>
            </w:r>
            <w:r>
              <w:rPr>
                <w:rFonts w:eastAsiaTheme="minorEastAsia"/>
                <w:noProof/>
                <w:kern w:val="2"/>
                <w:sz w:val="24"/>
                <w:szCs w:val="24"/>
                <w:lang w:eastAsia="hr-HR"/>
                <w14:ligatures w14:val="standardContextual"/>
              </w:rPr>
              <w:tab/>
            </w:r>
            <w:r w:rsidRPr="001773AB">
              <w:rPr>
                <w:rStyle w:val="Hyperlink"/>
                <w:noProof/>
              </w:rPr>
              <w:t>Zdravstvena njega bolesnika sa zatajenjem srca</w:t>
            </w:r>
            <w:r>
              <w:rPr>
                <w:noProof/>
                <w:webHidden/>
              </w:rPr>
              <w:tab/>
            </w:r>
            <w:r>
              <w:rPr>
                <w:noProof/>
                <w:webHidden/>
              </w:rPr>
              <w:fldChar w:fldCharType="begin"/>
            </w:r>
            <w:r>
              <w:rPr>
                <w:noProof/>
                <w:webHidden/>
              </w:rPr>
              <w:instrText xml:space="preserve"> PAGEREF _Toc202439382 \h </w:instrText>
            </w:r>
            <w:r>
              <w:rPr>
                <w:noProof/>
                <w:webHidden/>
              </w:rPr>
            </w:r>
            <w:r>
              <w:rPr>
                <w:noProof/>
                <w:webHidden/>
              </w:rPr>
              <w:fldChar w:fldCharType="separate"/>
            </w:r>
            <w:r w:rsidR="008772F1">
              <w:rPr>
                <w:noProof/>
                <w:webHidden/>
              </w:rPr>
              <w:t>278</w:t>
            </w:r>
            <w:r>
              <w:rPr>
                <w:noProof/>
                <w:webHidden/>
              </w:rPr>
              <w:fldChar w:fldCharType="end"/>
            </w:r>
          </w:hyperlink>
        </w:p>
        <w:p w14:paraId="6D217688" w14:textId="09FD9E64" w:rsidR="008C5D1C" w:rsidRDefault="008C5D1C">
          <w:pPr>
            <w:pStyle w:val="TOC3"/>
            <w:tabs>
              <w:tab w:val="left" w:pos="960"/>
              <w:tab w:val="right" w:leader="dot" w:pos="9062"/>
            </w:tabs>
            <w:rPr>
              <w:rFonts w:eastAsiaTheme="minorEastAsia"/>
              <w:noProof/>
              <w:kern w:val="2"/>
              <w:sz w:val="24"/>
              <w:szCs w:val="24"/>
              <w:lang w:eastAsia="hr-HR"/>
              <w14:ligatures w14:val="standardContextual"/>
            </w:rPr>
          </w:pPr>
          <w:hyperlink w:anchor="_Toc202439383" w:history="1">
            <w:r w:rsidRPr="001773AB">
              <w:rPr>
                <w:rStyle w:val="Hyperlink"/>
                <w:noProof/>
              </w:rPr>
              <w:t>3.</w:t>
            </w:r>
            <w:r>
              <w:rPr>
                <w:rFonts w:eastAsiaTheme="minorEastAsia"/>
                <w:noProof/>
                <w:kern w:val="2"/>
                <w:sz w:val="24"/>
                <w:szCs w:val="24"/>
                <w:lang w:eastAsia="hr-HR"/>
                <w14:ligatures w14:val="standardContextual"/>
              </w:rPr>
              <w:tab/>
            </w:r>
            <w:r w:rsidRPr="001773AB">
              <w:rPr>
                <w:rStyle w:val="Hyperlink"/>
                <w:noProof/>
              </w:rPr>
              <w:t>Zdravstvena njega utemeljena na dokazima</w:t>
            </w:r>
            <w:r>
              <w:rPr>
                <w:noProof/>
                <w:webHidden/>
              </w:rPr>
              <w:tab/>
            </w:r>
            <w:r>
              <w:rPr>
                <w:noProof/>
                <w:webHidden/>
              </w:rPr>
              <w:fldChar w:fldCharType="begin"/>
            </w:r>
            <w:r>
              <w:rPr>
                <w:noProof/>
                <w:webHidden/>
              </w:rPr>
              <w:instrText xml:space="preserve"> PAGEREF _Toc202439383 \h </w:instrText>
            </w:r>
            <w:r>
              <w:rPr>
                <w:noProof/>
                <w:webHidden/>
              </w:rPr>
            </w:r>
            <w:r>
              <w:rPr>
                <w:noProof/>
                <w:webHidden/>
              </w:rPr>
              <w:fldChar w:fldCharType="separate"/>
            </w:r>
            <w:r w:rsidR="008772F1">
              <w:rPr>
                <w:noProof/>
                <w:webHidden/>
              </w:rPr>
              <w:t>281</w:t>
            </w:r>
            <w:r>
              <w:rPr>
                <w:noProof/>
                <w:webHidden/>
              </w:rPr>
              <w:fldChar w:fldCharType="end"/>
            </w:r>
          </w:hyperlink>
        </w:p>
        <w:p w14:paraId="37CD2070" w14:textId="06E75DED" w:rsidR="008C5D1C" w:rsidRDefault="008C5D1C">
          <w:pPr>
            <w:pStyle w:val="TOC1"/>
            <w:tabs>
              <w:tab w:val="right" w:leader="dot" w:pos="9062"/>
            </w:tabs>
            <w:rPr>
              <w:rFonts w:eastAsiaTheme="minorEastAsia"/>
              <w:noProof/>
              <w:kern w:val="2"/>
              <w:sz w:val="24"/>
              <w:szCs w:val="24"/>
              <w:lang w:eastAsia="hr-HR"/>
              <w14:ligatures w14:val="standardContextual"/>
            </w:rPr>
          </w:pPr>
          <w:hyperlink w:anchor="_Toc202439384" w:history="1">
            <w:r w:rsidRPr="001773AB">
              <w:rPr>
                <w:rStyle w:val="Hyperlink"/>
                <w:rFonts w:asciiTheme="majorHAnsi" w:hAnsiTheme="majorHAnsi" w:cstheme="majorHAnsi"/>
                <w:noProof/>
              </w:rPr>
              <w:t>5. Prostor izvođenja nastave</w:t>
            </w:r>
            <w:r>
              <w:rPr>
                <w:noProof/>
                <w:webHidden/>
              </w:rPr>
              <w:tab/>
            </w:r>
            <w:r>
              <w:rPr>
                <w:noProof/>
                <w:webHidden/>
              </w:rPr>
              <w:fldChar w:fldCharType="begin"/>
            </w:r>
            <w:r>
              <w:rPr>
                <w:noProof/>
                <w:webHidden/>
              </w:rPr>
              <w:instrText xml:space="preserve"> PAGEREF _Toc202439384 \h </w:instrText>
            </w:r>
            <w:r>
              <w:rPr>
                <w:noProof/>
                <w:webHidden/>
              </w:rPr>
            </w:r>
            <w:r>
              <w:rPr>
                <w:noProof/>
                <w:webHidden/>
              </w:rPr>
              <w:fldChar w:fldCharType="separate"/>
            </w:r>
            <w:r w:rsidR="008772F1">
              <w:rPr>
                <w:noProof/>
                <w:webHidden/>
              </w:rPr>
              <w:t>284</w:t>
            </w:r>
            <w:r>
              <w:rPr>
                <w:noProof/>
                <w:webHidden/>
              </w:rPr>
              <w:fldChar w:fldCharType="end"/>
            </w:r>
          </w:hyperlink>
        </w:p>
        <w:p w14:paraId="53624B38" w14:textId="43DC8528" w:rsidR="008C5D1C" w:rsidRDefault="008C5D1C">
          <w:pPr>
            <w:pStyle w:val="TOC1"/>
            <w:tabs>
              <w:tab w:val="right" w:leader="dot" w:pos="9062"/>
            </w:tabs>
            <w:rPr>
              <w:rFonts w:eastAsiaTheme="minorEastAsia"/>
              <w:noProof/>
              <w:kern w:val="2"/>
              <w:sz w:val="24"/>
              <w:szCs w:val="24"/>
              <w:lang w:eastAsia="hr-HR"/>
              <w14:ligatures w14:val="standardContextual"/>
            </w:rPr>
          </w:pPr>
          <w:hyperlink w:anchor="_Toc202439385" w:history="1">
            <w:r w:rsidRPr="001773AB">
              <w:rPr>
                <w:rStyle w:val="Hyperlink"/>
                <w:rFonts w:asciiTheme="majorHAnsi" w:hAnsiTheme="majorHAnsi" w:cstheme="majorHAnsi"/>
                <w:noProof/>
              </w:rPr>
              <w:t>6. Ispitni rokovi</w:t>
            </w:r>
            <w:r>
              <w:rPr>
                <w:noProof/>
                <w:webHidden/>
              </w:rPr>
              <w:tab/>
            </w:r>
            <w:r>
              <w:rPr>
                <w:noProof/>
                <w:webHidden/>
              </w:rPr>
              <w:fldChar w:fldCharType="begin"/>
            </w:r>
            <w:r>
              <w:rPr>
                <w:noProof/>
                <w:webHidden/>
              </w:rPr>
              <w:instrText xml:space="preserve"> PAGEREF _Toc202439385 \h </w:instrText>
            </w:r>
            <w:r>
              <w:rPr>
                <w:noProof/>
                <w:webHidden/>
              </w:rPr>
            </w:r>
            <w:r>
              <w:rPr>
                <w:noProof/>
                <w:webHidden/>
              </w:rPr>
              <w:fldChar w:fldCharType="separate"/>
            </w:r>
            <w:r w:rsidR="008772F1">
              <w:rPr>
                <w:noProof/>
                <w:webHidden/>
              </w:rPr>
              <w:t>284</w:t>
            </w:r>
            <w:r>
              <w:rPr>
                <w:noProof/>
                <w:webHidden/>
              </w:rPr>
              <w:fldChar w:fldCharType="end"/>
            </w:r>
          </w:hyperlink>
        </w:p>
        <w:p w14:paraId="08344B39" w14:textId="7CEC77B6" w:rsidR="001051FD" w:rsidRPr="004273C0" w:rsidRDefault="001051FD" w:rsidP="00A96D56">
          <w:pPr>
            <w:rPr>
              <w:rFonts w:asciiTheme="majorHAnsi" w:hAnsiTheme="majorHAnsi" w:cstheme="majorHAnsi"/>
              <w:sz w:val="20"/>
              <w:szCs w:val="20"/>
            </w:rPr>
            <w:sectPr w:rsidR="001051FD" w:rsidRPr="004273C0" w:rsidSect="004B0D46">
              <w:headerReference w:type="default" r:id="rId9"/>
              <w:footerReference w:type="default" r:id="rId10"/>
              <w:pgSz w:w="11906" w:h="16838"/>
              <w:pgMar w:top="1417" w:right="1417" w:bottom="1417" w:left="1417" w:header="708" w:footer="708" w:gutter="0"/>
              <w:cols w:space="708"/>
              <w:docGrid w:linePitch="360"/>
            </w:sectPr>
          </w:pPr>
          <w:r w:rsidRPr="004273C0">
            <w:rPr>
              <w:rFonts w:asciiTheme="majorHAnsi" w:hAnsiTheme="majorHAnsi" w:cstheme="majorHAnsi"/>
              <w:b/>
              <w:bCs/>
              <w:sz w:val="16"/>
              <w:szCs w:val="16"/>
            </w:rPr>
            <w:fldChar w:fldCharType="end"/>
          </w:r>
        </w:p>
      </w:sdtContent>
    </w:sdt>
    <w:p w14:paraId="4411994A" w14:textId="247CFB09" w:rsidR="00294F56" w:rsidRPr="004273C0" w:rsidRDefault="00616C7C" w:rsidP="001051FD">
      <w:pPr>
        <w:pStyle w:val="Heading1"/>
        <w:rPr>
          <w:rFonts w:asciiTheme="majorHAnsi" w:hAnsiTheme="majorHAnsi" w:cstheme="majorHAnsi"/>
        </w:rPr>
      </w:pPr>
      <w:bookmarkStart w:id="0" w:name="_Toc202439293"/>
      <w:r w:rsidRPr="004273C0">
        <w:rPr>
          <w:rFonts w:asciiTheme="majorHAnsi" w:hAnsiTheme="majorHAnsi" w:cstheme="majorHAnsi"/>
        </w:rPr>
        <w:lastRenderedPageBreak/>
        <w:t xml:space="preserve">1. </w:t>
      </w:r>
      <w:r w:rsidR="00294F56" w:rsidRPr="004273C0">
        <w:rPr>
          <w:rFonts w:asciiTheme="majorHAnsi" w:hAnsiTheme="majorHAnsi" w:cstheme="majorHAnsi"/>
        </w:rPr>
        <w:t xml:space="preserve"> Izvedben</w:t>
      </w:r>
      <w:r w:rsidR="001E38B0" w:rsidRPr="004273C0">
        <w:rPr>
          <w:rFonts w:asciiTheme="majorHAnsi" w:hAnsiTheme="majorHAnsi" w:cstheme="majorHAnsi"/>
        </w:rPr>
        <w:t>i</w:t>
      </w:r>
      <w:r w:rsidR="00294F56" w:rsidRPr="004273C0">
        <w:rPr>
          <w:rFonts w:asciiTheme="majorHAnsi" w:hAnsiTheme="majorHAnsi" w:cstheme="majorHAnsi"/>
        </w:rPr>
        <w:t xml:space="preserve"> plan 202</w:t>
      </w:r>
      <w:r w:rsidR="00EB4B05">
        <w:rPr>
          <w:rFonts w:asciiTheme="majorHAnsi" w:hAnsiTheme="majorHAnsi" w:cstheme="majorHAnsi"/>
        </w:rPr>
        <w:t>5.</w:t>
      </w:r>
      <w:r w:rsidR="00294F56" w:rsidRPr="004273C0">
        <w:rPr>
          <w:rFonts w:asciiTheme="majorHAnsi" w:hAnsiTheme="majorHAnsi" w:cstheme="majorHAnsi"/>
        </w:rPr>
        <w:t>/</w:t>
      </w:r>
      <w:r w:rsidR="003F4DD0">
        <w:rPr>
          <w:rFonts w:asciiTheme="majorHAnsi" w:hAnsiTheme="majorHAnsi" w:cstheme="majorHAnsi"/>
        </w:rPr>
        <w:t>202</w:t>
      </w:r>
      <w:bookmarkEnd w:id="0"/>
      <w:r w:rsidR="00EB4B05">
        <w:rPr>
          <w:rFonts w:asciiTheme="majorHAnsi" w:hAnsiTheme="majorHAnsi" w:cstheme="majorHAnsi"/>
        </w:rPr>
        <w:t>6.</w:t>
      </w:r>
    </w:p>
    <w:p w14:paraId="76CAB61A" w14:textId="0E1F9E59" w:rsidR="001051FD" w:rsidRPr="004273C0" w:rsidRDefault="00616C7C" w:rsidP="00294F56">
      <w:pPr>
        <w:pStyle w:val="Heading2"/>
        <w:rPr>
          <w:rFonts w:cstheme="majorHAnsi"/>
        </w:rPr>
      </w:pPr>
      <w:bookmarkStart w:id="1" w:name="_Toc202439294"/>
      <w:r w:rsidRPr="004273C0">
        <w:rPr>
          <w:rFonts w:cstheme="majorHAnsi"/>
        </w:rPr>
        <w:t>1.1. Prva godina</w:t>
      </w:r>
      <w:bookmarkEnd w:id="1"/>
    </w:p>
    <w:p w14:paraId="008F7210" w14:textId="150337D2" w:rsidR="001051FD" w:rsidRPr="004273C0" w:rsidRDefault="001E38B0" w:rsidP="001051FD">
      <w:pPr>
        <w:rPr>
          <w:rFonts w:asciiTheme="majorHAnsi" w:hAnsiTheme="majorHAnsi" w:cstheme="majorHAnsi"/>
          <w:b/>
          <w:bCs/>
        </w:rPr>
      </w:pPr>
      <w:r w:rsidRPr="004273C0">
        <w:rPr>
          <w:rFonts w:asciiTheme="majorHAnsi" w:hAnsiTheme="majorHAnsi" w:cstheme="majorHAnsi"/>
          <w:b/>
          <w:bCs/>
        </w:rPr>
        <w:t xml:space="preserve">Izvedbeni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xml:space="preserve">. Studij sestrinstva (redovni/izvanredni) – </w:t>
      </w:r>
      <w:r w:rsidR="001051FD" w:rsidRPr="004273C0">
        <w:rPr>
          <w:rFonts w:asciiTheme="majorHAnsi" w:hAnsiTheme="majorHAnsi" w:cstheme="majorHAnsi"/>
          <w:b/>
          <w:bCs/>
        </w:rPr>
        <w:t>I semestar - obavezni</w:t>
      </w:r>
    </w:p>
    <w:tbl>
      <w:tblPr>
        <w:tblStyle w:val="TableGrid"/>
        <w:tblW w:w="0" w:type="auto"/>
        <w:jc w:val="center"/>
        <w:tblLook w:val="04A0" w:firstRow="1" w:lastRow="0" w:firstColumn="1" w:lastColumn="0" w:noHBand="0" w:noVBand="1"/>
      </w:tblPr>
      <w:tblGrid>
        <w:gridCol w:w="1891"/>
        <w:gridCol w:w="554"/>
        <w:gridCol w:w="510"/>
        <w:gridCol w:w="837"/>
        <w:gridCol w:w="498"/>
        <w:gridCol w:w="512"/>
        <w:gridCol w:w="565"/>
        <w:gridCol w:w="2118"/>
        <w:gridCol w:w="1560"/>
        <w:gridCol w:w="708"/>
        <w:gridCol w:w="1684"/>
        <w:gridCol w:w="618"/>
        <w:gridCol w:w="1122"/>
        <w:gridCol w:w="815"/>
      </w:tblGrid>
      <w:tr w:rsidR="000B4967" w:rsidRPr="004273C0" w14:paraId="29227E40" w14:textId="77777777" w:rsidTr="00DE00F8">
        <w:trPr>
          <w:jc w:val="center"/>
        </w:trPr>
        <w:tc>
          <w:tcPr>
            <w:tcW w:w="13992" w:type="dxa"/>
            <w:gridSpan w:val="14"/>
            <w:shd w:val="clear" w:color="auto" w:fill="D0CECE" w:themeFill="background2" w:themeFillShade="E6"/>
          </w:tcPr>
          <w:p w14:paraId="60AEB354" w14:textId="0D7AFED0" w:rsidR="000B4967" w:rsidRPr="004273C0" w:rsidRDefault="000B4967" w:rsidP="000B4967">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 semestar</w:t>
            </w:r>
          </w:p>
        </w:tc>
      </w:tr>
      <w:tr w:rsidR="000B4967" w:rsidRPr="004273C0" w14:paraId="11BE8C67" w14:textId="77777777" w:rsidTr="00006DC5">
        <w:trPr>
          <w:jc w:val="center"/>
        </w:trPr>
        <w:tc>
          <w:tcPr>
            <w:tcW w:w="1893" w:type="dxa"/>
            <w:shd w:val="clear" w:color="auto" w:fill="D0CECE" w:themeFill="background2" w:themeFillShade="E6"/>
          </w:tcPr>
          <w:p w14:paraId="42A85C2A" w14:textId="202C33B0"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5" w:type="dxa"/>
            <w:shd w:val="clear" w:color="auto" w:fill="D0CECE" w:themeFill="background2" w:themeFillShade="E6"/>
          </w:tcPr>
          <w:p w14:paraId="4FE47D51" w14:textId="5AC7AA5F"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tcPr>
          <w:p w14:paraId="0BA85FE6" w14:textId="38DFEAA2"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37" w:type="dxa"/>
            <w:shd w:val="clear" w:color="auto" w:fill="D0CECE" w:themeFill="background2" w:themeFillShade="E6"/>
          </w:tcPr>
          <w:p w14:paraId="5573BB5E" w14:textId="013926D1"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8" w:type="dxa"/>
            <w:shd w:val="clear" w:color="auto" w:fill="D0CECE" w:themeFill="background2" w:themeFillShade="E6"/>
          </w:tcPr>
          <w:p w14:paraId="53E7E38F" w14:textId="0892CADD"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12" w:type="dxa"/>
            <w:shd w:val="clear" w:color="auto" w:fill="D0CECE" w:themeFill="background2" w:themeFillShade="E6"/>
          </w:tcPr>
          <w:p w14:paraId="0211B9B2" w14:textId="2088F7C9" w:rsidR="000B4967" w:rsidRPr="004273C0" w:rsidRDefault="00641F27" w:rsidP="000B4967">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5" w:type="dxa"/>
            <w:shd w:val="clear" w:color="auto" w:fill="D0CECE" w:themeFill="background2" w:themeFillShade="E6"/>
          </w:tcPr>
          <w:p w14:paraId="7D0DA5D8" w14:textId="4837CD60" w:rsidR="000B4967" w:rsidRPr="004273C0" w:rsidRDefault="00641F27" w:rsidP="000B4967">
            <w:pPr>
              <w:jc w:val="center"/>
              <w:rPr>
                <w:rFonts w:asciiTheme="majorHAnsi" w:hAnsiTheme="majorHAnsi" w:cstheme="majorHAnsi"/>
                <w:b/>
                <w:sz w:val="16"/>
                <w:szCs w:val="16"/>
              </w:rPr>
            </w:pPr>
            <w:r>
              <w:rPr>
                <w:rFonts w:asciiTheme="majorHAnsi" w:hAnsiTheme="majorHAnsi" w:cstheme="majorHAnsi"/>
                <w:b/>
                <w:sz w:val="16"/>
                <w:szCs w:val="16"/>
              </w:rPr>
              <w:t>V</w:t>
            </w:r>
          </w:p>
        </w:tc>
        <w:tc>
          <w:tcPr>
            <w:tcW w:w="2119" w:type="dxa"/>
            <w:shd w:val="clear" w:color="auto" w:fill="D0CECE" w:themeFill="background2" w:themeFillShade="E6"/>
          </w:tcPr>
          <w:p w14:paraId="0FA05AEA" w14:textId="51D659A6"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61" w:type="dxa"/>
            <w:shd w:val="clear" w:color="auto" w:fill="D0CECE" w:themeFill="background2" w:themeFillShade="E6"/>
          </w:tcPr>
          <w:p w14:paraId="15CC8EC3" w14:textId="273A03F2"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8" w:type="dxa"/>
            <w:shd w:val="clear" w:color="auto" w:fill="D0CECE" w:themeFill="background2" w:themeFillShade="E6"/>
          </w:tcPr>
          <w:p w14:paraId="638D9AD1" w14:textId="77B61368"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84" w:type="dxa"/>
            <w:shd w:val="clear" w:color="auto" w:fill="D0CECE" w:themeFill="background2" w:themeFillShade="E6"/>
          </w:tcPr>
          <w:p w14:paraId="4A7924CF" w14:textId="212F0843" w:rsidR="000B4967" w:rsidRPr="004273C0" w:rsidRDefault="00E6617B"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613" w:type="dxa"/>
            <w:shd w:val="clear" w:color="auto" w:fill="D0CECE" w:themeFill="background2" w:themeFillShade="E6"/>
          </w:tcPr>
          <w:p w14:paraId="2485EDB8" w14:textId="496F6423"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122" w:type="dxa"/>
            <w:shd w:val="clear" w:color="auto" w:fill="D0CECE" w:themeFill="background2" w:themeFillShade="E6"/>
          </w:tcPr>
          <w:p w14:paraId="40FD817D" w14:textId="5907F42B" w:rsidR="000B4967" w:rsidRPr="004273C0" w:rsidRDefault="00E6617B"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15" w:type="dxa"/>
            <w:shd w:val="clear" w:color="auto" w:fill="D0CECE" w:themeFill="background2" w:themeFillShade="E6"/>
          </w:tcPr>
          <w:p w14:paraId="585D637D" w14:textId="249F11F4"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0B4967" w:rsidRPr="004273C0" w14:paraId="4D232B16" w14:textId="77777777" w:rsidTr="00006DC5">
        <w:trPr>
          <w:jc w:val="center"/>
        </w:trPr>
        <w:tc>
          <w:tcPr>
            <w:tcW w:w="1893" w:type="dxa"/>
            <w:shd w:val="clear" w:color="auto" w:fill="CCFFFF"/>
            <w:vAlign w:val="center"/>
          </w:tcPr>
          <w:p w14:paraId="561D04AA" w14:textId="05808A85"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Filozofija i etika u sestrinstvu</w:t>
            </w:r>
          </w:p>
        </w:tc>
        <w:tc>
          <w:tcPr>
            <w:tcW w:w="555" w:type="dxa"/>
            <w:shd w:val="clear" w:color="auto" w:fill="CCFFFF"/>
            <w:vAlign w:val="center"/>
          </w:tcPr>
          <w:p w14:paraId="3248BEE8"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BD09942" w14:textId="2F4ED1BB"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7C943DAF" w14:textId="43E6E81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98" w:type="dxa"/>
            <w:shd w:val="clear" w:color="auto" w:fill="CCFFFF"/>
            <w:vAlign w:val="center"/>
          </w:tcPr>
          <w:p w14:paraId="5E0F5211" w14:textId="13BAECA8"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0CCC3ACF" w14:textId="2BA5DBEE"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565" w:type="dxa"/>
            <w:shd w:val="clear" w:color="auto" w:fill="CCFFFF"/>
            <w:vAlign w:val="center"/>
          </w:tcPr>
          <w:p w14:paraId="11F8C881" w14:textId="1FCEC800"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148BCA28" w14:textId="77777777" w:rsidR="000B4967"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030C446" w14:textId="64FA3A74" w:rsidR="00551B9E" w:rsidRPr="004273C0" w:rsidRDefault="00551B9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1561" w:type="dxa"/>
            <w:shd w:val="clear" w:color="auto" w:fill="CCFFFF"/>
            <w:vAlign w:val="center"/>
          </w:tcPr>
          <w:p w14:paraId="6B2A4F88" w14:textId="77777777" w:rsidR="000B4967"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39E668E1" w14:textId="513A150F" w:rsidR="009B740E" w:rsidRPr="004273C0" w:rsidRDefault="009B740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708" w:type="dxa"/>
            <w:shd w:val="clear" w:color="auto" w:fill="CCFFFF"/>
            <w:vAlign w:val="center"/>
          </w:tcPr>
          <w:p w14:paraId="5752431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09E4FB3D" w14:textId="3C46B5A5" w:rsidR="000B4967" w:rsidRPr="004273C0" w:rsidRDefault="009B740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613" w:type="dxa"/>
            <w:shd w:val="clear" w:color="auto" w:fill="CCFFFF"/>
            <w:vAlign w:val="center"/>
          </w:tcPr>
          <w:p w14:paraId="30870EE1"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48529EA9" w14:textId="7FB34292"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249D99D4" w14:textId="77777777" w:rsidR="000B4967" w:rsidRPr="004273C0" w:rsidRDefault="000B4967" w:rsidP="000B4967">
            <w:pPr>
              <w:jc w:val="center"/>
              <w:rPr>
                <w:rFonts w:asciiTheme="majorHAnsi" w:hAnsiTheme="majorHAnsi" w:cstheme="majorHAnsi"/>
                <w:sz w:val="16"/>
                <w:szCs w:val="16"/>
              </w:rPr>
            </w:pPr>
          </w:p>
        </w:tc>
      </w:tr>
      <w:tr w:rsidR="000B4967" w:rsidRPr="004273C0" w14:paraId="5DE0CF8E" w14:textId="77777777" w:rsidTr="00006DC5">
        <w:trPr>
          <w:jc w:val="center"/>
        </w:trPr>
        <w:tc>
          <w:tcPr>
            <w:tcW w:w="1893" w:type="dxa"/>
            <w:shd w:val="clear" w:color="auto" w:fill="CCFFFF"/>
            <w:vAlign w:val="center"/>
          </w:tcPr>
          <w:p w14:paraId="5938D95C" w14:textId="0994C762"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Osnove medicinske kemije i biokemije</w:t>
            </w:r>
          </w:p>
        </w:tc>
        <w:tc>
          <w:tcPr>
            <w:tcW w:w="555" w:type="dxa"/>
            <w:shd w:val="clear" w:color="auto" w:fill="CCFFFF"/>
            <w:vAlign w:val="center"/>
          </w:tcPr>
          <w:p w14:paraId="74F78D9D"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5800AF27" w14:textId="5C1973CC"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D4C5365" w14:textId="6383B42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1</w:t>
            </w:r>
          </w:p>
        </w:tc>
        <w:tc>
          <w:tcPr>
            <w:tcW w:w="498" w:type="dxa"/>
            <w:shd w:val="clear" w:color="auto" w:fill="CCFFFF"/>
            <w:vAlign w:val="center"/>
          </w:tcPr>
          <w:p w14:paraId="64281691" w14:textId="4BCB078F"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512" w:type="dxa"/>
            <w:shd w:val="clear" w:color="auto" w:fill="CCFFFF"/>
            <w:vAlign w:val="center"/>
          </w:tcPr>
          <w:p w14:paraId="70F6A073" w14:textId="46EDD57C"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5</w:t>
            </w:r>
          </w:p>
        </w:tc>
        <w:tc>
          <w:tcPr>
            <w:tcW w:w="565" w:type="dxa"/>
            <w:shd w:val="clear" w:color="auto" w:fill="CCFFFF"/>
            <w:vAlign w:val="center"/>
          </w:tcPr>
          <w:p w14:paraId="40764B92" w14:textId="2D23DC67"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5</w:t>
            </w:r>
          </w:p>
        </w:tc>
        <w:tc>
          <w:tcPr>
            <w:tcW w:w="2119" w:type="dxa"/>
            <w:shd w:val="clear" w:color="auto" w:fill="CCFFFF"/>
            <w:vAlign w:val="center"/>
          </w:tcPr>
          <w:p w14:paraId="153DFA2E" w14:textId="06927402" w:rsidR="000B4967" w:rsidRPr="004273C0" w:rsidRDefault="00640F05"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tc>
        <w:tc>
          <w:tcPr>
            <w:tcW w:w="1561" w:type="dxa"/>
            <w:shd w:val="clear" w:color="auto" w:fill="CCFFFF"/>
            <w:vAlign w:val="center"/>
          </w:tcPr>
          <w:p w14:paraId="6608F67B" w14:textId="77777777" w:rsidR="000B4967" w:rsidRDefault="00640F05"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05B37DE6" w14:textId="2A090C9E" w:rsidR="00714381" w:rsidRPr="004273C0" w:rsidRDefault="00714381" w:rsidP="000B4967">
            <w:pPr>
              <w:jc w:val="center"/>
              <w:rPr>
                <w:rFonts w:asciiTheme="majorHAnsi" w:hAnsiTheme="majorHAnsi" w:cstheme="majorHAnsi"/>
                <w:sz w:val="16"/>
                <w:szCs w:val="16"/>
              </w:rPr>
            </w:pPr>
            <w:r>
              <w:rPr>
                <w:rFonts w:asciiTheme="majorHAnsi" w:hAnsiTheme="majorHAnsi" w:cstheme="majorHAnsi"/>
                <w:sz w:val="16"/>
                <w:szCs w:val="16"/>
              </w:rPr>
              <w:t>T. Marciuš</w:t>
            </w:r>
          </w:p>
        </w:tc>
        <w:tc>
          <w:tcPr>
            <w:tcW w:w="708" w:type="dxa"/>
            <w:shd w:val="clear" w:color="auto" w:fill="CCFFFF"/>
            <w:vAlign w:val="center"/>
          </w:tcPr>
          <w:p w14:paraId="51F1831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12EF657" w14:textId="77777777" w:rsidR="008F030B"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393F25CE" w14:textId="61AD3F7F" w:rsidR="00714381" w:rsidRPr="004273C0" w:rsidRDefault="00714381" w:rsidP="000B4967">
            <w:pPr>
              <w:jc w:val="center"/>
              <w:rPr>
                <w:rFonts w:asciiTheme="majorHAnsi" w:hAnsiTheme="majorHAnsi" w:cstheme="majorHAnsi"/>
                <w:sz w:val="16"/>
                <w:szCs w:val="16"/>
              </w:rPr>
            </w:pPr>
            <w:r>
              <w:rPr>
                <w:rFonts w:asciiTheme="majorHAnsi" w:hAnsiTheme="majorHAnsi" w:cstheme="majorHAnsi"/>
                <w:sz w:val="16"/>
                <w:szCs w:val="16"/>
              </w:rPr>
              <w:t>T. Marciuš</w:t>
            </w:r>
          </w:p>
        </w:tc>
        <w:tc>
          <w:tcPr>
            <w:tcW w:w="613" w:type="dxa"/>
            <w:shd w:val="clear" w:color="auto" w:fill="CCFFFF"/>
            <w:vAlign w:val="center"/>
          </w:tcPr>
          <w:p w14:paraId="469A33DD"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4B155839" w14:textId="77777777" w:rsidR="008F030B"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49FEC6D8" w14:textId="77777777" w:rsidR="00714381" w:rsidRPr="008F490D" w:rsidRDefault="00714381" w:rsidP="000B4967">
            <w:pPr>
              <w:jc w:val="center"/>
              <w:rPr>
                <w:rFonts w:asciiTheme="majorHAnsi" w:hAnsiTheme="majorHAnsi" w:cstheme="majorHAnsi"/>
                <w:sz w:val="16"/>
                <w:szCs w:val="16"/>
              </w:rPr>
            </w:pPr>
            <w:r>
              <w:rPr>
                <w:rFonts w:asciiTheme="majorHAnsi" w:hAnsiTheme="majorHAnsi" w:cstheme="majorHAnsi"/>
                <w:sz w:val="16"/>
                <w:szCs w:val="16"/>
              </w:rPr>
              <w:t>T</w:t>
            </w:r>
            <w:r w:rsidRPr="008F490D">
              <w:rPr>
                <w:rFonts w:asciiTheme="majorHAnsi" w:hAnsiTheme="majorHAnsi" w:cstheme="majorHAnsi"/>
                <w:sz w:val="16"/>
                <w:szCs w:val="16"/>
              </w:rPr>
              <w:t>. Marciuš</w:t>
            </w:r>
          </w:p>
          <w:p w14:paraId="5D9809C2" w14:textId="77777777" w:rsidR="00CD67A2" w:rsidRPr="008F490D" w:rsidRDefault="00CD67A2" w:rsidP="000B4967">
            <w:pPr>
              <w:jc w:val="center"/>
              <w:rPr>
                <w:rFonts w:asciiTheme="majorHAnsi" w:hAnsiTheme="majorHAnsi" w:cstheme="majorHAnsi"/>
                <w:sz w:val="16"/>
                <w:szCs w:val="16"/>
              </w:rPr>
            </w:pPr>
            <w:r w:rsidRPr="008F490D">
              <w:rPr>
                <w:rFonts w:asciiTheme="majorHAnsi" w:hAnsiTheme="majorHAnsi" w:cstheme="majorHAnsi"/>
                <w:sz w:val="16"/>
                <w:szCs w:val="16"/>
              </w:rPr>
              <w:t>I. Vajda</w:t>
            </w:r>
          </w:p>
          <w:p w14:paraId="24C491EF" w14:textId="450A1D38" w:rsidR="00006DC5" w:rsidRPr="004273C0" w:rsidRDefault="00E36782" w:rsidP="000B4967">
            <w:pPr>
              <w:jc w:val="center"/>
              <w:rPr>
                <w:rFonts w:asciiTheme="majorHAnsi" w:hAnsiTheme="majorHAnsi" w:cstheme="majorHAnsi"/>
                <w:sz w:val="16"/>
                <w:szCs w:val="16"/>
              </w:rPr>
            </w:pPr>
            <w:r>
              <w:rPr>
                <w:rFonts w:asciiTheme="majorHAnsi" w:hAnsiTheme="majorHAnsi" w:cstheme="majorHAnsi"/>
                <w:sz w:val="16"/>
                <w:szCs w:val="16"/>
              </w:rPr>
              <w:t>V</w:t>
            </w:r>
            <w:r w:rsidR="00006DC5">
              <w:rPr>
                <w:rFonts w:asciiTheme="majorHAnsi" w:hAnsiTheme="majorHAnsi" w:cstheme="majorHAnsi"/>
                <w:sz w:val="16"/>
                <w:szCs w:val="16"/>
              </w:rPr>
              <w:t xml:space="preserve">. </w:t>
            </w:r>
            <w:r w:rsidR="00006DC5" w:rsidRPr="00006DC5">
              <w:rPr>
                <w:rFonts w:asciiTheme="majorHAnsi" w:hAnsiTheme="majorHAnsi" w:cstheme="majorHAnsi"/>
                <w:sz w:val="16"/>
                <w:szCs w:val="16"/>
              </w:rPr>
              <w:t>Šp</w:t>
            </w:r>
            <w:r>
              <w:rPr>
                <w:rFonts w:asciiTheme="majorHAnsi" w:hAnsiTheme="majorHAnsi" w:cstheme="majorHAnsi"/>
                <w:sz w:val="16"/>
                <w:szCs w:val="16"/>
              </w:rPr>
              <w:t xml:space="preserve">orec </w:t>
            </w:r>
            <w:r w:rsidR="00006DC5" w:rsidRPr="00006DC5">
              <w:rPr>
                <w:rFonts w:asciiTheme="majorHAnsi" w:hAnsiTheme="majorHAnsi" w:cstheme="majorHAnsi"/>
                <w:sz w:val="16"/>
                <w:szCs w:val="16"/>
              </w:rPr>
              <w:t>Dragović</w:t>
            </w:r>
          </w:p>
        </w:tc>
        <w:tc>
          <w:tcPr>
            <w:tcW w:w="815" w:type="dxa"/>
            <w:shd w:val="clear" w:color="auto" w:fill="CCFFFF"/>
            <w:vAlign w:val="center"/>
          </w:tcPr>
          <w:p w14:paraId="241F3FD7" w14:textId="77777777" w:rsidR="000B4967" w:rsidRPr="004273C0" w:rsidRDefault="000B4967" w:rsidP="000B4967">
            <w:pPr>
              <w:jc w:val="center"/>
              <w:rPr>
                <w:rFonts w:asciiTheme="majorHAnsi" w:hAnsiTheme="majorHAnsi" w:cstheme="majorHAnsi"/>
                <w:sz w:val="16"/>
                <w:szCs w:val="16"/>
              </w:rPr>
            </w:pPr>
          </w:p>
        </w:tc>
      </w:tr>
      <w:tr w:rsidR="000B4967" w:rsidRPr="004273C0" w14:paraId="6C49103C" w14:textId="77777777" w:rsidTr="00006DC5">
        <w:trPr>
          <w:jc w:val="center"/>
        </w:trPr>
        <w:tc>
          <w:tcPr>
            <w:tcW w:w="1893" w:type="dxa"/>
            <w:shd w:val="clear" w:color="auto" w:fill="CCFFFF"/>
            <w:vAlign w:val="center"/>
          </w:tcPr>
          <w:p w14:paraId="14875A1F" w14:textId="55EB77F9"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Zaštita od zračenja i primjena zračenja u medicini</w:t>
            </w:r>
          </w:p>
        </w:tc>
        <w:tc>
          <w:tcPr>
            <w:tcW w:w="555" w:type="dxa"/>
            <w:shd w:val="clear" w:color="auto" w:fill="CCFFFF"/>
            <w:vAlign w:val="center"/>
          </w:tcPr>
          <w:p w14:paraId="27992171"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38A4BF26" w14:textId="456669F1"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345D924" w14:textId="6A471E67"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98" w:type="dxa"/>
            <w:shd w:val="clear" w:color="auto" w:fill="CCFFFF"/>
            <w:vAlign w:val="center"/>
          </w:tcPr>
          <w:p w14:paraId="49A806BB" w14:textId="76948A14"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512" w:type="dxa"/>
            <w:shd w:val="clear" w:color="auto" w:fill="CCFFFF"/>
            <w:vAlign w:val="center"/>
          </w:tcPr>
          <w:p w14:paraId="4E1706CE" w14:textId="63AFC98B"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646CE2A0" w14:textId="46847CAD"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58C5490C" w14:textId="77777777" w:rsidR="000B4967" w:rsidRDefault="00F20BDB"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403F1381" w14:textId="1E87F946" w:rsidR="00F20BDB" w:rsidRPr="004273C0" w:rsidRDefault="00F20BDB" w:rsidP="000B4967">
            <w:pPr>
              <w:jc w:val="center"/>
              <w:rPr>
                <w:rFonts w:asciiTheme="majorHAnsi" w:hAnsiTheme="majorHAnsi" w:cstheme="majorHAnsi"/>
                <w:sz w:val="16"/>
                <w:szCs w:val="16"/>
              </w:rPr>
            </w:pPr>
            <w:r>
              <w:rPr>
                <w:rFonts w:asciiTheme="majorHAnsi" w:hAnsiTheme="majorHAnsi" w:cstheme="majorHAnsi"/>
                <w:sz w:val="16"/>
                <w:szCs w:val="16"/>
              </w:rPr>
              <w:t>M. Kovač</w:t>
            </w:r>
          </w:p>
        </w:tc>
        <w:tc>
          <w:tcPr>
            <w:tcW w:w="1561" w:type="dxa"/>
            <w:shd w:val="clear" w:color="auto" w:fill="CCFFFF"/>
            <w:vAlign w:val="center"/>
          </w:tcPr>
          <w:p w14:paraId="240539A7" w14:textId="77777777" w:rsidR="000B4967" w:rsidRDefault="00F20BDB"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3B477BDE" w14:textId="77777777" w:rsidR="00F20BDB" w:rsidRDefault="00F20BDB" w:rsidP="000B4967">
            <w:pPr>
              <w:jc w:val="center"/>
              <w:rPr>
                <w:rFonts w:asciiTheme="majorHAnsi" w:hAnsiTheme="majorHAnsi" w:cstheme="majorHAnsi"/>
                <w:sz w:val="16"/>
                <w:szCs w:val="16"/>
              </w:rPr>
            </w:pPr>
            <w:r>
              <w:rPr>
                <w:rFonts w:asciiTheme="majorHAnsi" w:hAnsiTheme="majorHAnsi" w:cstheme="majorHAnsi"/>
                <w:sz w:val="16"/>
                <w:szCs w:val="16"/>
              </w:rPr>
              <w:t>M. Kovač</w:t>
            </w:r>
          </w:p>
          <w:p w14:paraId="4EDC0D9C" w14:textId="3A4871D0" w:rsidR="00F20BDB" w:rsidRPr="004273C0" w:rsidRDefault="00F20BDB" w:rsidP="000B4967">
            <w:pPr>
              <w:jc w:val="center"/>
              <w:rPr>
                <w:rFonts w:asciiTheme="majorHAnsi" w:hAnsiTheme="majorHAnsi" w:cstheme="majorHAnsi"/>
                <w:sz w:val="16"/>
                <w:szCs w:val="16"/>
              </w:rPr>
            </w:pPr>
            <w:r>
              <w:rPr>
                <w:rFonts w:asciiTheme="majorHAnsi" w:hAnsiTheme="majorHAnsi" w:cstheme="majorHAnsi"/>
                <w:sz w:val="16"/>
                <w:szCs w:val="16"/>
              </w:rPr>
              <w:t>T. Jukić</w:t>
            </w:r>
          </w:p>
        </w:tc>
        <w:tc>
          <w:tcPr>
            <w:tcW w:w="708" w:type="dxa"/>
            <w:shd w:val="clear" w:color="auto" w:fill="CCFFFF"/>
            <w:vAlign w:val="center"/>
          </w:tcPr>
          <w:p w14:paraId="6B02FA07"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C3ECF02"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4098724B"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336576BF"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56894C83" w14:textId="77777777" w:rsidR="000B4967" w:rsidRPr="004273C0" w:rsidRDefault="000B4967" w:rsidP="000B4967">
            <w:pPr>
              <w:jc w:val="center"/>
              <w:rPr>
                <w:rFonts w:asciiTheme="majorHAnsi" w:hAnsiTheme="majorHAnsi" w:cstheme="majorHAnsi"/>
                <w:sz w:val="16"/>
                <w:szCs w:val="16"/>
              </w:rPr>
            </w:pPr>
          </w:p>
        </w:tc>
      </w:tr>
      <w:tr w:rsidR="000B4967" w:rsidRPr="004273C0" w14:paraId="36889B83" w14:textId="77777777" w:rsidTr="00006DC5">
        <w:trPr>
          <w:jc w:val="center"/>
        </w:trPr>
        <w:tc>
          <w:tcPr>
            <w:tcW w:w="1893" w:type="dxa"/>
            <w:shd w:val="clear" w:color="auto" w:fill="CCFFFF"/>
            <w:vAlign w:val="center"/>
          </w:tcPr>
          <w:p w14:paraId="4A00B50C" w14:textId="4AD7208F"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Anatomija</w:t>
            </w:r>
          </w:p>
        </w:tc>
        <w:tc>
          <w:tcPr>
            <w:tcW w:w="555" w:type="dxa"/>
            <w:shd w:val="clear" w:color="auto" w:fill="CCFFFF"/>
            <w:vAlign w:val="center"/>
          </w:tcPr>
          <w:p w14:paraId="182E72E4"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48FA4D06" w14:textId="00A5D999"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569C1DC" w14:textId="18AC8DA5"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3</w:t>
            </w:r>
          </w:p>
        </w:tc>
        <w:tc>
          <w:tcPr>
            <w:tcW w:w="498" w:type="dxa"/>
            <w:shd w:val="clear" w:color="auto" w:fill="CCFFFF"/>
            <w:vAlign w:val="center"/>
          </w:tcPr>
          <w:p w14:paraId="053EF73B" w14:textId="063FF8E7"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5B9F51E6" w14:textId="44FD6808"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0A15B8A1" w14:textId="73CBD225"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2119" w:type="dxa"/>
            <w:shd w:val="clear" w:color="auto" w:fill="CCFFFF"/>
            <w:vAlign w:val="center"/>
          </w:tcPr>
          <w:p w14:paraId="7E58A451" w14:textId="79784FB2" w:rsidR="000B4967" w:rsidRPr="004273C0" w:rsidRDefault="004B6AB3"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 Borovac </w:t>
            </w:r>
          </w:p>
        </w:tc>
        <w:tc>
          <w:tcPr>
            <w:tcW w:w="1561" w:type="dxa"/>
            <w:shd w:val="clear" w:color="auto" w:fill="CCFFFF"/>
            <w:vAlign w:val="center"/>
          </w:tcPr>
          <w:p w14:paraId="29A4C198" w14:textId="2156A7B5" w:rsidR="000B4967" w:rsidRPr="004273C0" w:rsidRDefault="004B6AB3"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 Borovac </w:t>
            </w:r>
            <w:r w:rsidR="008F030B" w:rsidRPr="004273C0">
              <w:rPr>
                <w:rFonts w:asciiTheme="majorHAnsi" w:eastAsia="Arial" w:hAnsiTheme="majorHAnsi" w:cstheme="majorHAnsi"/>
                <w:sz w:val="16"/>
                <w:szCs w:val="16"/>
                <w:lang w:eastAsia="hr"/>
              </w:rPr>
              <w:t xml:space="preserve">S Sabolić </w:t>
            </w:r>
            <w:r w:rsidR="00423DFE" w:rsidRPr="004273C0">
              <w:rPr>
                <w:rFonts w:asciiTheme="majorHAnsi" w:eastAsia="Arial" w:hAnsiTheme="majorHAnsi" w:cstheme="majorHAnsi"/>
                <w:sz w:val="16"/>
                <w:szCs w:val="16"/>
                <w:lang w:eastAsia="hr"/>
              </w:rPr>
              <w:t>Šimunović</w:t>
            </w:r>
          </w:p>
        </w:tc>
        <w:tc>
          <w:tcPr>
            <w:tcW w:w="708" w:type="dxa"/>
            <w:shd w:val="clear" w:color="auto" w:fill="CCFFFF"/>
            <w:vAlign w:val="center"/>
          </w:tcPr>
          <w:p w14:paraId="30A3BBF6"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146E9ABF" w14:textId="4354BC3D"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57370183" w14:textId="77777777" w:rsidR="000B4967" w:rsidRDefault="000B4967" w:rsidP="000B4967">
            <w:pPr>
              <w:jc w:val="center"/>
              <w:rPr>
                <w:rFonts w:asciiTheme="majorHAnsi" w:hAnsiTheme="majorHAnsi" w:cstheme="majorHAnsi"/>
                <w:sz w:val="16"/>
                <w:szCs w:val="16"/>
              </w:rPr>
            </w:pPr>
          </w:p>
          <w:p w14:paraId="723344B6" w14:textId="77777777" w:rsidR="006E6221" w:rsidRPr="004273C0" w:rsidRDefault="006E6221" w:rsidP="000B4967">
            <w:pPr>
              <w:jc w:val="center"/>
              <w:rPr>
                <w:rFonts w:asciiTheme="majorHAnsi" w:hAnsiTheme="majorHAnsi" w:cstheme="majorHAnsi"/>
                <w:sz w:val="16"/>
                <w:szCs w:val="16"/>
              </w:rPr>
            </w:pPr>
          </w:p>
        </w:tc>
        <w:tc>
          <w:tcPr>
            <w:tcW w:w="1122" w:type="dxa"/>
            <w:shd w:val="clear" w:color="auto" w:fill="CCFFFF"/>
            <w:vAlign w:val="center"/>
          </w:tcPr>
          <w:p w14:paraId="6515FB6A" w14:textId="77777777" w:rsidR="000B4967" w:rsidRDefault="004B6AB3"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 Borovac</w:t>
            </w:r>
          </w:p>
          <w:p w14:paraId="0972C4DD" w14:textId="77777777" w:rsidR="004B6AB3" w:rsidRDefault="004B6AB3" w:rsidP="000B4967">
            <w:pPr>
              <w:jc w:val="center"/>
              <w:rPr>
                <w:rFonts w:asciiTheme="majorHAnsi" w:hAnsiTheme="majorHAnsi" w:cstheme="majorHAnsi"/>
                <w:sz w:val="16"/>
                <w:szCs w:val="16"/>
              </w:rPr>
            </w:pPr>
            <w:r>
              <w:rPr>
                <w:rFonts w:asciiTheme="majorHAnsi" w:hAnsiTheme="majorHAnsi" w:cstheme="majorHAnsi"/>
                <w:sz w:val="16"/>
                <w:szCs w:val="16"/>
              </w:rPr>
              <w:t>V. Miler</w:t>
            </w:r>
          </w:p>
          <w:p w14:paraId="33DFE437" w14:textId="109734B9" w:rsidR="000B4967" w:rsidRPr="004273C0" w:rsidRDefault="004B6AB3" w:rsidP="000B4967">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815" w:type="dxa"/>
            <w:shd w:val="clear" w:color="auto" w:fill="CCFFFF"/>
            <w:vAlign w:val="center"/>
          </w:tcPr>
          <w:p w14:paraId="2F42F39D" w14:textId="77777777" w:rsidR="000B4967" w:rsidRPr="004273C0" w:rsidRDefault="000B4967" w:rsidP="000B4967">
            <w:pPr>
              <w:jc w:val="center"/>
              <w:rPr>
                <w:rFonts w:asciiTheme="majorHAnsi" w:hAnsiTheme="majorHAnsi" w:cstheme="majorHAnsi"/>
                <w:sz w:val="16"/>
                <w:szCs w:val="16"/>
              </w:rPr>
            </w:pPr>
          </w:p>
        </w:tc>
      </w:tr>
      <w:tr w:rsidR="000B4967" w:rsidRPr="004273C0" w14:paraId="7FEF6F8D" w14:textId="77777777" w:rsidTr="00006DC5">
        <w:trPr>
          <w:jc w:val="center"/>
        </w:trPr>
        <w:tc>
          <w:tcPr>
            <w:tcW w:w="1893" w:type="dxa"/>
            <w:shd w:val="clear" w:color="auto" w:fill="CCFFFF"/>
            <w:vAlign w:val="center"/>
          </w:tcPr>
          <w:p w14:paraId="31C2C363" w14:textId="14765E0F"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Fiziologija</w:t>
            </w:r>
          </w:p>
        </w:tc>
        <w:tc>
          <w:tcPr>
            <w:tcW w:w="555" w:type="dxa"/>
            <w:shd w:val="clear" w:color="auto" w:fill="CCFFFF"/>
            <w:vAlign w:val="center"/>
          </w:tcPr>
          <w:p w14:paraId="17CE7BCB"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676FD184" w14:textId="3D6A3313"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7C5ACB0" w14:textId="61F22D5D" w:rsidR="000B4967" w:rsidRPr="00D34C24" w:rsidRDefault="007C62D8" w:rsidP="000B4967">
            <w:pPr>
              <w:jc w:val="center"/>
              <w:rPr>
                <w:rFonts w:asciiTheme="majorHAnsi" w:hAnsiTheme="majorHAnsi" w:cstheme="majorHAnsi"/>
                <w:sz w:val="16"/>
                <w:szCs w:val="16"/>
              </w:rPr>
            </w:pPr>
            <w:r w:rsidRPr="00D34C24">
              <w:rPr>
                <w:rFonts w:asciiTheme="majorHAnsi" w:hAnsiTheme="majorHAnsi" w:cstheme="majorHAnsi"/>
                <w:sz w:val="16"/>
                <w:szCs w:val="16"/>
              </w:rPr>
              <w:t>3</w:t>
            </w:r>
          </w:p>
        </w:tc>
        <w:tc>
          <w:tcPr>
            <w:tcW w:w="498" w:type="dxa"/>
            <w:shd w:val="clear" w:color="auto" w:fill="CCFFFF"/>
            <w:vAlign w:val="center"/>
          </w:tcPr>
          <w:p w14:paraId="057EBFD2" w14:textId="66B9BDE7" w:rsidR="000B4967" w:rsidRPr="004273C0" w:rsidRDefault="00CE6593"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6A9193A2" w14:textId="2D49BC3E"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6DD99E77" w14:textId="3F0144D9" w:rsidR="000B4967" w:rsidRPr="004273C0" w:rsidRDefault="00DB2447"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2119" w:type="dxa"/>
            <w:shd w:val="clear" w:color="auto" w:fill="CCFFFF"/>
            <w:vAlign w:val="center"/>
          </w:tcPr>
          <w:p w14:paraId="50A13BA8" w14:textId="72AFAB88" w:rsidR="00C66E7C" w:rsidRPr="00786B26" w:rsidRDefault="008F030B" w:rsidP="00786B26">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w:t>
            </w:r>
            <w:r w:rsidR="004B6AB3">
              <w:rPr>
                <w:rFonts w:asciiTheme="majorHAnsi" w:eastAsia="Arial" w:hAnsiTheme="majorHAnsi" w:cstheme="majorHAnsi"/>
                <w:sz w:val="16"/>
                <w:szCs w:val="16"/>
                <w:lang w:eastAsia="hr"/>
              </w:rPr>
              <w:t xml:space="preserve"> . Borovac</w:t>
            </w:r>
          </w:p>
        </w:tc>
        <w:tc>
          <w:tcPr>
            <w:tcW w:w="1561" w:type="dxa"/>
            <w:shd w:val="clear" w:color="auto" w:fill="CCFFFF"/>
            <w:vAlign w:val="center"/>
          </w:tcPr>
          <w:p w14:paraId="4A85E035" w14:textId="77777777" w:rsidR="00312D45" w:rsidRDefault="00312D45" w:rsidP="000B4967">
            <w:pPr>
              <w:jc w:val="center"/>
              <w:rPr>
                <w:rFonts w:asciiTheme="majorHAnsi" w:hAnsiTheme="majorHAnsi" w:cstheme="majorHAnsi"/>
                <w:sz w:val="16"/>
                <w:szCs w:val="16"/>
              </w:rPr>
            </w:pPr>
            <w:r>
              <w:rPr>
                <w:rFonts w:asciiTheme="majorHAnsi" w:hAnsiTheme="majorHAnsi" w:cstheme="majorHAnsi"/>
                <w:sz w:val="16"/>
                <w:szCs w:val="16"/>
              </w:rPr>
              <w:t>M. Borovac</w:t>
            </w:r>
          </w:p>
          <w:p w14:paraId="0CF731B1" w14:textId="77777777" w:rsidR="006A6D4E" w:rsidRDefault="006A6D4E" w:rsidP="006A6D4E">
            <w:pPr>
              <w:jc w:val="center"/>
              <w:rPr>
                <w:rFonts w:asciiTheme="majorHAnsi" w:hAnsiTheme="majorHAnsi" w:cstheme="majorHAnsi"/>
                <w:sz w:val="16"/>
                <w:szCs w:val="16"/>
              </w:rPr>
            </w:pPr>
            <w:r>
              <w:rPr>
                <w:rFonts w:asciiTheme="majorHAnsi" w:hAnsiTheme="majorHAnsi" w:cstheme="majorHAnsi"/>
                <w:sz w:val="16"/>
                <w:szCs w:val="16"/>
              </w:rPr>
              <w:t>V. Miler</w:t>
            </w:r>
          </w:p>
          <w:p w14:paraId="547A82C2" w14:textId="0239FE04" w:rsidR="006A6D4E" w:rsidRPr="004273C0" w:rsidRDefault="006A6D4E" w:rsidP="006A6D4E">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708" w:type="dxa"/>
            <w:shd w:val="clear" w:color="auto" w:fill="CCFFFF"/>
            <w:vAlign w:val="center"/>
          </w:tcPr>
          <w:p w14:paraId="7AF72770"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76B0E128" w14:textId="5C01A8C1" w:rsidR="00C66E7C" w:rsidRPr="004273C0" w:rsidRDefault="00C66E7C" w:rsidP="000B4967">
            <w:pPr>
              <w:jc w:val="center"/>
              <w:rPr>
                <w:rFonts w:asciiTheme="majorHAnsi" w:hAnsiTheme="majorHAnsi" w:cstheme="majorHAnsi"/>
                <w:sz w:val="16"/>
                <w:szCs w:val="16"/>
              </w:rPr>
            </w:pPr>
          </w:p>
        </w:tc>
        <w:tc>
          <w:tcPr>
            <w:tcW w:w="613" w:type="dxa"/>
            <w:shd w:val="clear" w:color="auto" w:fill="CCFFFF"/>
            <w:vAlign w:val="center"/>
          </w:tcPr>
          <w:p w14:paraId="7ABAA3E7"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0D801205" w14:textId="77777777" w:rsidR="00312D45" w:rsidRDefault="00312D45" w:rsidP="00B809C4">
            <w:pPr>
              <w:jc w:val="center"/>
              <w:rPr>
                <w:rFonts w:asciiTheme="majorHAnsi" w:hAnsiTheme="majorHAnsi" w:cstheme="majorHAnsi"/>
                <w:sz w:val="16"/>
                <w:szCs w:val="16"/>
              </w:rPr>
            </w:pPr>
            <w:r>
              <w:rPr>
                <w:rFonts w:asciiTheme="majorHAnsi" w:hAnsiTheme="majorHAnsi" w:cstheme="majorHAnsi"/>
                <w:sz w:val="16"/>
                <w:szCs w:val="16"/>
              </w:rPr>
              <w:t>M. Borova</w:t>
            </w:r>
            <w:r w:rsidR="00B809C4">
              <w:rPr>
                <w:rFonts w:asciiTheme="majorHAnsi" w:hAnsiTheme="majorHAnsi" w:cstheme="majorHAnsi"/>
                <w:sz w:val="16"/>
                <w:szCs w:val="16"/>
              </w:rPr>
              <w:t>c</w:t>
            </w:r>
          </w:p>
          <w:p w14:paraId="05400F21" w14:textId="77777777" w:rsidR="004B6AB3" w:rsidRDefault="004B6AB3" w:rsidP="004B6AB3">
            <w:pPr>
              <w:jc w:val="center"/>
              <w:rPr>
                <w:rFonts w:asciiTheme="majorHAnsi" w:hAnsiTheme="majorHAnsi" w:cstheme="majorHAnsi"/>
                <w:sz w:val="16"/>
                <w:szCs w:val="16"/>
              </w:rPr>
            </w:pPr>
            <w:r>
              <w:rPr>
                <w:rFonts w:asciiTheme="majorHAnsi" w:hAnsiTheme="majorHAnsi" w:cstheme="majorHAnsi"/>
                <w:sz w:val="16"/>
                <w:szCs w:val="16"/>
              </w:rPr>
              <w:t>V. Miler</w:t>
            </w:r>
          </w:p>
          <w:p w14:paraId="652ED62B" w14:textId="05911924" w:rsidR="00312D45" w:rsidRPr="004273C0" w:rsidRDefault="004B6AB3" w:rsidP="00B809C4">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815" w:type="dxa"/>
            <w:shd w:val="clear" w:color="auto" w:fill="CCFFFF"/>
            <w:vAlign w:val="center"/>
          </w:tcPr>
          <w:p w14:paraId="50DB1632" w14:textId="77777777" w:rsidR="000B4967" w:rsidRPr="004273C0" w:rsidRDefault="000B4967" w:rsidP="000B4967">
            <w:pPr>
              <w:jc w:val="center"/>
              <w:rPr>
                <w:rFonts w:asciiTheme="majorHAnsi" w:hAnsiTheme="majorHAnsi" w:cstheme="majorHAnsi"/>
                <w:sz w:val="16"/>
                <w:szCs w:val="16"/>
              </w:rPr>
            </w:pPr>
          </w:p>
        </w:tc>
      </w:tr>
      <w:tr w:rsidR="000B4967" w:rsidRPr="004273C0" w14:paraId="51475C1A" w14:textId="77777777" w:rsidTr="00006DC5">
        <w:trPr>
          <w:jc w:val="center"/>
        </w:trPr>
        <w:tc>
          <w:tcPr>
            <w:tcW w:w="1893" w:type="dxa"/>
            <w:shd w:val="clear" w:color="auto" w:fill="CCFFFF"/>
            <w:vAlign w:val="center"/>
          </w:tcPr>
          <w:p w14:paraId="1F9769F0" w14:textId="5F4A5C3E"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Mikrobiologija s </w:t>
            </w:r>
            <w:r w:rsidR="004C4555" w:rsidRPr="004273C0">
              <w:rPr>
                <w:rFonts w:asciiTheme="majorHAnsi" w:eastAsia="Arial" w:hAnsiTheme="majorHAnsi" w:cstheme="majorHAnsi"/>
                <w:sz w:val="16"/>
                <w:szCs w:val="16"/>
                <w:lang w:eastAsia="hr"/>
              </w:rPr>
              <w:t>parazitologijom</w:t>
            </w:r>
          </w:p>
        </w:tc>
        <w:tc>
          <w:tcPr>
            <w:tcW w:w="555" w:type="dxa"/>
            <w:shd w:val="clear" w:color="auto" w:fill="CCFFFF"/>
            <w:vAlign w:val="center"/>
          </w:tcPr>
          <w:p w14:paraId="0EC7DD74"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48766A3" w14:textId="54B854A9"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7979373B" w14:textId="19088C9C" w:rsidR="000B4967" w:rsidRPr="00D34C24" w:rsidRDefault="007C62D8" w:rsidP="000B4967">
            <w:pPr>
              <w:jc w:val="center"/>
              <w:rPr>
                <w:rFonts w:asciiTheme="majorHAnsi" w:hAnsiTheme="majorHAnsi" w:cstheme="majorHAnsi"/>
                <w:sz w:val="16"/>
                <w:szCs w:val="16"/>
              </w:rPr>
            </w:pPr>
            <w:r w:rsidRPr="00D34C24">
              <w:rPr>
                <w:rFonts w:asciiTheme="majorHAnsi" w:eastAsia="Arial" w:hAnsiTheme="majorHAnsi" w:cstheme="majorHAnsi"/>
                <w:sz w:val="16"/>
                <w:szCs w:val="16"/>
                <w:lang w:eastAsia="hr"/>
              </w:rPr>
              <w:t>3</w:t>
            </w:r>
          </w:p>
        </w:tc>
        <w:tc>
          <w:tcPr>
            <w:tcW w:w="498" w:type="dxa"/>
            <w:shd w:val="clear" w:color="auto" w:fill="CCFFFF"/>
            <w:vAlign w:val="center"/>
          </w:tcPr>
          <w:p w14:paraId="3A48BF3B" w14:textId="3B097AC8" w:rsidR="000B4967" w:rsidRPr="004273C0" w:rsidRDefault="00CE6593"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13DD0A63" w14:textId="024E9FCD"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21E4242D" w14:textId="47D0C039" w:rsidR="000B4967" w:rsidRPr="004273C0" w:rsidRDefault="00DB2447"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2119" w:type="dxa"/>
            <w:shd w:val="clear" w:color="auto" w:fill="CCFFFF"/>
            <w:vAlign w:val="center"/>
          </w:tcPr>
          <w:p w14:paraId="484C8C44" w14:textId="41D2DC59" w:rsidR="00462F9F" w:rsidRPr="00462F9F" w:rsidRDefault="004B6AB3" w:rsidP="00462F9F">
            <w:pPr>
              <w:pStyle w:val="ListParagraph"/>
              <w:spacing w:after="0" w:line="240" w:lineRule="auto"/>
              <w:rPr>
                <w:rFonts w:asciiTheme="majorHAnsi" w:hAnsiTheme="majorHAnsi" w:cstheme="majorHAnsi"/>
                <w:sz w:val="16"/>
                <w:szCs w:val="16"/>
              </w:rPr>
            </w:pPr>
            <w:r>
              <w:rPr>
                <w:rFonts w:asciiTheme="majorHAnsi" w:hAnsiTheme="majorHAnsi" w:cstheme="majorHAnsi"/>
                <w:sz w:val="16"/>
                <w:szCs w:val="16"/>
              </w:rPr>
              <w:t>I. Gobin</w:t>
            </w:r>
          </w:p>
        </w:tc>
        <w:tc>
          <w:tcPr>
            <w:tcW w:w="1561" w:type="dxa"/>
            <w:shd w:val="clear" w:color="auto" w:fill="CCFFFF"/>
            <w:vAlign w:val="center"/>
          </w:tcPr>
          <w:p w14:paraId="3BADF634" w14:textId="74AE05DE" w:rsidR="00462F9F" w:rsidRPr="004273C0" w:rsidRDefault="004B6AB3" w:rsidP="000B4967">
            <w:pPr>
              <w:jc w:val="center"/>
              <w:rPr>
                <w:rFonts w:asciiTheme="majorHAnsi" w:hAnsiTheme="majorHAnsi" w:cstheme="majorHAnsi"/>
                <w:sz w:val="16"/>
                <w:szCs w:val="16"/>
              </w:rPr>
            </w:pPr>
            <w:r>
              <w:rPr>
                <w:rFonts w:asciiTheme="majorHAnsi" w:hAnsiTheme="majorHAnsi" w:cstheme="majorHAnsi"/>
                <w:sz w:val="16"/>
                <w:szCs w:val="16"/>
              </w:rPr>
              <w:t xml:space="preserve">I. Gobin  </w:t>
            </w:r>
            <w:r w:rsidR="00462F9F">
              <w:rPr>
                <w:rFonts w:asciiTheme="majorHAnsi" w:hAnsiTheme="majorHAnsi" w:cstheme="majorHAnsi"/>
                <w:sz w:val="16"/>
                <w:szCs w:val="16"/>
              </w:rPr>
              <w:t>I.Ožvald</w:t>
            </w:r>
          </w:p>
        </w:tc>
        <w:tc>
          <w:tcPr>
            <w:tcW w:w="708" w:type="dxa"/>
            <w:shd w:val="clear" w:color="auto" w:fill="CCFFFF"/>
            <w:vAlign w:val="center"/>
          </w:tcPr>
          <w:p w14:paraId="1BCAF924"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54C4A228" w14:textId="44C75122" w:rsidR="000B4967" w:rsidRPr="004273C0" w:rsidRDefault="000B4967" w:rsidP="008F030B">
            <w:pPr>
              <w:jc w:val="center"/>
              <w:rPr>
                <w:rFonts w:asciiTheme="majorHAnsi" w:hAnsiTheme="majorHAnsi" w:cstheme="majorHAnsi"/>
                <w:sz w:val="16"/>
                <w:szCs w:val="16"/>
              </w:rPr>
            </w:pPr>
          </w:p>
        </w:tc>
        <w:tc>
          <w:tcPr>
            <w:tcW w:w="613" w:type="dxa"/>
            <w:shd w:val="clear" w:color="auto" w:fill="CCFFFF"/>
            <w:vAlign w:val="center"/>
          </w:tcPr>
          <w:p w14:paraId="168DCEB2"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32DC75D6" w14:textId="77777777" w:rsidR="000B4967" w:rsidRDefault="00462F9F" w:rsidP="00E6617B">
            <w:pPr>
              <w:jc w:val="center"/>
              <w:rPr>
                <w:rFonts w:asciiTheme="majorHAnsi" w:hAnsiTheme="majorHAnsi" w:cstheme="majorHAnsi"/>
                <w:sz w:val="16"/>
                <w:szCs w:val="16"/>
              </w:rPr>
            </w:pPr>
            <w:r>
              <w:rPr>
                <w:rFonts w:asciiTheme="majorHAnsi" w:hAnsiTheme="majorHAnsi" w:cstheme="majorHAnsi"/>
                <w:sz w:val="16"/>
                <w:szCs w:val="16"/>
              </w:rPr>
              <w:t>I.Ožvald</w:t>
            </w:r>
          </w:p>
          <w:p w14:paraId="494632B2" w14:textId="77777777" w:rsidR="00A34435" w:rsidRDefault="00A34435" w:rsidP="00A34435">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080855EC" w14:textId="16F64096" w:rsidR="005557AE" w:rsidRDefault="005557AE" w:rsidP="00A34435">
            <w:pPr>
              <w:jc w:val="center"/>
              <w:rPr>
                <w:rFonts w:asciiTheme="majorHAnsi" w:eastAsia="Arial" w:hAnsiTheme="majorHAnsi" w:cstheme="majorHAnsi"/>
                <w:sz w:val="16"/>
                <w:szCs w:val="16"/>
                <w:lang w:eastAsia="hr"/>
              </w:rPr>
            </w:pPr>
            <w:r w:rsidRPr="005557AE">
              <w:rPr>
                <w:rFonts w:asciiTheme="majorHAnsi" w:eastAsia="Arial" w:hAnsiTheme="majorHAnsi" w:cstheme="majorHAnsi"/>
                <w:sz w:val="16"/>
                <w:szCs w:val="16"/>
                <w:lang w:eastAsia="hr"/>
              </w:rPr>
              <w:t>I</w:t>
            </w:r>
            <w:r>
              <w:rPr>
                <w:rFonts w:asciiTheme="majorHAnsi" w:eastAsia="Arial" w:hAnsiTheme="majorHAnsi" w:cstheme="majorHAnsi"/>
                <w:sz w:val="16"/>
                <w:szCs w:val="16"/>
                <w:lang w:eastAsia="hr"/>
              </w:rPr>
              <w:t xml:space="preserve">. </w:t>
            </w:r>
            <w:r w:rsidR="00E36782">
              <w:rPr>
                <w:rFonts w:asciiTheme="majorHAnsi" w:eastAsia="Arial" w:hAnsiTheme="majorHAnsi" w:cstheme="majorHAnsi"/>
                <w:sz w:val="16"/>
                <w:szCs w:val="16"/>
                <w:lang w:eastAsia="hr"/>
              </w:rPr>
              <w:t>Kutija Fučkar</w:t>
            </w:r>
          </w:p>
          <w:p w14:paraId="472AF324" w14:textId="49798219" w:rsidR="00E36782" w:rsidRDefault="00E36782" w:rsidP="00A34435">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L. Horvatinec</w:t>
            </w:r>
          </w:p>
          <w:p w14:paraId="593F474C" w14:textId="3374825A" w:rsidR="005557AE" w:rsidRPr="00A34435" w:rsidRDefault="005557AE" w:rsidP="00A34435">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 xml:space="preserve">E. </w:t>
            </w:r>
            <w:r w:rsidRPr="005557AE">
              <w:rPr>
                <w:rFonts w:asciiTheme="majorHAnsi" w:eastAsia="Arial" w:hAnsiTheme="majorHAnsi" w:cstheme="majorHAnsi"/>
                <w:sz w:val="16"/>
                <w:szCs w:val="16"/>
                <w:lang w:eastAsia="hr"/>
              </w:rPr>
              <w:t>Herceg Škrgulja</w:t>
            </w:r>
          </w:p>
        </w:tc>
        <w:tc>
          <w:tcPr>
            <w:tcW w:w="815" w:type="dxa"/>
            <w:shd w:val="clear" w:color="auto" w:fill="CCFFFF"/>
            <w:vAlign w:val="center"/>
          </w:tcPr>
          <w:p w14:paraId="6B9F1722" w14:textId="77777777" w:rsidR="000B4967" w:rsidRPr="004273C0" w:rsidRDefault="000B4967" w:rsidP="000B4967">
            <w:pPr>
              <w:jc w:val="center"/>
              <w:rPr>
                <w:rFonts w:asciiTheme="majorHAnsi" w:hAnsiTheme="majorHAnsi" w:cstheme="majorHAnsi"/>
                <w:sz w:val="16"/>
                <w:szCs w:val="16"/>
              </w:rPr>
            </w:pPr>
          </w:p>
        </w:tc>
      </w:tr>
      <w:tr w:rsidR="000B4967" w:rsidRPr="004273C0" w14:paraId="3615CACA" w14:textId="77777777" w:rsidTr="00006DC5">
        <w:trPr>
          <w:jc w:val="center"/>
        </w:trPr>
        <w:tc>
          <w:tcPr>
            <w:tcW w:w="1893" w:type="dxa"/>
            <w:shd w:val="clear" w:color="auto" w:fill="CCFFFF"/>
            <w:vAlign w:val="center"/>
          </w:tcPr>
          <w:p w14:paraId="39A528E3" w14:textId="19ED122A"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Osnove zdravstvene njege</w:t>
            </w:r>
          </w:p>
        </w:tc>
        <w:tc>
          <w:tcPr>
            <w:tcW w:w="555" w:type="dxa"/>
            <w:shd w:val="clear" w:color="auto" w:fill="CCFFFF"/>
            <w:vAlign w:val="center"/>
          </w:tcPr>
          <w:p w14:paraId="101E6555"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792231B0" w14:textId="36DE9DCA"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FD9158A" w14:textId="44D87E68" w:rsidR="000B4967" w:rsidRPr="00D34C24" w:rsidRDefault="007C62D8" w:rsidP="000B4967">
            <w:pPr>
              <w:jc w:val="center"/>
              <w:rPr>
                <w:rFonts w:asciiTheme="majorHAnsi" w:hAnsiTheme="majorHAnsi" w:cstheme="majorHAnsi"/>
                <w:sz w:val="16"/>
                <w:szCs w:val="16"/>
              </w:rPr>
            </w:pPr>
            <w:r w:rsidRPr="00D34C24">
              <w:rPr>
                <w:rFonts w:asciiTheme="majorHAnsi" w:eastAsia="Arial" w:hAnsiTheme="majorHAnsi" w:cstheme="majorHAnsi"/>
                <w:sz w:val="16"/>
                <w:szCs w:val="16"/>
                <w:lang w:eastAsia="hr"/>
              </w:rPr>
              <w:t>10</w:t>
            </w:r>
          </w:p>
        </w:tc>
        <w:tc>
          <w:tcPr>
            <w:tcW w:w="498" w:type="dxa"/>
            <w:shd w:val="clear" w:color="auto" w:fill="CCFFFF"/>
            <w:vAlign w:val="center"/>
          </w:tcPr>
          <w:p w14:paraId="361C187D" w14:textId="3CFFE09D" w:rsidR="000B4967" w:rsidRPr="004273C0" w:rsidRDefault="00A0345D" w:rsidP="000B4967">
            <w:pPr>
              <w:jc w:val="center"/>
              <w:rPr>
                <w:rFonts w:asciiTheme="majorHAnsi" w:hAnsiTheme="majorHAnsi" w:cstheme="majorHAnsi"/>
                <w:sz w:val="16"/>
                <w:szCs w:val="16"/>
              </w:rPr>
            </w:pPr>
            <w:r>
              <w:rPr>
                <w:rFonts w:asciiTheme="majorHAnsi" w:hAnsiTheme="majorHAnsi" w:cstheme="majorHAnsi"/>
                <w:sz w:val="16"/>
                <w:szCs w:val="16"/>
              </w:rPr>
              <w:t>40</w:t>
            </w:r>
          </w:p>
        </w:tc>
        <w:tc>
          <w:tcPr>
            <w:tcW w:w="512" w:type="dxa"/>
            <w:shd w:val="clear" w:color="auto" w:fill="CCFFFF"/>
            <w:vAlign w:val="center"/>
          </w:tcPr>
          <w:p w14:paraId="6EE44694" w14:textId="4AE6634E" w:rsidR="000B4967" w:rsidRPr="004273C0" w:rsidRDefault="00A0345D" w:rsidP="000B4967">
            <w:pPr>
              <w:jc w:val="center"/>
              <w:rPr>
                <w:rFonts w:asciiTheme="majorHAnsi" w:hAnsiTheme="majorHAnsi" w:cstheme="majorHAnsi"/>
                <w:sz w:val="16"/>
                <w:szCs w:val="16"/>
              </w:rPr>
            </w:pPr>
            <w:r>
              <w:rPr>
                <w:rFonts w:asciiTheme="majorHAnsi" w:hAnsiTheme="majorHAnsi" w:cstheme="majorHAnsi"/>
                <w:sz w:val="16"/>
                <w:szCs w:val="16"/>
              </w:rPr>
              <w:t>25</w:t>
            </w:r>
          </w:p>
        </w:tc>
        <w:tc>
          <w:tcPr>
            <w:tcW w:w="565" w:type="dxa"/>
            <w:shd w:val="clear" w:color="auto" w:fill="CCFFFF"/>
            <w:vAlign w:val="center"/>
          </w:tcPr>
          <w:p w14:paraId="46748D6F" w14:textId="25677212" w:rsidR="000B4967" w:rsidRPr="004273C0" w:rsidRDefault="00F77D3C" w:rsidP="000B4967">
            <w:pPr>
              <w:jc w:val="center"/>
              <w:rPr>
                <w:rFonts w:asciiTheme="majorHAnsi" w:hAnsiTheme="majorHAnsi" w:cstheme="majorHAnsi"/>
                <w:sz w:val="16"/>
                <w:szCs w:val="16"/>
              </w:rPr>
            </w:pPr>
            <w:r>
              <w:rPr>
                <w:rFonts w:asciiTheme="majorHAnsi" w:hAnsiTheme="majorHAnsi" w:cstheme="majorHAnsi"/>
                <w:sz w:val="16"/>
                <w:szCs w:val="16"/>
              </w:rPr>
              <w:t>225</w:t>
            </w:r>
          </w:p>
        </w:tc>
        <w:tc>
          <w:tcPr>
            <w:tcW w:w="2119" w:type="dxa"/>
            <w:shd w:val="clear" w:color="auto" w:fill="CCFFFF"/>
            <w:vAlign w:val="center"/>
          </w:tcPr>
          <w:p w14:paraId="0062A3EF" w14:textId="39D4EBA2"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A. Breček </w:t>
            </w:r>
          </w:p>
        </w:tc>
        <w:tc>
          <w:tcPr>
            <w:tcW w:w="1561" w:type="dxa"/>
            <w:shd w:val="clear" w:color="auto" w:fill="CCFFFF"/>
            <w:vAlign w:val="center"/>
          </w:tcPr>
          <w:p w14:paraId="6337BBAC" w14:textId="386077E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 Breček</w:t>
            </w:r>
          </w:p>
        </w:tc>
        <w:tc>
          <w:tcPr>
            <w:tcW w:w="708" w:type="dxa"/>
            <w:shd w:val="clear" w:color="auto" w:fill="CCFFFF"/>
            <w:vAlign w:val="center"/>
          </w:tcPr>
          <w:p w14:paraId="6C27A9FF"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34842A89" w14:textId="4D608BB5" w:rsidR="000B4967" w:rsidRPr="00BD77F5" w:rsidRDefault="00E6617B" w:rsidP="00BD77F5">
            <w:pPr>
              <w:pStyle w:val="ListParagraph"/>
              <w:numPr>
                <w:ilvl w:val="0"/>
                <w:numId w:val="348"/>
              </w:numPr>
              <w:spacing w:after="0" w:line="240" w:lineRule="auto"/>
              <w:jc w:val="center"/>
              <w:rPr>
                <w:rFonts w:asciiTheme="majorHAnsi" w:eastAsia="Arial" w:hAnsiTheme="majorHAnsi" w:cstheme="majorHAnsi"/>
                <w:sz w:val="16"/>
                <w:szCs w:val="16"/>
                <w:lang w:eastAsia="hr"/>
              </w:rPr>
            </w:pPr>
            <w:r w:rsidRPr="00BD77F5">
              <w:rPr>
                <w:rFonts w:asciiTheme="majorHAnsi" w:eastAsia="Arial" w:hAnsiTheme="majorHAnsi" w:cstheme="majorHAnsi"/>
                <w:sz w:val="16"/>
                <w:szCs w:val="16"/>
                <w:lang w:eastAsia="hr"/>
              </w:rPr>
              <w:t>Breček</w:t>
            </w:r>
          </w:p>
          <w:p w14:paraId="48B1952C" w14:textId="219124EA" w:rsidR="00BD77F5" w:rsidRPr="00BD77F5" w:rsidRDefault="00BD77F5" w:rsidP="00BD77F5">
            <w:pPr>
              <w:ind w:left="360"/>
              <w:rPr>
                <w:rFonts w:asciiTheme="majorHAnsi" w:hAnsiTheme="majorHAnsi" w:cstheme="majorHAnsi"/>
                <w:sz w:val="16"/>
                <w:szCs w:val="16"/>
              </w:rPr>
            </w:pPr>
            <w:r w:rsidRPr="00BD77F5">
              <w:rPr>
                <w:rFonts w:asciiTheme="majorHAnsi" w:hAnsiTheme="majorHAnsi" w:cstheme="majorHAnsi"/>
                <w:sz w:val="16"/>
                <w:szCs w:val="16"/>
              </w:rPr>
              <w:t>Lj</w:t>
            </w:r>
            <w:r>
              <w:rPr>
                <w:rFonts w:asciiTheme="majorHAnsi" w:hAnsiTheme="majorHAnsi" w:cstheme="majorHAnsi"/>
                <w:sz w:val="16"/>
                <w:szCs w:val="16"/>
              </w:rPr>
              <w:t>.</w:t>
            </w:r>
            <w:r w:rsidRPr="00BD77F5">
              <w:rPr>
                <w:rFonts w:asciiTheme="majorHAnsi" w:hAnsiTheme="majorHAnsi" w:cstheme="majorHAnsi"/>
                <w:sz w:val="16"/>
                <w:szCs w:val="16"/>
              </w:rPr>
              <w:t xml:space="preserve"> Armano</w:t>
            </w:r>
          </w:p>
        </w:tc>
        <w:tc>
          <w:tcPr>
            <w:tcW w:w="613" w:type="dxa"/>
            <w:shd w:val="clear" w:color="auto" w:fill="CCFFFF"/>
            <w:vAlign w:val="center"/>
          </w:tcPr>
          <w:p w14:paraId="5FB48470"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2B499328" w14:textId="2348124D" w:rsidR="000B4967" w:rsidRPr="004273C0" w:rsidRDefault="006C5AB0"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4B6AB3">
              <w:rPr>
                <w:rFonts w:asciiTheme="majorHAnsi" w:eastAsia="Arial" w:hAnsiTheme="majorHAnsi" w:cstheme="majorHAnsi"/>
                <w:sz w:val="16"/>
                <w:szCs w:val="16"/>
                <w:lang w:eastAsia="hr"/>
              </w:rPr>
              <w:t>Cepetić</w:t>
            </w:r>
            <w:r w:rsidR="00EE0EE1">
              <w:rPr>
                <w:rFonts w:asciiTheme="majorHAnsi" w:eastAsia="Arial" w:hAnsiTheme="majorHAnsi" w:cstheme="majorHAnsi"/>
                <w:sz w:val="16"/>
                <w:szCs w:val="16"/>
                <w:lang w:eastAsia="hr"/>
              </w:rPr>
              <w:t xml:space="preserve"> S. Karabatić</w:t>
            </w:r>
            <w:r w:rsidR="008F030B" w:rsidRPr="004273C0">
              <w:rPr>
                <w:rFonts w:asciiTheme="majorHAnsi" w:eastAsia="Arial" w:hAnsiTheme="majorHAnsi" w:cstheme="majorHAnsi"/>
                <w:sz w:val="16"/>
                <w:szCs w:val="16"/>
                <w:lang w:eastAsia="hr"/>
              </w:rPr>
              <w:t xml:space="preserve"> </w:t>
            </w:r>
          </w:p>
        </w:tc>
        <w:tc>
          <w:tcPr>
            <w:tcW w:w="815" w:type="dxa"/>
            <w:shd w:val="clear" w:color="auto" w:fill="CCFFFF"/>
            <w:vAlign w:val="center"/>
          </w:tcPr>
          <w:p w14:paraId="409F3089" w14:textId="77777777" w:rsidR="000B4967" w:rsidRPr="004273C0" w:rsidRDefault="000B4967" w:rsidP="000B4967">
            <w:pPr>
              <w:jc w:val="center"/>
              <w:rPr>
                <w:rFonts w:asciiTheme="majorHAnsi" w:hAnsiTheme="majorHAnsi" w:cstheme="majorHAnsi"/>
                <w:sz w:val="16"/>
                <w:szCs w:val="16"/>
              </w:rPr>
            </w:pPr>
          </w:p>
        </w:tc>
      </w:tr>
      <w:tr w:rsidR="00212404" w:rsidRPr="004273C0" w14:paraId="33EB9912" w14:textId="77777777" w:rsidTr="00006DC5">
        <w:trPr>
          <w:jc w:val="center"/>
        </w:trPr>
        <w:tc>
          <w:tcPr>
            <w:tcW w:w="1893" w:type="dxa"/>
            <w:shd w:val="clear" w:color="auto" w:fill="CCFFFF"/>
            <w:vAlign w:val="center"/>
          </w:tcPr>
          <w:p w14:paraId="2AB79CA4" w14:textId="1C461390" w:rsidR="00212404" w:rsidRPr="004273C0" w:rsidRDefault="00212404" w:rsidP="005557AE">
            <w:pPr>
              <w:jc w:val="center"/>
              <w:rPr>
                <w:rFonts w:asciiTheme="majorHAnsi" w:eastAsia="Arial" w:hAnsiTheme="majorHAnsi" w:cstheme="majorHAnsi"/>
                <w:sz w:val="16"/>
                <w:szCs w:val="16"/>
                <w:lang w:eastAsia="hr"/>
              </w:rPr>
            </w:pPr>
            <w:r w:rsidRPr="00CF44AB">
              <w:rPr>
                <w:rFonts w:asciiTheme="majorHAnsi" w:eastAsia="Arial" w:hAnsiTheme="majorHAnsi" w:cstheme="majorHAnsi"/>
                <w:sz w:val="16"/>
                <w:lang w:eastAsia="hr"/>
              </w:rPr>
              <w:t>Informatika u zdravstvenoj njezi</w:t>
            </w:r>
          </w:p>
        </w:tc>
        <w:tc>
          <w:tcPr>
            <w:tcW w:w="555" w:type="dxa"/>
            <w:shd w:val="clear" w:color="auto" w:fill="CCFFFF"/>
            <w:vAlign w:val="center"/>
          </w:tcPr>
          <w:p w14:paraId="610115E5" w14:textId="77777777" w:rsidR="00212404" w:rsidRPr="004273C0" w:rsidRDefault="00212404" w:rsidP="00212404">
            <w:pPr>
              <w:jc w:val="center"/>
              <w:rPr>
                <w:rFonts w:asciiTheme="majorHAnsi" w:hAnsiTheme="majorHAnsi" w:cstheme="majorHAnsi"/>
                <w:sz w:val="16"/>
                <w:szCs w:val="16"/>
              </w:rPr>
            </w:pPr>
          </w:p>
        </w:tc>
        <w:tc>
          <w:tcPr>
            <w:tcW w:w="510" w:type="dxa"/>
            <w:shd w:val="clear" w:color="auto" w:fill="CCFFFF"/>
            <w:vAlign w:val="center"/>
          </w:tcPr>
          <w:p w14:paraId="01B1D5A0" w14:textId="37CBD406" w:rsidR="00212404" w:rsidRPr="004273C0" w:rsidRDefault="00A95A5A" w:rsidP="00212404">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1</w:t>
            </w:r>
          </w:p>
        </w:tc>
        <w:tc>
          <w:tcPr>
            <w:tcW w:w="837" w:type="dxa"/>
            <w:shd w:val="clear" w:color="auto" w:fill="CCFFFF"/>
            <w:vAlign w:val="center"/>
          </w:tcPr>
          <w:p w14:paraId="1E5D1007" w14:textId="2C5F6896" w:rsidR="00212404" w:rsidRPr="004273C0" w:rsidRDefault="00212404" w:rsidP="0021240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lang w:eastAsia="hr"/>
              </w:rPr>
              <w:t>2</w:t>
            </w:r>
          </w:p>
        </w:tc>
        <w:tc>
          <w:tcPr>
            <w:tcW w:w="498" w:type="dxa"/>
            <w:shd w:val="clear" w:color="auto" w:fill="CCFFFF"/>
            <w:vAlign w:val="center"/>
          </w:tcPr>
          <w:p w14:paraId="733C9929" w14:textId="633C10A4" w:rsidR="00212404" w:rsidRDefault="00212404" w:rsidP="00212404">
            <w:pPr>
              <w:jc w:val="center"/>
              <w:rPr>
                <w:rFonts w:asciiTheme="majorHAnsi" w:hAnsiTheme="majorHAnsi" w:cstheme="majorHAnsi"/>
                <w:sz w:val="16"/>
                <w:szCs w:val="16"/>
              </w:rPr>
            </w:pPr>
            <w:r>
              <w:rPr>
                <w:rFonts w:asciiTheme="majorHAnsi" w:hAnsiTheme="majorHAnsi" w:cstheme="majorHAnsi"/>
                <w:sz w:val="16"/>
                <w:szCs w:val="16"/>
              </w:rPr>
              <w:t>15</w:t>
            </w:r>
          </w:p>
        </w:tc>
        <w:tc>
          <w:tcPr>
            <w:tcW w:w="512" w:type="dxa"/>
            <w:shd w:val="clear" w:color="auto" w:fill="CCFFFF"/>
            <w:vAlign w:val="center"/>
          </w:tcPr>
          <w:p w14:paraId="76CCA8B6" w14:textId="77777777" w:rsidR="00212404" w:rsidRPr="004273C0" w:rsidRDefault="00212404" w:rsidP="00212404">
            <w:pPr>
              <w:jc w:val="center"/>
              <w:rPr>
                <w:rFonts w:asciiTheme="majorHAnsi" w:hAnsiTheme="majorHAnsi" w:cstheme="majorHAnsi"/>
                <w:sz w:val="16"/>
                <w:szCs w:val="16"/>
              </w:rPr>
            </w:pPr>
          </w:p>
        </w:tc>
        <w:tc>
          <w:tcPr>
            <w:tcW w:w="565" w:type="dxa"/>
            <w:shd w:val="clear" w:color="auto" w:fill="CCFFFF"/>
            <w:vAlign w:val="center"/>
          </w:tcPr>
          <w:p w14:paraId="247140D6" w14:textId="40BD7851" w:rsidR="00212404" w:rsidRPr="004273C0" w:rsidRDefault="00895529" w:rsidP="00212404">
            <w:pPr>
              <w:jc w:val="center"/>
              <w:rPr>
                <w:rFonts w:asciiTheme="majorHAnsi" w:hAnsiTheme="majorHAnsi" w:cstheme="majorHAnsi"/>
                <w:sz w:val="16"/>
                <w:szCs w:val="16"/>
              </w:rPr>
            </w:pPr>
            <w:r>
              <w:rPr>
                <w:rFonts w:asciiTheme="majorHAnsi" w:hAnsiTheme="majorHAnsi" w:cstheme="majorHAnsi"/>
                <w:sz w:val="16"/>
                <w:szCs w:val="16"/>
              </w:rPr>
              <w:t>30</w:t>
            </w:r>
          </w:p>
        </w:tc>
        <w:tc>
          <w:tcPr>
            <w:tcW w:w="2119" w:type="dxa"/>
            <w:shd w:val="clear" w:color="auto" w:fill="CCFFFF"/>
            <w:vAlign w:val="center"/>
          </w:tcPr>
          <w:p w14:paraId="27D108D1" w14:textId="3A7405AB" w:rsidR="00212404" w:rsidRPr="004273C0" w:rsidRDefault="00212404" w:rsidP="0021240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lang w:eastAsia="hr"/>
              </w:rPr>
              <w:t>A Breček</w:t>
            </w:r>
          </w:p>
        </w:tc>
        <w:tc>
          <w:tcPr>
            <w:tcW w:w="1561" w:type="dxa"/>
            <w:shd w:val="clear" w:color="auto" w:fill="CCFFFF"/>
            <w:vAlign w:val="center"/>
          </w:tcPr>
          <w:p w14:paraId="194C00D0" w14:textId="28D8B2CD" w:rsidR="00212404" w:rsidRPr="004B6AB3" w:rsidRDefault="00212404" w:rsidP="00212404">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 Breček</w:t>
            </w:r>
          </w:p>
        </w:tc>
        <w:tc>
          <w:tcPr>
            <w:tcW w:w="708" w:type="dxa"/>
            <w:shd w:val="clear" w:color="auto" w:fill="CCFFFF"/>
            <w:vAlign w:val="center"/>
          </w:tcPr>
          <w:p w14:paraId="13C7D899" w14:textId="77777777" w:rsidR="00212404" w:rsidRPr="004273C0" w:rsidRDefault="00212404" w:rsidP="00212404">
            <w:pPr>
              <w:jc w:val="center"/>
              <w:rPr>
                <w:rFonts w:asciiTheme="majorHAnsi" w:hAnsiTheme="majorHAnsi" w:cstheme="majorHAnsi"/>
                <w:sz w:val="16"/>
                <w:szCs w:val="16"/>
              </w:rPr>
            </w:pPr>
          </w:p>
        </w:tc>
        <w:tc>
          <w:tcPr>
            <w:tcW w:w="1684" w:type="dxa"/>
            <w:shd w:val="clear" w:color="auto" w:fill="CCFFFF"/>
            <w:vAlign w:val="center"/>
          </w:tcPr>
          <w:p w14:paraId="74CD1F6C" w14:textId="77777777" w:rsidR="00212404" w:rsidRPr="004273C0" w:rsidRDefault="00212404" w:rsidP="00212404">
            <w:pPr>
              <w:jc w:val="center"/>
              <w:rPr>
                <w:rFonts w:asciiTheme="majorHAnsi" w:hAnsiTheme="majorHAnsi" w:cstheme="majorHAnsi"/>
                <w:sz w:val="16"/>
                <w:szCs w:val="16"/>
              </w:rPr>
            </w:pPr>
          </w:p>
        </w:tc>
        <w:tc>
          <w:tcPr>
            <w:tcW w:w="613" w:type="dxa"/>
            <w:shd w:val="clear" w:color="auto" w:fill="CCFFFF"/>
            <w:vAlign w:val="center"/>
          </w:tcPr>
          <w:p w14:paraId="7C3B7B20" w14:textId="77777777" w:rsidR="00212404" w:rsidRPr="004273C0" w:rsidRDefault="00212404" w:rsidP="00212404">
            <w:pPr>
              <w:jc w:val="center"/>
              <w:rPr>
                <w:rFonts w:asciiTheme="majorHAnsi" w:hAnsiTheme="majorHAnsi" w:cstheme="majorHAnsi"/>
                <w:sz w:val="16"/>
                <w:szCs w:val="16"/>
              </w:rPr>
            </w:pPr>
          </w:p>
        </w:tc>
        <w:tc>
          <w:tcPr>
            <w:tcW w:w="1122" w:type="dxa"/>
            <w:shd w:val="clear" w:color="auto" w:fill="CCFFFF"/>
            <w:vAlign w:val="center"/>
          </w:tcPr>
          <w:p w14:paraId="10EF7570" w14:textId="4285AB0D" w:rsidR="00212404" w:rsidRPr="00D81B3F" w:rsidRDefault="00212404" w:rsidP="00D81B3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D. Haralovi</w:t>
            </w:r>
            <w:r w:rsidR="00D81B3F">
              <w:rPr>
                <w:rFonts w:asciiTheme="majorHAnsi" w:eastAsia="Arial" w:hAnsiTheme="majorHAnsi" w:cstheme="majorHAnsi"/>
                <w:sz w:val="16"/>
                <w:lang w:eastAsia="hr"/>
              </w:rPr>
              <w:t>ć</w:t>
            </w:r>
          </w:p>
        </w:tc>
        <w:tc>
          <w:tcPr>
            <w:tcW w:w="815" w:type="dxa"/>
            <w:shd w:val="clear" w:color="auto" w:fill="CCFFFF"/>
            <w:vAlign w:val="center"/>
          </w:tcPr>
          <w:p w14:paraId="4D78F213" w14:textId="77777777" w:rsidR="00212404" w:rsidRPr="004273C0" w:rsidRDefault="00212404" w:rsidP="00212404">
            <w:pPr>
              <w:jc w:val="center"/>
              <w:rPr>
                <w:rFonts w:asciiTheme="majorHAnsi" w:hAnsiTheme="majorHAnsi" w:cstheme="majorHAnsi"/>
                <w:sz w:val="16"/>
                <w:szCs w:val="16"/>
              </w:rPr>
            </w:pPr>
          </w:p>
        </w:tc>
      </w:tr>
      <w:tr w:rsidR="000B4967" w:rsidRPr="004273C0" w14:paraId="3B81868B" w14:textId="77777777" w:rsidTr="00006DC5">
        <w:trPr>
          <w:jc w:val="center"/>
        </w:trPr>
        <w:tc>
          <w:tcPr>
            <w:tcW w:w="1893" w:type="dxa"/>
            <w:shd w:val="clear" w:color="auto" w:fill="CCFFFF"/>
            <w:vAlign w:val="center"/>
          </w:tcPr>
          <w:p w14:paraId="4DA1647E" w14:textId="3C0D7288"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Uvod u </w:t>
            </w:r>
            <w:r w:rsidR="004F675D" w:rsidRPr="004273C0">
              <w:rPr>
                <w:rFonts w:asciiTheme="majorHAnsi" w:eastAsia="Arial" w:hAnsiTheme="majorHAnsi" w:cstheme="majorHAnsi"/>
                <w:sz w:val="16"/>
                <w:szCs w:val="16"/>
                <w:lang w:eastAsia="hr"/>
              </w:rPr>
              <w:t xml:space="preserve">stručni i </w:t>
            </w:r>
            <w:r w:rsidRPr="004273C0">
              <w:rPr>
                <w:rFonts w:asciiTheme="majorHAnsi" w:eastAsia="Arial" w:hAnsiTheme="majorHAnsi" w:cstheme="majorHAnsi"/>
                <w:sz w:val="16"/>
                <w:szCs w:val="16"/>
                <w:lang w:eastAsia="hr"/>
              </w:rPr>
              <w:t>znanstveni rad</w:t>
            </w:r>
          </w:p>
        </w:tc>
        <w:tc>
          <w:tcPr>
            <w:tcW w:w="555" w:type="dxa"/>
            <w:shd w:val="clear" w:color="auto" w:fill="CCFFFF"/>
            <w:vAlign w:val="center"/>
          </w:tcPr>
          <w:p w14:paraId="43991B60"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63BC1767" w14:textId="0C0426A0"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1DAA8FA" w14:textId="164A89B1"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8" w:type="dxa"/>
            <w:shd w:val="clear" w:color="auto" w:fill="CCFFFF"/>
            <w:vAlign w:val="center"/>
          </w:tcPr>
          <w:p w14:paraId="7C91617F" w14:textId="2B7A1314" w:rsidR="000B4967" w:rsidRPr="004273C0" w:rsidRDefault="00394B1F"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512" w:type="dxa"/>
            <w:shd w:val="clear" w:color="auto" w:fill="CCFFFF"/>
            <w:vAlign w:val="center"/>
          </w:tcPr>
          <w:p w14:paraId="70564DCE" w14:textId="33EA95CE"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39F3BDAA" w14:textId="387B8DE8" w:rsidR="000B4967" w:rsidRPr="004273C0" w:rsidRDefault="00394B1F" w:rsidP="000B4967">
            <w:pPr>
              <w:jc w:val="center"/>
              <w:rPr>
                <w:rFonts w:asciiTheme="majorHAnsi" w:hAnsiTheme="majorHAnsi" w:cstheme="majorHAnsi"/>
                <w:sz w:val="16"/>
                <w:szCs w:val="16"/>
              </w:rPr>
            </w:pPr>
            <w:r>
              <w:rPr>
                <w:rFonts w:asciiTheme="majorHAnsi" w:hAnsiTheme="majorHAnsi" w:cstheme="majorHAnsi"/>
                <w:sz w:val="16"/>
                <w:szCs w:val="16"/>
              </w:rPr>
              <w:t>10</w:t>
            </w:r>
          </w:p>
        </w:tc>
        <w:tc>
          <w:tcPr>
            <w:tcW w:w="2119" w:type="dxa"/>
            <w:shd w:val="clear" w:color="auto" w:fill="CCFFFF"/>
            <w:vAlign w:val="center"/>
          </w:tcPr>
          <w:p w14:paraId="52914EDB" w14:textId="77777777" w:rsidR="000B4967" w:rsidRPr="004273C0"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56BFF6E7" w14:textId="610F0D63" w:rsidR="008F030B" w:rsidRPr="004273C0"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V. Šipuš</w:t>
            </w:r>
          </w:p>
        </w:tc>
        <w:tc>
          <w:tcPr>
            <w:tcW w:w="1561" w:type="dxa"/>
            <w:shd w:val="clear" w:color="auto" w:fill="CCFFFF"/>
            <w:vAlign w:val="center"/>
          </w:tcPr>
          <w:p w14:paraId="45120D94" w14:textId="77777777" w:rsidR="008F030B" w:rsidRDefault="008F030B" w:rsidP="00CA306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D6FD516" w14:textId="609FB9EF" w:rsidR="006C5AB0" w:rsidRPr="00CA3064" w:rsidRDefault="006C5AB0" w:rsidP="00CA3064">
            <w:pPr>
              <w:jc w:val="center"/>
              <w:rPr>
                <w:rFonts w:asciiTheme="majorHAnsi" w:eastAsia="Arial" w:hAnsiTheme="majorHAnsi" w:cstheme="majorHAnsi"/>
                <w:sz w:val="16"/>
                <w:szCs w:val="16"/>
                <w:lang w:eastAsia="hr"/>
              </w:rPr>
            </w:pPr>
            <w:r w:rsidRPr="004273C0">
              <w:rPr>
                <w:rFonts w:asciiTheme="majorHAnsi" w:hAnsiTheme="majorHAnsi" w:cstheme="majorHAnsi"/>
                <w:sz w:val="16"/>
                <w:szCs w:val="16"/>
              </w:rPr>
              <w:t>V. Šipuš</w:t>
            </w:r>
          </w:p>
        </w:tc>
        <w:tc>
          <w:tcPr>
            <w:tcW w:w="708" w:type="dxa"/>
            <w:shd w:val="clear" w:color="auto" w:fill="CCFFFF"/>
            <w:vAlign w:val="center"/>
          </w:tcPr>
          <w:p w14:paraId="664E664F"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8B7E32D" w14:textId="471F3598"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71932690"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233FDFCA" w14:textId="77777777" w:rsidR="000B4967" w:rsidRDefault="001F6BD8" w:rsidP="000B4967">
            <w:pPr>
              <w:jc w:val="center"/>
              <w:rPr>
                <w:rFonts w:asciiTheme="majorHAnsi" w:hAnsiTheme="majorHAnsi" w:cstheme="majorHAnsi"/>
                <w:sz w:val="16"/>
                <w:szCs w:val="16"/>
              </w:rPr>
            </w:pPr>
            <w:r w:rsidRPr="004273C0">
              <w:rPr>
                <w:rFonts w:asciiTheme="majorHAnsi" w:hAnsiTheme="majorHAnsi" w:cstheme="majorHAnsi"/>
                <w:sz w:val="16"/>
                <w:szCs w:val="16"/>
              </w:rPr>
              <w:t>JB Leš</w:t>
            </w:r>
          </w:p>
          <w:p w14:paraId="353B4DC3" w14:textId="6478FB1B" w:rsidR="00522127" w:rsidRPr="004273C0" w:rsidRDefault="00522127" w:rsidP="000B4967">
            <w:pPr>
              <w:jc w:val="center"/>
              <w:rPr>
                <w:rFonts w:asciiTheme="majorHAnsi" w:hAnsiTheme="majorHAnsi" w:cstheme="majorHAnsi"/>
                <w:sz w:val="16"/>
                <w:szCs w:val="16"/>
              </w:rPr>
            </w:pPr>
            <w:r w:rsidRPr="004273C0">
              <w:rPr>
                <w:rFonts w:asciiTheme="majorHAnsi" w:hAnsiTheme="majorHAnsi" w:cstheme="majorHAnsi"/>
                <w:sz w:val="16"/>
                <w:szCs w:val="16"/>
              </w:rPr>
              <w:t>V. Šipuš</w:t>
            </w:r>
          </w:p>
        </w:tc>
        <w:tc>
          <w:tcPr>
            <w:tcW w:w="815" w:type="dxa"/>
            <w:shd w:val="clear" w:color="auto" w:fill="CCFFFF"/>
            <w:vAlign w:val="center"/>
          </w:tcPr>
          <w:p w14:paraId="3F22F799" w14:textId="77777777" w:rsidR="000B4967" w:rsidRPr="004273C0" w:rsidRDefault="000B4967" w:rsidP="000B4967">
            <w:pPr>
              <w:jc w:val="center"/>
              <w:rPr>
                <w:rFonts w:asciiTheme="majorHAnsi" w:hAnsiTheme="majorHAnsi" w:cstheme="majorHAnsi"/>
                <w:sz w:val="16"/>
                <w:szCs w:val="16"/>
              </w:rPr>
            </w:pPr>
          </w:p>
        </w:tc>
      </w:tr>
      <w:tr w:rsidR="000B4967" w:rsidRPr="004273C0" w14:paraId="6B75C868" w14:textId="77777777" w:rsidTr="00006DC5">
        <w:trPr>
          <w:jc w:val="center"/>
        </w:trPr>
        <w:tc>
          <w:tcPr>
            <w:tcW w:w="1893" w:type="dxa"/>
            <w:shd w:val="clear" w:color="auto" w:fill="CCFFFF"/>
            <w:vAlign w:val="center"/>
          </w:tcPr>
          <w:p w14:paraId="731353CA" w14:textId="593C56CB"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Izborni kolegiji*</w:t>
            </w:r>
          </w:p>
        </w:tc>
        <w:tc>
          <w:tcPr>
            <w:tcW w:w="555" w:type="dxa"/>
            <w:shd w:val="clear" w:color="auto" w:fill="CCFFFF"/>
            <w:vAlign w:val="center"/>
          </w:tcPr>
          <w:p w14:paraId="47826FA8"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720262DC" w14:textId="7ADA9D0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6097822A" w14:textId="2FC83732"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8" w:type="dxa"/>
            <w:shd w:val="clear" w:color="auto" w:fill="CCFFFF"/>
            <w:vAlign w:val="center"/>
          </w:tcPr>
          <w:p w14:paraId="2F6962FF"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CCFFFF"/>
            <w:vAlign w:val="center"/>
          </w:tcPr>
          <w:p w14:paraId="79078D07"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31BA2ED2"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4EA2E9B5"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CCFFFF"/>
            <w:vAlign w:val="center"/>
          </w:tcPr>
          <w:p w14:paraId="5AECA02A"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CCFFFF"/>
            <w:vAlign w:val="center"/>
          </w:tcPr>
          <w:p w14:paraId="42C95C2D"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41E1F9EC"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153DA8D4"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79829B8A"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2B1A3D3D" w14:textId="77777777" w:rsidR="000B4967" w:rsidRPr="004273C0" w:rsidRDefault="000B4967" w:rsidP="000B4967">
            <w:pPr>
              <w:jc w:val="center"/>
              <w:rPr>
                <w:rFonts w:asciiTheme="majorHAnsi" w:hAnsiTheme="majorHAnsi" w:cstheme="majorHAnsi"/>
                <w:sz w:val="16"/>
                <w:szCs w:val="16"/>
              </w:rPr>
            </w:pPr>
          </w:p>
          <w:p w14:paraId="2295E4C3" w14:textId="15A9B891" w:rsidR="00DE00F8" w:rsidRPr="004273C0" w:rsidRDefault="00DE00F8" w:rsidP="000B4967">
            <w:pPr>
              <w:jc w:val="center"/>
              <w:rPr>
                <w:rFonts w:asciiTheme="majorHAnsi" w:hAnsiTheme="majorHAnsi" w:cstheme="majorHAnsi"/>
                <w:sz w:val="16"/>
                <w:szCs w:val="16"/>
              </w:rPr>
            </w:pPr>
          </w:p>
        </w:tc>
      </w:tr>
      <w:tr w:rsidR="000B4967" w:rsidRPr="004273C0" w14:paraId="7D6EC30C" w14:textId="77777777" w:rsidTr="00006DC5">
        <w:trPr>
          <w:jc w:val="center"/>
        </w:trPr>
        <w:tc>
          <w:tcPr>
            <w:tcW w:w="1893" w:type="dxa"/>
            <w:shd w:val="clear" w:color="auto" w:fill="CCFFFF"/>
            <w:vAlign w:val="center"/>
          </w:tcPr>
          <w:p w14:paraId="20962722" w14:textId="0E14CE63" w:rsidR="000B4967" w:rsidRPr="004273C0" w:rsidRDefault="000B4967" w:rsidP="005557AE">
            <w:pPr>
              <w:jc w:val="center"/>
              <w:rPr>
                <w:rFonts w:asciiTheme="majorHAnsi" w:hAnsiTheme="majorHAnsi" w:cstheme="majorHAnsi"/>
                <w:sz w:val="16"/>
                <w:szCs w:val="16"/>
              </w:rPr>
            </w:pPr>
          </w:p>
        </w:tc>
        <w:tc>
          <w:tcPr>
            <w:tcW w:w="555" w:type="dxa"/>
            <w:shd w:val="clear" w:color="auto" w:fill="CCFFFF"/>
            <w:vAlign w:val="center"/>
          </w:tcPr>
          <w:p w14:paraId="3B6805D0"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0B3DAD3" w14:textId="11448E53" w:rsidR="000B4967" w:rsidRPr="004273C0" w:rsidRDefault="000B4967" w:rsidP="000B4967">
            <w:pPr>
              <w:jc w:val="center"/>
              <w:rPr>
                <w:rFonts w:asciiTheme="majorHAnsi" w:hAnsiTheme="majorHAnsi" w:cstheme="majorHAnsi"/>
                <w:sz w:val="16"/>
                <w:szCs w:val="16"/>
              </w:rPr>
            </w:pPr>
          </w:p>
        </w:tc>
        <w:tc>
          <w:tcPr>
            <w:tcW w:w="837" w:type="dxa"/>
            <w:shd w:val="clear" w:color="auto" w:fill="CCFFFF"/>
            <w:vAlign w:val="center"/>
          </w:tcPr>
          <w:p w14:paraId="2EDE9776" w14:textId="4076310D" w:rsidR="000B4967" w:rsidRPr="004273C0" w:rsidRDefault="000B4967" w:rsidP="000B4967">
            <w:pPr>
              <w:jc w:val="center"/>
              <w:rPr>
                <w:rFonts w:asciiTheme="majorHAnsi" w:hAnsiTheme="majorHAnsi" w:cstheme="majorHAnsi"/>
                <w:sz w:val="16"/>
                <w:szCs w:val="16"/>
              </w:rPr>
            </w:pPr>
          </w:p>
        </w:tc>
        <w:tc>
          <w:tcPr>
            <w:tcW w:w="498" w:type="dxa"/>
            <w:shd w:val="clear" w:color="auto" w:fill="CCFFFF"/>
            <w:vAlign w:val="center"/>
          </w:tcPr>
          <w:p w14:paraId="2C65564C"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CCFFFF"/>
            <w:vAlign w:val="center"/>
          </w:tcPr>
          <w:p w14:paraId="46AC5F93"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5DDB6C8F"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45E081D7"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CCFFFF"/>
            <w:vAlign w:val="center"/>
          </w:tcPr>
          <w:p w14:paraId="50E1F16B" w14:textId="46A76B78"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w:t>
            </w:r>
          </w:p>
        </w:tc>
        <w:tc>
          <w:tcPr>
            <w:tcW w:w="708" w:type="dxa"/>
            <w:shd w:val="clear" w:color="auto" w:fill="CCFFFF"/>
            <w:vAlign w:val="center"/>
          </w:tcPr>
          <w:p w14:paraId="06F76752"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5C437946"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23904D05"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71E78371"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6A9E3381" w14:textId="77777777" w:rsidR="000B4967" w:rsidRPr="004273C0" w:rsidRDefault="000B4967" w:rsidP="000B4967">
            <w:pPr>
              <w:jc w:val="center"/>
              <w:rPr>
                <w:rFonts w:asciiTheme="majorHAnsi" w:hAnsiTheme="majorHAnsi" w:cstheme="majorHAnsi"/>
                <w:sz w:val="16"/>
                <w:szCs w:val="16"/>
              </w:rPr>
            </w:pPr>
          </w:p>
          <w:p w14:paraId="59AA82F4" w14:textId="28AC073B" w:rsidR="00DE00F8" w:rsidRPr="004273C0" w:rsidRDefault="00DE00F8" w:rsidP="000B4967">
            <w:pPr>
              <w:jc w:val="center"/>
              <w:rPr>
                <w:rFonts w:asciiTheme="majorHAnsi" w:hAnsiTheme="majorHAnsi" w:cstheme="majorHAnsi"/>
                <w:sz w:val="16"/>
                <w:szCs w:val="16"/>
              </w:rPr>
            </w:pPr>
          </w:p>
        </w:tc>
      </w:tr>
      <w:tr w:rsidR="000B4967" w:rsidRPr="004273C0" w14:paraId="05FE2A55" w14:textId="77777777" w:rsidTr="00006DC5">
        <w:trPr>
          <w:jc w:val="center"/>
        </w:trPr>
        <w:tc>
          <w:tcPr>
            <w:tcW w:w="1893" w:type="dxa"/>
            <w:shd w:val="clear" w:color="auto" w:fill="D0CECE" w:themeFill="background2" w:themeFillShade="E6"/>
          </w:tcPr>
          <w:p w14:paraId="1D3D9F98" w14:textId="1FD2A52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5" w:type="dxa"/>
            <w:shd w:val="clear" w:color="auto" w:fill="D0CECE" w:themeFill="background2" w:themeFillShade="E6"/>
            <w:vAlign w:val="center"/>
          </w:tcPr>
          <w:p w14:paraId="602043FD"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50DD1C79" w14:textId="77777777" w:rsidR="000B4967" w:rsidRPr="004273C0" w:rsidRDefault="000B4967" w:rsidP="000B4967">
            <w:pPr>
              <w:jc w:val="center"/>
              <w:rPr>
                <w:rFonts w:asciiTheme="majorHAnsi" w:hAnsiTheme="majorHAnsi" w:cstheme="majorHAnsi"/>
                <w:sz w:val="16"/>
                <w:szCs w:val="16"/>
              </w:rPr>
            </w:pPr>
          </w:p>
        </w:tc>
        <w:tc>
          <w:tcPr>
            <w:tcW w:w="837" w:type="dxa"/>
            <w:shd w:val="clear" w:color="auto" w:fill="D0CECE" w:themeFill="background2" w:themeFillShade="E6"/>
            <w:vAlign w:val="center"/>
          </w:tcPr>
          <w:p w14:paraId="4D9A2672" w14:textId="2775BD00"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b/>
                <w:sz w:val="16"/>
                <w:szCs w:val="16"/>
                <w:lang w:eastAsia="hr"/>
              </w:rPr>
              <w:t>30</w:t>
            </w:r>
          </w:p>
        </w:tc>
        <w:tc>
          <w:tcPr>
            <w:tcW w:w="498" w:type="dxa"/>
            <w:shd w:val="clear" w:color="auto" w:fill="D0CECE" w:themeFill="background2" w:themeFillShade="E6"/>
            <w:vAlign w:val="center"/>
          </w:tcPr>
          <w:p w14:paraId="2DC1D11C" w14:textId="13BD0129" w:rsidR="000B4967" w:rsidRPr="004273C0" w:rsidRDefault="000B4967" w:rsidP="000B4967">
            <w:pPr>
              <w:jc w:val="center"/>
              <w:rPr>
                <w:rFonts w:asciiTheme="majorHAnsi" w:hAnsiTheme="majorHAnsi" w:cstheme="majorHAnsi"/>
                <w:sz w:val="16"/>
                <w:szCs w:val="16"/>
              </w:rPr>
            </w:pPr>
          </w:p>
        </w:tc>
        <w:tc>
          <w:tcPr>
            <w:tcW w:w="512" w:type="dxa"/>
            <w:shd w:val="clear" w:color="auto" w:fill="D0CECE" w:themeFill="background2" w:themeFillShade="E6"/>
            <w:vAlign w:val="center"/>
          </w:tcPr>
          <w:p w14:paraId="7F7FF603" w14:textId="3371119A" w:rsidR="000B4967" w:rsidRPr="004273C0" w:rsidRDefault="000B4967" w:rsidP="000B4967">
            <w:pPr>
              <w:jc w:val="center"/>
              <w:rPr>
                <w:rFonts w:asciiTheme="majorHAnsi" w:hAnsiTheme="majorHAnsi" w:cstheme="majorHAnsi"/>
                <w:sz w:val="16"/>
                <w:szCs w:val="16"/>
              </w:rPr>
            </w:pPr>
          </w:p>
        </w:tc>
        <w:tc>
          <w:tcPr>
            <w:tcW w:w="565" w:type="dxa"/>
            <w:shd w:val="clear" w:color="auto" w:fill="D0CECE" w:themeFill="background2" w:themeFillShade="E6"/>
            <w:vAlign w:val="center"/>
          </w:tcPr>
          <w:p w14:paraId="6B0DBEEF" w14:textId="16436B1E" w:rsidR="000B4967" w:rsidRPr="004273C0" w:rsidRDefault="000B4967" w:rsidP="000B4967">
            <w:pPr>
              <w:jc w:val="center"/>
              <w:rPr>
                <w:rFonts w:asciiTheme="majorHAnsi" w:hAnsiTheme="majorHAnsi" w:cstheme="majorHAnsi"/>
                <w:sz w:val="16"/>
                <w:szCs w:val="16"/>
              </w:rPr>
            </w:pPr>
          </w:p>
        </w:tc>
        <w:tc>
          <w:tcPr>
            <w:tcW w:w="2119" w:type="dxa"/>
            <w:shd w:val="clear" w:color="auto" w:fill="D0CECE" w:themeFill="background2" w:themeFillShade="E6"/>
            <w:vAlign w:val="center"/>
          </w:tcPr>
          <w:p w14:paraId="0962BBC2"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D0CECE" w:themeFill="background2" w:themeFillShade="E6"/>
            <w:vAlign w:val="center"/>
          </w:tcPr>
          <w:p w14:paraId="2BC9A85E"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D0CECE" w:themeFill="background2" w:themeFillShade="E6"/>
            <w:vAlign w:val="center"/>
          </w:tcPr>
          <w:p w14:paraId="724CDC0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D0CECE" w:themeFill="background2" w:themeFillShade="E6"/>
            <w:vAlign w:val="center"/>
          </w:tcPr>
          <w:p w14:paraId="09A246D3"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D0CECE" w:themeFill="background2" w:themeFillShade="E6"/>
            <w:vAlign w:val="center"/>
          </w:tcPr>
          <w:p w14:paraId="3183C261"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D0CECE" w:themeFill="background2" w:themeFillShade="E6"/>
            <w:vAlign w:val="center"/>
          </w:tcPr>
          <w:p w14:paraId="26C4BFC8"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D0CECE" w:themeFill="background2" w:themeFillShade="E6"/>
            <w:vAlign w:val="center"/>
          </w:tcPr>
          <w:p w14:paraId="4E9D28A0" w14:textId="77777777" w:rsidR="000B4967" w:rsidRPr="004273C0" w:rsidRDefault="000B4967" w:rsidP="000B4967">
            <w:pPr>
              <w:jc w:val="center"/>
              <w:rPr>
                <w:rFonts w:asciiTheme="majorHAnsi" w:hAnsiTheme="majorHAnsi" w:cstheme="majorHAnsi"/>
                <w:sz w:val="16"/>
                <w:szCs w:val="16"/>
              </w:rPr>
            </w:pPr>
          </w:p>
          <w:p w14:paraId="64FE2C80" w14:textId="522ACA3B" w:rsidR="00DE00F8" w:rsidRPr="004273C0" w:rsidRDefault="00DE00F8" w:rsidP="000B4967">
            <w:pPr>
              <w:jc w:val="center"/>
              <w:rPr>
                <w:rFonts w:asciiTheme="majorHAnsi" w:hAnsiTheme="majorHAnsi" w:cstheme="majorHAnsi"/>
                <w:sz w:val="16"/>
                <w:szCs w:val="16"/>
              </w:rPr>
            </w:pPr>
          </w:p>
        </w:tc>
      </w:tr>
      <w:tr w:rsidR="000B4967" w:rsidRPr="004273C0" w14:paraId="5DE77692" w14:textId="77777777" w:rsidTr="00006DC5">
        <w:trPr>
          <w:jc w:val="center"/>
        </w:trPr>
        <w:tc>
          <w:tcPr>
            <w:tcW w:w="1893" w:type="dxa"/>
            <w:shd w:val="clear" w:color="auto" w:fill="D0CECE" w:themeFill="background2" w:themeFillShade="E6"/>
          </w:tcPr>
          <w:p w14:paraId="02AAADB7" w14:textId="1F299CB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5" w:type="dxa"/>
            <w:shd w:val="clear" w:color="auto" w:fill="D0CECE" w:themeFill="background2" w:themeFillShade="E6"/>
            <w:vAlign w:val="center"/>
          </w:tcPr>
          <w:p w14:paraId="68D6E6BF"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175F201B" w14:textId="77777777" w:rsidR="000B4967" w:rsidRPr="004273C0" w:rsidRDefault="000B4967" w:rsidP="000B4967">
            <w:pPr>
              <w:jc w:val="center"/>
              <w:rPr>
                <w:rFonts w:asciiTheme="majorHAnsi" w:hAnsiTheme="majorHAnsi" w:cstheme="majorHAnsi"/>
                <w:sz w:val="16"/>
                <w:szCs w:val="16"/>
              </w:rPr>
            </w:pPr>
          </w:p>
        </w:tc>
        <w:tc>
          <w:tcPr>
            <w:tcW w:w="837" w:type="dxa"/>
            <w:shd w:val="clear" w:color="auto" w:fill="D0CECE" w:themeFill="background2" w:themeFillShade="E6"/>
            <w:vAlign w:val="center"/>
          </w:tcPr>
          <w:p w14:paraId="375F79CF" w14:textId="77777777" w:rsidR="000B4967" w:rsidRPr="004273C0" w:rsidRDefault="000B4967" w:rsidP="000B4967">
            <w:pPr>
              <w:jc w:val="center"/>
              <w:rPr>
                <w:rFonts w:asciiTheme="majorHAnsi" w:hAnsiTheme="majorHAnsi" w:cstheme="majorHAnsi"/>
                <w:sz w:val="16"/>
                <w:szCs w:val="16"/>
              </w:rPr>
            </w:pPr>
          </w:p>
        </w:tc>
        <w:tc>
          <w:tcPr>
            <w:tcW w:w="498" w:type="dxa"/>
            <w:shd w:val="clear" w:color="auto" w:fill="D0CECE" w:themeFill="background2" w:themeFillShade="E6"/>
            <w:vAlign w:val="center"/>
          </w:tcPr>
          <w:p w14:paraId="64D0D768"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D0CECE" w:themeFill="background2" w:themeFillShade="E6"/>
            <w:vAlign w:val="center"/>
          </w:tcPr>
          <w:p w14:paraId="3AE4AF7C"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D0CECE" w:themeFill="background2" w:themeFillShade="E6"/>
            <w:vAlign w:val="center"/>
          </w:tcPr>
          <w:p w14:paraId="722D07CD"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D0CECE" w:themeFill="background2" w:themeFillShade="E6"/>
            <w:vAlign w:val="center"/>
          </w:tcPr>
          <w:p w14:paraId="449148EC"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D0CECE" w:themeFill="background2" w:themeFillShade="E6"/>
            <w:vAlign w:val="center"/>
          </w:tcPr>
          <w:p w14:paraId="14A74C8B"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D0CECE" w:themeFill="background2" w:themeFillShade="E6"/>
            <w:vAlign w:val="center"/>
          </w:tcPr>
          <w:p w14:paraId="71303CEC"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D0CECE" w:themeFill="background2" w:themeFillShade="E6"/>
            <w:vAlign w:val="center"/>
          </w:tcPr>
          <w:p w14:paraId="629E0E10"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D0CECE" w:themeFill="background2" w:themeFillShade="E6"/>
            <w:vAlign w:val="center"/>
          </w:tcPr>
          <w:p w14:paraId="648E5E0B"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D0CECE" w:themeFill="background2" w:themeFillShade="E6"/>
            <w:vAlign w:val="center"/>
          </w:tcPr>
          <w:p w14:paraId="44BAAADB"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D0CECE" w:themeFill="background2" w:themeFillShade="E6"/>
            <w:vAlign w:val="center"/>
          </w:tcPr>
          <w:p w14:paraId="48396BC0" w14:textId="77777777" w:rsidR="000B4967" w:rsidRPr="004273C0" w:rsidRDefault="000B4967" w:rsidP="000B4967">
            <w:pPr>
              <w:jc w:val="center"/>
              <w:rPr>
                <w:rFonts w:asciiTheme="majorHAnsi" w:hAnsiTheme="majorHAnsi" w:cstheme="majorHAnsi"/>
                <w:sz w:val="16"/>
                <w:szCs w:val="16"/>
              </w:rPr>
            </w:pPr>
          </w:p>
        </w:tc>
      </w:tr>
    </w:tbl>
    <w:p w14:paraId="5B13397C" w14:textId="48BEC5B2" w:rsidR="001051FD" w:rsidRDefault="001051FD" w:rsidP="00DE00F8">
      <w:pPr>
        <w:rPr>
          <w:rFonts w:asciiTheme="majorHAnsi" w:hAnsiTheme="majorHAnsi" w:cstheme="majorHAnsi"/>
          <w:sz w:val="32"/>
          <w:szCs w:val="32"/>
        </w:rPr>
      </w:pPr>
    </w:p>
    <w:p w14:paraId="41626B1F" w14:textId="70B05F43" w:rsidR="001051FD" w:rsidRPr="004273C0" w:rsidRDefault="001051FD" w:rsidP="001051FD">
      <w:pPr>
        <w:rPr>
          <w:rFonts w:asciiTheme="majorHAnsi" w:hAnsiTheme="majorHAnsi" w:cstheme="majorHAnsi"/>
          <w:b/>
          <w:bCs/>
        </w:rPr>
      </w:pPr>
      <w:r w:rsidRPr="004273C0">
        <w:rPr>
          <w:rFonts w:asciiTheme="majorHAnsi" w:hAnsiTheme="majorHAnsi" w:cstheme="majorHAnsi"/>
          <w:b/>
          <w:bCs/>
        </w:rPr>
        <w:t>Izvedbe</w:t>
      </w:r>
      <w:r w:rsidR="001E38B0" w:rsidRPr="004273C0">
        <w:rPr>
          <w:rFonts w:asciiTheme="majorHAnsi" w:hAnsiTheme="majorHAnsi" w:cstheme="majorHAnsi"/>
          <w:b/>
          <w:bCs/>
        </w:rPr>
        <w:t>ni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II semestar - obavezni</w:t>
      </w:r>
    </w:p>
    <w:tbl>
      <w:tblPr>
        <w:tblStyle w:val="TableGrid"/>
        <w:tblW w:w="0" w:type="auto"/>
        <w:tblLook w:val="04A0" w:firstRow="1" w:lastRow="0" w:firstColumn="1" w:lastColumn="0" w:noHBand="0" w:noVBand="1"/>
      </w:tblPr>
      <w:tblGrid>
        <w:gridCol w:w="1853"/>
        <w:gridCol w:w="550"/>
        <w:gridCol w:w="509"/>
        <w:gridCol w:w="820"/>
        <w:gridCol w:w="494"/>
        <w:gridCol w:w="572"/>
        <w:gridCol w:w="560"/>
        <w:gridCol w:w="2075"/>
        <w:gridCol w:w="1530"/>
        <w:gridCol w:w="703"/>
        <w:gridCol w:w="1641"/>
        <w:gridCol w:w="846"/>
        <w:gridCol w:w="1035"/>
        <w:gridCol w:w="804"/>
      </w:tblGrid>
      <w:tr w:rsidR="001051FD" w:rsidRPr="004273C0" w14:paraId="5CC98E3A" w14:textId="77777777" w:rsidTr="001051FD">
        <w:tc>
          <w:tcPr>
            <w:tcW w:w="13992" w:type="dxa"/>
            <w:gridSpan w:val="14"/>
            <w:shd w:val="clear" w:color="auto" w:fill="D0CECE" w:themeFill="background2" w:themeFillShade="E6"/>
          </w:tcPr>
          <w:p w14:paraId="0B9135CC" w14:textId="2CB45F9C"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 semestar</w:t>
            </w:r>
          </w:p>
        </w:tc>
      </w:tr>
      <w:tr w:rsidR="001051FD" w:rsidRPr="004273C0" w14:paraId="493ABEB4" w14:textId="77777777" w:rsidTr="00212404">
        <w:tc>
          <w:tcPr>
            <w:tcW w:w="1853" w:type="dxa"/>
            <w:shd w:val="clear" w:color="auto" w:fill="D0CECE" w:themeFill="background2" w:themeFillShade="E6"/>
          </w:tcPr>
          <w:p w14:paraId="3B622CF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0" w:type="dxa"/>
            <w:shd w:val="clear" w:color="auto" w:fill="D0CECE" w:themeFill="background2" w:themeFillShade="E6"/>
          </w:tcPr>
          <w:p w14:paraId="4064277F"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tcPr>
          <w:p w14:paraId="5D4C0136"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20" w:type="dxa"/>
            <w:shd w:val="clear" w:color="auto" w:fill="D0CECE" w:themeFill="background2" w:themeFillShade="E6"/>
          </w:tcPr>
          <w:p w14:paraId="47D758C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4" w:type="dxa"/>
            <w:shd w:val="clear" w:color="auto" w:fill="D0CECE" w:themeFill="background2" w:themeFillShade="E6"/>
          </w:tcPr>
          <w:p w14:paraId="2B765E55"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72" w:type="dxa"/>
            <w:shd w:val="clear" w:color="auto" w:fill="D0CECE" w:themeFill="background2" w:themeFillShade="E6"/>
          </w:tcPr>
          <w:p w14:paraId="770D9CA5" w14:textId="23291244" w:rsidR="001051FD" w:rsidRPr="004273C0" w:rsidRDefault="005011A6"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0" w:type="dxa"/>
            <w:shd w:val="clear" w:color="auto" w:fill="D0CECE" w:themeFill="background2" w:themeFillShade="E6"/>
          </w:tcPr>
          <w:p w14:paraId="603F67DE" w14:textId="3EBE66AC" w:rsidR="001051FD" w:rsidRPr="004273C0" w:rsidRDefault="005011A6"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75" w:type="dxa"/>
            <w:shd w:val="clear" w:color="auto" w:fill="D0CECE" w:themeFill="background2" w:themeFillShade="E6"/>
          </w:tcPr>
          <w:p w14:paraId="7B80884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30" w:type="dxa"/>
            <w:shd w:val="clear" w:color="auto" w:fill="D0CECE" w:themeFill="background2" w:themeFillShade="E6"/>
          </w:tcPr>
          <w:p w14:paraId="0CF9542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3" w:type="dxa"/>
            <w:shd w:val="clear" w:color="auto" w:fill="D0CECE" w:themeFill="background2" w:themeFillShade="E6"/>
          </w:tcPr>
          <w:p w14:paraId="541E2AE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41" w:type="dxa"/>
            <w:shd w:val="clear" w:color="auto" w:fill="D0CECE" w:themeFill="background2" w:themeFillShade="E6"/>
          </w:tcPr>
          <w:p w14:paraId="24614F8A" w14:textId="3D93E0AF" w:rsidR="001051FD" w:rsidRPr="004273C0" w:rsidRDefault="001E615F"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46" w:type="dxa"/>
            <w:shd w:val="clear" w:color="auto" w:fill="D0CECE" w:themeFill="background2" w:themeFillShade="E6"/>
          </w:tcPr>
          <w:p w14:paraId="443536A0"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035" w:type="dxa"/>
            <w:shd w:val="clear" w:color="auto" w:fill="D0CECE" w:themeFill="background2" w:themeFillShade="E6"/>
          </w:tcPr>
          <w:p w14:paraId="487D7BA1" w14:textId="60627E4B" w:rsidR="001051FD" w:rsidRPr="004273C0" w:rsidRDefault="001E615F"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4" w:type="dxa"/>
            <w:shd w:val="clear" w:color="auto" w:fill="D0CECE" w:themeFill="background2" w:themeFillShade="E6"/>
          </w:tcPr>
          <w:p w14:paraId="10FCB1B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212404" w:rsidRPr="004273C0" w14:paraId="1D805E9A" w14:textId="77777777" w:rsidTr="00212404">
        <w:tc>
          <w:tcPr>
            <w:tcW w:w="1853" w:type="dxa"/>
            <w:shd w:val="clear" w:color="auto" w:fill="FFFF99"/>
          </w:tcPr>
          <w:p w14:paraId="6DB2D794" w14:textId="69C793E8" w:rsidR="00212404" w:rsidRPr="00CF44AB"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Socijalno i zdravstveno zakonodavstvo</w:t>
            </w:r>
          </w:p>
        </w:tc>
        <w:tc>
          <w:tcPr>
            <w:tcW w:w="550" w:type="dxa"/>
            <w:shd w:val="clear" w:color="auto" w:fill="FFFF99"/>
            <w:vAlign w:val="center"/>
          </w:tcPr>
          <w:p w14:paraId="010540F4" w14:textId="77777777" w:rsidR="00212404" w:rsidRPr="004273C0" w:rsidRDefault="00212404" w:rsidP="00212404">
            <w:pPr>
              <w:jc w:val="center"/>
              <w:rPr>
                <w:rFonts w:asciiTheme="majorHAnsi" w:hAnsiTheme="majorHAnsi" w:cstheme="majorHAnsi"/>
                <w:sz w:val="16"/>
                <w:szCs w:val="16"/>
              </w:rPr>
            </w:pPr>
          </w:p>
        </w:tc>
        <w:tc>
          <w:tcPr>
            <w:tcW w:w="509" w:type="dxa"/>
            <w:shd w:val="clear" w:color="auto" w:fill="FFFF99"/>
            <w:vAlign w:val="center"/>
          </w:tcPr>
          <w:p w14:paraId="4199919B" w14:textId="1544C809" w:rsidR="00212404" w:rsidRPr="004273C0" w:rsidRDefault="00A95A5A" w:rsidP="00212404">
            <w:pPr>
              <w:jc w:val="center"/>
              <w:rPr>
                <w:rFonts w:asciiTheme="majorHAnsi" w:hAnsiTheme="majorHAnsi" w:cstheme="majorHAnsi"/>
                <w:sz w:val="16"/>
                <w:szCs w:val="16"/>
              </w:rPr>
            </w:pPr>
            <w:r>
              <w:rPr>
                <w:rFonts w:asciiTheme="majorHAnsi" w:hAnsiTheme="majorHAnsi" w:cstheme="majorHAnsi"/>
                <w:sz w:val="16"/>
                <w:szCs w:val="16"/>
              </w:rPr>
              <w:t>2</w:t>
            </w:r>
          </w:p>
        </w:tc>
        <w:tc>
          <w:tcPr>
            <w:tcW w:w="820" w:type="dxa"/>
            <w:shd w:val="clear" w:color="auto" w:fill="FFFF99"/>
            <w:vAlign w:val="center"/>
          </w:tcPr>
          <w:p w14:paraId="3B73AD4B" w14:textId="20C31426"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4" w:type="dxa"/>
            <w:shd w:val="clear" w:color="auto" w:fill="FFFF99"/>
            <w:vAlign w:val="center"/>
          </w:tcPr>
          <w:p w14:paraId="5FCBEE36" w14:textId="76E8BE7B" w:rsidR="00212404" w:rsidRPr="004273C0" w:rsidRDefault="00212404" w:rsidP="00212404">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2D7E70E6" w14:textId="45B4D31E" w:rsidR="00212404" w:rsidRPr="004273C0" w:rsidRDefault="00212404" w:rsidP="00212404">
            <w:pPr>
              <w:jc w:val="center"/>
              <w:rPr>
                <w:rFonts w:asciiTheme="majorHAnsi" w:hAnsiTheme="majorHAnsi" w:cstheme="majorHAnsi"/>
                <w:sz w:val="16"/>
                <w:szCs w:val="16"/>
              </w:rPr>
            </w:pPr>
          </w:p>
        </w:tc>
        <w:tc>
          <w:tcPr>
            <w:tcW w:w="560" w:type="dxa"/>
            <w:shd w:val="clear" w:color="auto" w:fill="FFFF99"/>
            <w:vAlign w:val="center"/>
          </w:tcPr>
          <w:p w14:paraId="66BDF4E1" w14:textId="58955AB3" w:rsidR="00212404" w:rsidRPr="004273C0" w:rsidRDefault="00212404" w:rsidP="00212404">
            <w:pPr>
              <w:jc w:val="center"/>
              <w:rPr>
                <w:rFonts w:asciiTheme="majorHAnsi" w:hAnsiTheme="majorHAnsi" w:cstheme="majorHAnsi"/>
                <w:sz w:val="16"/>
                <w:szCs w:val="16"/>
              </w:rPr>
            </w:pPr>
          </w:p>
        </w:tc>
        <w:tc>
          <w:tcPr>
            <w:tcW w:w="2075" w:type="dxa"/>
            <w:shd w:val="clear" w:color="auto" w:fill="FFFF99"/>
            <w:vAlign w:val="center"/>
          </w:tcPr>
          <w:p w14:paraId="206846F7" w14:textId="59E07C3A"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J Grgurić</w:t>
            </w:r>
          </w:p>
        </w:tc>
        <w:tc>
          <w:tcPr>
            <w:tcW w:w="1530" w:type="dxa"/>
            <w:shd w:val="clear" w:color="auto" w:fill="FFFF99"/>
            <w:vAlign w:val="center"/>
          </w:tcPr>
          <w:p w14:paraId="5B77226F" w14:textId="140AAD8A"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J Grgurić</w:t>
            </w:r>
          </w:p>
        </w:tc>
        <w:tc>
          <w:tcPr>
            <w:tcW w:w="703" w:type="dxa"/>
            <w:shd w:val="clear" w:color="auto" w:fill="FFFF99"/>
            <w:vAlign w:val="center"/>
          </w:tcPr>
          <w:p w14:paraId="0470D8B7" w14:textId="77777777" w:rsidR="00212404" w:rsidRPr="004273C0" w:rsidRDefault="00212404" w:rsidP="00212404">
            <w:pPr>
              <w:jc w:val="center"/>
              <w:rPr>
                <w:rFonts w:asciiTheme="majorHAnsi" w:hAnsiTheme="majorHAnsi" w:cstheme="majorHAnsi"/>
                <w:sz w:val="16"/>
                <w:szCs w:val="16"/>
              </w:rPr>
            </w:pPr>
          </w:p>
        </w:tc>
        <w:tc>
          <w:tcPr>
            <w:tcW w:w="1641" w:type="dxa"/>
            <w:shd w:val="clear" w:color="auto" w:fill="FFFF99"/>
            <w:vAlign w:val="center"/>
          </w:tcPr>
          <w:p w14:paraId="78369688" w14:textId="2E258AAA" w:rsidR="00212404" w:rsidRPr="004273C0" w:rsidRDefault="00212404" w:rsidP="00212404">
            <w:pPr>
              <w:jc w:val="center"/>
              <w:rPr>
                <w:rFonts w:asciiTheme="majorHAnsi" w:hAnsiTheme="majorHAnsi" w:cstheme="majorHAnsi"/>
                <w:sz w:val="16"/>
                <w:szCs w:val="16"/>
              </w:rPr>
            </w:pPr>
          </w:p>
        </w:tc>
        <w:tc>
          <w:tcPr>
            <w:tcW w:w="846" w:type="dxa"/>
            <w:shd w:val="clear" w:color="auto" w:fill="FFFF99"/>
            <w:vAlign w:val="center"/>
          </w:tcPr>
          <w:p w14:paraId="6139C622" w14:textId="77777777" w:rsidR="00212404" w:rsidRPr="004273C0" w:rsidRDefault="00212404" w:rsidP="00212404">
            <w:pPr>
              <w:jc w:val="center"/>
              <w:rPr>
                <w:rFonts w:asciiTheme="majorHAnsi" w:hAnsiTheme="majorHAnsi" w:cstheme="majorHAnsi"/>
                <w:sz w:val="16"/>
                <w:szCs w:val="16"/>
              </w:rPr>
            </w:pPr>
          </w:p>
        </w:tc>
        <w:tc>
          <w:tcPr>
            <w:tcW w:w="1035" w:type="dxa"/>
            <w:shd w:val="clear" w:color="auto" w:fill="FFFF99"/>
            <w:vAlign w:val="center"/>
          </w:tcPr>
          <w:p w14:paraId="0072E165" w14:textId="1BC85235" w:rsidR="00212404" w:rsidRPr="004273C0" w:rsidRDefault="00212404" w:rsidP="00212404">
            <w:pPr>
              <w:jc w:val="center"/>
              <w:rPr>
                <w:rFonts w:asciiTheme="majorHAnsi" w:hAnsiTheme="majorHAnsi" w:cstheme="majorHAnsi"/>
                <w:sz w:val="16"/>
                <w:szCs w:val="16"/>
              </w:rPr>
            </w:pPr>
          </w:p>
        </w:tc>
        <w:tc>
          <w:tcPr>
            <w:tcW w:w="804" w:type="dxa"/>
            <w:shd w:val="clear" w:color="auto" w:fill="FFFF99"/>
            <w:vAlign w:val="center"/>
          </w:tcPr>
          <w:p w14:paraId="523D8767" w14:textId="77777777" w:rsidR="00212404" w:rsidRPr="004273C0" w:rsidRDefault="00212404" w:rsidP="00212404">
            <w:pPr>
              <w:jc w:val="center"/>
              <w:rPr>
                <w:rFonts w:asciiTheme="majorHAnsi" w:hAnsiTheme="majorHAnsi" w:cstheme="majorHAnsi"/>
                <w:sz w:val="16"/>
                <w:szCs w:val="16"/>
              </w:rPr>
            </w:pPr>
          </w:p>
        </w:tc>
      </w:tr>
      <w:tr w:rsidR="001E615F" w:rsidRPr="004273C0" w14:paraId="4E316E56" w14:textId="77777777" w:rsidTr="00212404">
        <w:tc>
          <w:tcPr>
            <w:tcW w:w="1853" w:type="dxa"/>
            <w:shd w:val="clear" w:color="auto" w:fill="FFFF99"/>
            <w:vAlign w:val="center"/>
          </w:tcPr>
          <w:p w14:paraId="58B64FD1" w14:textId="42C1A6E0"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Komunikacijske vještine</w:t>
            </w:r>
          </w:p>
        </w:tc>
        <w:tc>
          <w:tcPr>
            <w:tcW w:w="550" w:type="dxa"/>
            <w:shd w:val="clear" w:color="auto" w:fill="FFFF99"/>
            <w:vAlign w:val="center"/>
          </w:tcPr>
          <w:p w14:paraId="6520F62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6F2736A6" w14:textId="1A2BC90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185183D8" w14:textId="51EB8BE4"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FF99"/>
            <w:vAlign w:val="center"/>
          </w:tcPr>
          <w:p w14:paraId="2E263994" w14:textId="4C8E5B11"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572" w:type="dxa"/>
            <w:shd w:val="clear" w:color="auto" w:fill="FFFF99"/>
            <w:vAlign w:val="center"/>
          </w:tcPr>
          <w:p w14:paraId="23084E9D" w14:textId="7E437F76"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31872F25" w14:textId="50A4644F"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02A38EEE" w14:textId="77777777" w:rsidR="001E615F" w:rsidRPr="004273C0" w:rsidRDefault="001E615F" w:rsidP="001E615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M. Marinčić</w:t>
            </w:r>
          </w:p>
          <w:p w14:paraId="6BDDA7DF" w14:textId="57AF017F"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p>
        </w:tc>
        <w:tc>
          <w:tcPr>
            <w:tcW w:w="1530" w:type="dxa"/>
            <w:shd w:val="clear" w:color="auto" w:fill="FFFF99"/>
            <w:vAlign w:val="center"/>
          </w:tcPr>
          <w:p w14:paraId="00233987" w14:textId="77777777" w:rsidR="001E615F" w:rsidRPr="004273C0" w:rsidRDefault="001E615F" w:rsidP="001E615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M. Marinčić</w:t>
            </w:r>
          </w:p>
          <w:p w14:paraId="317E085B" w14:textId="571A52A4" w:rsidR="00E52366" w:rsidRPr="004273C0" w:rsidRDefault="001E615F" w:rsidP="00B62633">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r w:rsidR="00A5396B">
              <w:rPr>
                <w:rFonts w:asciiTheme="majorHAnsi" w:hAnsiTheme="majorHAnsi" w:cstheme="majorHAnsi"/>
                <w:sz w:val="16"/>
                <w:szCs w:val="16"/>
              </w:rPr>
              <w:t xml:space="preserve"> S Svetoivanec-Marinčić</w:t>
            </w:r>
          </w:p>
        </w:tc>
        <w:tc>
          <w:tcPr>
            <w:tcW w:w="703" w:type="dxa"/>
            <w:shd w:val="clear" w:color="auto" w:fill="FFFF99"/>
            <w:vAlign w:val="center"/>
          </w:tcPr>
          <w:p w14:paraId="4B1345BA"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2CBA80F2" w14:textId="71456602"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09F18FBF"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0908CDA" w14:textId="07C77C32" w:rsidR="00E52366" w:rsidRPr="004273C0" w:rsidRDefault="001E615F" w:rsidP="00B62633">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r w:rsidR="00A5396B">
              <w:rPr>
                <w:rFonts w:asciiTheme="majorHAnsi" w:eastAsia="Arial" w:hAnsiTheme="majorHAnsi" w:cstheme="majorHAnsi"/>
                <w:sz w:val="16"/>
                <w:lang w:eastAsia="hr"/>
              </w:rPr>
              <w:t xml:space="preserve"> </w:t>
            </w:r>
            <w:r w:rsidR="00A5396B">
              <w:rPr>
                <w:rFonts w:asciiTheme="majorHAnsi" w:hAnsiTheme="majorHAnsi" w:cstheme="majorHAnsi"/>
                <w:sz w:val="16"/>
                <w:szCs w:val="16"/>
              </w:rPr>
              <w:t>S Svetoivanec-Marinčić</w:t>
            </w:r>
          </w:p>
        </w:tc>
        <w:tc>
          <w:tcPr>
            <w:tcW w:w="804" w:type="dxa"/>
            <w:shd w:val="clear" w:color="auto" w:fill="FFFF99"/>
            <w:vAlign w:val="center"/>
          </w:tcPr>
          <w:p w14:paraId="1A48E789" w14:textId="77777777" w:rsidR="001E615F" w:rsidRPr="004273C0" w:rsidRDefault="001E615F" w:rsidP="001E615F">
            <w:pPr>
              <w:jc w:val="center"/>
              <w:rPr>
                <w:rFonts w:asciiTheme="majorHAnsi" w:hAnsiTheme="majorHAnsi" w:cstheme="majorHAnsi"/>
                <w:sz w:val="16"/>
                <w:szCs w:val="16"/>
              </w:rPr>
            </w:pPr>
          </w:p>
          <w:p w14:paraId="74788273" w14:textId="57C42193" w:rsidR="001E615F" w:rsidRPr="004273C0" w:rsidRDefault="001E615F" w:rsidP="001E615F">
            <w:pPr>
              <w:jc w:val="center"/>
              <w:rPr>
                <w:rFonts w:asciiTheme="majorHAnsi" w:hAnsiTheme="majorHAnsi" w:cstheme="majorHAnsi"/>
                <w:sz w:val="16"/>
                <w:szCs w:val="16"/>
              </w:rPr>
            </w:pPr>
          </w:p>
        </w:tc>
      </w:tr>
      <w:tr w:rsidR="001E615F" w:rsidRPr="004273C0" w14:paraId="61C9249A" w14:textId="77777777" w:rsidTr="00212404">
        <w:tc>
          <w:tcPr>
            <w:tcW w:w="1853" w:type="dxa"/>
            <w:shd w:val="clear" w:color="auto" w:fill="FFFF99"/>
            <w:vAlign w:val="center"/>
          </w:tcPr>
          <w:p w14:paraId="5962BD1F" w14:textId="27C4F3C9"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Farmakologija</w:t>
            </w:r>
          </w:p>
        </w:tc>
        <w:tc>
          <w:tcPr>
            <w:tcW w:w="550" w:type="dxa"/>
            <w:shd w:val="clear" w:color="auto" w:fill="FFFF99"/>
            <w:vAlign w:val="center"/>
          </w:tcPr>
          <w:p w14:paraId="35F316FE" w14:textId="77777777" w:rsidR="001E615F" w:rsidRPr="004273C0" w:rsidRDefault="001E615F" w:rsidP="001E615F">
            <w:pPr>
              <w:jc w:val="center"/>
              <w:rPr>
                <w:rFonts w:asciiTheme="majorHAnsi" w:hAnsiTheme="majorHAnsi" w:cstheme="majorHAnsi"/>
                <w:sz w:val="16"/>
                <w:szCs w:val="16"/>
              </w:rPr>
            </w:pPr>
          </w:p>
          <w:p w14:paraId="3BFE2CF9"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11016B7" w14:textId="4664C675"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01441E2F" w14:textId="5FB4B258"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4" w:type="dxa"/>
            <w:shd w:val="clear" w:color="auto" w:fill="FFFF99"/>
            <w:vAlign w:val="center"/>
          </w:tcPr>
          <w:p w14:paraId="2D46B14A" w14:textId="325FDB9B"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0C0C30EA" w14:textId="0E6A30FA"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4ABD357F" w14:textId="0596E2D5"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57BA18F9" w14:textId="19827A42"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 xml:space="preserve">A. </w:t>
            </w:r>
            <w:r w:rsidRPr="0043154D">
              <w:rPr>
                <w:rFonts w:asciiTheme="majorHAnsi" w:hAnsiTheme="majorHAnsi" w:cstheme="majorHAnsi"/>
                <w:sz w:val="16"/>
                <w:szCs w:val="16"/>
              </w:rPr>
              <w:t>Srkalović Imširagić</w:t>
            </w:r>
          </w:p>
        </w:tc>
        <w:tc>
          <w:tcPr>
            <w:tcW w:w="1530" w:type="dxa"/>
            <w:shd w:val="clear" w:color="auto" w:fill="FFFF99"/>
            <w:vAlign w:val="center"/>
          </w:tcPr>
          <w:p w14:paraId="195CE3B9" w14:textId="4C874D7A" w:rsidR="001E615F" w:rsidRPr="004273C0" w:rsidRDefault="001E615F" w:rsidP="001E615F">
            <w:pPr>
              <w:jc w:val="center"/>
              <w:rPr>
                <w:rFonts w:asciiTheme="majorHAnsi" w:hAnsiTheme="majorHAnsi" w:cstheme="majorHAnsi"/>
                <w:sz w:val="16"/>
                <w:szCs w:val="16"/>
              </w:rPr>
            </w:pPr>
            <w:r w:rsidRPr="0043154D">
              <w:rPr>
                <w:rFonts w:asciiTheme="majorHAnsi" w:hAnsiTheme="majorHAnsi" w:cstheme="majorHAnsi"/>
                <w:sz w:val="16"/>
                <w:szCs w:val="16"/>
              </w:rPr>
              <w:t>A. Srkalović Imširagić</w:t>
            </w:r>
          </w:p>
        </w:tc>
        <w:tc>
          <w:tcPr>
            <w:tcW w:w="703" w:type="dxa"/>
            <w:shd w:val="clear" w:color="auto" w:fill="FFFF99"/>
            <w:vAlign w:val="center"/>
          </w:tcPr>
          <w:p w14:paraId="1B98ECD4"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54C23278"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3916FAF0"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5BBB050A" w14:textId="77777777" w:rsidR="00006DC5" w:rsidRDefault="001E615F" w:rsidP="00006DC5">
            <w:pPr>
              <w:rPr>
                <w:rFonts w:asciiTheme="majorHAnsi" w:hAnsiTheme="majorHAnsi" w:cstheme="majorHAnsi"/>
                <w:sz w:val="16"/>
                <w:szCs w:val="16"/>
              </w:rPr>
            </w:pPr>
            <w:r w:rsidRPr="00006DC5">
              <w:rPr>
                <w:rFonts w:asciiTheme="majorHAnsi" w:hAnsiTheme="majorHAnsi" w:cstheme="majorHAnsi"/>
                <w:sz w:val="16"/>
                <w:szCs w:val="16"/>
              </w:rPr>
              <w:t>Srkalović Imširagić</w:t>
            </w:r>
          </w:p>
          <w:p w14:paraId="41A59EC1" w14:textId="14205BE3" w:rsidR="00296DE2" w:rsidRPr="00006DC5" w:rsidRDefault="00296DE2" w:rsidP="00006DC5">
            <w:pPr>
              <w:rPr>
                <w:rFonts w:asciiTheme="majorHAnsi" w:hAnsiTheme="majorHAnsi" w:cstheme="majorHAnsi"/>
                <w:sz w:val="16"/>
                <w:szCs w:val="16"/>
              </w:rPr>
            </w:pPr>
            <w:r>
              <w:rPr>
                <w:rFonts w:asciiTheme="majorHAnsi" w:hAnsiTheme="majorHAnsi" w:cstheme="majorHAnsi"/>
                <w:sz w:val="16"/>
                <w:szCs w:val="16"/>
              </w:rPr>
              <w:t>M. Špelić</w:t>
            </w:r>
          </w:p>
        </w:tc>
        <w:tc>
          <w:tcPr>
            <w:tcW w:w="804" w:type="dxa"/>
            <w:shd w:val="clear" w:color="auto" w:fill="FFFF99"/>
            <w:vAlign w:val="center"/>
          </w:tcPr>
          <w:p w14:paraId="09C83C97" w14:textId="77777777" w:rsidR="001E615F" w:rsidRPr="004273C0" w:rsidRDefault="001E615F" w:rsidP="001E615F">
            <w:pPr>
              <w:jc w:val="center"/>
              <w:rPr>
                <w:rFonts w:asciiTheme="majorHAnsi" w:hAnsiTheme="majorHAnsi" w:cstheme="majorHAnsi"/>
                <w:sz w:val="16"/>
                <w:szCs w:val="16"/>
              </w:rPr>
            </w:pPr>
          </w:p>
        </w:tc>
      </w:tr>
      <w:tr w:rsidR="001E615F" w:rsidRPr="004273C0" w14:paraId="22BE6ED1" w14:textId="77777777" w:rsidTr="00212404">
        <w:tc>
          <w:tcPr>
            <w:tcW w:w="1853" w:type="dxa"/>
            <w:shd w:val="clear" w:color="auto" w:fill="FFFF99"/>
            <w:vAlign w:val="center"/>
          </w:tcPr>
          <w:p w14:paraId="61A5CE26" w14:textId="09E5F75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Proces zdravstvene njege</w:t>
            </w:r>
          </w:p>
        </w:tc>
        <w:tc>
          <w:tcPr>
            <w:tcW w:w="550" w:type="dxa"/>
            <w:shd w:val="clear" w:color="auto" w:fill="FFFF99"/>
            <w:vAlign w:val="center"/>
          </w:tcPr>
          <w:p w14:paraId="30E2838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2CFCB38" w14:textId="564DB86A"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4A2D5AF5" w14:textId="4A2C0856" w:rsidR="001E615F" w:rsidRPr="004273C0" w:rsidRDefault="001E615F" w:rsidP="001E615F">
            <w:pPr>
              <w:jc w:val="center"/>
              <w:rPr>
                <w:rFonts w:asciiTheme="majorHAnsi" w:hAnsiTheme="majorHAnsi" w:cstheme="majorHAnsi"/>
                <w:sz w:val="16"/>
                <w:szCs w:val="16"/>
              </w:rPr>
            </w:pPr>
            <w:r w:rsidRPr="00D34C24">
              <w:rPr>
                <w:rFonts w:asciiTheme="majorHAnsi" w:hAnsiTheme="majorHAnsi" w:cstheme="majorHAnsi"/>
                <w:sz w:val="16"/>
                <w:szCs w:val="16"/>
              </w:rPr>
              <w:t>1</w:t>
            </w:r>
            <w:r w:rsidR="007C62D8" w:rsidRPr="00D34C24">
              <w:rPr>
                <w:rFonts w:asciiTheme="majorHAnsi" w:hAnsiTheme="majorHAnsi" w:cstheme="majorHAnsi"/>
                <w:sz w:val="16"/>
                <w:szCs w:val="16"/>
              </w:rPr>
              <w:t>1</w:t>
            </w:r>
          </w:p>
        </w:tc>
        <w:tc>
          <w:tcPr>
            <w:tcW w:w="494" w:type="dxa"/>
            <w:shd w:val="clear" w:color="auto" w:fill="FFFF99"/>
            <w:vAlign w:val="center"/>
          </w:tcPr>
          <w:p w14:paraId="34578444" w14:textId="68AE2A77"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50</w:t>
            </w:r>
          </w:p>
        </w:tc>
        <w:tc>
          <w:tcPr>
            <w:tcW w:w="572" w:type="dxa"/>
            <w:shd w:val="clear" w:color="auto" w:fill="FFFF99"/>
            <w:vAlign w:val="center"/>
          </w:tcPr>
          <w:p w14:paraId="0D5B00DD" w14:textId="2214ED00"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30</w:t>
            </w:r>
          </w:p>
        </w:tc>
        <w:tc>
          <w:tcPr>
            <w:tcW w:w="560" w:type="dxa"/>
            <w:shd w:val="clear" w:color="auto" w:fill="FFFF99"/>
            <w:vAlign w:val="center"/>
          </w:tcPr>
          <w:p w14:paraId="744AABDF" w14:textId="309EBF7F"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240</w:t>
            </w:r>
          </w:p>
        </w:tc>
        <w:tc>
          <w:tcPr>
            <w:tcW w:w="2075" w:type="dxa"/>
            <w:shd w:val="clear" w:color="auto" w:fill="FFFF99"/>
            <w:vAlign w:val="center"/>
          </w:tcPr>
          <w:p w14:paraId="6FB07023" w14:textId="0C90A6A4" w:rsidR="001E615F" w:rsidRPr="00EF6527" w:rsidRDefault="001E615F" w:rsidP="00EF6527">
            <w:pPr>
              <w:spacing w:before="1"/>
              <w:ind w:left="104"/>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 Breček</w:t>
            </w:r>
          </w:p>
        </w:tc>
        <w:tc>
          <w:tcPr>
            <w:tcW w:w="1530" w:type="dxa"/>
            <w:shd w:val="clear" w:color="auto" w:fill="FFFF99"/>
            <w:vAlign w:val="center"/>
          </w:tcPr>
          <w:p w14:paraId="3C139090" w14:textId="5A0D9676" w:rsidR="001E615F" w:rsidRDefault="007A6D1E" w:rsidP="001E615F">
            <w:pPr>
              <w:spacing w:before="97"/>
              <w:ind w:left="102" w:right="262"/>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w:t>
            </w:r>
            <w:r>
              <w:rPr>
                <w:rFonts w:asciiTheme="majorHAnsi" w:eastAsia="Arial" w:hAnsiTheme="majorHAnsi" w:cstheme="majorHAnsi"/>
                <w:sz w:val="16"/>
                <w:lang w:eastAsia="hr"/>
              </w:rPr>
              <w:t xml:space="preserve"> </w:t>
            </w:r>
            <w:r w:rsidR="001E615F" w:rsidRPr="004273C0">
              <w:rPr>
                <w:rFonts w:asciiTheme="majorHAnsi" w:eastAsia="Arial" w:hAnsiTheme="majorHAnsi" w:cstheme="majorHAnsi"/>
                <w:sz w:val="16"/>
                <w:lang w:eastAsia="hr"/>
              </w:rPr>
              <w:t xml:space="preserve">Breček </w:t>
            </w:r>
          </w:p>
          <w:p w14:paraId="5ECADEBB" w14:textId="2AB32DB5" w:rsidR="007A6D1E" w:rsidRPr="00220A1A" w:rsidRDefault="007A6D1E" w:rsidP="001E615F">
            <w:pPr>
              <w:spacing w:before="97"/>
              <w:ind w:left="102" w:right="262"/>
              <w:jc w:val="center"/>
              <w:rPr>
                <w:rFonts w:asciiTheme="majorHAnsi" w:eastAsia="Arial" w:hAnsiTheme="majorHAnsi" w:cstheme="majorHAnsi"/>
                <w:sz w:val="16"/>
                <w:lang w:eastAsia="hr"/>
              </w:rPr>
            </w:pPr>
            <w:r>
              <w:rPr>
                <w:rFonts w:asciiTheme="majorHAnsi" w:eastAsia="Arial" w:hAnsiTheme="majorHAnsi" w:cstheme="majorHAnsi"/>
                <w:sz w:val="16"/>
                <w:lang w:eastAsia="hr"/>
              </w:rPr>
              <w:t xml:space="preserve">K. Sokol </w:t>
            </w:r>
          </w:p>
        </w:tc>
        <w:tc>
          <w:tcPr>
            <w:tcW w:w="703" w:type="dxa"/>
            <w:shd w:val="clear" w:color="auto" w:fill="FFFF99"/>
            <w:vAlign w:val="center"/>
          </w:tcPr>
          <w:p w14:paraId="27CF9B0E"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627C29DF" w14:textId="3CBD97A4" w:rsidR="001E615F" w:rsidRPr="004273C0" w:rsidRDefault="00E52289"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 Breček</w:t>
            </w:r>
          </w:p>
        </w:tc>
        <w:tc>
          <w:tcPr>
            <w:tcW w:w="846" w:type="dxa"/>
            <w:shd w:val="clear" w:color="auto" w:fill="FFFF99"/>
            <w:vAlign w:val="center"/>
          </w:tcPr>
          <w:p w14:paraId="505F3C48"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58BB3844" w14:textId="77777777" w:rsidR="001E615F" w:rsidRDefault="00EF6527" w:rsidP="001E615F">
            <w:pPr>
              <w:jc w:val="center"/>
              <w:rPr>
                <w:rFonts w:asciiTheme="majorHAnsi" w:hAnsiTheme="majorHAnsi" w:cstheme="majorHAnsi"/>
                <w:sz w:val="16"/>
                <w:szCs w:val="16"/>
              </w:rPr>
            </w:pPr>
            <w:r>
              <w:rPr>
                <w:rFonts w:asciiTheme="majorHAnsi" w:hAnsiTheme="majorHAnsi" w:cstheme="majorHAnsi"/>
                <w:sz w:val="16"/>
                <w:szCs w:val="16"/>
              </w:rPr>
              <w:t>M. Vitković</w:t>
            </w:r>
          </w:p>
          <w:p w14:paraId="2EEB24B5" w14:textId="77777777" w:rsidR="00EF6527" w:rsidRDefault="00EF6527" w:rsidP="001E615F">
            <w:pPr>
              <w:jc w:val="center"/>
              <w:rPr>
                <w:rFonts w:asciiTheme="majorHAnsi" w:hAnsiTheme="majorHAnsi" w:cstheme="majorHAnsi"/>
                <w:sz w:val="16"/>
                <w:szCs w:val="16"/>
              </w:rPr>
            </w:pPr>
            <w:r>
              <w:rPr>
                <w:rFonts w:asciiTheme="majorHAnsi" w:hAnsiTheme="majorHAnsi" w:cstheme="majorHAnsi"/>
                <w:sz w:val="16"/>
                <w:szCs w:val="16"/>
              </w:rPr>
              <w:t>M. Cepetić</w:t>
            </w:r>
          </w:p>
          <w:p w14:paraId="7098820D" w14:textId="389C9E1E" w:rsidR="00C776C9" w:rsidRPr="004273C0" w:rsidRDefault="00C776C9" w:rsidP="001E615F">
            <w:pPr>
              <w:jc w:val="center"/>
              <w:rPr>
                <w:rFonts w:asciiTheme="majorHAnsi" w:hAnsiTheme="majorHAnsi" w:cstheme="majorHAnsi"/>
                <w:sz w:val="16"/>
                <w:szCs w:val="16"/>
              </w:rPr>
            </w:pPr>
            <w:r>
              <w:rPr>
                <w:rFonts w:asciiTheme="majorHAnsi" w:hAnsiTheme="majorHAnsi" w:cstheme="majorHAnsi"/>
                <w:sz w:val="16"/>
                <w:szCs w:val="16"/>
              </w:rPr>
              <w:t>I. Benčić</w:t>
            </w:r>
          </w:p>
        </w:tc>
        <w:tc>
          <w:tcPr>
            <w:tcW w:w="804" w:type="dxa"/>
            <w:shd w:val="clear" w:color="auto" w:fill="FFFF99"/>
            <w:vAlign w:val="center"/>
          </w:tcPr>
          <w:p w14:paraId="25C21C25" w14:textId="77777777" w:rsidR="001E615F" w:rsidRPr="004273C0" w:rsidRDefault="001E615F" w:rsidP="001E615F">
            <w:pPr>
              <w:jc w:val="center"/>
              <w:rPr>
                <w:rFonts w:asciiTheme="majorHAnsi" w:hAnsiTheme="majorHAnsi" w:cstheme="majorHAnsi"/>
                <w:sz w:val="16"/>
                <w:szCs w:val="16"/>
              </w:rPr>
            </w:pPr>
          </w:p>
        </w:tc>
      </w:tr>
      <w:tr w:rsidR="001E615F" w:rsidRPr="004273C0" w14:paraId="6B7108AA" w14:textId="77777777" w:rsidTr="00212404">
        <w:tc>
          <w:tcPr>
            <w:tcW w:w="1853" w:type="dxa"/>
            <w:shd w:val="clear" w:color="auto" w:fill="FFFF99"/>
            <w:vAlign w:val="center"/>
          </w:tcPr>
          <w:p w14:paraId="7EAE0451" w14:textId="4D9C44E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Dijetetika</w:t>
            </w:r>
          </w:p>
        </w:tc>
        <w:tc>
          <w:tcPr>
            <w:tcW w:w="550" w:type="dxa"/>
            <w:shd w:val="clear" w:color="auto" w:fill="FFFF99"/>
            <w:vAlign w:val="center"/>
          </w:tcPr>
          <w:p w14:paraId="0887533D" w14:textId="77777777" w:rsidR="001E615F" w:rsidRPr="004273C0" w:rsidRDefault="001E615F" w:rsidP="001E615F">
            <w:pPr>
              <w:jc w:val="center"/>
              <w:rPr>
                <w:rFonts w:asciiTheme="majorHAnsi" w:hAnsiTheme="majorHAnsi" w:cstheme="majorHAnsi"/>
                <w:sz w:val="16"/>
                <w:szCs w:val="16"/>
              </w:rPr>
            </w:pPr>
          </w:p>
          <w:p w14:paraId="74E880B2"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169E34D0" w14:textId="7F0D0F16"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4E5CC4B0" w14:textId="3308BAC6"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4" w:type="dxa"/>
            <w:shd w:val="clear" w:color="auto" w:fill="FFFF99"/>
            <w:vAlign w:val="center"/>
          </w:tcPr>
          <w:p w14:paraId="57F26575" w14:textId="66E9ADD1" w:rsidR="00EC3764" w:rsidRPr="004273C0" w:rsidRDefault="00EC3764" w:rsidP="00EC3764">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092B2B53" w14:textId="06FE6AD1"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560" w:type="dxa"/>
            <w:shd w:val="clear" w:color="auto" w:fill="FFFF99"/>
            <w:vAlign w:val="center"/>
          </w:tcPr>
          <w:p w14:paraId="5829BF41" w14:textId="1F629456"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029C2DDC" w14:textId="77777777" w:rsidR="001E615F" w:rsidRDefault="00EF6527" w:rsidP="001E615F">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549B11FB" w14:textId="542476E9" w:rsidR="00CE5B4D" w:rsidRPr="004273C0" w:rsidRDefault="00CE5B4D" w:rsidP="001E615F">
            <w:pPr>
              <w:jc w:val="center"/>
              <w:rPr>
                <w:rFonts w:asciiTheme="majorHAnsi" w:hAnsiTheme="majorHAnsi" w:cstheme="majorHAnsi"/>
                <w:sz w:val="16"/>
                <w:szCs w:val="16"/>
              </w:rPr>
            </w:pPr>
            <w:r w:rsidRPr="00CE5B4D">
              <w:rPr>
                <w:rFonts w:asciiTheme="majorHAnsi" w:hAnsiTheme="majorHAnsi" w:cstheme="majorHAnsi"/>
                <w:sz w:val="16"/>
                <w:szCs w:val="16"/>
              </w:rPr>
              <w:t>AM Liberati Prošo</w:t>
            </w:r>
          </w:p>
        </w:tc>
        <w:tc>
          <w:tcPr>
            <w:tcW w:w="1530" w:type="dxa"/>
            <w:shd w:val="clear" w:color="auto" w:fill="FFFF99"/>
            <w:vAlign w:val="center"/>
          </w:tcPr>
          <w:p w14:paraId="2BACED74" w14:textId="77777777" w:rsidR="001E615F" w:rsidRDefault="00EF6527" w:rsidP="001E615F">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5C0D9D34" w14:textId="241E5655" w:rsidR="000B6764" w:rsidRPr="004273C0" w:rsidRDefault="000B6764" w:rsidP="001E615F">
            <w:pPr>
              <w:jc w:val="center"/>
              <w:rPr>
                <w:rFonts w:asciiTheme="majorHAnsi" w:hAnsiTheme="majorHAnsi" w:cstheme="majorHAnsi"/>
                <w:sz w:val="16"/>
                <w:szCs w:val="16"/>
              </w:rPr>
            </w:pPr>
            <w:r w:rsidRPr="00CE5B4D">
              <w:rPr>
                <w:rFonts w:asciiTheme="majorHAnsi" w:hAnsiTheme="majorHAnsi" w:cstheme="majorHAnsi"/>
                <w:sz w:val="16"/>
                <w:szCs w:val="16"/>
              </w:rPr>
              <w:t>AM Liberati Prošo</w:t>
            </w:r>
          </w:p>
        </w:tc>
        <w:tc>
          <w:tcPr>
            <w:tcW w:w="703" w:type="dxa"/>
            <w:shd w:val="clear" w:color="auto" w:fill="FFFF99"/>
            <w:vAlign w:val="center"/>
          </w:tcPr>
          <w:p w14:paraId="1154B7A0"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259B06FB" w14:textId="77777777" w:rsidR="00EF6527" w:rsidRDefault="00EF6527" w:rsidP="000B6764">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7A151F88" w14:textId="4767A027" w:rsidR="000B6764" w:rsidRPr="000B6764" w:rsidRDefault="000B6764" w:rsidP="000B6764">
            <w:pPr>
              <w:jc w:val="center"/>
              <w:rPr>
                <w:rFonts w:asciiTheme="majorHAnsi" w:eastAsia="Arial" w:hAnsiTheme="majorHAnsi" w:cstheme="majorHAnsi"/>
                <w:sz w:val="16"/>
                <w:lang w:eastAsia="hr"/>
              </w:rPr>
            </w:pPr>
            <w:r w:rsidRPr="00CE5B4D">
              <w:rPr>
                <w:rFonts w:asciiTheme="majorHAnsi" w:hAnsiTheme="majorHAnsi" w:cstheme="majorHAnsi"/>
                <w:sz w:val="16"/>
                <w:szCs w:val="16"/>
              </w:rPr>
              <w:t>AM Liberati Prošo</w:t>
            </w:r>
          </w:p>
        </w:tc>
        <w:tc>
          <w:tcPr>
            <w:tcW w:w="846" w:type="dxa"/>
            <w:shd w:val="clear" w:color="auto" w:fill="FFFF99"/>
            <w:vAlign w:val="center"/>
          </w:tcPr>
          <w:p w14:paraId="17679D45"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D091317" w14:textId="2E7A7FA8" w:rsidR="008B52A4" w:rsidRPr="008B52A4" w:rsidRDefault="008B52A4" w:rsidP="008B52A4">
            <w:pPr>
              <w:jc w:val="center"/>
              <w:rPr>
                <w:rFonts w:asciiTheme="majorHAnsi" w:hAnsiTheme="majorHAnsi" w:cstheme="majorHAnsi"/>
                <w:color w:val="000000" w:themeColor="text1"/>
                <w:sz w:val="16"/>
                <w:szCs w:val="16"/>
              </w:rPr>
            </w:pPr>
            <w:r w:rsidRPr="008B52A4">
              <w:rPr>
                <w:rFonts w:asciiTheme="majorHAnsi" w:hAnsiTheme="majorHAnsi" w:cstheme="majorHAnsi"/>
                <w:color w:val="000000" w:themeColor="text1"/>
                <w:sz w:val="16"/>
                <w:szCs w:val="16"/>
              </w:rPr>
              <w:t>T. Marciuš</w:t>
            </w:r>
          </w:p>
        </w:tc>
        <w:tc>
          <w:tcPr>
            <w:tcW w:w="804" w:type="dxa"/>
            <w:shd w:val="clear" w:color="auto" w:fill="FFFF99"/>
            <w:vAlign w:val="center"/>
          </w:tcPr>
          <w:p w14:paraId="602E4DF1" w14:textId="77777777" w:rsidR="001E615F" w:rsidRPr="004273C0" w:rsidRDefault="001E615F" w:rsidP="001E615F">
            <w:pPr>
              <w:jc w:val="center"/>
              <w:rPr>
                <w:rFonts w:asciiTheme="majorHAnsi" w:hAnsiTheme="majorHAnsi" w:cstheme="majorHAnsi"/>
                <w:sz w:val="16"/>
                <w:szCs w:val="16"/>
              </w:rPr>
            </w:pPr>
          </w:p>
        </w:tc>
      </w:tr>
      <w:tr w:rsidR="001E615F" w:rsidRPr="004273C0" w14:paraId="5C935695" w14:textId="77777777" w:rsidTr="00212404">
        <w:tc>
          <w:tcPr>
            <w:tcW w:w="1853" w:type="dxa"/>
            <w:shd w:val="clear" w:color="auto" w:fill="FFFF99"/>
            <w:vAlign w:val="center"/>
          </w:tcPr>
          <w:p w14:paraId="6A665419" w14:textId="4FE92C80"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Kliničke vježbe I</w:t>
            </w:r>
          </w:p>
        </w:tc>
        <w:tc>
          <w:tcPr>
            <w:tcW w:w="550" w:type="dxa"/>
            <w:shd w:val="clear" w:color="auto" w:fill="FFFF99"/>
            <w:vAlign w:val="center"/>
          </w:tcPr>
          <w:p w14:paraId="72B5241D"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A374EFE" w14:textId="3F5D108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26DE33D3" w14:textId="7050DA3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4" w:type="dxa"/>
            <w:shd w:val="clear" w:color="auto" w:fill="FFFF99"/>
            <w:vAlign w:val="center"/>
          </w:tcPr>
          <w:p w14:paraId="3576FF6B" w14:textId="6E2B44AF"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31317693" w14:textId="7E5DC3BE"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519EC2E9" w14:textId="14CA93A3"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150</w:t>
            </w:r>
          </w:p>
        </w:tc>
        <w:tc>
          <w:tcPr>
            <w:tcW w:w="2075" w:type="dxa"/>
            <w:shd w:val="clear" w:color="auto" w:fill="FFFF99"/>
            <w:vAlign w:val="center"/>
          </w:tcPr>
          <w:p w14:paraId="52A858DC" w14:textId="78E7777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A Breček</w:t>
            </w:r>
          </w:p>
        </w:tc>
        <w:tc>
          <w:tcPr>
            <w:tcW w:w="1530" w:type="dxa"/>
            <w:shd w:val="clear" w:color="auto" w:fill="FFFF99"/>
            <w:vAlign w:val="center"/>
          </w:tcPr>
          <w:p w14:paraId="1F65BF33" w14:textId="224F005B"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1D64C1C0"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3D699B65" w14:textId="1393A5DE"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177B57D2"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1E4DCDE" w14:textId="080DC6E3"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357C1BFF" w14:textId="77777777" w:rsidR="001E615F" w:rsidRPr="004273C0" w:rsidRDefault="001E615F" w:rsidP="001E615F">
            <w:pPr>
              <w:jc w:val="center"/>
              <w:rPr>
                <w:rFonts w:asciiTheme="majorHAnsi" w:hAnsiTheme="majorHAnsi" w:cstheme="majorHAnsi"/>
                <w:sz w:val="16"/>
                <w:szCs w:val="16"/>
              </w:rPr>
            </w:pPr>
          </w:p>
          <w:p w14:paraId="73FA18B9" w14:textId="79E73228" w:rsidR="001E615F" w:rsidRPr="004273C0" w:rsidRDefault="001E615F" w:rsidP="001E615F">
            <w:pPr>
              <w:jc w:val="center"/>
              <w:rPr>
                <w:rFonts w:asciiTheme="majorHAnsi" w:hAnsiTheme="majorHAnsi" w:cstheme="majorHAnsi"/>
                <w:sz w:val="16"/>
                <w:szCs w:val="16"/>
              </w:rPr>
            </w:pPr>
          </w:p>
        </w:tc>
      </w:tr>
      <w:tr w:rsidR="001E615F" w:rsidRPr="004273C0" w14:paraId="4C7E82C9" w14:textId="77777777" w:rsidTr="00212404">
        <w:tc>
          <w:tcPr>
            <w:tcW w:w="1853" w:type="dxa"/>
            <w:shd w:val="clear" w:color="auto" w:fill="FFFF99"/>
            <w:vAlign w:val="center"/>
          </w:tcPr>
          <w:p w14:paraId="62DE3DA8" w14:textId="77777777" w:rsidR="001E615F" w:rsidRPr="004273C0" w:rsidRDefault="001E615F" w:rsidP="001E615F">
            <w:pPr>
              <w:rPr>
                <w:rFonts w:asciiTheme="majorHAnsi" w:eastAsia="Arial" w:hAnsiTheme="majorHAnsi" w:cstheme="majorHAnsi"/>
                <w:b/>
                <w:i/>
                <w:sz w:val="16"/>
                <w:lang w:eastAsia="hr"/>
              </w:rPr>
            </w:pPr>
          </w:p>
          <w:p w14:paraId="5434E854" w14:textId="02F04FF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0" w:type="dxa"/>
            <w:shd w:val="clear" w:color="auto" w:fill="FFFF99"/>
            <w:vAlign w:val="center"/>
          </w:tcPr>
          <w:p w14:paraId="0CC1BBF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5F225613" w14:textId="67DBCF2B"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7AB3AF92" w14:textId="1568A6F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FF99"/>
            <w:vAlign w:val="center"/>
          </w:tcPr>
          <w:p w14:paraId="6ADAE2FE" w14:textId="77777777" w:rsidR="001E615F" w:rsidRPr="004273C0" w:rsidRDefault="001E615F" w:rsidP="001E615F">
            <w:pPr>
              <w:rPr>
                <w:rFonts w:asciiTheme="majorHAnsi" w:eastAsia="Arial" w:hAnsiTheme="majorHAnsi" w:cstheme="majorHAnsi"/>
                <w:b/>
                <w:i/>
                <w:sz w:val="16"/>
                <w:lang w:eastAsia="hr"/>
              </w:rPr>
            </w:pPr>
          </w:p>
          <w:p w14:paraId="32FF50D3" w14:textId="3CBA7083"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6A43151E" w14:textId="77777777" w:rsidR="001E615F" w:rsidRPr="004273C0" w:rsidRDefault="001E615F" w:rsidP="001E615F">
            <w:pPr>
              <w:rPr>
                <w:rFonts w:asciiTheme="majorHAnsi" w:eastAsia="Arial" w:hAnsiTheme="majorHAnsi" w:cstheme="majorHAnsi"/>
                <w:b/>
                <w:i/>
                <w:sz w:val="16"/>
                <w:lang w:eastAsia="hr"/>
              </w:rPr>
            </w:pPr>
          </w:p>
          <w:p w14:paraId="4C2740BF" w14:textId="1091E22B"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2A8E2100" w14:textId="77777777" w:rsidR="001E615F" w:rsidRPr="004273C0" w:rsidRDefault="001E615F" w:rsidP="001E615F">
            <w:pPr>
              <w:rPr>
                <w:rFonts w:asciiTheme="majorHAnsi" w:eastAsia="Arial" w:hAnsiTheme="majorHAnsi" w:cstheme="majorHAnsi"/>
                <w:b/>
                <w:i/>
                <w:sz w:val="16"/>
                <w:lang w:eastAsia="hr"/>
              </w:rPr>
            </w:pPr>
          </w:p>
          <w:p w14:paraId="286F7DC0" w14:textId="45B0A9FA" w:rsidR="001E615F" w:rsidRPr="004273C0" w:rsidRDefault="001E615F" w:rsidP="001E615F">
            <w:pPr>
              <w:jc w:val="center"/>
              <w:rPr>
                <w:rFonts w:asciiTheme="majorHAnsi" w:hAnsiTheme="majorHAnsi" w:cstheme="majorHAnsi"/>
                <w:sz w:val="16"/>
                <w:szCs w:val="16"/>
              </w:rPr>
            </w:pPr>
          </w:p>
        </w:tc>
        <w:tc>
          <w:tcPr>
            <w:tcW w:w="2075" w:type="dxa"/>
            <w:shd w:val="clear" w:color="auto" w:fill="FFFF99"/>
            <w:vAlign w:val="center"/>
          </w:tcPr>
          <w:p w14:paraId="38D5F638"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FFFF99"/>
            <w:vAlign w:val="center"/>
          </w:tcPr>
          <w:p w14:paraId="37C41DF5" w14:textId="7F1C597D"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79BE0AB5"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0AADB645" w14:textId="197810DF"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453639ED"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0FCDF7A6"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6BA24D5B" w14:textId="77777777" w:rsidR="001E615F" w:rsidRPr="004273C0" w:rsidRDefault="001E615F" w:rsidP="001E615F">
            <w:pPr>
              <w:jc w:val="center"/>
              <w:rPr>
                <w:rFonts w:asciiTheme="majorHAnsi" w:hAnsiTheme="majorHAnsi" w:cstheme="majorHAnsi"/>
                <w:sz w:val="16"/>
                <w:szCs w:val="16"/>
              </w:rPr>
            </w:pPr>
          </w:p>
        </w:tc>
      </w:tr>
      <w:tr w:rsidR="001E615F" w:rsidRPr="004273C0" w14:paraId="2051BDDE" w14:textId="77777777" w:rsidTr="00212404">
        <w:tc>
          <w:tcPr>
            <w:tcW w:w="1853" w:type="dxa"/>
            <w:shd w:val="clear" w:color="auto" w:fill="FFFF99"/>
            <w:vAlign w:val="center"/>
          </w:tcPr>
          <w:p w14:paraId="2C6C340F" w14:textId="2994D591"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0" w:type="dxa"/>
            <w:shd w:val="clear" w:color="auto" w:fill="FFFF99"/>
            <w:vAlign w:val="center"/>
          </w:tcPr>
          <w:p w14:paraId="4E15F186"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3ADF85DC" w14:textId="01FA0EB2" w:rsidR="001E615F" w:rsidRPr="004273C0" w:rsidRDefault="001E615F" w:rsidP="001E615F">
            <w:pP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820" w:type="dxa"/>
            <w:shd w:val="clear" w:color="auto" w:fill="FFFF99"/>
            <w:vAlign w:val="center"/>
          </w:tcPr>
          <w:p w14:paraId="2C1F1D25" w14:textId="19AA543E"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494" w:type="dxa"/>
            <w:shd w:val="clear" w:color="auto" w:fill="FFFF99"/>
            <w:vAlign w:val="center"/>
          </w:tcPr>
          <w:p w14:paraId="40ADCE36" w14:textId="07EF9566"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66CCC92D" w14:textId="79C14E8E"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594EC233" w14:textId="3FB0B94B" w:rsidR="001E615F" w:rsidRPr="004273C0" w:rsidRDefault="001E615F" w:rsidP="001E615F">
            <w:pPr>
              <w:jc w:val="center"/>
              <w:rPr>
                <w:rFonts w:asciiTheme="majorHAnsi" w:hAnsiTheme="majorHAnsi" w:cstheme="majorHAnsi"/>
                <w:sz w:val="16"/>
                <w:szCs w:val="16"/>
              </w:rPr>
            </w:pPr>
          </w:p>
        </w:tc>
        <w:tc>
          <w:tcPr>
            <w:tcW w:w="2075" w:type="dxa"/>
            <w:shd w:val="clear" w:color="auto" w:fill="FFFF99"/>
            <w:vAlign w:val="center"/>
          </w:tcPr>
          <w:p w14:paraId="3D7D0C39" w14:textId="0AF3A294" w:rsidR="001E615F" w:rsidRPr="004273C0" w:rsidRDefault="001E615F" w:rsidP="001E615F">
            <w:pPr>
              <w:jc w:val="center"/>
              <w:rPr>
                <w:rFonts w:asciiTheme="majorHAnsi" w:hAnsiTheme="majorHAnsi" w:cstheme="majorHAnsi"/>
                <w:sz w:val="16"/>
                <w:szCs w:val="16"/>
              </w:rPr>
            </w:pPr>
          </w:p>
        </w:tc>
        <w:tc>
          <w:tcPr>
            <w:tcW w:w="1530" w:type="dxa"/>
            <w:shd w:val="clear" w:color="auto" w:fill="FFFF99"/>
            <w:vAlign w:val="center"/>
          </w:tcPr>
          <w:p w14:paraId="014ABD8E" w14:textId="1AFD8568"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2B5691B5"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33208B2C"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0287E1BB"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31EB6A62"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67C975AC" w14:textId="77777777" w:rsidR="001E615F" w:rsidRPr="004273C0" w:rsidRDefault="001E615F" w:rsidP="001E615F">
            <w:pPr>
              <w:jc w:val="center"/>
              <w:rPr>
                <w:rFonts w:asciiTheme="majorHAnsi" w:hAnsiTheme="majorHAnsi" w:cstheme="majorHAnsi"/>
                <w:sz w:val="16"/>
                <w:szCs w:val="16"/>
              </w:rPr>
            </w:pPr>
          </w:p>
          <w:p w14:paraId="2F5D1094" w14:textId="44E38747" w:rsidR="001E615F" w:rsidRPr="004273C0" w:rsidRDefault="001E615F" w:rsidP="001E615F">
            <w:pPr>
              <w:jc w:val="center"/>
              <w:rPr>
                <w:rFonts w:asciiTheme="majorHAnsi" w:hAnsiTheme="majorHAnsi" w:cstheme="majorHAnsi"/>
                <w:sz w:val="16"/>
                <w:szCs w:val="16"/>
              </w:rPr>
            </w:pPr>
          </w:p>
        </w:tc>
      </w:tr>
      <w:tr w:rsidR="001E615F" w:rsidRPr="004273C0" w14:paraId="02745F18" w14:textId="77777777" w:rsidTr="00212404">
        <w:tc>
          <w:tcPr>
            <w:tcW w:w="1853" w:type="dxa"/>
            <w:shd w:val="clear" w:color="auto" w:fill="D0CECE" w:themeFill="background2" w:themeFillShade="E6"/>
            <w:vAlign w:val="center"/>
          </w:tcPr>
          <w:p w14:paraId="43E1F215" w14:textId="7777777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0" w:type="dxa"/>
            <w:shd w:val="clear" w:color="auto" w:fill="D0CECE" w:themeFill="background2" w:themeFillShade="E6"/>
            <w:vAlign w:val="center"/>
          </w:tcPr>
          <w:p w14:paraId="4E10DA7B"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779A8C21" w14:textId="77777777" w:rsidR="001E615F" w:rsidRPr="004273C0" w:rsidRDefault="001E615F" w:rsidP="001E615F">
            <w:pPr>
              <w:jc w:val="center"/>
              <w:rPr>
                <w:rFonts w:asciiTheme="majorHAnsi" w:hAnsiTheme="majorHAnsi" w:cstheme="majorHAnsi"/>
                <w:sz w:val="16"/>
                <w:szCs w:val="16"/>
              </w:rPr>
            </w:pPr>
          </w:p>
        </w:tc>
        <w:tc>
          <w:tcPr>
            <w:tcW w:w="820" w:type="dxa"/>
            <w:shd w:val="clear" w:color="auto" w:fill="D0CECE" w:themeFill="background2" w:themeFillShade="E6"/>
            <w:vAlign w:val="center"/>
          </w:tcPr>
          <w:p w14:paraId="7EFEB9F5" w14:textId="19E3259E" w:rsidR="001E615F" w:rsidRPr="00043DA7" w:rsidRDefault="007C62D8" w:rsidP="001E615F">
            <w:pPr>
              <w:jc w:val="center"/>
              <w:rPr>
                <w:rFonts w:asciiTheme="majorHAnsi" w:hAnsiTheme="majorHAnsi" w:cstheme="majorHAnsi"/>
                <w:b/>
                <w:bCs/>
                <w:sz w:val="16"/>
                <w:szCs w:val="16"/>
              </w:rPr>
            </w:pPr>
            <w:r>
              <w:rPr>
                <w:rFonts w:asciiTheme="majorHAnsi" w:hAnsiTheme="majorHAnsi" w:cstheme="majorHAnsi"/>
                <w:b/>
                <w:bCs/>
                <w:sz w:val="16"/>
                <w:szCs w:val="16"/>
              </w:rPr>
              <w:t>30</w:t>
            </w:r>
          </w:p>
        </w:tc>
        <w:tc>
          <w:tcPr>
            <w:tcW w:w="494" w:type="dxa"/>
            <w:shd w:val="clear" w:color="auto" w:fill="D0CECE" w:themeFill="background2" w:themeFillShade="E6"/>
            <w:vAlign w:val="center"/>
          </w:tcPr>
          <w:p w14:paraId="0D30E278" w14:textId="03652A2B" w:rsidR="001E615F" w:rsidRPr="004273C0" w:rsidRDefault="001E615F" w:rsidP="001E615F">
            <w:pPr>
              <w:jc w:val="center"/>
              <w:rPr>
                <w:rFonts w:asciiTheme="majorHAnsi" w:hAnsiTheme="majorHAnsi" w:cstheme="majorHAnsi"/>
                <w:sz w:val="16"/>
                <w:szCs w:val="16"/>
              </w:rPr>
            </w:pPr>
          </w:p>
        </w:tc>
        <w:tc>
          <w:tcPr>
            <w:tcW w:w="572" w:type="dxa"/>
            <w:shd w:val="clear" w:color="auto" w:fill="D0CECE" w:themeFill="background2" w:themeFillShade="E6"/>
            <w:vAlign w:val="center"/>
          </w:tcPr>
          <w:p w14:paraId="276CCFD1" w14:textId="0D9E0CFE" w:rsidR="001E615F" w:rsidRPr="004273C0" w:rsidRDefault="001E615F" w:rsidP="001E615F">
            <w:pPr>
              <w:jc w:val="center"/>
              <w:rPr>
                <w:rFonts w:asciiTheme="majorHAnsi" w:hAnsiTheme="majorHAnsi" w:cstheme="majorHAnsi"/>
                <w:sz w:val="16"/>
                <w:szCs w:val="16"/>
              </w:rPr>
            </w:pPr>
          </w:p>
        </w:tc>
        <w:tc>
          <w:tcPr>
            <w:tcW w:w="560" w:type="dxa"/>
            <w:shd w:val="clear" w:color="auto" w:fill="D0CECE" w:themeFill="background2" w:themeFillShade="E6"/>
            <w:vAlign w:val="center"/>
          </w:tcPr>
          <w:p w14:paraId="146D3D93" w14:textId="552528E0" w:rsidR="001E615F" w:rsidRPr="004273C0" w:rsidRDefault="001E615F" w:rsidP="001E615F">
            <w:pPr>
              <w:jc w:val="center"/>
              <w:rPr>
                <w:rFonts w:asciiTheme="majorHAnsi" w:hAnsiTheme="majorHAnsi" w:cstheme="majorHAnsi"/>
                <w:sz w:val="16"/>
                <w:szCs w:val="16"/>
              </w:rPr>
            </w:pPr>
          </w:p>
        </w:tc>
        <w:tc>
          <w:tcPr>
            <w:tcW w:w="2075" w:type="dxa"/>
            <w:shd w:val="clear" w:color="auto" w:fill="D0CECE" w:themeFill="background2" w:themeFillShade="E6"/>
            <w:vAlign w:val="center"/>
          </w:tcPr>
          <w:p w14:paraId="3DDFF02B"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D0CECE" w:themeFill="background2" w:themeFillShade="E6"/>
            <w:vAlign w:val="center"/>
          </w:tcPr>
          <w:p w14:paraId="530D6B33" w14:textId="77777777" w:rsidR="001E615F" w:rsidRPr="004273C0" w:rsidRDefault="001E615F" w:rsidP="001E615F">
            <w:pPr>
              <w:jc w:val="center"/>
              <w:rPr>
                <w:rFonts w:asciiTheme="majorHAnsi" w:hAnsiTheme="majorHAnsi" w:cstheme="majorHAnsi"/>
                <w:sz w:val="16"/>
                <w:szCs w:val="16"/>
              </w:rPr>
            </w:pPr>
          </w:p>
        </w:tc>
        <w:tc>
          <w:tcPr>
            <w:tcW w:w="703" w:type="dxa"/>
            <w:shd w:val="clear" w:color="auto" w:fill="D0CECE" w:themeFill="background2" w:themeFillShade="E6"/>
            <w:vAlign w:val="center"/>
          </w:tcPr>
          <w:p w14:paraId="44D66B9A"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D0CECE" w:themeFill="background2" w:themeFillShade="E6"/>
            <w:vAlign w:val="center"/>
          </w:tcPr>
          <w:p w14:paraId="70EAD83F"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D0CECE" w:themeFill="background2" w:themeFillShade="E6"/>
            <w:vAlign w:val="center"/>
          </w:tcPr>
          <w:p w14:paraId="7C76D8E7"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D0CECE" w:themeFill="background2" w:themeFillShade="E6"/>
            <w:vAlign w:val="center"/>
          </w:tcPr>
          <w:p w14:paraId="766C0509"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D0CECE" w:themeFill="background2" w:themeFillShade="E6"/>
            <w:vAlign w:val="center"/>
          </w:tcPr>
          <w:p w14:paraId="3C37C7BB" w14:textId="77777777" w:rsidR="001E615F" w:rsidRPr="004273C0" w:rsidRDefault="001E615F" w:rsidP="001E615F">
            <w:pPr>
              <w:jc w:val="center"/>
              <w:rPr>
                <w:rFonts w:asciiTheme="majorHAnsi" w:hAnsiTheme="majorHAnsi" w:cstheme="majorHAnsi"/>
                <w:sz w:val="16"/>
                <w:szCs w:val="16"/>
              </w:rPr>
            </w:pPr>
          </w:p>
          <w:p w14:paraId="290A127F" w14:textId="36B4413E" w:rsidR="001E615F" w:rsidRPr="004273C0" w:rsidRDefault="001E615F" w:rsidP="001E615F">
            <w:pPr>
              <w:jc w:val="center"/>
              <w:rPr>
                <w:rFonts w:asciiTheme="majorHAnsi" w:hAnsiTheme="majorHAnsi" w:cstheme="majorHAnsi"/>
                <w:sz w:val="16"/>
                <w:szCs w:val="16"/>
              </w:rPr>
            </w:pPr>
          </w:p>
        </w:tc>
      </w:tr>
      <w:tr w:rsidR="001E615F" w:rsidRPr="004273C0" w14:paraId="1C30AE33" w14:textId="77777777" w:rsidTr="00212404">
        <w:tc>
          <w:tcPr>
            <w:tcW w:w="1853" w:type="dxa"/>
            <w:shd w:val="clear" w:color="auto" w:fill="D0CECE" w:themeFill="background2" w:themeFillShade="E6"/>
            <w:vAlign w:val="center"/>
          </w:tcPr>
          <w:p w14:paraId="4570BDBC" w14:textId="7777777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0" w:type="dxa"/>
            <w:shd w:val="clear" w:color="auto" w:fill="D0CECE" w:themeFill="background2" w:themeFillShade="E6"/>
            <w:vAlign w:val="center"/>
          </w:tcPr>
          <w:p w14:paraId="112BC0F9"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5696DB9C" w14:textId="77777777" w:rsidR="001E615F" w:rsidRPr="004273C0" w:rsidRDefault="001E615F" w:rsidP="001E615F">
            <w:pPr>
              <w:jc w:val="center"/>
              <w:rPr>
                <w:rFonts w:asciiTheme="majorHAnsi" w:hAnsiTheme="majorHAnsi" w:cstheme="majorHAnsi"/>
                <w:sz w:val="16"/>
                <w:szCs w:val="16"/>
              </w:rPr>
            </w:pPr>
          </w:p>
        </w:tc>
        <w:tc>
          <w:tcPr>
            <w:tcW w:w="820" w:type="dxa"/>
            <w:shd w:val="clear" w:color="auto" w:fill="D0CECE" w:themeFill="background2" w:themeFillShade="E6"/>
            <w:vAlign w:val="center"/>
          </w:tcPr>
          <w:p w14:paraId="7473D0A0" w14:textId="77777777" w:rsidR="001E615F" w:rsidRPr="004273C0" w:rsidRDefault="001E615F" w:rsidP="001E615F">
            <w:pPr>
              <w:jc w:val="center"/>
              <w:rPr>
                <w:rFonts w:asciiTheme="majorHAnsi" w:hAnsiTheme="majorHAnsi" w:cstheme="majorHAnsi"/>
                <w:sz w:val="16"/>
                <w:szCs w:val="16"/>
              </w:rPr>
            </w:pPr>
          </w:p>
        </w:tc>
        <w:tc>
          <w:tcPr>
            <w:tcW w:w="494" w:type="dxa"/>
            <w:shd w:val="clear" w:color="auto" w:fill="D0CECE" w:themeFill="background2" w:themeFillShade="E6"/>
            <w:vAlign w:val="center"/>
          </w:tcPr>
          <w:p w14:paraId="1A178BFA" w14:textId="77777777" w:rsidR="001E615F" w:rsidRPr="004273C0" w:rsidRDefault="001E615F" w:rsidP="001E615F">
            <w:pPr>
              <w:jc w:val="center"/>
              <w:rPr>
                <w:rFonts w:asciiTheme="majorHAnsi" w:hAnsiTheme="majorHAnsi" w:cstheme="majorHAnsi"/>
                <w:sz w:val="16"/>
                <w:szCs w:val="16"/>
              </w:rPr>
            </w:pPr>
          </w:p>
        </w:tc>
        <w:tc>
          <w:tcPr>
            <w:tcW w:w="572" w:type="dxa"/>
            <w:shd w:val="clear" w:color="auto" w:fill="D0CECE" w:themeFill="background2" w:themeFillShade="E6"/>
            <w:vAlign w:val="center"/>
          </w:tcPr>
          <w:p w14:paraId="1461C76C" w14:textId="77777777" w:rsidR="001E615F" w:rsidRPr="004273C0" w:rsidRDefault="001E615F" w:rsidP="001E615F">
            <w:pPr>
              <w:jc w:val="center"/>
              <w:rPr>
                <w:rFonts w:asciiTheme="majorHAnsi" w:hAnsiTheme="majorHAnsi" w:cstheme="majorHAnsi"/>
                <w:sz w:val="16"/>
                <w:szCs w:val="16"/>
              </w:rPr>
            </w:pPr>
          </w:p>
        </w:tc>
        <w:tc>
          <w:tcPr>
            <w:tcW w:w="560" w:type="dxa"/>
            <w:shd w:val="clear" w:color="auto" w:fill="D0CECE" w:themeFill="background2" w:themeFillShade="E6"/>
            <w:vAlign w:val="center"/>
          </w:tcPr>
          <w:p w14:paraId="062C264C" w14:textId="77777777" w:rsidR="001E615F" w:rsidRPr="004273C0" w:rsidRDefault="001E615F" w:rsidP="001E615F">
            <w:pPr>
              <w:jc w:val="center"/>
              <w:rPr>
                <w:rFonts w:asciiTheme="majorHAnsi" w:hAnsiTheme="majorHAnsi" w:cstheme="majorHAnsi"/>
                <w:sz w:val="16"/>
                <w:szCs w:val="16"/>
              </w:rPr>
            </w:pPr>
          </w:p>
        </w:tc>
        <w:tc>
          <w:tcPr>
            <w:tcW w:w="2075" w:type="dxa"/>
            <w:shd w:val="clear" w:color="auto" w:fill="D0CECE" w:themeFill="background2" w:themeFillShade="E6"/>
            <w:vAlign w:val="center"/>
          </w:tcPr>
          <w:p w14:paraId="66C5DD97"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D0CECE" w:themeFill="background2" w:themeFillShade="E6"/>
            <w:vAlign w:val="center"/>
          </w:tcPr>
          <w:p w14:paraId="4FD2DB99" w14:textId="77777777" w:rsidR="001E615F" w:rsidRPr="004273C0" w:rsidRDefault="001E615F" w:rsidP="001E615F">
            <w:pPr>
              <w:jc w:val="center"/>
              <w:rPr>
                <w:rFonts w:asciiTheme="majorHAnsi" w:hAnsiTheme="majorHAnsi" w:cstheme="majorHAnsi"/>
                <w:sz w:val="16"/>
                <w:szCs w:val="16"/>
              </w:rPr>
            </w:pPr>
          </w:p>
        </w:tc>
        <w:tc>
          <w:tcPr>
            <w:tcW w:w="703" w:type="dxa"/>
            <w:shd w:val="clear" w:color="auto" w:fill="D0CECE" w:themeFill="background2" w:themeFillShade="E6"/>
            <w:vAlign w:val="center"/>
          </w:tcPr>
          <w:p w14:paraId="673F4C14"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D0CECE" w:themeFill="background2" w:themeFillShade="E6"/>
            <w:vAlign w:val="center"/>
          </w:tcPr>
          <w:p w14:paraId="025690C2"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D0CECE" w:themeFill="background2" w:themeFillShade="E6"/>
            <w:vAlign w:val="center"/>
          </w:tcPr>
          <w:p w14:paraId="4DFC0EC2"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D0CECE" w:themeFill="background2" w:themeFillShade="E6"/>
            <w:vAlign w:val="center"/>
          </w:tcPr>
          <w:p w14:paraId="59CF0FBB"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D0CECE" w:themeFill="background2" w:themeFillShade="E6"/>
            <w:vAlign w:val="center"/>
          </w:tcPr>
          <w:p w14:paraId="779B4EF3" w14:textId="77777777" w:rsidR="001E615F" w:rsidRPr="004273C0" w:rsidRDefault="001E615F" w:rsidP="001E615F">
            <w:pPr>
              <w:jc w:val="center"/>
              <w:rPr>
                <w:rFonts w:asciiTheme="majorHAnsi" w:hAnsiTheme="majorHAnsi" w:cstheme="majorHAnsi"/>
                <w:sz w:val="16"/>
                <w:szCs w:val="16"/>
              </w:rPr>
            </w:pPr>
          </w:p>
        </w:tc>
      </w:tr>
    </w:tbl>
    <w:p w14:paraId="582D5E92" w14:textId="77777777" w:rsidR="00DE00F8" w:rsidRPr="004273C0" w:rsidRDefault="00DE00F8" w:rsidP="00DE00F8">
      <w:pPr>
        <w:widowControl w:val="0"/>
        <w:autoSpaceDE w:val="0"/>
        <w:autoSpaceDN w:val="0"/>
        <w:spacing w:after="0" w:line="240" w:lineRule="auto"/>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Napomena:   Uz predmete  Osnove zdravstvene njege – 120 sati, Proces zdravstvene njege – 120 sati i Kliničke vježbe I 30 sati kliničkog mentorstva</w:t>
      </w:r>
    </w:p>
    <w:p w14:paraId="12979FFD" w14:textId="42D56250" w:rsidR="001051FD" w:rsidRPr="004273C0" w:rsidRDefault="001051FD" w:rsidP="001051FD">
      <w:pPr>
        <w:jc w:val="center"/>
        <w:rPr>
          <w:rFonts w:asciiTheme="majorHAnsi" w:hAnsiTheme="majorHAnsi" w:cstheme="majorHAnsi"/>
          <w:sz w:val="32"/>
          <w:szCs w:val="32"/>
        </w:rPr>
      </w:pPr>
    </w:p>
    <w:p w14:paraId="4E344B80" w14:textId="77777777" w:rsidR="001051FD" w:rsidRPr="004273C0" w:rsidRDefault="001051FD" w:rsidP="001051FD">
      <w:pPr>
        <w:rPr>
          <w:rFonts w:asciiTheme="majorHAnsi" w:hAnsiTheme="majorHAnsi" w:cstheme="majorHAnsi"/>
          <w:b/>
          <w:bCs/>
        </w:rPr>
      </w:pPr>
    </w:p>
    <w:p w14:paraId="2FE194B1" w14:textId="77777777" w:rsidR="001051FD" w:rsidRPr="004273C0" w:rsidRDefault="001051FD" w:rsidP="001051FD">
      <w:pPr>
        <w:rPr>
          <w:rFonts w:asciiTheme="majorHAnsi" w:hAnsiTheme="majorHAnsi" w:cstheme="majorHAnsi"/>
          <w:b/>
          <w:bCs/>
        </w:rPr>
      </w:pPr>
    </w:p>
    <w:p w14:paraId="5B6F33E0" w14:textId="77777777" w:rsidR="001051FD" w:rsidRPr="004273C0" w:rsidRDefault="001051FD" w:rsidP="001051FD">
      <w:pPr>
        <w:rPr>
          <w:rFonts w:asciiTheme="majorHAnsi" w:hAnsiTheme="majorHAnsi" w:cstheme="majorHAnsi"/>
          <w:b/>
          <w:bCs/>
        </w:rPr>
      </w:pPr>
    </w:p>
    <w:p w14:paraId="4FA46FD3" w14:textId="77777777" w:rsidR="001051FD" w:rsidRPr="004273C0" w:rsidRDefault="001051FD" w:rsidP="001051FD">
      <w:pPr>
        <w:rPr>
          <w:rFonts w:asciiTheme="majorHAnsi" w:hAnsiTheme="majorHAnsi" w:cstheme="majorHAnsi"/>
          <w:b/>
          <w:bCs/>
        </w:rPr>
      </w:pPr>
    </w:p>
    <w:p w14:paraId="3AE06DA2" w14:textId="77777777" w:rsidR="00BA0ADD" w:rsidRPr="004273C0" w:rsidRDefault="00BA0ADD" w:rsidP="001051FD">
      <w:pPr>
        <w:rPr>
          <w:rFonts w:asciiTheme="majorHAnsi" w:hAnsiTheme="majorHAnsi" w:cstheme="majorHAnsi"/>
          <w:b/>
          <w:bCs/>
        </w:rPr>
      </w:pPr>
    </w:p>
    <w:p w14:paraId="391B72D0" w14:textId="77777777" w:rsidR="001051FD" w:rsidRDefault="001051FD" w:rsidP="001051FD">
      <w:pPr>
        <w:rPr>
          <w:rFonts w:asciiTheme="majorHAnsi" w:hAnsiTheme="majorHAnsi" w:cstheme="majorHAnsi"/>
          <w:b/>
          <w:bCs/>
        </w:rPr>
      </w:pPr>
    </w:p>
    <w:p w14:paraId="24C68A90" w14:textId="77777777" w:rsidR="006E6073" w:rsidRDefault="006E6073" w:rsidP="001051FD">
      <w:pPr>
        <w:rPr>
          <w:rFonts w:asciiTheme="majorHAnsi" w:hAnsiTheme="majorHAnsi" w:cstheme="majorHAnsi"/>
          <w:b/>
          <w:bCs/>
        </w:rPr>
      </w:pPr>
    </w:p>
    <w:p w14:paraId="43086929" w14:textId="6BA32CF8" w:rsidR="001051FD" w:rsidRPr="004273C0" w:rsidRDefault="001E38B0" w:rsidP="001051FD">
      <w:pPr>
        <w:rPr>
          <w:rFonts w:asciiTheme="majorHAnsi" w:hAnsiTheme="majorHAnsi" w:cstheme="majorHAnsi"/>
          <w:b/>
          <w:bCs/>
        </w:rPr>
      </w:pPr>
      <w:r w:rsidRPr="004273C0">
        <w:rPr>
          <w:rFonts w:asciiTheme="majorHAnsi" w:hAnsiTheme="majorHAnsi" w:cstheme="majorHAnsi"/>
          <w:b/>
          <w:bCs/>
        </w:rPr>
        <w:t xml:space="preserve">Izvedbeni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xml:space="preserve">. Studij sestrinstva (redovni/izvanredni) – </w:t>
      </w:r>
      <w:r w:rsidR="001051FD" w:rsidRPr="004273C0">
        <w:rPr>
          <w:rFonts w:asciiTheme="majorHAnsi" w:hAnsiTheme="majorHAnsi" w:cstheme="majorHAnsi"/>
          <w:b/>
          <w:bCs/>
        </w:rPr>
        <w:t>izborni I godina</w:t>
      </w:r>
    </w:p>
    <w:tbl>
      <w:tblPr>
        <w:tblStyle w:val="TableGrid"/>
        <w:tblW w:w="0" w:type="auto"/>
        <w:tblLook w:val="04A0" w:firstRow="1" w:lastRow="0" w:firstColumn="1" w:lastColumn="0" w:noHBand="0" w:noVBand="1"/>
      </w:tblPr>
      <w:tblGrid>
        <w:gridCol w:w="1884"/>
        <w:gridCol w:w="553"/>
        <w:gridCol w:w="510"/>
        <w:gridCol w:w="834"/>
        <w:gridCol w:w="494"/>
        <w:gridCol w:w="511"/>
        <w:gridCol w:w="563"/>
        <w:gridCol w:w="2111"/>
        <w:gridCol w:w="1555"/>
        <w:gridCol w:w="707"/>
        <w:gridCol w:w="1472"/>
        <w:gridCol w:w="708"/>
        <w:gridCol w:w="1277"/>
        <w:gridCol w:w="813"/>
      </w:tblGrid>
      <w:tr w:rsidR="001051FD" w:rsidRPr="004273C0" w14:paraId="7086B91B" w14:textId="77777777" w:rsidTr="003F121A">
        <w:tc>
          <w:tcPr>
            <w:tcW w:w="13992" w:type="dxa"/>
            <w:gridSpan w:val="14"/>
            <w:shd w:val="clear" w:color="auto" w:fill="D0CECE" w:themeFill="background2" w:themeFillShade="E6"/>
            <w:vAlign w:val="center"/>
          </w:tcPr>
          <w:p w14:paraId="34B72156" w14:textId="0ADCD003"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Izborni I godina</w:t>
            </w:r>
          </w:p>
        </w:tc>
      </w:tr>
      <w:tr w:rsidR="001051FD" w:rsidRPr="004273C0" w14:paraId="36754C71" w14:textId="77777777" w:rsidTr="00E52289">
        <w:tc>
          <w:tcPr>
            <w:tcW w:w="1884" w:type="dxa"/>
            <w:shd w:val="clear" w:color="auto" w:fill="D0CECE" w:themeFill="background2" w:themeFillShade="E6"/>
            <w:vAlign w:val="center"/>
          </w:tcPr>
          <w:p w14:paraId="7B782AF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3" w:type="dxa"/>
            <w:shd w:val="clear" w:color="auto" w:fill="D0CECE" w:themeFill="background2" w:themeFillShade="E6"/>
            <w:vAlign w:val="center"/>
          </w:tcPr>
          <w:p w14:paraId="4C15C7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vAlign w:val="center"/>
          </w:tcPr>
          <w:p w14:paraId="7AA11351"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34" w:type="dxa"/>
            <w:shd w:val="clear" w:color="auto" w:fill="D0CECE" w:themeFill="background2" w:themeFillShade="E6"/>
            <w:vAlign w:val="center"/>
          </w:tcPr>
          <w:p w14:paraId="106F06CF"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4" w:type="dxa"/>
            <w:shd w:val="clear" w:color="auto" w:fill="D0CECE" w:themeFill="background2" w:themeFillShade="E6"/>
            <w:vAlign w:val="center"/>
          </w:tcPr>
          <w:p w14:paraId="0E64FAC2"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11" w:type="dxa"/>
            <w:shd w:val="clear" w:color="auto" w:fill="D0CECE" w:themeFill="background2" w:themeFillShade="E6"/>
            <w:vAlign w:val="center"/>
          </w:tcPr>
          <w:p w14:paraId="52F4A9DC" w14:textId="0D454EE2" w:rsidR="001051FD" w:rsidRPr="004273C0" w:rsidRDefault="00C57230"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3" w:type="dxa"/>
            <w:shd w:val="clear" w:color="auto" w:fill="D0CECE" w:themeFill="background2" w:themeFillShade="E6"/>
            <w:vAlign w:val="center"/>
          </w:tcPr>
          <w:p w14:paraId="0F253E68" w14:textId="2FDB44AD" w:rsidR="001051FD" w:rsidRPr="004273C0" w:rsidRDefault="00C57230"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111" w:type="dxa"/>
            <w:shd w:val="clear" w:color="auto" w:fill="D0CECE" w:themeFill="background2" w:themeFillShade="E6"/>
            <w:vAlign w:val="center"/>
          </w:tcPr>
          <w:p w14:paraId="22D7DB5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55" w:type="dxa"/>
            <w:shd w:val="clear" w:color="auto" w:fill="D0CECE" w:themeFill="background2" w:themeFillShade="E6"/>
            <w:vAlign w:val="center"/>
          </w:tcPr>
          <w:p w14:paraId="4E05B3D4"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7" w:type="dxa"/>
            <w:shd w:val="clear" w:color="auto" w:fill="D0CECE" w:themeFill="background2" w:themeFillShade="E6"/>
            <w:vAlign w:val="center"/>
          </w:tcPr>
          <w:p w14:paraId="4BD09A17"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472" w:type="dxa"/>
            <w:shd w:val="clear" w:color="auto" w:fill="D0CECE" w:themeFill="background2" w:themeFillShade="E6"/>
            <w:vAlign w:val="center"/>
          </w:tcPr>
          <w:p w14:paraId="1CB44889" w14:textId="6C38B179"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708" w:type="dxa"/>
            <w:shd w:val="clear" w:color="auto" w:fill="D0CECE" w:themeFill="background2" w:themeFillShade="E6"/>
            <w:vAlign w:val="center"/>
          </w:tcPr>
          <w:p w14:paraId="4B4F83F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277" w:type="dxa"/>
            <w:shd w:val="clear" w:color="auto" w:fill="D0CECE" w:themeFill="background2" w:themeFillShade="E6"/>
            <w:vAlign w:val="center"/>
          </w:tcPr>
          <w:p w14:paraId="4487610B" w14:textId="45EE90E0"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13" w:type="dxa"/>
            <w:shd w:val="clear" w:color="auto" w:fill="D0CECE" w:themeFill="background2" w:themeFillShade="E6"/>
            <w:vAlign w:val="center"/>
          </w:tcPr>
          <w:p w14:paraId="18A2BE90"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E52289" w:rsidRPr="004273C0" w14:paraId="3741748A" w14:textId="77777777" w:rsidTr="00E52289">
        <w:tc>
          <w:tcPr>
            <w:tcW w:w="1884" w:type="dxa"/>
            <w:shd w:val="clear" w:color="auto" w:fill="FFD966" w:themeFill="accent4" w:themeFillTint="99"/>
            <w:vAlign w:val="center"/>
          </w:tcPr>
          <w:p w14:paraId="4D025262" w14:textId="25B27737"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Osnove prevencije i kontrole infekcija povezanih sa zdravstvenom skrbi u zdravstvenoj njezi</w:t>
            </w:r>
          </w:p>
        </w:tc>
        <w:tc>
          <w:tcPr>
            <w:tcW w:w="553" w:type="dxa"/>
            <w:shd w:val="clear" w:color="auto" w:fill="FFD966" w:themeFill="accent4" w:themeFillTint="99"/>
            <w:vAlign w:val="center"/>
          </w:tcPr>
          <w:p w14:paraId="6D1F5071"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655DECE5" w14:textId="42865A6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5F55F21E" w14:textId="3747354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7F365C6F" w14:textId="00BFF638"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638511F9" w14:textId="0C035FEE"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030F5CD8" w14:textId="074B850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7F6986B5" w14:textId="4143A6B0"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V. Koščak</w:t>
            </w:r>
          </w:p>
        </w:tc>
        <w:tc>
          <w:tcPr>
            <w:tcW w:w="1555" w:type="dxa"/>
            <w:shd w:val="clear" w:color="auto" w:fill="FFD966" w:themeFill="accent4" w:themeFillTint="99"/>
            <w:vAlign w:val="center"/>
          </w:tcPr>
          <w:p w14:paraId="0E61CF76" w14:textId="08A09A05" w:rsidR="00E52289" w:rsidRPr="004273C0" w:rsidRDefault="000E7D40" w:rsidP="00E52289">
            <w:pPr>
              <w:jc w:val="center"/>
              <w:rPr>
                <w:rFonts w:asciiTheme="majorHAnsi" w:hAnsiTheme="majorHAnsi" w:cstheme="majorHAnsi"/>
                <w:sz w:val="16"/>
                <w:szCs w:val="16"/>
              </w:rPr>
            </w:pPr>
            <w:r w:rsidRPr="004273C0">
              <w:rPr>
                <w:rFonts w:asciiTheme="majorHAnsi" w:hAnsiTheme="majorHAnsi" w:cstheme="majorHAnsi"/>
                <w:sz w:val="16"/>
                <w:szCs w:val="16"/>
              </w:rPr>
              <w:t>V. Koščak</w:t>
            </w:r>
          </w:p>
        </w:tc>
        <w:tc>
          <w:tcPr>
            <w:tcW w:w="707" w:type="dxa"/>
            <w:shd w:val="clear" w:color="auto" w:fill="FFD966" w:themeFill="accent4" w:themeFillTint="99"/>
            <w:vAlign w:val="center"/>
          </w:tcPr>
          <w:p w14:paraId="59609617"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696AE158" w14:textId="74060181"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4453E9E0"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62400858" w14:textId="3423D8A6"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V. Koščak</w:t>
            </w:r>
          </w:p>
        </w:tc>
        <w:tc>
          <w:tcPr>
            <w:tcW w:w="813" w:type="dxa"/>
            <w:shd w:val="clear" w:color="auto" w:fill="FFD966" w:themeFill="accent4" w:themeFillTint="99"/>
            <w:vAlign w:val="center"/>
          </w:tcPr>
          <w:p w14:paraId="4D8D0D3B" w14:textId="77777777" w:rsidR="00E52289" w:rsidRPr="004273C0" w:rsidRDefault="00E52289" w:rsidP="00E52289">
            <w:pPr>
              <w:jc w:val="center"/>
              <w:rPr>
                <w:rFonts w:asciiTheme="majorHAnsi" w:hAnsiTheme="majorHAnsi" w:cstheme="majorHAnsi"/>
                <w:sz w:val="16"/>
                <w:szCs w:val="16"/>
              </w:rPr>
            </w:pPr>
          </w:p>
        </w:tc>
      </w:tr>
      <w:tr w:rsidR="00E52289" w:rsidRPr="004273C0" w14:paraId="7D20C6EE" w14:textId="77777777" w:rsidTr="00E52289">
        <w:tc>
          <w:tcPr>
            <w:tcW w:w="1884" w:type="dxa"/>
            <w:shd w:val="clear" w:color="auto" w:fill="FFD966" w:themeFill="accent4" w:themeFillTint="99"/>
            <w:vAlign w:val="center"/>
          </w:tcPr>
          <w:p w14:paraId="65209F62" w14:textId="6EB0FA4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Tjelesna i zdravstvena kultura</w:t>
            </w:r>
          </w:p>
        </w:tc>
        <w:tc>
          <w:tcPr>
            <w:tcW w:w="553" w:type="dxa"/>
            <w:shd w:val="clear" w:color="auto" w:fill="FFD966" w:themeFill="accent4" w:themeFillTint="99"/>
            <w:vAlign w:val="center"/>
          </w:tcPr>
          <w:p w14:paraId="2F8F56DB"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2903EAC0" w14:textId="167F409B"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16517D67" w14:textId="0BBDFCCF"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494" w:type="dxa"/>
            <w:shd w:val="clear" w:color="auto" w:fill="FFD966" w:themeFill="accent4" w:themeFillTint="99"/>
            <w:vAlign w:val="center"/>
          </w:tcPr>
          <w:p w14:paraId="4F448DFE" w14:textId="7BFC82E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10</w:t>
            </w:r>
          </w:p>
        </w:tc>
        <w:tc>
          <w:tcPr>
            <w:tcW w:w="511" w:type="dxa"/>
            <w:shd w:val="clear" w:color="auto" w:fill="FFD966" w:themeFill="accent4" w:themeFillTint="99"/>
            <w:vAlign w:val="center"/>
          </w:tcPr>
          <w:p w14:paraId="14081E3F" w14:textId="322D4A47"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167D099E" w14:textId="2C1F8CDA"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20</w:t>
            </w:r>
          </w:p>
        </w:tc>
        <w:tc>
          <w:tcPr>
            <w:tcW w:w="2111" w:type="dxa"/>
            <w:shd w:val="clear" w:color="auto" w:fill="FFD966" w:themeFill="accent4" w:themeFillTint="99"/>
            <w:vAlign w:val="center"/>
          </w:tcPr>
          <w:p w14:paraId="55E6A4C0" w14:textId="5940730C"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D. Eldić</w:t>
            </w:r>
          </w:p>
        </w:tc>
        <w:tc>
          <w:tcPr>
            <w:tcW w:w="1555" w:type="dxa"/>
            <w:shd w:val="clear" w:color="auto" w:fill="FFD966" w:themeFill="accent4" w:themeFillTint="99"/>
            <w:vAlign w:val="center"/>
          </w:tcPr>
          <w:p w14:paraId="0C4B35FD" w14:textId="7C0A1EF5"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D. Eldić</w:t>
            </w:r>
          </w:p>
        </w:tc>
        <w:tc>
          <w:tcPr>
            <w:tcW w:w="707" w:type="dxa"/>
            <w:shd w:val="clear" w:color="auto" w:fill="FFD966" w:themeFill="accent4" w:themeFillTint="99"/>
            <w:vAlign w:val="center"/>
          </w:tcPr>
          <w:p w14:paraId="3C62F564"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B6CC5EF" w14:textId="2574A062"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56F23C09"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25F619C9" w14:textId="1ADBD236"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D. Eldić</w:t>
            </w:r>
          </w:p>
        </w:tc>
        <w:tc>
          <w:tcPr>
            <w:tcW w:w="813" w:type="dxa"/>
            <w:shd w:val="clear" w:color="auto" w:fill="FFD966" w:themeFill="accent4" w:themeFillTint="99"/>
            <w:vAlign w:val="center"/>
          </w:tcPr>
          <w:p w14:paraId="6D47F8CD" w14:textId="77777777" w:rsidR="00E52289" w:rsidRPr="004273C0" w:rsidRDefault="00E52289" w:rsidP="00E52289">
            <w:pPr>
              <w:jc w:val="center"/>
              <w:rPr>
                <w:rFonts w:asciiTheme="majorHAnsi" w:hAnsiTheme="majorHAnsi" w:cstheme="majorHAnsi"/>
                <w:sz w:val="16"/>
                <w:szCs w:val="16"/>
              </w:rPr>
            </w:pPr>
          </w:p>
        </w:tc>
      </w:tr>
      <w:tr w:rsidR="00E52289" w:rsidRPr="004273C0" w14:paraId="23F65F30" w14:textId="77777777" w:rsidTr="00E52289">
        <w:tc>
          <w:tcPr>
            <w:tcW w:w="1884" w:type="dxa"/>
            <w:shd w:val="clear" w:color="auto" w:fill="FFD966" w:themeFill="accent4" w:themeFillTint="99"/>
            <w:vAlign w:val="center"/>
          </w:tcPr>
          <w:p w14:paraId="6D7C9F68" w14:textId="5A0B9961" w:rsidR="00E52289" w:rsidRPr="004273C0" w:rsidRDefault="00F328F9" w:rsidP="00E52289">
            <w:pPr>
              <w:jc w:val="center"/>
              <w:rPr>
                <w:rFonts w:asciiTheme="majorHAnsi" w:hAnsiTheme="majorHAnsi" w:cstheme="majorHAnsi"/>
                <w:sz w:val="16"/>
                <w:szCs w:val="16"/>
              </w:rPr>
            </w:pPr>
            <w:r w:rsidRPr="004273C0">
              <w:rPr>
                <w:rFonts w:asciiTheme="majorHAnsi" w:eastAsia="Arial" w:hAnsiTheme="majorHAnsi" w:cstheme="majorHAnsi"/>
                <w:bCs/>
                <w:color w:val="000000" w:themeColor="text1"/>
                <w:sz w:val="16"/>
                <w:lang w:eastAsia="hr"/>
              </w:rPr>
              <w:t>Transkulturalna zdravstvena njega</w:t>
            </w:r>
          </w:p>
        </w:tc>
        <w:tc>
          <w:tcPr>
            <w:tcW w:w="553" w:type="dxa"/>
            <w:shd w:val="clear" w:color="auto" w:fill="FFD966" w:themeFill="accent4" w:themeFillTint="99"/>
            <w:vAlign w:val="center"/>
          </w:tcPr>
          <w:p w14:paraId="60FC37DD"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46F80675" w14:textId="13EEF668" w:rsidR="00E52289" w:rsidRPr="004273C0" w:rsidRDefault="00DD734E" w:rsidP="00E52289">
            <w:pPr>
              <w:jc w:val="center"/>
              <w:rPr>
                <w:rFonts w:asciiTheme="majorHAnsi" w:hAnsiTheme="majorHAnsi" w:cstheme="majorHAnsi"/>
                <w:sz w:val="16"/>
                <w:szCs w:val="16"/>
              </w:rPr>
            </w:pPr>
            <w:r>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341C82EF" w14:textId="1969146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44D7C8CA" w14:textId="1F008D3F"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253ECF8A" w14:textId="7633CC26"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75ACB905" w14:textId="3047507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7E42F77D" w14:textId="47B9508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M. Gazić</w:t>
            </w:r>
          </w:p>
        </w:tc>
        <w:tc>
          <w:tcPr>
            <w:tcW w:w="1555" w:type="dxa"/>
            <w:shd w:val="clear" w:color="auto" w:fill="FFD966" w:themeFill="accent4" w:themeFillTint="99"/>
            <w:vAlign w:val="center"/>
          </w:tcPr>
          <w:p w14:paraId="6A1D6E38" w14:textId="2B52C23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Gazić</w:t>
            </w:r>
          </w:p>
        </w:tc>
        <w:tc>
          <w:tcPr>
            <w:tcW w:w="707" w:type="dxa"/>
            <w:shd w:val="clear" w:color="auto" w:fill="FFD966" w:themeFill="accent4" w:themeFillTint="99"/>
            <w:vAlign w:val="center"/>
          </w:tcPr>
          <w:p w14:paraId="061A4545"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8E02343" w14:textId="0639A673"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09B587DA"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142966C0" w14:textId="1EE2F3EB"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Gazić</w:t>
            </w:r>
          </w:p>
        </w:tc>
        <w:tc>
          <w:tcPr>
            <w:tcW w:w="813" w:type="dxa"/>
            <w:shd w:val="clear" w:color="auto" w:fill="FFD966" w:themeFill="accent4" w:themeFillTint="99"/>
            <w:vAlign w:val="center"/>
          </w:tcPr>
          <w:p w14:paraId="1357A234" w14:textId="77777777" w:rsidR="00E52289" w:rsidRPr="004273C0" w:rsidRDefault="00E52289" w:rsidP="00E52289">
            <w:pPr>
              <w:jc w:val="center"/>
              <w:rPr>
                <w:rFonts w:asciiTheme="majorHAnsi" w:hAnsiTheme="majorHAnsi" w:cstheme="majorHAnsi"/>
                <w:sz w:val="16"/>
                <w:szCs w:val="16"/>
              </w:rPr>
            </w:pPr>
          </w:p>
        </w:tc>
      </w:tr>
      <w:tr w:rsidR="00E52289" w:rsidRPr="004273C0" w14:paraId="52EBCE78" w14:textId="77777777" w:rsidTr="00E52289">
        <w:tc>
          <w:tcPr>
            <w:tcW w:w="1884" w:type="dxa"/>
            <w:shd w:val="clear" w:color="auto" w:fill="FFD966" w:themeFill="accent4" w:themeFillTint="99"/>
            <w:vAlign w:val="center"/>
          </w:tcPr>
          <w:p w14:paraId="3DAE740D" w14:textId="5AB69A5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Sigurnost bolesnika</w:t>
            </w:r>
          </w:p>
        </w:tc>
        <w:tc>
          <w:tcPr>
            <w:tcW w:w="553" w:type="dxa"/>
            <w:shd w:val="clear" w:color="auto" w:fill="FFD966" w:themeFill="accent4" w:themeFillTint="99"/>
            <w:vAlign w:val="center"/>
          </w:tcPr>
          <w:p w14:paraId="57C12F3B" w14:textId="77777777" w:rsidR="00E52289" w:rsidRDefault="00E52289" w:rsidP="00E52289">
            <w:pPr>
              <w:jc w:val="center"/>
              <w:rPr>
                <w:rFonts w:asciiTheme="majorHAnsi" w:hAnsiTheme="majorHAnsi" w:cstheme="majorHAnsi"/>
                <w:sz w:val="16"/>
                <w:szCs w:val="16"/>
              </w:rPr>
            </w:pPr>
          </w:p>
          <w:p w14:paraId="68A6F8BA" w14:textId="77777777" w:rsidR="000E7D40" w:rsidRPr="004273C0" w:rsidRDefault="000E7D40"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68A0E7E3" w14:textId="2A4AE8F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7FECD404" w14:textId="16D8603E"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3B8E9484" w14:textId="67CFDCB2"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67E4578E" w14:textId="2D5A1D16"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3DFFC6FE" w14:textId="76C259B3"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1881C10A" w14:textId="495DA351"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1555" w:type="dxa"/>
            <w:shd w:val="clear" w:color="auto" w:fill="FFD966" w:themeFill="accent4" w:themeFillTint="99"/>
            <w:vAlign w:val="center"/>
          </w:tcPr>
          <w:p w14:paraId="44D74A0A" w14:textId="0DC97D4E"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707" w:type="dxa"/>
            <w:shd w:val="clear" w:color="auto" w:fill="FFD966" w:themeFill="accent4" w:themeFillTint="99"/>
            <w:vAlign w:val="center"/>
          </w:tcPr>
          <w:p w14:paraId="12403E52"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45A39DB7" w14:textId="3C26A755"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30E64BB9"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0DF3D4AC" w14:textId="76D0D58A"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813" w:type="dxa"/>
            <w:shd w:val="clear" w:color="auto" w:fill="FFD966" w:themeFill="accent4" w:themeFillTint="99"/>
            <w:vAlign w:val="center"/>
          </w:tcPr>
          <w:p w14:paraId="5E328381" w14:textId="77777777" w:rsidR="00E52289" w:rsidRPr="004273C0" w:rsidRDefault="00E52289" w:rsidP="00E52289">
            <w:pPr>
              <w:jc w:val="center"/>
              <w:rPr>
                <w:rFonts w:asciiTheme="majorHAnsi" w:hAnsiTheme="majorHAnsi" w:cstheme="majorHAnsi"/>
                <w:sz w:val="16"/>
                <w:szCs w:val="16"/>
              </w:rPr>
            </w:pPr>
          </w:p>
        </w:tc>
      </w:tr>
      <w:tr w:rsidR="00E52289" w:rsidRPr="004273C0" w14:paraId="49C96EFE" w14:textId="77777777" w:rsidTr="00E52289">
        <w:tc>
          <w:tcPr>
            <w:tcW w:w="1884" w:type="dxa"/>
            <w:shd w:val="clear" w:color="auto" w:fill="FFD966" w:themeFill="accent4" w:themeFillTint="99"/>
            <w:vAlign w:val="center"/>
          </w:tcPr>
          <w:p w14:paraId="3B5CACEF" w14:textId="2D35372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Teorije u sestrinstvu</w:t>
            </w:r>
          </w:p>
        </w:tc>
        <w:tc>
          <w:tcPr>
            <w:tcW w:w="553" w:type="dxa"/>
            <w:shd w:val="clear" w:color="auto" w:fill="FFD966" w:themeFill="accent4" w:themeFillTint="99"/>
            <w:vAlign w:val="center"/>
          </w:tcPr>
          <w:p w14:paraId="04C2C174" w14:textId="77777777" w:rsidR="00E52289" w:rsidRPr="004273C0" w:rsidRDefault="00E52289" w:rsidP="00E52289">
            <w:pPr>
              <w:jc w:val="center"/>
              <w:rPr>
                <w:rFonts w:asciiTheme="majorHAnsi" w:hAnsiTheme="majorHAnsi" w:cstheme="majorHAnsi"/>
                <w:sz w:val="16"/>
                <w:szCs w:val="16"/>
              </w:rPr>
            </w:pPr>
          </w:p>
          <w:p w14:paraId="6D631068"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0C795FD8" w14:textId="6D9270F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275E90E6" w14:textId="2603C53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71E9A091" w14:textId="3DC78F0B"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2AC1D2CA" w14:textId="1DFA888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63" w:type="dxa"/>
            <w:shd w:val="clear" w:color="auto" w:fill="FFD966" w:themeFill="accent4" w:themeFillTint="99"/>
            <w:vAlign w:val="center"/>
          </w:tcPr>
          <w:p w14:paraId="68C04973" w14:textId="18BB1532" w:rsidR="00E52289" w:rsidRPr="004273C0" w:rsidRDefault="00E52289" w:rsidP="00E52289">
            <w:pPr>
              <w:jc w:val="center"/>
              <w:rPr>
                <w:rFonts w:asciiTheme="majorHAnsi" w:hAnsiTheme="majorHAnsi" w:cstheme="majorHAnsi"/>
                <w:sz w:val="16"/>
                <w:szCs w:val="16"/>
              </w:rPr>
            </w:pPr>
          </w:p>
        </w:tc>
        <w:tc>
          <w:tcPr>
            <w:tcW w:w="2111" w:type="dxa"/>
            <w:shd w:val="clear" w:color="auto" w:fill="FFD966" w:themeFill="accent4" w:themeFillTint="99"/>
            <w:vAlign w:val="center"/>
          </w:tcPr>
          <w:p w14:paraId="33CEB837" w14:textId="2DFADC04"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Kranjčević-Šćurić</w:t>
            </w:r>
          </w:p>
        </w:tc>
        <w:tc>
          <w:tcPr>
            <w:tcW w:w="1555" w:type="dxa"/>
            <w:shd w:val="clear" w:color="auto" w:fill="FFD966" w:themeFill="accent4" w:themeFillTint="99"/>
            <w:vAlign w:val="center"/>
          </w:tcPr>
          <w:p w14:paraId="1C7DDDFD" w14:textId="2A4A960A"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Kranjčević-Šćurić</w:t>
            </w:r>
          </w:p>
        </w:tc>
        <w:tc>
          <w:tcPr>
            <w:tcW w:w="707" w:type="dxa"/>
            <w:shd w:val="clear" w:color="auto" w:fill="FFD966" w:themeFill="accent4" w:themeFillTint="99"/>
            <w:vAlign w:val="center"/>
          </w:tcPr>
          <w:p w14:paraId="23B9FBBE"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0FB70C8" w14:textId="3C5836FB"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Kranjčević-Šćurić</w:t>
            </w:r>
          </w:p>
        </w:tc>
        <w:tc>
          <w:tcPr>
            <w:tcW w:w="708" w:type="dxa"/>
            <w:shd w:val="clear" w:color="auto" w:fill="FFD966" w:themeFill="accent4" w:themeFillTint="99"/>
            <w:vAlign w:val="center"/>
          </w:tcPr>
          <w:p w14:paraId="39226A72"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785A5D52" w14:textId="1929FF9D" w:rsidR="00E52289" w:rsidRPr="004273C0" w:rsidRDefault="00E52289" w:rsidP="00E52289">
            <w:pPr>
              <w:jc w:val="center"/>
              <w:rPr>
                <w:rFonts w:asciiTheme="majorHAnsi" w:hAnsiTheme="majorHAnsi" w:cstheme="majorHAnsi"/>
                <w:sz w:val="16"/>
                <w:szCs w:val="16"/>
              </w:rPr>
            </w:pPr>
          </w:p>
        </w:tc>
        <w:tc>
          <w:tcPr>
            <w:tcW w:w="813" w:type="dxa"/>
            <w:shd w:val="clear" w:color="auto" w:fill="FFD966" w:themeFill="accent4" w:themeFillTint="99"/>
            <w:vAlign w:val="center"/>
          </w:tcPr>
          <w:p w14:paraId="3DBAFEB0" w14:textId="77777777" w:rsidR="00E52289" w:rsidRPr="004273C0" w:rsidRDefault="00E52289" w:rsidP="00E52289">
            <w:pPr>
              <w:jc w:val="center"/>
              <w:rPr>
                <w:rFonts w:asciiTheme="majorHAnsi" w:hAnsiTheme="majorHAnsi" w:cstheme="majorHAnsi"/>
                <w:sz w:val="16"/>
                <w:szCs w:val="16"/>
              </w:rPr>
            </w:pPr>
          </w:p>
        </w:tc>
      </w:tr>
      <w:tr w:rsidR="00E52289" w:rsidRPr="004273C0" w14:paraId="33A63FDE" w14:textId="77777777" w:rsidTr="00E52289">
        <w:tc>
          <w:tcPr>
            <w:tcW w:w="1884" w:type="dxa"/>
            <w:shd w:val="clear" w:color="auto" w:fill="FFD966" w:themeFill="accent4" w:themeFillTint="99"/>
            <w:vAlign w:val="center"/>
          </w:tcPr>
          <w:p w14:paraId="4FB3E3EF" w14:textId="7C5B3C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Timski rad u sestrinstvu</w:t>
            </w:r>
          </w:p>
        </w:tc>
        <w:tc>
          <w:tcPr>
            <w:tcW w:w="553" w:type="dxa"/>
            <w:shd w:val="clear" w:color="auto" w:fill="FFD966" w:themeFill="accent4" w:themeFillTint="99"/>
            <w:vAlign w:val="center"/>
          </w:tcPr>
          <w:p w14:paraId="5400A9AA" w14:textId="77777777" w:rsidR="00E52289" w:rsidRPr="004273C0" w:rsidRDefault="00E52289" w:rsidP="00E52289">
            <w:pPr>
              <w:jc w:val="center"/>
              <w:rPr>
                <w:rFonts w:asciiTheme="majorHAnsi" w:hAnsiTheme="majorHAnsi" w:cstheme="majorHAnsi"/>
                <w:sz w:val="16"/>
                <w:szCs w:val="16"/>
              </w:rPr>
            </w:pPr>
          </w:p>
          <w:p w14:paraId="433C239D"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752F0510" w14:textId="531DA48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27E23E82" w14:textId="333DF59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2D84D945" w14:textId="2E7F917D"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5C8FEFF3" w14:textId="265DDD4E"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18F52CD9" w14:textId="7FF85B90"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10C64612" w14:textId="4FF5BDF5" w:rsidR="00E52289" w:rsidRPr="004273C0" w:rsidRDefault="0046555E"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1555" w:type="dxa"/>
            <w:shd w:val="clear" w:color="auto" w:fill="FFD966" w:themeFill="accent4" w:themeFillTint="99"/>
            <w:vAlign w:val="center"/>
          </w:tcPr>
          <w:p w14:paraId="217ACDB9" w14:textId="689807D0" w:rsidR="00E52289" w:rsidRPr="004273C0" w:rsidRDefault="0046555E"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707" w:type="dxa"/>
            <w:shd w:val="clear" w:color="auto" w:fill="FFD966" w:themeFill="accent4" w:themeFillTint="99"/>
            <w:vAlign w:val="center"/>
          </w:tcPr>
          <w:p w14:paraId="7F32F9FC"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61AD3932" w14:textId="10BD72DF"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4D782EB8"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16A536D7" w14:textId="39922269" w:rsidR="00E52289" w:rsidRPr="004273C0" w:rsidRDefault="00614486"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813" w:type="dxa"/>
            <w:shd w:val="clear" w:color="auto" w:fill="FFD966" w:themeFill="accent4" w:themeFillTint="99"/>
            <w:vAlign w:val="center"/>
          </w:tcPr>
          <w:p w14:paraId="5B35A275" w14:textId="77777777" w:rsidR="00E52289" w:rsidRPr="004273C0" w:rsidRDefault="00E52289" w:rsidP="00E52289">
            <w:pPr>
              <w:jc w:val="center"/>
              <w:rPr>
                <w:rFonts w:asciiTheme="majorHAnsi" w:hAnsiTheme="majorHAnsi" w:cstheme="majorHAnsi"/>
                <w:sz w:val="16"/>
                <w:szCs w:val="16"/>
              </w:rPr>
            </w:pPr>
          </w:p>
        </w:tc>
      </w:tr>
    </w:tbl>
    <w:p w14:paraId="6F8E0E0E" w14:textId="37BE344F" w:rsidR="00DE00F8" w:rsidRPr="004273C0" w:rsidRDefault="00DE00F8" w:rsidP="00DE00F8">
      <w:pPr>
        <w:rPr>
          <w:rFonts w:asciiTheme="majorHAnsi" w:hAnsiTheme="majorHAnsi" w:cstheme="majorHAnsi"/>
        </w:rPr>
      </w:pPr>
    </w:p>
    <w:p w14:paraId="2E6AA25A" w14:textId="42BEE16F" w:rsidR="00DE00F8" w:rsidRPr="004273C0" w:rsidRDefault="00DE00F8" w:rsidP="00DE00F8">
      <w:pPr>
        <w:rPr>
          <w:rFonts w:asciiTheme="majorHAnsi" w:hAnsiTheme="majorHAnsi" w:cstheme="majorHAnsi"/>
        </w:rPr>
      </w:pPr>
    </w:p>
    <w:p w14:paraId="7876124C" w14:textId="77777777" w:rsidR="001B76AB" w:rsidRPr="004273C0" w:rsidRDefault="001B76AB" w:rsidP="001B76AB">
      <w:pPr>
        <w:rPr>
          <w:rFonts w:asciiTheme="majorHAnsi" w:hAnsiTheme="majorHAnsi" w:cstheme="majorHAnsi"/>
        </w:rPr>
      </w:pPr>
      <w:r>
        <w:rPr>
          <w:rFonts w:asciiTheme="majorHAnsi" w:hAnsiTheme="majorHAnsi" w:cstheme="majorHAnsi"/>
        </w:rPr>
        <w:t>*</w:t>
      </w:r>
      <w:r w:rsidRPr="00CF44AB">
        <w:rPr>
          <w:rFonts w:asciiTheme="majorHAnsi" w:hAnsiTheme="majorHAnsi" w:cstheme="majorHAnsi"/>
        </w:rPr>
        <w:t>Sukladno potrebama za pojedini kolegij, mentori će u dogovoru s koordinatorima u nastavnim bazama biti naknadno imenovani.</w:t>
      </w:r>
    </w:p>
    <w:p w14:paraId="2FDB2F33" w14:textId="06AE8322" w:rsidR="006B7105" w:rsidRDefault="006B7105" w:rsidP="00DE00F8">
      <w:pPr>
        <w:rPr>
          <w:rFonts w:asciiTheme="majorHAnsi" w:hAnsiTheme="majorHAnsi" w:cstheme="majorHAnsi"/>
        </w:rPr>
      </w:pPr>
    </w:p>
    <w:p w14:paraId="795F9B06" w14:textId="77777777" w:rsidR="00E95172" w:rsidRDefault="00E95172" w:rsidP="00DE00F8">
      <w:pPr>
        <w:rPr>
          <w:rFonts w:asciiTheme="majorHAnsi" w:hAnsiTheme="majorHAnsi" w:cstheme="majorHAnsi"/>
        </w:rPr>
      </w:pPr>
    </w:p>
    <w:p w14:paraId="030E61E8" w14:textId="77777777" w:rsidR="00E95172" w:rsidRDefault="00E95172" w:rsidP="00DE00F8">
      <w:pPr>
        <w:rPr>
          <w:rFonts w:asciiTheme="majorHAnsi" w:hAnsiTheme="majorHAnsi" w:cstheme="majorHAnsi"/>
        </w:rPr>
      </w:pPr>
    </w:p>
    <w:p w14:paraId="1107D858" w14:textId="77777777" w:rsidR="00E95172" w:rsidRDefault="00E95172" w:rsidP="00DE00F8">
      <w:pPr>
        <w:rPr>
          <w:rFonts w:asciiTheme="majorHAnsi" w:hAnsiTheme="majorHAnsi" w:cstheme="majorHAnsi"/>
        </w:rPr>
      </w:pPr>
    </w:p>
    <w:p w14:paraId="1A83A7CF" w14:textId="77777777" w:rsidR="00E95172" w:rsidRDefault="00E95172" w:rsidP="00DE00F8">
      <w:pPr>
        <w:rPr>
          <w:rFonts w:asciiTheme="majorHAnsi" w:hAnsiTheme="majorHAnsi" w:cstheme="majorHAnsi"/>
        </w:rPr>
      </w:pPr>
    </w:p>
    <w:p w14:paraId="6C3D86C2" w14:textId="77777777" w:rsidR="00E95172" w:rsidRDefault="00E95172" w:rsidP="00DE00F8">
      <w:pPr>
        <w:rPr>
          <w:rFonts w:asciiTheme="majorHAnsi" w:hAnsiTheme="majorHAnsi" w:cstheme="majorHAnsi"/>
        </w:rPr>
      </w:pPr>
    </w:p>
    <w:p w14:paraId="24F6C11A" w14:textId="77777777" w:rsidR="00D34C24" w:rsidRDefault="00D34C24" w:rsidP="00DE00F8">
      <w:pPr>
        <w:rPr>
          <w:rFonts w:asciiTheme="majorHAnsi" w:hAnsiTheme="majorHAnsi" w:cstheme="majorHAnsi"/>
        </w:rPr>
      </w:pPr>
    </w:p>
    <w:p w14:paraId="368969A9" w14:textId="5CC7C04A" w:rsidR="001051FD" w:rsidRPr="004273C0" w:rsidRDefault="00616C7C" w:rsidP="00294F56">
      <w:pPr>
        <w:pStyle w:val="Heading2"/>
        <w:rPr>
          <w:rFonts w:cstheme="majorHAnsi"/>
        </w:rPr>
      </w:pPr>
      <w:bookmarkStart w:id="2" w:name="_Toc202439295"/>
      <w:r w:rsidRPr="004273C0">
        <w:rPr>
          <w:rFonts w:cstheme="majorHAnsi"/>
        </w:rPr>
        <w:t>1.2. Druga</w:t>
      </w:r>
      <w:r w:rsidR="001051FD" w:rsidRPr="004273C0">
        <w:rPr>
          <w:rFonts w:cstheme="majorHAnsi"/>
        </w:rPr>
        <w:t xml:space="preserve"> godina</w:t>
      </w:r>
      <w:bookmarkEnd w:id="2"/>
      <w:r w:rsidR="001051FD" w:rsidRPr="004273C0">
        <w:rPr>
          <w:rFonts w:cstheme="majorHAnsi"/>
        </w:rPr>
        <w:t xml:space="preserve"> </w:t>
      </w:r>
    </w:p>
    <w:p w14:paraId="037086E5" w14:textId="38F6D3AC" w:rsidR="001051FD" w:rsidRPr="004273C0" w:rsidRDefault="001051FD" w:rsidP="001051FD">
      <w:pPr>
        <w:rPr>
          <w:rFonts w:asciiTheme="majorHAnsi" w:hAnsiTheme="majorHAnsi" w:cstheme="majorHAnsi"/>
          <w:b/>
          <w:bCs/>
        </w:rPr>
      </w:pPr>
      <w:r w:rsidRPr="004273C0">
        <w:rPr>
          <w:rFonts w:asciiTheme="majorHAnsi" w:hAnsiTheme="majorHAnsi" w:cstheme="majorHAnsi"/>
          <w:b/>
          <w:bCs/>
        </w:rPr>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III semestar - obavezni</w:t>
      </w:r>
    </w:p>
    <w:tbl>
      <w:tblPr>
        <w:tblStyle w:val="TableGrid"/>
        <w:tblW w:w="0" w:type="auto"/>
        <w:tblLook w:val="04A0" w:firstRow="1" w:lastRow="0" w:firstColumn="1" w:lastColumn="0" w:noHBand="0" w:noVBand="1"/>
      </w:tblPr>
      <w:tblGrid>
        <w:gridCol w:w="1865"/>
        <w:gridCol w:w="553"/>
        <w:gridCol w:w="509"/>
        <w:gridCol w:w="825"/>
        <w:gridCol w:w="580"/>
        <w:gridCol w:w="580"/>
        <w:gridCol w:w="562"/>
        <w:gridCol w:w="2088"/>
        <w:gridCol w:w="1536"/>
        <w:gridCol w:w="705"/>
        <w:gridCol w:w="1651"/>
        <w:gridCol w:w="850"/>
        <w:gridCol w:w="882"/>
        <w:gridCol w:w="806"/>
      </w:tblGrid>
      <w:tr w:rsidR="001051FD" w:rsidRPr="004273C0" w14:paraId="373C6EBB" w14:textId="77777777" w:rsidTr="006B7105">
        <w:tc>
          <w:tcPr>
            <w:tcW w:w="13992" w:type="dxa"/>
            <w:gridSpan w:val="14"/>
            <w:shd w:val="clear" w:color="auto" w:fill="D0CECE" w:themeFill="background2" w:themeFillShade="E6"/>
            <w:vAlign w:val="center"/>
          </w:tcPr>
          <w:p w14:paraId="0EF3BA3D" w14:textId="53480FF2"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III semestar</w:t>
            </w:r>
          </w:p>
        </w:tc>
      </w:tr>
      <w:tr w:rsidR="006B7105" w:rsidRPr="004273C0" w14:paraId="5CA86153" w14:textId="77777777" w:rsidTr="006B7105">
        <w:tc>
          <w:tcPr>
            <w:tcW w:w="1865" w:type="dxa"/>
            <w:shd w:val="clear" w:color="auto" w:fill="D0CECE" w:themeFill="background2" w:themeFillShade="E6"/>
            <w:vAlign w:val="center"/>
          </w:tcPr>
          <w:p w14:paraId="2470DB1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3" w:type="dxa"/>
            <w:shd w:val="clear" w:color="auto" w:fill="D0CECE" w:themeFill="background2" w:themeFillShade="E6"/>
            <w:vAlign w:val="center"/>
          </w:tcPr>
          <w:p w14:paraId="1891F56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3280F19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25" w:type="dxa"/>
            <w:shd w:val="clear" w:color="auto" w:fill="D0CECE" w:themeFill="background2" w:themeFillShade="E6"/>
            <w:vAlign w:val="center"/>
          </w:tcPr>
          <w:p w14:paraId="17C056D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vAlign w:val="center"/>
          </w:tcPr>
          <w:p w14:paraId="48D13A8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1DBFD3AB" w14:textId="2E374474"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2" w:type="dxa"/>
            <w:shd w:val="clear" w:color="auto" w:fill="D0CECE" w:themeFill="background2" w:themeFillShade="E6"/>
            <w:vAlign w:val="center"/>
          </w:tcPr>
          <w:p w14:paraId="6328138C" w14:textId="08DE43D7" w:rsidR="001051FD" w:rsidRPr="004273C0" w:rsidRDefault="00652F03" w:rsidP="00626B0A">
            <w:pPr>
              <w:jc w:val="center"/>
              <w:rPr>
                <w:rFonts w:asciiTheme="majorHAnsi" w:hAnsiTheme="majorHAnsi" w:cstheme="majorHAnsi"/>
                <w:b/>
                <w:sz w:val="16"/>
                <w:szCs w:val="16"/>
              </w:rPr>
            </w:pPr>
            <w:r>
              <w:rPr>
                <w:rFonts w:asciiTheme="majorHAnsi" w:eastAsia="Arial" w:hAnsiTheme="majorHAnsi" w:cstheme="majorHAnsi"/>
                <w:b/>
                <w:sz w:val="16"/>
                <w:szCs w:val="16"/>
                <w:lang w:eastAsia="hr"/>
              </w:rPr>
              <w:t>V</w:t>
            </w:r>
          </w:p>
        </w:tc>
        <w:tc>
          <w:tcPr>
            <w:tcW w:w="2088" w:type="dxa"/>
            <w:shd w:val="clear" w:color="auto" w:fill="D0CECE" w:themeFill="background2" w:themeFillShade="E6"/>
            <w:vAlign w:val="center"/>
          </w:tcPr>
          <w:p w14:paraId="1382C631"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36" w:type="dxa"/>
            <w:shd w:val="clear" w:color="auto" w:fill="D0CECE" w:themeFill="background2" w:themeFillShade="E6"/>
            <w:vAlign w:val="center"/>
          </w:tcPr>
          <w:p w14:paraId="1AFA019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5" w:type="dxa"/>
            <w:shd w:val="clear" w:color="auto" w:fill="D0CECE" w:themeFill="background2" w:themeFillShade="E6"/>
            <w:vAlign w:val="center"/>
          </w:tcPr>
          <w:p w14:paraId="041BFC1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1" w:type="dxa"/>
            <w:shd w:val="clear" w:color="auto" w:fill="D0CECE" w:themeFill="background2" w:themeFillShade="E6"/>
            <w:vAlign w:val="center"/>
          </w:tcPr>
          <w:p w14:paraId="40A39A7C" w14:textId="13D60C9E"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0" w:type="dxa"/>
            <w:shd w:val="clear" w:color="auto" w:fill="D0CECE" w:themeFill="background2" w:themeFillShade="E6"/>
            <w:vAlign w:val="center"/>
          </w:tcPr>
          <w:p w14:paraId="5F6A587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82" w:type="dxa"/>
            <w:shd w:val="clear" w:color="auto" w:fill="D0CECE" w:themeFill="background2" w:themeFillShade="E6"/>
            <w:vAlign w:val="center"/>
          </w:tcPr>
          <w:p w14:paraId="0DD1C4A0" w14:textId="3FBEBFEF"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6" w:type="dxa"/>
            <w:shd w:val="clear" w:color="auto" w:fill="D0CECE" w:themeFill="background2" w:themeFillShade="E6"/>
            <w:vAlign w:val="center"/>
          </w:tcPr>
          <w:p w14:paraId="4370E25A"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6B7105" w:rsidRPr="004273C0" w14:paraId="7A38B251" w14:textId="77777777" w:rsidTr="006B7105">
        <w:tc>
          <w:tcPr>
            <w:tcW w:w="1865" w:type="dxa"/>
            <w:shd w:val="clear" w:color="auto" w:fill="CCFFFF"/>
            <w:vAlign w:val="center"/>
          </w:tcPr>
          <w:p w14:paraId="59F84442" w14:textId="1C3FD81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Patofiziologija</w:t>
            </w:r>
          </w:p>
        </w:tc>
        <w:tc>
          <w:tcPr>
            <w:tcW w:w="553" w:type="dxa"/>
            <w:shd w:val="clear" w:color="auto" w:fill="CCFFFF"/>
            <w:vAlign w:val="center"/>
          </w:tcPr>
          <w:p w14:paraId="245F793C"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7DBAC3CA" w14:textId="5851EC2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00F62A27" w14:textId="59DC9EE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7EBBC0C1" w14:textId="63BB7E6B" w:rsidR="005451AB" w:rsidRPr="004273C0" w:rsidRDefault="00752CA7"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3DE9ADD" w14:textId="38A9C689"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0DE7BAC6" w14:textId="5021B857" w:rsidR="005451AB" w:rsidRPr="004273C0" w:rsidRDefault="005451AB" w:rsidP="005451AB">
            <w:pPr>
              <w:jc w:val="center"/>
              <w:rPr>
                <w:rFonts w:asciiTheme="majorHAnsi" w:hAnsiTheme="majorHAnsi" w:cstheme="majorHAnsi"/>
                <w:sz w:val="16"/>
                <w:szCs w:val="16"/>
              </w:rPr>
            </w:pPr>
          </w:p>
        </w:tc>
        <w:tc>
          <w:tcPr>
            <w:tcW w:w="2088" w:type="dxa"/>
            <w:shd w:val="clear" w:color="auto" w:fill="CCFFFF"/>
            <w:vAlign w:val="center"/>
          </w:tcPr>
          <w:p w14:paraId="0DF4F109" w14:textId="72CB27FD" w:rsidR="005451AB" w:rsidRPr="004273C0" w:rsidRDefault="00A5396B" w:rsidP="005451AB">
            <w:pPr>
              <w:jc w:val="center"/>
              <w:rPr>
                <w:rFonts w:asciiTheme="majorHAnsi" w:hAnsiTheme="majorHAnsi" w:cstheme="majorHAnsi"/>
                <w:sz w:val="16"/>
                <w:szCs w:val="16"/>
              </w:rPr>
            </w:pPr>
            <w:r>
              <w:rPr>
                <w:rFonts w:asciiTheme="majorHAnsi" w:hAnsiTheme="majorHAnsi" w:cstheme="majorHAnsi"/>
                <w:sz w:val="16"/>
                <w:szCs w:val="16"/>
              </w:rPr>
              <w:t>A.Milun</w:t>
            </w:r>
          </w:p>
        </w:tc>
        <w:tc>
          <w:tcPr>
            <w:tcW w:w="1536" w:type="dxa"/>
            <w:shd w:val="clear" w:color="auto" w:fill="CCFFFF"/>
            <w:vAlign w:val="center"/>
          </w:tcPr>
          <w:p w14:paraId="08CF951A" w14:textId="33820764" w:rsidR="005451AB" w:rsidRPr="004273C0" w:rsidRDefault="00B52D2C" w:rsidP="005451AB">
            <w:pPr>
              <w:jc w:val="center"/>
              <w:rPr>
                <w:rFonts w:asciiTheme="majorHAnsi" w:hAnsiTheme="majorHAnsi" w:cstheme="majorHAnsi"/>
                <w:sz w:val="16"/>
                <w:szCs w:val="16"/>
              </w:rPr>
            </w:pPr>
            <w:r>
              <w:rPr>
                <w:rFonts w:asciiTheme="majorHAnsi" w:hAnsiTheme="majorHAnsi" w:cstheme="majorHAnsi"/>
                <w:sz w:val="16"/>
                <w:szCs w:val="16"/>
              </w:rPr>
              <w:t>A.Milun</w:t>
            </w:r>
          </w:p>
        </w:tc>
        <w:tc>
          <w:tcPr>
            <w:tcW w:w="705" w:type="dxa"/>
            <w:shd w:val="clear" w:color="auto" w:fill="CCFFFF"/>
            <w:vAlign w:val="center"/>
          </w:tcPr>
          <w:p w14:paraId="1E97CE14"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40C9A19E" w14:textId="15AEC63E"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124A07C3"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3D1883C1" w14:textId="77777777" w:rsidR="005451AB" w:rsidRPr="004273C0" w:rsidRDefault="005451AB" w:rsidP="005451AB">
            <w:pPr>
              <w:jc w:val="center"/>
              <w:rPr>
                <w:rFonts w:asciiTheme="majorHAnsi" w:hAnsiTheme="majorHAnsi" w:cstheme="majorHAnsi"/>
                <w:sz w:val="16"/>
                <w:szCs w:val="16"/>
              </w:rPr>
            </w:pPr>
          </w:p>
        </w:tc>
        <w:tc>
          <w:tcPr>
            <w:tcW w:w="806" w:type="dxa"/>
            <w:shd w:val="clear" w:color="auto" w:fill="CCFFFF"/>
            <w:vAlign w:val="center"/>
          </w:tcPr>
          <w:p w14:paraId="6F6D7AD0" w14:textId="77777777" w:rsidR="005451AB" w:rsidRDefault="005451AB" w:rsidP="005451AB">
            <w:pPr>
              <w:jc w:val="center"/>
              <w:rPr>
                <w:rFonts w:asciiTheme="majorHAnsi" w:hAnsiTheme="majorHAnsi" w:cstheme="majorHAnsi"/>
                <w:sz w:val="16"/>
                <w:szCs w:val="16"/>
              </w:rPr>
            </w:pPr>
          </w:p>
          <w:p w14:paraId="70835AA0" w14:textId="77777777" w:rsidR="00580407" w:rsidRPr="004273C0" w:rsidRDefault="00580407" w:rsidP="005451AB">
            <w:pPr>
              <w:jc w:val="center"/>
              <w:rPr>
                <w:rFonts w:asciiTheme="majorHAnsi" w:hAnsiTheme="majorHAnsi" w:cstheme="majorHAnsi"/>
                <w:sz w:val="16"/>
                <w:szCs w:val="16"/>
              </w:rPr>
            </w:pPr>
          </w:p>
        </w:tc>
      </w:tr>
      <w:tr w:rsidR="006B7105" w:rsidRPr="004273C0" w14:paraId="67465748" w14:textId="77777777" w:rsidTr="006B7105">
        <w:tc>
          <w:tcPr>
            <w:tcW w:w="1865" w:type="dxa"/>
            <w:shd w:val="clear" w:color="auto" w:fill="CCFFFF"/>
            <w:vAlign w:val="center"/>
          </w:tcPr>
          <w:p w14:paraId="6C1DD9EA" w14:textId="3A200BC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Patologija</w:t>
            </w:r>
          </w:p>
        </w:tc>
        <w:tc>
          <w:tcPr>
            <w:tcW w:w="553" w:type="dxa"/>
            <w:shd w:val="clear" w:color="auto" w:fill="CCFFFF"/>
            <w:vAlign w:val="center"/>
          </w:tcPr>
          <w:p w14:paraId="503DD606"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6F48934C" w14:textId="6F7C374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4E47B2C2" w14:textId="3A5FB6E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2FA1A8E6" w14:textId="7A9C1DB7" w:rsidR="005451AB" w:rsidRPr="004273C0" w:rsidRDefault="00752CA7"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67D95306" w14:textId="4B0352D6"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1752F45C" w14:textId="00060170" w:rsidR="005451AB" w:rsidRPr="004273C0" w:rsidRDefault="00652F03"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2088" w:type="dxa"/>
            <w:shd w:val="clear" w:color="auto" w:fill="CCFFFF"/>
            <w:vAlign w:val="center"/>
          </w:tcPr>
          <w:p w14:paraId="64752577" w14:textId="42762140" w:rsidR="005451AB" w:rsidRPr="00B52D2C" w:rsidRDefault="00A5396B" w:rsidP="00A97AB5">
            <w:pPr>
              <w:pStyle w:val="ListParagraph"/>
              <w:spacing w:after="0" w:line="240" w:lineRule="auto"/>
              <w:rPr>
                <w:rFonts w:asciiTheme="majorHAnsi" w:hAnsiTheme="majorHAnsi" w:cstheme="majorHAnsi"/>
                <w:sz w:val="16"/>
                <w:szCs w:val="16"/>
              </w:rPr>
            </w:pPr>
            <w:r>
              <w:rPr>
                <w:rFonts w:asciiTheme="majorHAnsi" w:hAnsiTheme="majorHAnsi" w:cstheme="majorHAnsi"/>
                <w:sz w:val="16"/>
                <w:szCs w:val="16"/>
              </w:rPr>
              <w:t>A.Milun</w:t>
            </w:r>
          </w:p>
        </w:tc>
        <w:tc>
          <w:tcPr>
            <w:tcW w:w="1536" w:type="dxa"/>
            <w:shd w:val="clear" w:color="auto" w:fill="CCFFFF"/>
            <w:vAlign w:val="center"/>
          </w:tcPr>
          <w:p w14:paraId="7D2B4156" w14:textId="2A5764B9" w:rsidR="005451AB" w:rsidRPr="004273C0" w:rsidRDefault="00B52D2C" w:rsidP="005451AB">
            <w:pPr>
              <w:jc w:val="center"/>
              <w:rPr>
                <w:rFonts w:asciiTheme="majorHAnsi" w:hAnsiTheme="majorHAnsi" w:cstheme="majorHAnsi"/>
                <w:sz w:val="16"/>
                <w:szCs w:val="16"/>
              </w:rPr>
            </w:pPr>
            <w:r>
              <w:rPr>
                <w:rFonts w:asciiTheme="majorHAnsi" w:hAnsiTheme="majorHAnsi" w:cstheme="majorHAnsi"/>
                <w:sz w:val="16"/>
                <w:szCs w:val="16"/>
              </w:rPr>
              <w:t>A.Milun</w:t>
            </w:r>
          </w:p>
        </w:tc>
        <w:tc>
          <w:tcPr>
            <w:tcW w:w="705" w:type="dxa"/>
            <w:shd w:val="clear" w:color="auto" w:fill="CCFFFF"/>
            <w:vAlign w:val="center"/>
          </w:tcPr>
          <w:p w14:paraId="7F766AC9"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CEBAC9C" w14:textId="5A0DF43D"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7849C5CB"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4135F6F4" w14:textId="645F9DF3" w:rsidR="005451AB" w:rsidRPr="004273C0" w:rsidRDefault="00E52289" w:rsidP="005451AB">
            <w:pPr>
              <w:jc w:val="center"/>
              <w:rPr>
                <w:rFonts w:asciiTheme="majorHAnsi" w:hAnsiTheme="majorHAnsi" w:cstheme="majorHAnsi"/>
                <w:sz w:val="16"/>
                <w:szCs w:val="16"/>
              </w:rPr>
            </w:pPr>
            <w:r>
              <w:rPr>
                <w:rFonts w:asciiTheme="majorHAnsi" w:hAnsiTheme="majorHAnsi" w:cstheme="majorHAnsi"/>
                <w:sz w:val="16"/>
                <w:szCs w:val="16"/>
              </w:rPr>
              <w:t>A.Milun</w:t>
            </w:r>
          </w:p>
        </w:tc>
        <w:tc>
          <w:tcPr>
            <w:tcW w:w="806" w:type="dxa"/>
            <w:shd w:val="clear" w:color="auto" w:fill="CCFFFF"/>
            <w:vAlign w:val="center"/>
          </w:tcPr>
          <w:p w14:paraId="0FD43CDD" w14:textId="77777777" w:rsidR="005451AB" w:rsidRPr="004273C0" w:rsidRDefault="005451AB" w:rsidP="005451AB">
            <w:pPr>
              <w:jc w:val="center"/>
              <w:rPr>
                <w:rFonts w:asciiTheme="majorHAnsi" w:hAnsiTheme="majorHAnsi" w:cstheme="majorHAnsi"/>
                <w:sz w:val="16"/>
                <w:szCs w:val="16"/>
              </w:rPr>
            </w:pPr>
          </w:p>
          <w:p w14:paraId="4E4FD25F" w14:textId="7CACE4D8" w:rsidR="006B7105" w:rsidRPr="004273C0" w:rsidRDefault="006B7105" w:rsidP="005451AB">
            <w:pPr>
              <w:jc w:val="center"/>
              <w:rPr>
                <w:rFonts w:asciiTheme="majorHAnsi" w:hAnsiTheme="majorHAnsi" w:cstheme="majorHAnsi"/>
                <w:sz w:val="16"/>
                <w:szCs w:val="16"/>
              </w:rPr>
            </w:pPr>
          </w:p>
        </w:tc>
      </w:tr>
      <w:tr w:rsidR="006B7105" w:rsidRPr="004273C0" w14:paraId="1A127C5E" w14:textId="77777777" w:rsidTr="006B7105">
        <w:tc>
          <w:tcPr>
            <w:tcW w:w="1865" w:type="dxa"/>
            <w:shd w:val="clear" w:color="auto" w:fill="CCFFFF"/>
            <w:vAlign w:val="center"/>
          </w:tcPr>
          <w:p w14:paraId="108F5E05" w14:textId="2A21FD7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Ginekologija i porodništvo</w:t>
            </w:r>
          </w:p>
        </w:tc>
        <w:tc>
          <w:tcPr>
            <w:tcW w:w="553" w:type="dxa"/>
            <w:shd w:val="clear" w:color="auto" w:fill="CCFFFF"/>
            <w:vAlign w:val="center"/>
          </w:tcPr>
          <w:p w14:paraId="671698C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68EF84D2" w14:textId="7505FF2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47C76287" w14:textId="021B0A43"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471BA0A5" w14:textId="239B9242" w:rsidR="005451AB" w:rsidRPr="004273C0" w:rsidRDefault="00652F0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9EEBE59" w14:textId="7EEC0D3C"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27091F18" w14:textId="2CC0E3B3" w:rsidR="005451AB" w:rsidRPr="004273C0" w:rsidRDefault="005451AB" w:rsidP="005451AB">
            <w:pPr>
              <w:jc w:val="center"/>
              <w:rPr>
                <w:rFonts w:asciiTheme="majorHAnsi" w:hAnsiTheme="majorHAnsi" w:cstheme="majorHAnsi"/>
                <w:sz w:val="16"/>
                <w:szCs w:val="16"/>
              </w:rPr>
            </w:pPr>
          </w:p>
        </w:tc>
        <w:tc>
          <w:tcPr>
            <w:tcW w:w="2088" w:type="dxa"/>
            <w:shd w:val="clear" w:color="auto" w:fill="CCFFFF"/>
            <w:vAlign w:val="center"/>
          </w:tcPr>
          <w:p w14:paraId="23FAAF7E" w14:textId="6D25ADA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I.Pleša Maričić</w:t>
            </w:r>
          </w:p>
        </w:tc>
        <w:tc>
          <w:tcPr>
            <w:tcW w:w="1536" w:type="dxa"/>
            <w:shd w:val="clear" w:color="auto" w:fill="CCFFFF"/>
            <w:vAlign w:val="center"/>
          </w:tcPr>
          <w:p w14:paraId="632B2B18" w14:textId="598301B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I.Pleša Maričić</w:t>
            </w:r>
          </w:p>
        </w:tc>
        <w:tc>
          <w:tcPr>
            <w:tcW w:w="705" w:type="dxa"/>
            <w:shd w:val="clear" w:color="auto" w:fill="CCFFFF"/>
            <w:vAlign w:val="center"/>
          </w:tcPr>
          <w:p w14:paraId="0A212C03"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35A21EF8" w14:textId="77777777"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278AEC8F"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17A1E2F9" w14:textId="77777777" w:rsidR="005451AB" w:rsidRPr="004273C0" w:rsidRDefault="005451AB" w:rsidP="005451AB">
            <w:pPr>
              <w:jc w:val="center"/>
              <w:rPr>
                <w:rFonts w:asciiTheme="majorHAnsi" w:hAnsiTheme="majorHAnsi" w:cstheme="majorHAnsi"/>
                <w:sz w:val="16"/>
                <w:szCs w:val="16"/>
              </w:rPr>
            </w:pPr>
          </w:p>
        </w:tc>
        <w:tc>
          <w:tcPr>
            <w:tcW w:w="806" w:type="dxa"/>
            <w:shd w:val="clear" w:color="auto" w:fill="CCFFFF"/>
            <w:vAlign w:val="center"/>
          </w:tcPr>
          <w:p w14:paraId="388D26B3" w14:textId="77777777" w:rsidR="005451AB" w:rsidRPr="004273C0" w:rsidRDefault="005451AB" w:rsidP="005451AB">
            <w:pPr>
              <w:jc w:val="center"/>
              <w:rPr>
                <w:rFonts w:asciiTheme="majorHAnsi" w:hAnsiTheme="majorHAnsi" w:cstheme="majorHAnsi"/>
                <w:sz w:val="16"/>
                <w:szCs w:val="16"/>
              </w:rPr>
            </w:pPr>
          </w:p>
        </w:tc>
      </w:tr>
      <w:tr w:rsidR="00E52289" w:rsidRPr="004273C0" w14:paraId="33EA1580" w14:textId="77777777" w:rsidTr="006B7105">
        <w:tc>
          <w:tcPr>
            <w:tcW w:w="1865" w:type="dxa"/>
            <w:shd w:val="clear" w:color="auto" w:fill="CCFFFF"/>
            <w:vAlign w:val="center"/>
          </w:tcPr>
          <w:p w14:paraId="5239E5BC" w14:textId="11E55F4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majke               (i novorođenčeta)</w:t>
            </w:r>
          </w:p>
        </w:tc>
        <w:tc>
          <w:tcPr>
            <w:tcW w:w="553" w:type="dxa"/>
            <w:shd w:val="clear" w:color="auto" w:fill="CCFFFF"/>
            <w:vAlign w:val="center"/>
          </w:tcPr>
          <w:p w14:paraId="122F30FF"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377755FE" w14:textId="3F23BD8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782AC351" w14:textId="6248BF9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580" w:type="dxa"/>
            <w:shd w:val="clear" w:color="auto" w:fill="CCFFFF"/>
            <w:vAlign w:val="center"/>
          </w:tcPr>
          <w:p w14:paraId="1B93F6A9" w14:textId="1202CB5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CCFFFF"/>
            <w:vAlign w:val="center"/>
          </w:tcPr>
          <w:p w14:paraId="166A6B2B" w14:textId="103F8D9E"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5</w:t>
            </w:r>
          </w:p>
        </w:tc>
        <w:tc>
          <w:tcPr>
            <w:tcW w:w="562" w:type="dxa"/>
            <w:shd w:val="clear" w:color="auto" w:fill="CCFFFF"/>
            <w:vAlign w:val="center"/>
          </w:tcPr>
          <w:p w14:paraId="0B9E05D3" w14:textId="056B5F89"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140</w:t>
            </w:r>
          </w:p>
        </w:tc>
        <w:tc>
          <w:tcPr>
            <w:tcW w:w="2088" w:type="dxa"/>
            <w:shd w:val="clear" w:color="auto" w:fill="CCFFFF"/>
            <w:vAlign w:val="center"/>
          </w:tcPr>
          <w:p w14:paraId="485221C7" w14:textId="5A9750FE"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K. Kužnik,</w:t>
            </w:r>
          </w:p>
        </w:tc>
        <w:tc>
          <w:tcPr>
            <w:tcW w:w="1536" w:type="dxa"/>
            <w:shd w:val="clear" w:color="auto" w:fill="CCFFFF"/>
            <w:vAlign w:val="center"/>
          </w:tcPr>
          <w:p w14:paraId="11E6BCFE" w14:textId="686D9865"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K. Kužnik, </w:t>
            </w:r>
            <w:r w:rsidR="00E74D57">
              <w:rPr>
                <w:rFonts w:asciiTheme="majorHAnsi" w:eastAsia="Arial" w:hAnsiTheme="majorHAnsi" w:cstheme="majorHAnsi"/>
                <w:sz w:val="16"/>
                <w:lang w:eastAsia="hr"/>
              </w:rPr>
              <w:t>I Horvat</w:t>
            </w:r>
          </w:p>
        </w:tc>
        <w:tc>
          <w:tcPr>
            <w:tcW w:w="705" w:type="dxa"/>
            <w:shd w:val="clear" w:color="auto" w:fill="CCFFFF"/>
            <w:vAlign w:val="center"/>
          </w:tcPr>
          <w:p w14:paraId="5BED0CC0"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300F0F99" w14:textId="1291135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K. Kužnik</w:t>
            </w:r>
            <w:r w:rsidR="00E74D57">
              <w:rPr>
                <w:rFonts w:asciiTheme="majorHAnsi" w:eastAsia="Arial" w:hAnsiTheme="majorHAnsi" w:cstheme="majorHAnsi"/>
                <w:sz w:val="16"/>
                <w:lang w:eastAsia="hr"/>
              </w:rPr>
              <w:t xml:space="preserve"> I Horvat</w:t>
            </w:r>
          </w:p>
        </w:tc>
        <w:tc>
          <w:tcPr>
            <w:tcW w:w="850" w:type="dxa"/>
            <w:shd w:val="clear" w:color="auto" w:fill="CCFFFF"/>
            <w:vAlign w:val="center"/>
          </w:tcPr>
          <w:p w14:paraId="4CD61EFF"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D70023D" w14:textId="31A3104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K. Kužnik, </w:t>
            </w:r>
            <w:r w:rsidR="00E74D57">
              <w:rPr>
                <w:rFonts w:asciiTheme="majorHAnsi" w:eastAsia="Arial" w:hAnsiTheme="majorHAnsi" w:cstheme="majorHAnsi"/>
                <w:sz w:val="16"/>
                <w:lang w:eastAsia="hr"/>
              </w:rPr>
              <w:t>I Horvat</w:t>
            </w:r>
          </w:p>
        </w:tc>
        <w:tc>
          <w:tcPr>
            <w:tcW w:w="806" w:type="dxa"/>
            <w:shd w:val="clear" w:color="auto" w:fill="CCFFFF"/>
            <w:vAlign w:val="center"/>
          </w:tcPr>
          <w:p w14:paraId="5D12C3B0" w14:textId="77777777" w:rsidR="00E52289" w:rsidRPr="004273C0" w:rsidRDefault="00E52289" w:rsidP="00E52289">
            <w:pPr>
              <w:jc w:val="center"/>
              <w:rPr>
                <w:rFonts w:asciiTheme="majorHAnsi" w:hAnsiTheme="majorHAnsi" w:cstheme="majorHAnsi"/>
                <w:sz w:val="16"/>
                <w:szCs w:val="16"/>
              </w:rPr>
            </w:pPr>
          </w:p>
        </w:tc>
      </w:tr>
      <w:tr w:rsidR="00E52289" w:rsidRPr="004273C0" w14:paraId="2EDE14BA" w14:textId="77777777" w:rsidTr="006B7105">
        <w:tc>
          <w:tcPr>
            <w:tcW w:w="1865" w:type="dxa"/>
            <w:shd w:val="clear" w:color="auto" w:fill="CCFFFF"/>
            <w:vAlign w:val="center"/>
          </w:tcPr>
          <w:p w14:paraId="36478BD1" w14:textId="3616A60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Interna medicina</w:t>
            </w:r>
          </w:p>
        </w:tc>
        <w:tc>
          <w:tcPr>
            <w:tcW w:w="553" w:type="dxa"/>
            <w:shd w:val="clear" w:color="auto" w:fill="CCFFFF"/>
            <w:vAlign w:val="center"/>
          </w:tcPr>
          <w:p w14:paraId="71CBB33B"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2EA7C443" w14:textId="1AED1E1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7521127B" w14:textId="0A46EFD6"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10CEF837" w14:textId="79F349D4"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6F150F73" w14:textId="45E23A47"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15FE94D5" w14:textId="1E9143C9"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62A07223" w14:textId="51513A7D" w:rsidR="00E52289" w:rsidRPr="001F6486" w:rsidRDefault="00E52289" w:rsidP="00E52289">
            <w:pPr>
              <w:jc w:val="center"/>
              <w:rPr>
                <w:rFonts w:asciiTheme="majorHAnsi" w:hAnsiTheme="majorHAnsi" w:cstheme="majorHAnsi"/>
                <w:color w:val="000000" w:themeColor="text1"/>
                <w:sz w:val="16"/>
                <w:szCs w:val="16"/>
              </w:rPr>
            </w:pPr>
            <w:r w:rsidRPr="001F6486">
              <w:rPr>
                <w:rFonts w:asciiTheme="majorHAnsi" w:eastAsia="Arial" w:hAnsiTheme="majorHAnsi" w:cstheme="majorHAnsi"/>
                <w:color w:val="000000" w:themeColor="text1"/>
                <w:sz w:val="16"/>
                <w:lang w:eastAsia="hr"/>
              </w:rPr>
              <w:t xml:space="preserve"> I.Vukoja</w:t>
            </w:r>
          </w:p>
        </w:tc>
        <w:tc>
          <w:tcPr>
            <w:tcW w:w="1536" w:type="dxa"/>
            <w:shd w:val="clear" w:color="auto" w:fill="CCFFFF"/>
            <w:vAlign w:val="center"/>
          </w:tcPr>
          <w:p w14:paraId="3A16EEBA" w14:textId="77777777" w:rsidR="00E52289" w:rsidRDefault="00E52289" w:rsidP="00E52289">
            <w:pPr>
              <w:jc w:val="center"/>
              <w:rPr>
                <w:rFonts w:asciiTheme="majorHAnsi" w:eastAsia="Arial" w:hAnsiTheme="majorHAnsi" w:cstheme="majorHAnsi"/>
                <w:color w:val="000000" w:themeColor="text1"/>
                <w:sz w:val="16"/>
                <w:lang w:eastAsia="hr"/>
              </w:rPr>
            </w:pPr>
            <w:r w:rsidRPr="001F6486">
              <w:rPr>
                <w:rFonts w:asciiTheme="majorHAnsi" w:eastAsia="Arial" w:hAnsiTheme="majorHAnsi" w:cstheme="majorHAnsi"/>
                <w:color w:val="000000" w:themeColor="text1"/>
                <w:sz w:val="16"/>
                <w:lang w:eastAsia="hr"/>
              </w:rPr>
              <w:t>I.Vukoja</w:t>
            </w:r>
          </w:p>
          <w:p w14:paraId="1A864C68" w14:textId="77777777" w:rsidR="0009141C" w:rsidRDefault="0009141C" w:rsidP="00E52289">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B.Lovrić</w:t>
            </w:r>
          </w:p>
          <w:p w14:paraId="4047A2D9" w14:textId="4C9F76FD" w:rsidR="0009141C" w:rsidRPr="001F6486" w:rsidRDefault="0009141C"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 Brizar</w:t>
            </w:r>
          </w:p>
        </w:tc>
        <w:tc>
          <w:tcPr>
            <w:tcW w:w="705" w:type="dxa"/>
            <w:shd w:val="clear" w:color="auto" w:fill="CCFFFF"/>
            <w:vAlign w:val="center"/>
          </w:tcPr>
          <w:p w14:paraId="173F3B85"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6FDB2B3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4616BFC4"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71C79EBD"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77BFB5BB" w14:textId="77777777" w:rsidR="00E52289" w:rsidRPr="004273C0" w:rsidRDefault="00E52289" w:rsidP="00E52289">
            <w:pPr>
              <w:jc w:val="center"/>
              <w:rPr>
                <w:rFonts w:asciiTheme="majorHAnsi" w:hAnsiTheme="majorHAnsi" w:cstheme="majorHAnsi"/>
                <w:sz w:val="16"/>
                <w:szCs w:val="16"/>
              </w:rPr>
            </w:pPr>
          </w:p>
          <w:p w14:paraId="12219F04" w14:textId="19980335" w:rsidR="00E52289" w:rsidRPr="004273C0" w:rsidRDefault="00E52289" w:rsidP="00E52289">
            <w:pPr>
              <w:jc w:val="center"/>
              <w:rPr>
                <w:rFonts w:asciiTheme="majorHAnsi" w:hAnsiTheme="majorHAnsi" w:cstheme="majorHAnsi"/>
                <w:sz w:val="16"/>
                <w:szCs w:val="16"/>
              </w:rPr>
            </w:pPr>
          </w:p>
        </w:tc>
      </w:tr>
      <w:tr w:rsidR="00E52289" w:rsidRPr="004273C0" w14:paraId="1F5335B6" w14:textId="77777777" w:rsidTr="006B7105">
        <w:tc>
          <w:tcPr>
            <w:tcW w:w="1865" w:type="dxa"/>
            <w:shd w:val="clear" w:color="auto" w:fill="CCFFFF"/>
            <w:vAlign w:val="center"/>
          </w:tcPr>
          <w:p w14:paraId="18CDE6DC" w14:textId="3ECCD6D3"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Infektologija</w:t>
            </w:r>
          </w:p>
        </w:tc>
        <w:tc>
          <w:tcPr>
            <w:tcW w:w="553" w:type="dxa"/>
            <w:shd w:val="clear" w:color="auto" w:fill="CCFFFF"/>
            <w:vAlign w:val="center"/>
          </w:tcPr>
          <w:p w14:paraId="2E1E3DBF"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59338839" w14:textId="535A2F86"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28FDE99F" w14:textId="45DDFD7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2FF8365B" w14:textId="4DF5FE20"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04A005F" w14:textId="6E76707F"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11FD2903" w14:textId="1B678C1A"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381B0C2A" w14:textId="0265813B" w:rsidR="00E52289" w:rsidRPr="001F6486" w:rsidRDefault="00E52289" w:rsidP="00E52289">
            <w:pPr>
              <w:jc w:val="center"/>
              <w:rPr>
                <w:rFonts w:asciiTheme="majorHAnsi" w:hAnsiTheme="majorHAnsi" w:cstheme="majorHAnsi"/>
                <w:color w:val="000000" w:themeColor="text1"/>
                <w:sz w:val="16"/>
                <w:szCs w:val="16"/>
              </w:rPr>
            </w:pPr>
            <w:r w:rsidRPr="001F6486">
              <w:rPr>
                <w:rFonts w:asciiTheme="majorHAnsi" w:eastAsia="Arial" w:hAnsiTheme="majorHAnsi" w:cstheme="majorHAnsi"/>
                <w:color w:val="000000" w:themeColor="text1"/>
                <w:sz w:val="16"/>
                <w:lang w:eastAsia="hr"/>
              </w:rPr>
              <w:t>I.Vukoja</w:t>
            </w:r>
          </w:p>
        </w:tc>
        <w:tc>
          <w:tcPr>
            <w:tcW w:w="1536" w:type="dxa"/>
            <w:shd w:val="clear" w:color="auto" w:fill="CCFFFF"/>
            <w:vAlign w:val="center"/>
          </w:tcPr>
          <w:p w14:paraId="14ECC82C" w14:textId="77777777" w:rsidR="00E52289" w:rsidRDefault="00E52289" w:rsidP="00E52289">
            <w:pPr>
              <w:jc w:val="center"/>
              <w:rPr>
                <w:rFonts w:asciiTheme="majorHAnsi" w:eastAsia="Arial" w:hAnsiTheme="majorHAnsi" w:cstheme="majorHAnsi"/>
                <w:color w:val="000000" w:themeColor="text1"/>
                <w:sz w:val="16"/>
                <w:lang w:eastAsia="hr"/>
              </w:rPr>
            </w:pPr>
            <w:r w:rsidRPr="001F6486">
              <w:rPr>
                <w:rFonts w:asciiTheme="majorHAnsi" w:eastAsia="Arial" w:hAnsiTheme="majorHAnsi" w:cstheme="majorHAnsi"/>
                <w:color w:val="000000" w:themeColor="text1"/>
                <w:sz w:val="16"/>
                <w:lang w:eastAsia="hr"/>
              </w:rPr>
              <w:t>I.Vukoja</w:t>
            </w:r>
          </w:p>
          <w:p w14:paraId="00AE8A51" w14:textId="21CE1674" w:rsidR="0009141C" w:rsidRPr="0009141C" w:rsidRDefault="0009141C" w:rsidP="0009141C">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B.Lovrić</w:t>
            </w:r>
          </w:p>
        </w:tc>
        <w:tc>
          <w:tcPr>
            <w:tcW w:w="705" w:type="dxa"/>
            <w:shd w:val="clear" w:color="auto" w:fill="CCFFFF"/>
            <w:vAlign w:val="center"/>
          </w:tcPr>
          <w:p w14:paraId="42FCFDD9"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7EA33F0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57B6DD7E"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1D5C09B6"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7E4673E4" w14:textId="77777777" w:rsidR="00E52289" w:rsidRPr="004273C0" w:rsidRDefault="00E52289" w:rsidP="00E52289">
            <w:pPr>
              <w:jc w:val="center"/>
              <w:rPr>
                <w:rFonts w:asciiTheme="majorHAnsi" w:hAnsiTheme="majorHAnsi" w:cstheme="majorHAnsi"/>
                <w:sz w:val="16"/>
                <w:szCs w:val="16"/>
              </w:rPr>
            </w:pPr>
          </w:p>
          <w:p w14:paraId="6EED43E9" w14:textId="47D62B43" w:rsidR="00E52289" w:rsidRPr="004273C0" w:rsidRDefault="00E52289" w:rsidP="00E52289">
            <w:pPr>
              <w:jc w:val="center"/>
              <w:rPr>
                <w:rFonts w:asciiTheme="majorHAnsi" w:hAnsiTheme="majorHAnsi" w:cstheme="majorHAnsi"/>
                <w:sz w:val="16"/>
                <w:szCs w:val="16"/>
              </w:rPr>
            </w:pPr>
          </w:p>
        </w:tc>
      </w:tr>
      <w:tr w:rsidR="00E52289" w:rsidRPr="004273C0" w14:paraId="05852A14" w14:textId="77777777" w:rsidTr="006B7105">
        <w:tc>
          <w:tcPr>
            <w:tcW w:w="1865" w:type="dxa"/>
            <w:shd w:val="clear" w:color="auto" w:fill="CCFFFF"/>
            <w:vAlign w:val="center"/>
          </w:tcPr>
          <w:p w14:paraId="56404887" w14:textId="32C7C5D7"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eastAsia="Arial" w:hAnsiTheme="majorHAnsi" w:cstheme="majorHAnsi"/>
                <w:color w:val="000000" w:themeColor="text1"/>
                <w:sz w:val="16"/>
                <w:lang w:eastAsia="hr"/>
              </w:rPr>
              <w:t>Zdravstvena njega odraslih I</w:t>
            </w:r>
          </w:p>
        </w:tc>
        <w:tc>
          <w:tcPr>
            <w:tcW w:w="553" w:type="dxa"/>
            <w:shd w:val="clear" w:color="auto" w:fill="CCFFFF"/>
            <w:vAlign w:val="center"/>
          </w:tcPr>
          <w:p w14:paraId="7B2B52D5" w14:textId="77777777" w:rsidR="00E52289" w:rsidRPr="00674EE4" w:rsidRDefault="00E52289" w:rsidP="00E52289">
            <w:pPr>
              <w:jc w:val="center"/>
              <w:rPr>
                <w:rFonts w:asciiTheme="majorHAnsi" w:hAnsiTheme="majorHAnsi" w:cstheme="majorHAnsi"/>
                <w:color w:val="000000" w:themeColor="text1"/>
                <w:sz w:val="16"/>
                <w:szCs w:val="16"/>
              </w:rPr>
            </w:pPr>
          </w:p>
        </w:tc>
        <w:tc>
          <w:tcPr>
            <w:tcW w:w="509" w:type="dxa"/>
            <w:shd w:val="clear" w:color="auto" w:fill="CCFFFF"/>
            <w:vAlign w:val="center"/>
          </w:tcPr>
          <w:p w14:paraId="4815B5E1" w14:textId="34FDA09D"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eastAsia="Arial" w:hAnsiTheme="majorHAnsi" w:cstheme="majorHAnsi"/>
                <w:color w:val="000000" w:themeColor="text1"/>
                <w:sz w:val="16"/>
                <w:lang w:eastAsia="hr"/>
              </w:rPr>
              <w:t>3</w:t>
            </w:r>
          </w:p>
        </w:tc>
        <w:tc>
          <w:tcPr>
            <w:tcW w:w="825" w:type="dxa"/>
            <w:shd w:val="clear" w:color="auto" w:fill="CCFFFF"/>
            <w:vAlign w:val="center"/>
          </w:tcPr>
          <w:p w14:paraId="03EF665D" w14:textId="0CF15F51"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hAnsiTheme="majorHAnsi" w:cstheme="majorHAnsi"/>
                <w:color w:val="000000" w:themeColor="text1"/>
                <w:sz w:val="16"/>
                <w:szCs w:val="16"/>
              </w:rPr>
              <w:t>8</w:t>
            </w:r>
          </w:p>
        </w:tc>
        <w:tc>
          <w:tcPr>
            <w:tcW w:w="580" w:type="dxa"/>
            <w:shd w:val="clear" w:color="auto" w:fill="CCFFFF"/>
            <w:vAlign w:val="center"/>
          </w:tcPr>
          <w:p w14:paraId="1236A74C" w14:textId="12E2526F" w:rsidR="00E52289" w:rsidRPr="00674EE4" w:rsidRDefault="009868EE"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45</w:t>
            </w:r>
          </w:p>
        </w:tc>
        <w:tc>
          <w:tcPr>
            <w:tcW w:w="580" w:type="dxa"/>
            <w:shd w:val="clear" w:color="auto" w:fill="CCFFFF"/>
            <w:vAlign w:val="center"/>
          </w:tcPr>
          <w:p w14:paraId="55BCDA36" w14:textId="359FD914"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20</w:t>
            </w:r>
          </w:p>
        </w:tc>
        <w:tc>
          <w:tcPr>
            <w:tcW w:w="562" w:type="dxa"/>
            <w:shd w:val="clear" w:color="auto" w:fill="CCFFFF"/>
            <w:vAlign w:val="center"/>
          </w:tcPr>
          <w:p w14:paraId="490C2E05" w14:textId="5B5949C8"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165</w:t>
            </w:r>
          </w:p>
        </w:tc>
        <w:tc>
          <w:tcPr>
            <w:tcW w:w="2088" w:type="dxa"/>
            <w:shd w:val="clear" w:color="auto" w:fill="CCFFFF"/>
            <w:vAlign w:val="center"/>
          </w:tcPr>
          <w:p w14:paraId="734E5EF0" w14:textId="3DD7BA38" w:rsidR="00E52289" w:rsidRPr="00674EE4" w:rsidRDefault="00E52289" w:rsidP="00E52289">
            <w:pPr>
              <w:jc w:val="center"/>
              <w:rPr>
                <w:rFonts w:asciiTheme="majorHAnsi" w:hAnsiTheme="majorHAnsi" w:cstheme="majorHAnsi"/>
                <w:color w:val="000000" w:themeColor="text1"/>
                <w:sz w:val="16"/>
                <w:szCs w:val="16"/>
              </w:rPr>
            </w:pPr>
            <w:r>
              <w:rPr>
                <w:rFonts w:asciiTheme="majorHAnsi" w:eastAsia="Arial" w:hAnsiTheme="majorHAnsi" w:cstheme="majorHAnsi"/>
                <w:color w:val="000000" w:themeColor="text1"/>
                <w:sz w:val="16"/>
                <w:lang w:eastAsia="hr"/>
              </w:rPr>
              <w:t>M Jerleković</w:t>
            </w:r>
          </w:p>
        </w:tc>
        <w:tc>
          <w:tcPr>
            <w:tcW w:w="1536" w:type="dxa"/>
            <w:shd w:val="clear" w:color="auto" w:fill="CCFFFF"/>
            <w:vAlign w:val="center"/>
          </w:tcPr>
          <w:p w14:paraId="0186D32D" w14:textId="4AA747B2" w:rsidR="00E52289" w:rsidRDefault="00E52289" w:rsidP="00E52289">
            <w:pPr>
              <w:jc w:val="center"/>
              <w:rPr>
                <w:rFonts w:asciiTheme="majorHAnsi" w:eastAsia="Arial" w:hAnsiTheme="majorHAnsi" w:cstheme="majorHAnsi"/>
                <w:color w:val="000000" w:themeColor="text1"/>
                <w:sz w:val="16"/>
                <w:lang w:eastAsia="hr"/>
              </w:rPr>
            </w:pPr>
            <w:r w:rsidRPr="00674EE4">
              <w:rPr>
                <w:rFonts w:asciiTheme="majorHAnsi" w:eastAsia="Arial" w:hAnsiTheme="majorHAnsi" w:cstheme="majorHAnsi"/>
                <w:color w:val="000000" w:themeColor="text1"/>
                <w:sz w:val="16"/>
                <w:lang w:eastAsia="hr"/>
              </w:rPr>
              <w:t xml:space="preserve"> </w:t>
            </w:r>
            <w:r>
              <w:rPr>
                <w:rFonts w:asciiTheme="majorHAnsi" w:eastAsia="Arial" w:hAnsiTheme="majorHAnsi" w:cstheme="majorHAnsi"/>
                <w:color w:val="000000" w:themeColor="text1"/>
                <w:sz w:val="16"/>
                <w:lang w:eastAsia="hr"/>
              </w:rPr>
              <w:t>M Jerleković</w:t>
            </w:r>
          </w:p>
          <w:p w14:paraId="209D1753" w14:textId="5615FB76"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D. Ku</w:t>
            </w:r>
            <w:r w:rsidR="00441CBD">
              <w:rPr>
                <w:rFonts w:asciiTheme="majorHAnsi" w:hAnsiTheme="majorHAnsi" w:cstheme="majorHAnsi"/>
                <w:color w:val="000000" w:themeColor="text1"/>
                <w:sz w:val="16"/>
                <w:szCs w:val="16"/>
              </w:rPr>
              <w:t>ndrata</w:t>
            </w:r>
          </w:p>
        </w:tc>
        <w:tc>
          <w:tcPr>
            <w:tcW w:w="705" w:type="dxa"/>
            <w:shd w:val="clear" w:color="auto" w:fill="CCFFFF"/>
            <w:vAlign w:val="center"/>
          </w:tcPr>
          <w:p w14:paraId="459481A0" w14:textId="77777777" w:rsidR="00E52289" w:rsidRPr="00674EE4" w:rsidRDefault="00E52289" w:rsidP="00E52289">
            <w:pPr>
              <w:jc w:val="center"/>
              <w:rPr>
                <w:rFonts w:asciiTheme="majorHAnsi" w:hAnsiTheme="majorHAnsi" w:cstheme="majorHAnsi"/>
                <w:color w:val="000000" w:themeColor="text1"/>
                <w:sz w:val="16"/>
                <w:szCs w:val="16"/>
              </w:rPr>
            </w:pPr>
          </w:p>
        </w:tc>
        <w:tc>
          <w:tcPr>
            <w:tcW w:w="1651" w:type="dxa"/>
            <w:shd w:val="clear" w:color="auto" w:fill="CCFFFF"/>
            <w:vAlign w:val="center"/>
          </w:tcPr>
          <w:p w14:paraId="6ABBF31B" w14:textId="77777777" w:rsidR="004B6AB3" w:rsidRDefault="004B6AB3" w:rsidP="004B6AB3">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M Jerleković</w:t>
            </w:r>
          </w:p>
          <w:p w14:paraId="6D3DB2FC" w14:textId="659DC23E" w:rsidR="00E52289" w:rsidRPr="00674EE4" w:rsidRDefault="004B6AB3"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D. </w:t>
            </w:r>
            <w:r w:rsidR="00441CBD">
              <w:rPr>
                <w:rFonts w:asciiTheme="majorHAnsi" w:hAnsiTheme="majorHAnsi" w:cstheme="majorHAnsi"/>
                <w:color w:val="000000" w:themeColor="text1"/>
                <w:sz w:val="16"/>
                <w:szCs w:val="16"/>
              </w:rPr>
              <w:t>Kundrata</w:t>
            </w:r>
          </w:p>
        </w:tc>
        <w:tc>
          <w:tcPr>
            <w:tcW w:w="850" w:type="dxa"/>
            <w:shd w:val="clear" w:color="auto" w:fill="CCFFFF"/>
            <w:vAlign w:val="center"/>
          </w:tcPr>
          <w:p w14:paraId="730861E8" w14:textId="77777777" w:rsidR="00E52289" w:rsidRPr="00674EE4" w:rsidRDefault="00E52289" w:rsidP="00E52289">
            <w:pPr>
              <w:jc w:val="center"/>
              <w:rPr>
                <w:rFonts w:asciiTheme="majorHAnsi" w:hAnsiTheme="majorHAnsi" w:cstheme="majorHAnsi"/>
                <w:color w:val="000000" w:themeColor="text1"/>
                <w:sz w:val="16"/>
                <w:szCs w:val="16"/>
              </w:rPr>
            </w:pPr>
          </w:p>
        </w:tc>
        <w:tc>
          <w:tcPr>
            <w:tcW w:w="882" w:type="dxa"/>
            <w:shd w:val="clear" w:color="auto" w:fill="CCFFFF"/>
            <w:vAlign w:val="center"/>
          </w:tcPr>
          <w:p w14:paraId="0D710E6C" w14:textId="77777777" w:rsidR="00E52289" w:rsidRDefault="00E52289" w:rsidP="00E52289">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M Jerleković</w:t>
            </w:r>
          </w:p>
          <w:p w14:paraId="23A104EF" w14:textId="401B67D4"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D. </w:t>
            </w:r>
            <w:r w:rsidR="00441CBD">
              <w:rPr>
                <w:rFonts w:asciiTheme="majorHAnsi" w:hAnsiTheme="majorHAnsi" w:cstheme="majorHAnsi"/>
                <w:color w:val="000000" w:themeColor="text1"/>
                <w:sz w:val="16"/>
                <w:szCs w:val="16"/>
              </w:rPr>
              <w:t>Kundrata</w:t>
            </w:r>
          </w:p>
        </w:tc>
        <w:tc>
          <w:tcPr>
            <w:tcW w:w="806" w:type="dxa"/>
            <w:shd w:val="clear" w:color="auto" w:fill="CCFFFF"/>
            <w:vAlign w:val="center"/>
          </w:tcPr>
          <w:p w14:paraId="7346FDD8" w14:textId="77777777" w:rsidR="00E52289" w:rsidRPr="00674EE4" w:rsidRDefault="00E52289" w:rsidP="00E52289">
            <w:pPr>
              <w:jc w:val="center"/>
              <w:rPr>
                <w:rFonts w:asciiTheme="majorHAnsi" w:hAnsiTheme="majorHAnsi" w:cstheme="majorHAnsi"/>
                <w:color w:val="000000" w:themeColor="text1"/>
                <w:sz w:val="16"/>
                <w:szCs w:val="16"/>
              </w:rPr>
            </w:pPr>
          </w:p>
        </w:tc>
      </w:tr>
      <w:tr w:rsidR="005A2BE1" w:rsidRPr="004273C0" w14:paraId="318FFA81" w14:textId="77777777" w:rsidTr="006B7105">
        <w:tc>
          <w:tcPr>
            <w:tcW w:w="1865" w:type="dxa"/>
            <w:shd w:val="clear" w:color="auto" w:fill="CCFFFF"/>
            <w:vAlign w:val="center"/>
          </w:tcPr>
          <w:p w14:paraId="60ABF63D" w14:textId="13188E77"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Neurologija</w:t>
            </w:r>
          </w:p>
        </w:tc>
        <w:tc>
          <w:tcPr>
            <w:tcW w:w="553" w:type="dxa"/>
            <w:shd w:val="clear" w:color="auto" w:fill="CCFFFF"/>
            <w:vAlign w:val="center"/>
          </w:tcPr>
          <w:p w14:paraId="40126C1C"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CCFFFF"/>
            <w:vAlign w:val="center"/>
          </w:tcPr>
          <w:p w14:paraId="1DCA41DF" w14:textId="03CF5134" w:rsidR="005A2BE1" w:rsidRPr="004273C0" w:rsidRDefault="001442B6" w:rsidP="005A2BE1">
            <w:pPr>
              <w:jc w:val="center"/>
              <w:rPr>
                <w:rFonts w:asciiTheme="majorHAnsi" w:hAnsiTheme="majorHAnsi" w:cstheme="majorHAnsi"/>
                <w:sz w:val="16"/>
                <w:szCs w:val="16"/>
              </w:rPr>
            </w:pPr>
            <w:r>
              <w:rPr>
                <w:rFonts w:asciiTheme="majorHAnsi" w:hAnsiTheme="majorHAnsi" w:cstheme="majorHAnsi"/>
                <w:sz w:val="16"/>
                <w:szCs w:val="16"/>
              </w:rPr>
              <w:t>3</w:t>
            </w:r>
          </w:p>
        </w:tc>
        <w:tc>
          <w:tcPr>
            <w:tcW w:w="825" w:type="dxa"/>
            <w:shd w:val="clear" w:color="auto" w:fill="CCFFFF"/>
            <w:vAlign w:val="center"/>
          </w:tcPr>
          <w:p w14:paraId="734DB75D" w14:textId="0F7E4C91"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07806333" w14:textId="7B4C08CD"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36A4B1B" w14:textId="3B3EA746" w:rsidR="005A2BE1" w:rsidRPr="004273C0" w:rsidRDefault="005A2BE1" w:rsidP="005A2BE1">
            <w:pPr>
              <w:jc w:val="center"/>
              <w:rPr>
                <w:rFonts w:asciiTheme="majorHAnsi" w:hAnsiTheme="majorHAnsi" w:cstheme="majorHAnsi"/>
                <w:sz w:val="16"/>
                <w:szCs w:val="16"/>
              </w:rPr>
            </w:pPr>
          </w:p>
        </w:tc>
        <w:tc>
          <w:tcPr>
            <w:tcW w:w="562" w:type="dxa"/>
            <w:shd w:val="clear" w:color="auto" w:fill="CCFFFF"/>
            <w:vAlign w:val="center"/>
          </w:tcPr>
          <w:p w14:paraId="7FD031C2" w14:textId="570C27F4" w:rsidR="005A2BE1" w:rsidRPr="004273C0" w:rsidRDefault="005A2BE1" w:rsidP="005A2BE1">
            <w:pPr>
              <w:jc w:val="center"/>
              <w:rPr>
                <w:rFonts w:asciiTheme="majorHAnsi" w:hAnsiTheme="majorHAnsi" w:cstheme="majorHAnsi"/>
                <w:sz w:val="16"/>
                <w:szCs w:val="16"/>
              </w:rPr>
            </w:pPr>
          </w:p>
        </w:tc>
        <w:tc>
          <w:tcPr>
            <w:tcW w:w="2088" w:type="dxa"/>
            <w:shd w:val="clear" w:color="auto" w:fill="CCFFFF"/>
            <w:vAlign w:val="center"/>
          </w:tcPr>
          <w:p w14:paraId="7111CF58" w14:textId="180FC88B" w:rsidR="005A2BE1" w:rsidRPr="004273C0" w:rsidRDefault="005A2BE1" w:rsidP="005A2BE1">
            <w:pPr>
              <w:jc w:val="center"/>
              <w:rPr>
                <w:rFonts w:asciiTheme="majorHAnsi" w:hAnsiTheme="majorHAnsi" w:cstheme="majorHAnsi"/>
                <w:sz w:val="16"/>
                <w:szCs w:val="16"/>
              </w:rPr>
            </w:pPr>
            <w:r w:rsidRPr="00AD1171">
              <w:rPr>
                <w:rFonts w:asciiTheme="majorHAnsi" w:eastAsia="Arial" w:hAnsiTheme="majorHAnsi" w:cstheme="majorHAnsi"/>
                <w:sz w:val="16"/>
                <w:lang w:eastAsia="hr"/>
              </w:rPr>
              <w:t xml:space="preserve"> I.</w:t>
            </w:r>
            <w:r w:rsidR="004B6AB3">
              <w:rPr>
                <w:rFonts w:asciiTheme="majorHAnsi" w:eastAsia="Arial" w:hAnsiTheme="majorHAnsi" w:cstheme="majorHAnsi"/>
                <w:sz w:val="16"/>
                <w:lang w:eastAsia="hr"/>
              </w:rPr>
              <w:t xml:space="preserve"> </w:t>
            </w:r>
            <w:r w:rsidRPr="00AD1171">
              <w:rPr>
                <w:rFonts w:asciiTheme="majorHAnsi" w:eastAsia="Arial" w:hAnsiTheme="majorHAnsi" w:cstheme="majorHAnsi"/>
                <w:sz w:val="16"/>
                <w:lang w:eastAsia="hr"/>
              </w:rPr>
              <w:t>Zavoreo</w:t>
            </w:r>
          </w:p>
        </w:tc>
        <w:tc>
          <w:tcPr>
            <w:tcW w:w="1536" w:type="dxa"/>
            <w:shd w:val="clear" w:color="auto" w:fill="CCFFFF"/>
            <w:vAlign w:val="center"/>
          </w:tcPr>
          <w:p w14:paraId="534C4426" w14:textId="308D39F0" w:rsidR="005A2BE1" w:rsidRPr="00537D20" w:rsidRDefault="005A2BE1" w:rsidP="005A2BE1">
            <w:pPr>
              <w:jc w:val="center"/>
              <w:rPr>
                <w:rFonts w:asciiTheme="majorHAnsi" w:eastAsia="Arial" w:hAnsiTheme="majorHAnsi" w:cstheme="majorHAnsi"/>
                <w:sz w:val="16"/>
                <w:lang w:eastAsia="hr"/>
              </w:rPr>
            </w:pPr>
            <w:r w:rsidRPr="00AD1171">
              <w:rPr>
                <w:rFonts w:asciiTheme="majorHAnsi" w:eastAsia="Arial" w:hAnsiTheme="majorHAnsi" w:cstheme="majorHAnsi"/>
                <w:sz w:val="16"/>
                <w:lang w:eastAsia="hr"/>
              </w:rPr>
              <w:t>I.</w:t>
            </w:r>
            <w:r w:rsidR="004B6AB3">
              <w:rPr>
                <w:rFonts w:asciiTheme="majorHAnsi" w:eastAsia="Arial" w:hAnsiTheme="majorHAnsi" w:cstheme="majorHAnsi"/>
                <w:sz w:val="16"/>
                <w:lang w:eastAsia="hr"/>
              </w:rPr>
              <w:t xml:space="preserve"> </w:t>
            </w:r>
            <w:r w:rsidRPr="00AD1171">
              <w:rPr>
                <w:rFonts w:asciiTheme="majorHAnsi" w:eastAsia="Arial" w:hAnsiTheme="majorHAnsi" w:cstheme="majorHAnsi"/>
                <w:sz w:val="16"/>
                <w:lang w:eastAsia="hr"/>
              </w:rPr>
              <w:t>Zavoreo</w:t>
            </w:r>
          </w:p>
        </w:tc>
        <w:tc>
          <w:tcPr>
            <w:tcW w:w="705" w:type="dxa"/>
            <w:shd w:val="clear" w:color="auto" w:fill="CCFFFF"/>
            <w:vAlign w:val="center"/>
          </w:tcPr>
          <w:p w14:paraId="2FDF5646" w14:textId="77777777" w:rsidR="005A2BE1" w:rsidRPr="004273C0" w:rsidRDefault="005A2BE1" w:rsidP="005A2BE1">
            <w:pPr>
              <w:jc w:val="center"/>
              <w:rPr>
                <w:rFonts w:asciiTheme="majorHAnsi" w:hAnsiTheme="majorHAnsi" w:cstheme="majorHAnsi"/>
                <w:sz w:val="16"/>
                <w:szCs w:val="16"/>
              </w:rPr>
            </w:pPr>
          </w:p>
        </w:tc>
        <w:tc>
          <w:tcPr>
            <w:tcW w:w="1651" w:type="dxa"/>
            <w:shd w:val="clear" w:color="auto" w:fill="CCFFFF"/>
            <w:vAlign w:val="center"/>
          </w:tcPr>
          <w:p w14:paraId="25FD878F" w14:textId="363E7EB2" w:rsidR="005A2BE1" w:rsidRPr="004273C0" w:rsidRDefault="005A2BE1" w:rsidP="005A2BE1">
            <w:pPr>
              <w:jc w:val="center"/>
              <w:rPr>
                <w:rFonts w:asciiTheme="majorHAnsi" w:hAnsiTheme="majorHAnsi" w:cstheme="majorHAnsi"/>
                <w:sz w:val="16"/>
                <w:szCs w:val="16"/>
              </w:rPr>
            </w:pPr>
          </w:p>
        </w:tc>
        <w:tc>
          <w:tcPr>
            <w:tcW w:w="850" w:type="dxa"/>
            <w:shd w:val="clear" w:color="auto" w:fill="CCFFFF"/>
            <w:vAlign w:val="center"/>
          </w:tcPr>
          <w:p w14:paraId="0A464169" w14:textId="77777777" w:rsidR="005A2BE1" w:rsidRPr="004273C0" w:rsidRDefault="005A2BE1" w:rsidP="005A2BE1">
            <w:pPr>
              <w:jc w:val="center"/>
              <w:rPr>
                <w:rFonts w:asciiTheme="majorHAnsi" w:hAnsiTheme="majorHAnsi" w:cstheme="majorHAnsi"/>
                <w:sz w:val="16"/>
                <w:szCs w:val="16"/>
              </w:rPr>
            </w:pPr>
          </w:p>
        </w:tc>
        <w:tc>
          <w:tcPr>
            <w:tcW w:w="882" w:type="dxa"/>
            <w:shd w:val="clear" w:color="auto" w:fill="CCFFFF"/>
            <w:vAlign w:val="center"/>
          </w:tcPr>
          <w:p w14:paraId="4447FF0F" w14:textId="4587D0EA" w:rsidR="005A2BE1" w:rsidRPr="004273C0" w:rsidRDefault="005A2BE1" w:rsidP="005A2BE1">
            <w:pPr>
              <w:jc w:val="center"/>
              <w:rPr>
                <w:rFonts w:asciiTheme="majorHAnsi" w:hAnsiTheme="majorHAnsi" w:cstheme="majorHAnsi"/>
                <w:sz w:val="16"/>
                <w:szCs w:val="16"/>
              </w:rPr>
            </w:pPr>
          </w:p>
        </w:tc>
        <w:tc>
          <w:tcPr>
            <w:tcW w:w="806" w:type="dxa"/>
            <w:shd w:val="clear" w:color="auto" w:fill="CCFFFF"/>
            <w:vAlign w:val="center"/>
          </w:tcPr>
          <w:p w14:paraId="33283875" w14:textId="77777777" w:rsidR="005A2BE1" w:rsidRDefault="005A2BE1" w:rsidP="005A2BE1">
            <w:pPr>
              <w:jc w:val="center"/>
              <w:rPr>
                <w:rFonts w:asciiTheme="majorHAnsi" w:hAnsiTheme="majorHAnsi" w:cstheme="majorHAnsi"/>
                <w:sz w:val="16"/>
                <w:szCs w:val="16"/>
              </w:rPr>
            </w:pPr>
          </w:p>
          <w:p w14:paraId="1910B8D8" w14:textId="77777777" w:rsidR="005A2BE1" w:rsidRPr="004273C0" w:rsidRDefault="005A2BE1" w:rsidP="005A2BE1">
            <w:pPr>
              <w:jc w:val="center"/>
              <w:rPr>
                <w:rFonts w:asciiTheme="majorHAnsi" w:hAnsiTheme="majorHAnsi" w:cstheme="majorHAnsi"/>
                <w:sz w:val="16"/>
                <w:szCs w:val="16"/>
              </w:rPr>
            </w:pPr>
          </w:p>
        </w:tc>
      </w:tr>
      <w:tr w:rsidR="005A2BE1" w:rsidRPr="004273C0" w14:paraId="115E6852" w14:textId="77777777" w:rsidTr="006B7105">
        <w:tc>
          <w:tcPr>
            <w:tcW w:w="1865" w:type="dxa"/>
            <w:shd w:val="clear" w:color="auto" w:fill="CCFFFF"/>
            <w:vAlign w:val="center"/>
          </w:tcPr>
          <w:p w14:paraId="0F8165D7" w14:textId="6A8F24E5"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Dermatologija</w:t>
            </w:r>
          </w:p>
        </w:tc>
        <w:tc>
          <w:tcPr>
            <w:tcW w:w="553" w:type="dxa"/>
            <w:shd w:val="clear" w:color="auto" w:fill="CCFFFF"/>
            <w:vAlign w:val="center"/>
          </w:tcPr>
          <w:p w14:paraId="722C935D"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CCFFFF"/>
            <w:vAlign w:val="center"/>
          </w:tcPr>
          <w:p w14:paraId="331E41B5" w14:textId="784D0163" w:rsidR="005A2BE1" w:rsidRPr="004273C0" w:rsidRDefault="001442B6" w:rsidP="005A2BE1">
            <w:pPr>
              <w:jc w:val="center"/>
              <w:rPr>
                <w:rFonts w:asciiTheme="majorHAnsi" w:hAnsiTheme="majorHAnsi" w:cstheme="majorHAnsi"/>
                <w:sz w:val="16"/>
                <w:szCs w:val="16"/>
              </w:rPr>
            </w:pPr>
            <w:r>
              <w:rPr>
                <w:rFonts w:asciiTheme="majorHAnsi" w:hAnsiTheme="majorHAnsi" w:cstheme="majorHAnsi"/>
                <w:sz w:val="16"/>
                <w:szCs w:val="16"/>
              </w:rPr>
              <w:t>3</w:t>
            </w:r>
          </w:p>
        </w:tc>
        <w:tc>
          <w:tcPr>
            <w:tcW w:w="825" w:type="dxa"/>
            <w:shd w:val="clear" w:color="auto" w:fill="CCFFFF"/>
            <w:vAlign w:val="center"/>
          </w:tcPr>
          <w:p w14:paraId="2ACB9E63" w14:textId="314D3346"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60880970" w14:textId="79B4E2FC"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5DDF06D8" w14:textId="77777777" w:rsidR="005A2BE1" w:rsidRPr="004273C0" w:rsidRDefault="005A2BE1" w:rsidP="005A2BE1">
            <w:pPr>
              <w:jc w:val="center"/>
              <w:rPr>
                <w:rFonts w:asciiTheme="majorHAnsi" w:hAnsiTheme="majorHAnsi" w:cstheme="majorHAnsi"/>
                <w:sz w:val="16"/>
                <w:szCs w:val="16"/>
              </w:rPr>
            </w:pPr>
          </w:p>
        </w:tc>
        <w:tc>
          <w:tcPr>
            <w:tcW w:w="562" w:type="dxa"/>
            <w:shd w:val="clear" w:color="auto" w:fill="CCFFFF"/>
            <w:vAlign w:val="center"/>
          </w:tcPr>
          <w:p w14:paraId="501681A8" w14:textId="77777777" w:rsidR="005A2BE1" w:rsidRPr="004273C0" w:rsidRDefault="005A2BE1" w:rsidP="005A2BE1">
            <w:pPr>
              <w:jc w:val="center"/>
              <w:rPr>
                <w:rFonts w:asciiTheme="majorHAnsi" w:hAnsiTheme="majorHAnsi" w:cstheme="majorHAnsi"/>
                <w:sz w:val="16"/>
                <w:szCs w:val="16"/>
              </w:rPr>
            </w:pPr>
          </w:p>
        </w:tc>
        <w:tc>
          <w:tcPr>
            <w:tcW w:w="2088" w:type="dxa"/>
            <w:shd w:val="clear" w:color="auto" w:fill="CCFFFF"/>
            <w:vAlign w:val="center"/>
          </w:tcPr>
          <w:p w14:paraId="0A78E72C" w14:textId="2B74E698" w:rsidR="005A2BE1" w:rsidRPr="004273C0" w:rsidRDefault="005A2BE1" w:rsidP="005A2BE1">
            <w:pPr>
              <w:jc w:val="center"/>
              <w:rPr>
                <w:rFonts w:asciiTheme="majorHAnsi" w:hAnsiTheme="majorHAnsi" w:cstheme="majorHAnsi"/>
                <w:sz w:val="16"/>
                <w:szCs w:val="16"/>
              </w:rPr>
            </w:pPr>
            <w:r w:rsidRPr="004E2FFF">
              <w:rPr>
                <w:rFonts w:asciiTheme="majorHAnsi" w:hAnsiTheme="majorHAnsi" w:cstheme="majorHAnsi"/>
                <w:sz w:val="16"/>
                <w:szCs w:val="16"/>
              </w:rPr>
              <w:t>L</w:t>
            </w:r>
            <w:r>
              <w:rPr>
                <w:rFonts w:asciiTheme="majorHAnsi" w:hAnsiTheme="majorHAnsi" w:cstheme="majorHAnsi"/>
                <w:sz w:val="16"/>
                <w:szCs w:val="16"/>
              </w:rPr>
              <w:t>.</w:t>
            </w:r>
            <w:r w:rsidRPr="004E2FFF">
              <w:rPr>
                <w:rFonts w:asciiTheme="majorHAnsi" w:hAnsiTheme="majorHAnsi" w:cstheme="majorHAnsi"/>
                <w:sz w:val="16"/>
                <w:szCs w:val="16"/>
              </w:rPr>
              <w:t xml:space="preserve"> Tomić-Babić,</w:t>
            </w:r>
          </w:p>
        </w:tc>
        <w:tc>
          <w:tcPr>
            <w:tcW w:w="1536" w:type="dxa"/>
            <w:shd w:val="clear" w:color="auto" w:fill="CCFFFF"/>
            <w:vAlign w:val="center"/>
          </w:tcPr>
          <w:p w14:paraId="3EBF113D" w14:textId="77777777" w:rsidR="005A2BE1" w:rsidRDefault="005A2BE1" w:rsidP="005A2BE1">
            <w:pPr>
              <w:jc w:val="center"/>
              <w:rPr>
                <w:rFonts w:asciiTheme="majorHAnsi" w:hAnsiTheme="majorHAnsi" w:cstheme="majorHAnsi"/>
                <w:sz w:val="16"/>
                <w:szCs w:val="16"/>
              </w:rPr>
            </w:pPr>
            <w:r w:rsidRPr="004E2FFF">
              <w:rPr>
                <w:rFonts w:asciiTheme="majorHAnsi" w:hAnsiTheme="majorHAnsi" w:cstheme="majorHAnsi"/>
                <w:sz w:val="16"/>
                <w:szCs w:val="16"/>
              </w:rPr>
              <w:t>L</w:t>
            </w:r>
            <w:r>
              <w:rPr>
                <w:rFonts w:asciiTheme="majorHAnsi" w:hAnsiTheme="majorHAnsi" w:cstheme="majorHAnsi"/>
                <w:sz w:val="16"/>
                <w:szCs w:val="16"/>
              </w:rPr>
              <w:t>.</w:t>
            </w:r>
            <w:r w:rsidRPr="004E2FFF">
              <w:rPr>
                <w:rFonts w:asciiTheme="majorHAnsi" w:hAnsiTheme="majorHAnsi" w:cstheme="majorHAnsi"/>
                <w:sz w:val="16"/>
                <w:szCs w:val="16"/>
              </w:rPr>
              <w:t xml:space="preserve"> Tomić-Babić</w:t>
            </w:r>
          </w:p>
          <w:p w14:paraId="5B492DFE" w14:textId="43051798"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L. Vasari</w:t>
            </w:r>
          </w:p>
        </w:tc>
        <w:tc>
          <w:tcPr>
            <w:tcW w:w="705" w:type="dxa"/>
            <w:shd w:val="clear" w:color="auto" w:fill="CCFFFF"/>
            <w:vAlign w:val="center"/>
          </w:tcPr>
          <w:p w14:paraId="21764D28" w14:textId="77777777" w:rsidR="005A2BE1" w:rsidRPr="004273C0" w:rsidRDefault="005A2BE1" w:rsidP="005A2BE1">
            <w:pPr>
              <w:jc w:val="center"/>
              <w:rPr>
                <w:rFonts w:asciiTheme="majorHAnsi" w:hAnsiTheme="majorHAnsi" w:cstheme="majorHAnsi"/>
                <w:sz w:val="16"/>
                <w:szCs w:val="16"/>
              </w:rPr>
            </w:pPr>
          </w:p>
        </w:tc>
        <w:tc>
          <w:tcPr>
            <w:tcW w:w="1651" w:type="dxa"/>
            <w:shd w:val="clear" w:color="auto" w:fill="CCFFFF"/>
            <w:vAlign w:val="center"/>
          </w:tcPr>
          <w:p w14:paraId="527AAFE0" w14:textId="77777777" w:rsidR="005A2BE1" w:rsidRPr="004273C0" w:rsidRDefault="005A2BE1" w:rsidP="005A2BE1">
            <w:pPr>
              <w:jc w:val="center"/>
              <w:rPr>
                <w:rFonts w:asciiTheme="majorHAnsi" w:hAnsiTheme="majorHAnsi" w:cstheme="majorHAnsi"/>
                <w:sz w:val="16"/>
                <w:szCs w:val="16"/>
              </w:rPr>
            </w:pPr>
          </w:p>
        </w:tc>
        <w:tc>
          <w:tcPr>
            <w:tcW w:w="850" w:type="dxa"/>
            <w:shd w:val="clear" w:color="auto" w:fill="CCFFFF"/>
            <w:vAlign w:val="center"/>
          </w:tcPr>
          <w:p w14:paraId="47BA14FE" w14:textId="77777777" w:rsidR="005A2BE1" w:rsidRPr="004273C0" w:rsidRDefault="005A2BE1" w:rsidP="005A2BE1">
            <w:pPr>
              <w:jc w:val="center"/>
              <w:rPr>
                <w:rFonts w:asciiTheme="majorHAnsi" w:hAnsiTheme="majorHAnsi" w:cstheme="majorHAnsi"/>
                <w:sz w:val="16"/>
                <w:szCs w:val="16"/>
              </w:rPr>
            </w:pPr>
          </w:p>
        </w:tc>
        <w:tc>
          <w:tcPr>
            <w:tcW w:w="882" w:type="dxa"/>
            <w:shd w:val="clear" w:color="auto" w:fill="CCFFFF"/>
            <w:vAlign w:val="center"/>
          </w:tcPr>
          <w:p w14:paraId="48C42E56" w14:textId="77777777" w:rsidR="005A2BE1" w:rsidRPr="004273C0" w:rsidRDefault="005A2BE1" w:rsidP="005A2BE1">
            <w:pPr>
              <w:jc w:val="center"/>
              <w:rPr>
                <w:rFonts w:asciiTheme="majorHAnsi" w:hAnsiTheme="majorHAnsi" w:cstheme="majorHAnsi"/>
                <w:sz w:val="16"/>
                <w:szCs w:val="16"/>
              </w:rPr>
            </w:pPr>
          </w:p>
        </w:tc>
        <w:tc>
          <w:tcPr>
            <w:tcW w:w="806" w:type="dxa"/>
            <w:shd w:val="clear" w:color="auto" w:fill="CCFFFF"/>
            <w:vAlign w:val="center"/>
          </w:tcPr>
          <w:p w14:paraId="29327FD2" w14:textId="77777777" w:rsidR="005A2BE1" w:rsidRPr="004273C0" w:rsidRDefault="005A2BE1" w:rsidP="005A2BE1">
            <w:pPr>
              <w:jc w:val="center"/>
              <w:rPr>
                <w:rFonts w:asciiTheme="majorHAnsi" w:hAnsiTheme="majorHAnsi" w:cstheme="majorHAnsi"/>
                <w:sz w:val="16"/>
                <w:szCs w:val="16"/>
              </w:rPr>
            </w:pPr>
          </w:p>
        </w:tc>
      </w:tr>
      <w:tr w:rsidR="00E52289" w:rsidRPr="004273C0" w14:paraId="422BC607" w14:textId="77777777" w:rsidTr="006B7105">
        <w:tc>
          <w:tcPr>
            <w:tcW w:w="1865" w:type="dxa"/>
            <w:shd w:val="clear" w:color="auto" w:fill="CCFFFF"/>
            <w:vAlign w:val="center"/>
          </w:tcPr>
          <w:p w14:paraId="7B89FE00" w14:textId="71F194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sz w:val="16"/>
                <w:lang w:eastAsia="hr"/>
              </w:rPr>
              <w:t>Higijena i epidemiologija</w:t>
            </w:r>
          </w:p>
        </w:tc>
        <w:tc>
          <w:tcPr>
            <w:tcW w:w="553" w:type="dxa"/>
            <w:shd w:val="clear" w:color="auto" w:fill="CCFFFF"/>
            <w:vAlign w:val="center"/>
          </w:tcPr>
          <w:p w14:paraId="77E24FB7"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40191A4A" w14:textId="74E824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iCs/>
                <w:sz w:val="15"/>
                <w:lang w:eastAsia="hr"/>
              </w:rPr>
              <w:t xml:space="preserve"> 3</w:t>
            </w:r>
          </w:p>
        </w:tc>
        <w:tc>
          <w:tcPr>
            <w:tcW w:w="825" w:type="dxa"/>
            <w:shd w:val="clear" w:color="auto" w:fill="CCFFFF"/>
            <w:vAlign w:val="center"/>
          </w:tcPr>
          <w:p w14:paraId="1E1257A3" w14:textId="7CEC4DB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iCs/>
                <w:sz w:val="15"/>
                <w:lang w:eastAsia="hr"/>
              </w:rPr>
              <w:t xml:space="preserve"> 3</w:t>
            </w:r>
          </w:p>
        </w:tc>
        <w:tc>
          <w:tcPr>
            <w:tcW w:w="580" w:type="dxa"/>
            <w:shd w:val="clear" w:color="auto" w:fill="CCFFFF"/>
            <w:vAlign w:val="center"/>
          </w:tcPr>
          <w:p w14:paraId="40B8B805" w14:textId="665496CF"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9786D50" w14:textId="329A58FC"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62" w:type="dxa"/>
            <w:shd w:val="clear" w:color="auto" w:fill="CCFFFF"/>
            <w:vAlign w:val="center"/>
          </w:tcPr>
          <w:p w14:paraId="6C065334" w14:textId="339ECA8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088" w:type="dxa"/>
            <w:shd w:val="clear" w:color="auto" w:fill="CCFFFF"/>
            <w:vAlign w:val="center"/>
          </w:tcPr>
          <w:p w14:paraId="49B2D41F" w14:textId="7A7F546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Ž. Bertić</w:t>
            </w:r>
          </w:p>
        </w:tc>
        <w:tc>
          <w:tcPr>
            <w:tcW w:w="1536" w:type="dxa"/>
            <w:shd w:val="clear" w:color="auto" w:fill="CCFFFF"/>
            <w:vAlign w:val="center"/>
          </w:tcPr>
          <w:p w14:paraId="6C808832" w14:textId="1AF39D4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Ž. Bertić</w:t>
            </w:r>
            <w:r w:rsidR="00585391">
              <w:rPr>
                <w:rFonts w:asciiTheme="majorHAnsi" w:eastAsia="Arial" w:hAnsiTheme="majorHAnsi" w:cstheme="majorHAnsi"/>
                <w:sz w:val="16"/>
                <w:lang w:eastAsia="hr"/>
              </w:rPr>
              <w:t>, M.</w:t>
            </w:r>
            <w:r w:rsidR="00D7238C">
              <w:rPr>
                <w:rFonts w:asciiTheme="majorHAnsi" w:eastAsia="Arial" w:hAnsiTheme="majorHAnsi" w:cstheme="majorHAnsi"/>
                <w:sz w:val="16"/>
                <w:lang w:eastAsia="hr"/>
              </w:rPr>
              <w:t xml:space="preserve"> Šimunović </w:t>
            </w:r>
            <w:r w:rsidR="00585391">
              <w:rPr>
                <w:rFonts w:asciiTheme="majorHAnsi" w:eastAsia="Arial" w:hAnsiTheme="majorHAnsi" w:cstheme="majorHAnsi"/>
                <w:sz w:val="16"/>
                <w:lang w:eastAsia="hr"/>
              </w:rPr>
              <w:t>Gašpar</w:t>
            </w:r>
          </w:p>
        </w:tc>
        <w:tc>
          <w:tcPr>
            <w:tcW w:w="705" w:type="dxa"/>
            <w:shd w:val="clear" w:color="auto" w:fill="CCFFFF"/>
            <w:vAlign w:val="center"/>
          </w:tcPr>
          <w:p w14:paraId="19F5C553"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78756FB0" w14:textId="4C4AB84F" w:rsidR="003254BB" w:rsidRDefault="003254BB" w:rsidP="00E52289">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 Šimunović Gašpar</w:t>
            </w:r>
          </w:p>
          <w:p w14:paraId="049FCF02" w14:textId="043821CD" w:rsidR="00E52289" w:rsidRPr="004273C0" w:rsidRDefault="003F48E3" w:rsidP="00E52289">
            <w:pPr>
              <w:jc w:val="center"/>
              <w:rPr>
                <w:rFonts w:asciiTheme="majorHAnsi" w:hAnsiTheme="majorHAnsi" w:cstheme="majorHAnsi"/>
                <w:sz w:val="16"/>
                <w:szCs w:val="16"/>
              </w:rPr>
            </w:pPr>
            <w:r>
              <w:rPr>
                <w:rFonts w:asciiTheme="majorHAnsi" w:eastAsia="Arial" w:hAnsiTheme="majorHAnsi" w:cstheme="majorHAnsi"/>
                <w:sz w:val="16"/>
                <w:lang w:eastAsia="hr"/>
              </w:rPr>
              <w:t>V. Koščak</w:t>
            </w:r>
          </w:p>
        </w:tc>
        <w:tc>
          <w:tcPr>
            <w:tcW w:w="850" w:type="dxa"/>
            <w:shd w:val="clear" w:color="auto" w:fill="CCFFFF"/>
            <w:vAlign w:val="center"/>
          </w:tcPr>
          <w:p w14:paraId="01D528A4"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41D25BF" w14:textId="77777777" w:rsidR="003254BB" w:rsidRDefault="003254BB" w:rsidP="003254BB">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 Šimunović Gašpar</w:t>
            </w:r>
          </w:p>
          <w:p w14:paraId="6984D5CC" w14:textId="2D3DFB50" w:rsidR="00E52289" w:rsidRPr="004273C0" w:rsidRDefault="003254BB" w:rsidP="003254BB">
            <w:pPr>
              <w:jc w:val="center"/>
              <w:rPr>
                <w:rFonts w:asciiTheme="majorHAnsi" w:hAnsiTheme="majorHAnsi" w:cstheme="majorHAnsi"/>
                <w:sz w:val="16"/>
                <w:szCs w:val="16"/>
              </w:rPr>
            </w:pPr>
            <w:r>
              <w:rPr>
                <w:rFonts w:asciiTheme="majorHAnsi" w:eastAsia="Arial" w:hAnsiTheme="majorHAnsi" w:cstheme="majorHAnsi"/>
                <w:sz w:val="16"/>
                <w:lang w:eastAsia="hr"/>
              </w:rPr>
              <w:t>V. Koščak</w:t>
            </w:r>
          </w:p>
        </w:tc>
        <w:tc>
          <w:tcPr>
            <w:tcW w:w="806" w:type="dxa"/>
            <w:shd w:val="clear" w:color="auto" w:fill="CCFFFF"/>
            <w:vAlign w:val="center"/>
          </w:tcPr>
          <w:p w14:paraId="77194249" w14:textId="77777777" w:rsidR="00E52289" w:rsidRPr="004273C0" w:rsidRDefault="00E52289" w:rsidP="00E52289">
            <w:pPr>
              <w:jc w:val="center"/>
              <w:rPr>
                <w:rFonts w:asciiTheme="majorHAnsi" w:hAnsiTheme="majorHAnsi" w:cstheme="majorHAnsi"/>
                <w:sz w:val="16"/>
                <w:szCs w:val="16"/>
              </w:rPr>
            </w:pPr>
          </w:p>
          <w:p w14:paraId="280AD21F" w14:textId="4AB75A8A" w:rsidR="00E52289" w:rsidRPr="004273C0" w:rsidRDefault="00E52289" w:rsidP="00E52289">
            <w:pPr>
              <w:jc w:val="center"/>
              <w:rPr>
                <w:rFonts w:asciiTheme="majorHAnsi" w:hAnsiTheme="majorHAnsi" w:cstheme="majorHAnsi"/>
                <w:sz w:val="16"/>
                <w:szCs w:val="16"/>
              </w:rPr>
            </w:pPr>
          </w:p>
        </w:tc>
      </w:tr>
      <w:tr w:rsidR="00E52289" w:rsidRPr="004273C0" w14:paraId="71940268" w14:textId="77777777" w:rsidTr="006B7105">
        <w:tc>
          <w:tcPr>
            <w:tcW w:w="1865" w:type="dxa"/>
            <w:shd w:val="clear" w:color="auto" w:fill="CCFFFF"/>
            <w:vAlign w:val="center"/>
          </w:tcPr>
          <w:p w14:paraId="051F5B4A" w14:textId="29783EEF"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kolegiji*</w:t>
            </w:r>
          </w:p>
        </w:tc>
        <w:tc>
          <w:tcPr>
            <w:tcW w:w="553" w:type="dxa"/>
            <w:shd w:val="clear" w:color="auto" w:fill="CCFFFF"/>
            <w:vAlign w:val="center"/>
          </w:tcPr>
          <w:p w14:paraId="1EFDD35E"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0AA27A72" w14:textId="05130E6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16400ADC" w14:textId="471D168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31ED4A2D"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CCFFFF"/>
            <w:vAlign w:val="center"/>
          </w:tcPr>
          <w:p w14:paraId="77437949" w14:textId="77777777"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7290D6A9" w14:textId="77777777"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3987F606"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CCFFFF"/>
            <w:vAlign w:val="center"/>
          </w:tcPr>
          <w:p w14:paraId="2FF61BEC" w14:textId="77777777" w:rsidR="00E52289" w:rsidRPr="004273C0" w:rsidRDefault="00E52289" w:rsidP="00E52289">
            <w:pPr>
              <w:jc w:val="center"/>
              <w:rPr>
                <w:rFonts w:asciiTheme="majorHAnsi" w:hAnsiTheme="majorHAnsi" w:cstheme="majorHAnsi"/>
                <w:sz w:val="16"/>
                <w:szCs w:val="16"/>
              </w:rPr>
            </w:pPr>
          </w:p>
        </w:tc>
        <w:tc>
          <w:tcPr>
            <w:tcW w:w="705" w:type="dxa"/>
            <w:shd w:val="clear" w:color="auto" w:fill="CCFFFF"/>
            <w:vAlign w:val="center"/>
          </w:tcPr>
          <w:p w14:paraId="0F99FB1D"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21433AD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2B35F406"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FDF4573"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6F402071" w14:textId="77777777" w:rsidR="00E52289" w:rsidRPr="004273C0" w:rsidRDefault="00E52289" w:rsidP="00E52289">
            <w:pPr>
              <w:jc w:val="center"/>
              <w:rPr>
                <w:rFonts w:asciiTheme="majorHAnsi" w:hAnsiTheme="majorHAnsi" w:cstheme="majorHAnsi"/>
                <w:sz w:val="16"/>
                <w:szCs w:val="16"/>
              </w:rPr>
            </w:pPr>
          </w:p>
          <w:p w14:paraId="43781A41" w14:textId="6FD8E7C3" w:rsidR="00E52289" w:rsidRPr="004273C0" w:rsidRDefault="00E52289" w:rsidP="00E52289">
            <w:pPr>
              <w:jc w:val="center"/>
              <w:rPr>
                <w:rFonts w:asciiTheme="majorHAnsi" w:hAnsiTheme="majorHAnsi" w:cstheme="majorHAnsi"/>
                <w:sz w:val="16"/>
                <w:szCs w:val="16"/>
              </w:rPr>
            </w:pPr>
          </w:p>
        </w:tc>
      </w:tr>
      <w:tr w:rsidR="00E52289" w:rsidRPr="004273C0" w14:paraId="427542DE" w14:textId="77777777" w:rsidTr="006B7105">
        <w:tc>
          <w:tcPr>
            <w:tcW w:w="1865" w:type="dxa"/>
            <w:shd w:val="clear" w:color="auto" w:fill="D0CECE" w:themeFill="background2" w:themeFillShade="E6"/>
            <w:vAlign w:val="center"/>
          </w:tcPr>
          <w:p w14:paraId="562D44F8" w14:textId="4A70D460"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Ukupno:</w:t>
            </w:r>
          </w:p>
        </w:tc>
        <w:tc>
          <w:tcPr>
            <w:tcW w:w="553" w:type="dxa"/>
            <w:shd w:val="clear" w:color="auto" w:fill="D0CECE" w:themeFill="background2" w:themeFillShade="E6"/>
            <w:vAlign w:val="center"/>
          </w:tcPr>
          <w:p w14:paraId="21BBBB3B"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3A0A97CE" w14:textId="46359D56" w:rsidR="00E52289" w:rsidRPr="004273C0" w:rsidRDefault="00E52289" w:rsidP="00E52289">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436E9DB7" w14:textId="0553E8C5"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D0CECE" w:themeFill="background2" w:themeFillShade="E6"/>
            <w:vAlign w:val="center"/>
          </w:tcPr>
          <w:p w14:paraId="05A55432" w14:textId="79BA5D58"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329BA60E" w14:textId="04317DF9" w:rsidR="00E52289" w:rsidRPr="004273C0" w:rsidRDefault="00E52289" w:rsidP="00E52289">
            <w:pPr>
              <w:jc w:val="center"/>
              <w:rPr>
                <w:rFonts w:asciiTheme="majorHAnsi" w:hAnsiTheme="majorHAnsi" w:cstheme="majorHAnsi"/>
                <w:sz w:val="16"/>
                <w:szCs w:val="16"/>
              </w:rPr>
            </w:pPr>
          </w:p>
        </w:tc>
        <w:tc>
          <w:tcPr>
            <w:tcW w:w="562" w:type="dxa"/>
            <w:shd w:val="clear" w:color="auto" w:fill="D0CECE" w:themeFill="background2" w:themeFillShade="E6"/>
            <w:vAlign w:val="center"/>
          </w:tcPr>
          <w:p w14:paraId="183E4127" w14:textId="7960733A" w:rsidR="00E52289" w:rsidRPr="004273C0" w:rsidRDefault="00E52289" w:rsidP="00E52289">
            <w:pPr>
              <w:jc w:val="center"/>
              <w:rPr>
                <w:rFonts w:asciiTheme="majorHAnsi" w:hAnsiTheme="majorHAnsi" w:cstheme="majorHAnsi"/>
                <w:sz w:val="16"/>
                <w:szCs w:val="16"/>
              </w:rPr>
            </w:pPr>
          </w:p>
        </w:tc>
        <w:tc>
          <w:tcPr>
            <w:tcW w:w="2088" w:type="dxa"/>
            <w:shd w:val="clear" w:color="auto" w:fill="D0CECE" w:themeFill="background2" w:themeFillShade="E6"/>
            <w:vAlign w:val="center"/>
          </w:tcPr>
          <w:p w14:paraId="27563562"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314ABDA1" w14:textId="4A83E243"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w:t>
            </w:r>
          </w:p>
        </w:tc>
        <w:tc>
          <w:tcPr>
            <w:tcW w:w="705" w:type="dxa"/>
            <w:shd w:val="clear" w:color="auto" w:fill="D0CECE" w:themeFill="background2" w:themeFillShade="E6"/>
            <w:vAlign w:val="center"/>
          </w:tcPr>
          <w:p w14:paraId="1B5998D7"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5749314B"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D0CECE" w:themeFill="background2" w:themeFillShade="E6"/>
            <w:vAlign w:val="center"/>
          </w:tcPr>
          <w:p w14:paraId="2DF4E523"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D0CECE" w:themeFill="background2" w:themeFillShade="E6"/>
            <w:vAlign w:val="center"/>
          </w:tcPr>
          <w:p w14:paraId="27072FDB"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D0CECE" w:themeFill="background2" w:themeFillShade="E6"/>
            <w:vAlign w:val="center"/>
          </w:tcPr>
          <w:p w14:paraId="047C8137" w14:textId="77777777" w:rsidR="00E52289" w:rsidRPr="004273C0" w:rsidRDefault="00E52289" w:rsidP="00E52289">
            <w:pPr>
              <w:jc w:val="center"/>
              <w:rPr>
                <w:rFonts w:asciiTheme="majorHAnsi" w:hAnsiTheme="majorHAnsi" w:cstheme="majorHAnsi"/>
                <w:sz w:val="16"/>
                <w:szCs w:val="16"/>
              </w:rPr>
            </w:pPr>
          </w:p>
          <w:p w14:paraId="59C3AA9E" w14:textId="27A1C7D8" w:rsidR="00E52289" w:rsidRPr="004273C0" w:rsidRDefault="00E52289" w:rsidP="00E52289">
            <w:pPr>
              <w:jc w:val="center"/>
              <w:rPr>
                <w:rFonts w:asciiTheme="majorHAnsi" w:hAnsiTheme="majorHAnsi" w:cstheme="majorHAnsi"/>
                <w:sz w:val="16"/>
                <w:szCs w:val="16"/>
              </w:rPr>
            </w:pPr>
          </w:p>
        </w:tc>
      </w:tr>
      <w:tr w:rsidR="00E52289" w:rsidRPr="004273C0" w14:paraId="7905F811" w14:textId="77777777" w:rsidTr="006B7105">
        <w:tc>
          <w:tcPr>
            <w:tcW w:w="1865" w:type="dxa"/>
            <w:shd w:val="clear" w:color="auto" w:fill="D0CECE" w:themeFill="background2" w:themeFillShade="E6"/>
            <w:vAlign w:val="center"/>
          </w:tcPr>
          <w:p w14:paraId="279325D4" w14:textId="7777777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3" w:type="dxa"/>
            <w:shd w:val="clear" w:color="auto" w:fill="D0CECE" w:themeFill="background2" w:themeFillShade="E6"/>
            <w:vAlign w:val="center"/>
          </w:tcPr>
          <w:p w14:paraId="531EEE10"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649FB08E" w14:textId="77777777" w:rsidR="00E52289" w:rsidRPr="004273C0" w:rsidRDefault="00E52289" w:rsidP="00E52289">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5D452222"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403B576E"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3F95F213" w14:textId="77777777" w:rsidR="00E52289" w:rsidRPr="004273C0" w:rsidRDefault="00E52289" w:rsidP="00E52289">
            <w:pPr>
              <w:jc w:val="center"/>
              <w:rPr>
                <w:rFonts w:asciiTheme="majorHAnsi" w:hAnsiTheme="majorHAnsi" w:cstheme="majorHAnsi"/>
                <w:sz w:val="16"/>
                <w:szCs w:val="16"/>
              </w:rPr>
            </w:pPr>
          </w:p>
        </w:tc>
        <w:tc>
          <w:tcPr>
            <w:tcW w:w="562" w:type="dxa"/>
            <w:shd w:val="clear" w:color="auto" w:fill="D0CECE" w:themeFill="background2" w:themeFillShade="E6"/>
            <w:vAlign w:val="center"/>
          </w:tcPr>
          <w:p w14:paraId="767497F1" w14:textId="77777777" w:rsidR="00E52289" w:rsidRPr="004273C0" w:rsidRDefault="00E52289" w:rsidP="00E52289">
            <w:pPr>
              <w:jc w:val="center"/>
              <w:rPr>
                <w:rFonts w:asciiTheme="majorHAnsi" w:hAnsiTheme="majorHAnsi" w:cstheme="majorHAnsi"/>
                <w:sz w:val="16"/>
                <w:szCs w:val="16"/>
              </w:rPr>
            </w:pPr>
          </w:p>
        </w:tc>
        <w:tc>
          <w:tcPr>
            <w:tcW w:w="2088" w:type="dxa"/>
            <w:shd w:val="clear" w:color="auto" w:fill="D0CECE" w:themeFill="background2" w:themeFillShade="E6"/>
            <w:vAlign w:val="center"/>
          </w:tcPr>
          <w:p w14:paraId="71F5FEF8"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05436B34" w14:textId="77777777" w:rsidR="00E52289" w:rsidRPr="004273C0" w:rsidRDefault="00E52289" w:rsidP="00E52289">
            <w:pPr>
              <w:jc w:val="center"/>
              <w:rPr>
                <w:rFonts w:asciiTheme="majorHAnsi" w:hAnsiTheme="majorHAnsi" w:cstheme="majorHAnsi"/>
                <w:sz w:val="16"/>
                <w:szCs w:val="16"/>
              </w:rPr>
            </w:pPr>
          </w:p>
        </w:tc>
        <w:tc>
          <w:tcPr>
            <w:tcW w:w="705" w:type="dxa"/>
            <w:shd w:val="clear" w:color="auto" w:fill="D0CECE" w:themeFill="background2" w:themeFillShade="E6"/>
            <w:vAlign w:val="center"/>
          </w:tcPr>
          <w:p w14:paraId="06746E27"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3BB293DA"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D0CECE" w:themeFill="background2" w:themeFillShade="E6"/>
            <w:vAlign w:val="center"/>
          </w:tcPr>
          <w:p w14:paraId="4CDEE930"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D0CECE" w:themeFill="background2" w:themeFillShade="E6"/>
            <w:vAlign w:val="center"/>
          </w:tcPr>
          <w:p w14:paraId="1EA4ABDC"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D0CECE" w:themeFill="background2" w:themeFillShade="E6"/>
            <w:vAlign w:val="center"/>
          </w:tcPr>
          <w:p w14:paraId="2E61CD19" w14:textId="77777777" w:rsidR="00E52289" w:rsidRPr="004273C0" w:rsidRDefault="00E52289" w:rsidP="00E52289">
            <w:pPr>
              <w:jc w:val="center"/>
              <w:rPr>
                <w:rFonts w:asciiTheme="majorHAnsi" w:hAnsiTheme="majorHAnsi" w:cstheme="majorHAnsi"/>
                <w:sz w:val="16"/>
                <w:szCs w:val="16"/>
              </w:rPr>
            </w:pPr>
          </w:p>
        </w:tc>
      </w:tr>
    </w:tbl>
    <w:p w14:paraId="3F090AB8" w14:textId="77777777" w:rsidR="00A34435" w:rsidRDefault="00A34435" w:rsidP="001051FD">
      <w:pPr>
        <w:rPr>
          <w:rFonts w:asciiTheme="majorHAnsi" w:hAnsiTheme="majorHAnsi" w:cstheme="majorHAnsi"/>
          <w:b/>
          <w:bCs/>
        </w:rPr>
      </w:pPr>
    </w:p>
    <w:p w14:paraId="560CDD3A" w14:textId="77777777" w:rsidR="00451354" w:rsidRDefault="00451354" w:rsidP="001051FD">
      <w:pPr>
        <w:rPr>
          <w:rFonts w:asciiTheme="majorHAnsi" w:hAnsiTheme="majorHAnsi" w:cstheme="majorHAnsi"/>
          <w:b/>
          <w:bCs/>
        </w:rPr>
      </w:pPr>
    </w:p>
    <w:p w14:paraId="178A9A44" w14:textId="77777777" w:rsidR="00451354" w:rsidRDefault="00451354" w:rsidP="001051FD">
      <w:pPr>
        <w:rPr>
          <w:rFonts w:asciiTheme="majorHAnsi" w:hAnsiTheme="majorHAnsi" w:cstheme="majorHAnsi"/>
          <w:b/>
          <w:bCs/>
        </w:rPr>
      </w:pPr>
    </w:p>
    <w:p w14:paraId="10735559" w14:textId="77777777" w:rsidR="00451354" w:rsidRDefault="00451354" w:rsidP="001051FD">
      <w:pPr>
        <w:rPr>
          <w:rFonts w:asciiTheme="majorHAnsi" w:hAnsiTheme="majorHAnsi" w:cstheme="majorHAnsi"/>
          <w:b/>
          <w:bCs/>
        </w:rPr>
      </w:pPr>
    </w:p>
    <w:p w14:paraId="0BC3E91C" w14:textId="4A552213" w:rsidR="001051FD" w:rsidRPr="004273C0" w:rsidRDefault="001051FD" w:rsidP="001051FD">
      <w:pPr>
        <w:rPr>
          <w:rFonts w:asciiTheme="majorHAnsi" w:hAnsiTheme="majorHAnsi" w:cstheme="majorHAnsi"/>
          <w:b/>
          <w:bCs/>
        </w:rPr>
      </w:pPr>
      <w:r w:rsidRPr="004273C0">
        <w:rPr>
          <w:rFonts w:asciiTheme="majorHAnsi" w:hAnsiTheme="majorHAnsi" w:cstheme="majorHAnsi"/>
          <w:b/>
          <w:bCs/>
        </w:rPr>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IV semestar - obavezni</w:t>
      </w:r>
    </w:p>
    <w:tbl>
      <w:tblPr>
        <w:tblStyle w:val="TableGrid"/>
        <w:tblW w:w="0" w:type="auto"/>
        <w:jc w:val="center"/>
        <w:tblLook w:val="04A0" w:firstRow="1" w:lastRow="0" w:firstColumn="1" w:lastColumn="0" w:noHBand="0" w:noVBand="1"/>
      </w:tblPr>
      <w:tblGrid>
        <w:gridCol w:w="1866"/>
        <w:gridCol w:w="551"/>
        <w:gridCol w:w="509"/>
        <w:gridCol w:w="826"/>
        <w:gridCol w:w="580"/>
        <w:gridCol w:w="580"/>
        <w:gridCol w:w="564"/>
        <w:gridCol w:w="2094"/>
        <w:gridCol w:w="1541"/>
        <w:gridCol w:w="706"/>
        <w:gridCol w:w="1650"/>
        <w:gridCol w:w="852"/>
        <w:gridCol w:w="865"/>
        <w:gridCol w:w="808"/>
      </w:tblGrid>
      <w:tr w:rsidR="001051FD" w:rsidRPr="004273C0" w14:paraId="295D1122" w14:textId="77777777" w:rsidTr="006B7105">
        <w:trPr>
          <w:jc w:val="center"/>
        </w:trPr>
        <w:tc>
          <w:tcPr>
            <w:tcW w:w="13992" w:type="dxa"/>
            <w:gridSpan w:val="14"/>
            <w:shd w:val="clear" w:color="auto" w:fill="D0CECE" w:themeFill="background2" w:themeFillShade="E6"/>
          </w:tcPr>
          <w:p w14:paraId="75D28C4B" w14:textId="0E988DFC"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IV semestar</w:t>
            </w:r>
          </w:p>
        </w:tc>
      </w:tr>
      <w:tr w:rsidR="008B3631" w:rsidRPr="004273C0" w14:paraId="09A575BB" w14:textId="77777777" w:rsidTr="006B7105">
        <w:trPr>
          <w:jc w:val="center"/>
        </w:trPr>
        <w:tc>
          <w:tcPr>
            <w:tcW w:w="1866" w:type="dxa"/>
            <w:shd w:val="clear" w:color="auto" w:fill="D0CECE" w:themeFill="background2" w:themeFillShade="E6"/>
          </w:tcPr>
          <w:p w14:paraId="726710C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tcPr>
          <w:p w14:paraId="76FC854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tcPr>
          <w:p w14:paraId="5092CC7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26" w:type="dxa"/>
            <w:shd w:val="clear" w:color="auto" w:fill="D0CECE" w:themeFill="background2" w:themeFillShade="E6"/>
          </w:tcPr>
          <w:p w14:paraId="2ABBB872"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tcPr>
          <w:p w14:paraId="7E9FA981"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tcPr>
          <w:p w14:paraId="4E36ADA1" w14:textId="412FA865"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4" w:type="dxa"/>
            <w:shd w:val="clear" w:color="auto" w:fill="D0CECE" w:themeFill="background2" w:themeFillShade="E6"/>
          </w:tcPr>
          <w:p w14:paraId="22AFC565" w14:textId="5126A714"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94" w:type="dxa"/>
            <w:shd w:val="clear" w:color="auto" w:fill="D0CECE" w:themeFill="background2" w:themeFillShade="E6"/>
          </w:tcPr>
          <w:p w14:paraId="4C34673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41" w:type="dxa"/>
            <w:shd w:val="clear" w:color="auto" w:fill="D0CECE" w:themeFill="background2" w:themeFillShade="E6"/>
          </w:tcPr>
          <w:p w14:paraId="11698E2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6" w:type="dxa"/>
            <w:shd w:val="clear" w:color="auto" w:fill="D0CECE" w:themeFill="background2" w:themeFillShade="E6"/>
          </w:tcPr>
          <w:p w14:paraId="197FB687"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0" w:type="dxa"/>
            <w:shd w:val="clear" w:color="auto" w:fill="D0CECE" w:themeFill="background2" w:themeFillShade="E6"/>
          </w:tcPr>
          <w:p w14:paraId="538A27A4" w14:textId="3435C91F"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2" w:type="dxa"/>
            <w:shd w:val="clear" w:color="auto" w:fill="D0CECE" w:themeFill="background2" w:themeFillShade="E6"/>
          </w:tcPr>
          <w:p w14:paraId="761FAD2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65" w:type="dxa"/>
            <w:shd w:val="clear" w:color="auto" w:fill="D0CECE" w:themeFill="background2" w:themeFillShade="E6"/>
          </w:tcPr>
          <w:p w14:paraId="38434EB8" w14:textId="0E717797"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8" w:type="dxa"/>
            <w:shd w:val="clear" w:color="auto" w:fill="D0CECE" w:themeFill="background2" w:themeFillShade="E6"/>
          </w:tcPr>
          <w:p w14:paraId="092FCBA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8B3631" w:rsidRPr="004273C0" w14:paraId="0D9F4BCA" w14:textId="77777777" w:rsidTr="00D60EFC">
        <w:trPr>
          <w:jc w:val="center"/>
        </w:trPr>
        <w:tc>
          <w:tcPr>
            <w:tcW w:w="1866" w:type="dxa"/>
            <w:shd w:val="clear" w:color="auto" w:fill="FFFF99"/>
            <w:vAlign w:val="center"/>
          </w:tcPr>
          <w:p w14:paraId="2BA23E28" w14:textId="5FA54CA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Pedijatrija</w:t>
            </w:r>
          </w:p>
        </w:tc>
        <w:tc>
          <w:tcPr>
            <w:tcW w:w="551" w:type="dxa"/>
            <w:shd w:val="clear" w:color="auto" w:fill="FFFF99"/>
            <w:vAlign w:val="center"/>
          </w:tcPr>
          <w:p w14:paraId="0A37595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FF99"/>
            <w:vAlign w:val="center"/>
          </w:tcPr>
          <w:p w14:paraId="086B9CDA" w14:textId="637BCDA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236D11CB" w14:textId="5F5E986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FFFF99"/>
            <w:vAlign w:val="center"/>
          </w:tcPr>
          <w:p w14:paraId="2A504DDF" w14:textId="7EF08ADA"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65C83588" w14:textId="4ED082C8" w:rsidR="005451AB" w:rsidRPr="004273C0" w:rsidRDefault="005451AB" w:rsidP="005451AB">
            <w:pPr>
              <w:jc w:val="center"/>
              <w:rPr>
                <w:rFonts w:asciiTheme="majorHAnsi" w:hAnsiTheme="majorHAnsi" w:cstheme="majorHAnsi"/>
                <w:sz w:val="16"/>
                <w:szCs w:val="16"/>
              </w:rPr>
            </w:pPr>
          </w:p>
        </w:tc>
        <w:tc>
          <w:tcPr>
            <w:tcW w:w="564" w:type="dxa"/>
            <w:shd w:val="clear" w:color="auto" w:fill="FFFF99"/>
            <w:vAlign w:val="center"/>
          </w:tcPr>
          <w:p w14:paraId="4CBA9439" w14:textId="25587D6D" w:rsidR="005451AB" w:rsidRPr="004273C0" w:rsidRDefault="005451AB" w:rsidP="005451AB">
            <w:pPr>
              <w:jc w:val="center"/>
              <w:rPr>
                <w:rFonts w:asciiTheme="majorHAnsi" w:hAnsiTheme="majorHAnsi" w:cstheme="majorHAnsi"/>
                <w:sz w:val="16"/>
                <w:szCs w:val="16"/>
              </w:rPr>
            </w:pPr>
          </w:p>
        </w:tc>
        <w:tc>
          <w:tcPr>
            <w:tcW w:w="2094" w:type="dxa"/>
            <w:shd w:val="clear" w:color="auto" w:fill="FFFF99"/>
            <w:vAlign w:val="center"/>
          </w:tcPr>
          <w:p w14:paraId="2CD5252D" w14:textId="323442E9" w:rsidR="005451AB" w:rsidRPr="004273C0" w:rsidRDefault="0029132D" w:rsidP="0029132D">
            <w:pPr>
              <w:jc w:val="center"/>
              <w:rPr>
                <w:rFonts w:asciiTheme="majorHAnsi" w:hAnsiTheme="majorHAnsi" w:cstheme="majorHAnsi"/>
                <w:sz w:val="16"/>
                <w:szCs w:val="16"/>
              </w:rPr>
            </w:pPr>
            <w:r w:rsidRPr="00A2214E">
              <w:rPr>
                <w:rFonts w:asciiTheme="majorHAnsi" w:hAnsiTheme="majorHAnsi" w:cstheme="majorHAnsi"/>
                <w:sz w:val="16"/>
                <w:szCs w:val="16"/>
              </w:rPr>
              <w:t>M Kukuruzović</w:t>
            </w:r>
          </w:p>
        </w:tc>
        <w:tc>
          <w:tcPr>
            <w:tcW w:w="1541" w:type="dxa"/>
            <w:shd w:val="clear" w:color="auto" w:fill="FFFF99"/>
            <w:vAlign w:val="center"/>
          </w:tcPr>
          <w:p w14:paraId="72697A66" w14:textId="77777777" w:rsidR="005451AB" w:rsidRDefault="00A2214E" w:rsidP="005451AB">
            <w:pPr>
              <w:jc w:val="center"/>
              <w:rPr>
                <w:rFonts w:asciiTheme="majorHAnsi" w:hAnsiTheme="majorHAnsi" w:cstheme="majorHAnsi"/>
                <w:sz w:val="16"/>
                <w:szCs w:val="16"/>
              </w:rPr>
            </w:pPr>
            <w:r w:rsidRPr="00A2214E">
              <w:rPr>
                <w:rFonts w:asciiTheme="majorHAnsi" w:hAnsiTheme="majorHAnsi" w:cstheme="majorHAnsi"/>
                <w:sz w:val="16"/>
                <w:szCs w:val="16"/>
              </w:rPr>
              <w:t>O Žaja</w:t>
            </w:r>
          </w:p>
          <w:p w14:paraId="15CF5688" w14:textId="4BFA5B69"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M Kukuruzović</w:t>
            </w:r>
          </w:p>
          <w:p w14:paraId="4E375B20" w14:textId="5C20CB77"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 xml:space="preserve">I Šeparović </w:t>
            </w:r>
          </w:p>
          <w:p w14:paraId="3A54FA4B" w14:textId="56C713F4"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K Kužnik,I Trutin,.</w:t>
            </w:r>
          </w:p>
          <w:p w14:paraId="07FFFA5B" w14:textId="22D430EC" w:rsidR="00A2214E" w:rsidRPr="004273C0" w:rsidRDefault="00A2214E" w:rsidP="005451AB">
            <w:pPr>
              <w:jc w:val="center"/>
              <w:rPr>
                <w:rFonts w:asciiTheme="majorHAnsi" w:hAnsiTheme="majorHAnsi" w:cstheme="majorHAnsi"/>
                <w:sz w:val="16"/>
                <w:szCs w:val="16"/>
              </w:rPr>
            </w:pPr>
          </w:p>
        </w:tc>
        <w:tc>
          <w:tcPr>
            <w:tcW w:w="706" w:type="dxa"/>
            <w:shd w:val="clear" w:color="auto" w:fill="FFFF99"/>
            <w:vAlign w:val="center"/>
          </w:tcPr>
          <w:p w14:paraId="023421B8" w14:textId="77777777" w:rsidR="005451AB" w:rsidRPr="004273C0" w:rsidRDefault="005451AB" w:rsidP="005451AB">
            <w:pPr>
              <w:jc w:val="center"/>
              <w:rPr>
                <w:rFonts w:asciiTheme="majorHAnsi" w:hAnsiTheme="majorHAnsi" w:cstheme="majorHAnsi"/>
                <w:sz w:val="16"/>
                <w:szCs w:val="16"/>
              </w:rPr>
            </w:pPr>
          </w:p>
        </w:tc>
        <w:tc>
          <w:tcPr>
            <w:tcW w:w="1650" w:type="dxa"/>
            <w:shd w:val="clear" w:color="auto" w:fill="FFFF99"/>
            <w:vAlign w:val="center"/>
          </w:tcPr>
          <w:p w14:paraId="24FE4D36" w14:textId="77777777" w:rsidR="005451AB" w:rsidRPr="004273C0" w:rsidRDefault="005451AB" w:rsidP="005451AB">
            <w:pPr>
              <w:jc w:val="center"/>
              <w:rPr>
                <w:rFonts w:asciiTheme="majorHAnsi" w:hAnsiTheme="majorHAnsi" w:cstheme="majorHAnsi"/>
                <w:sz w:val="16"/>
                <w:szCs w:val="16"/>
              </w:rPr>
            </w:pPr>
          </w:p>
        </w:tc>
        <w:tc>
          <w:tcPr>
            <w:tcW w:w="852" w:type="dxa"/>
            <w:shd w:val="clear" w:color="auto" w:fill="FFFF99"/>
            <w:vAlign w:val="center"/>
          </w:tcPr>
          <w:p w14:paraId="4AE4E164" w14:textId="77777777" w:rsidR="005451AB" w:rsidRPr="004273C0" w:rsidRDefault="005451AB" w:rsidP="005451AB">
            <w:pPr>
              <w:jc w:val="center"/>
              <w:rPr>
                <w:rFonts w:asciiTheme="majorHAnsi" w:hAnsiTheme="majorHAnsi" w:cstheme="majorHAnsi"/>
                <w:sz w:val="16"/>
                <w:szCs w:val="16"/>
              </w:rPr>
            </w:pPr>
          </w:p>
        </w:tc>
        <w:tc>
          <w:tcPr>
            <w:tcW w:w="865" w:type="dxa"/>
            <w:shd w:val="clear" w:color="auto" w:fill="FFFF99"/>
            <w:vAlign w:val="center"/>
          </w:tcPr>
          <w:p w14:paraId="49A7A2D4" w14:textId="77777777" w:rsidR="005451AB" w:rsidRPr="004273C0" w:rsidRDefault="005451AB" w:rsidP="005451AB">
            <w:pPr>
              <w:jc w:val="center"/>
              <w:rPr>
                <w:rFonts w:asciiTheme="majorHAnsi" w:hAnsiTheme="majorHAnsi" w:cstheme="majorHAnsi"/>
                <w:sz w:val="16"/>
                <w:szCs w:val="16"/>
              </w:rPr>
            </w:pPr>
          </w:p>
        </w:tc>
        <w:tc>
          <w:tcPr>
            <w:tcW w:w="808" w:type="dxa"/>
            <w:shd w:val="clear" w:color="auto" w:fill="FFFF99"/>
            <w:vAlign w:val="center"/>
          </w:tcPr>
          <w:p w14:paraId="4B7008BF" w14:textId="77777777" w:rsidR="005451AB" w:rsidRPr="004273C0" w:rsidRDefault="005451AB" w:rsidP="005451AB">
            <w:pPr>
              <w:jc w:val="center"/>
              <w:rPr>
                <w:rFonts w:asciiTheme="majorHAnsi" w:hAnsiTheme="majorHAnsi" w:cstheme="majorHAnsi"/>
                <w:sz w:val="16"/>
                <w:szCs w:val="16"/>
              </w:rPr>
            </w:pPr>
          </w:p>
          <w:p w14:paraId="3F1E6F44" w14:textId="0D3F2B62" w:rsidR="006B7105" w:rsidRPr="004273C0" w:rsidRDefault="006B7105" w:rsidP="005451AB">
            <w:pPr>
              <w:jc w:val="center"/>
              <w:rPr>
                <w:rFonts w:asciiTheme="majorHAnsi" w:hAnsiTheme="majorHAnsi" w:cstheme="majorHAnsi"/>
                <w:sz w:val="16"/>
                <w:szCs w:val="16"/>
              </w:rPr>
            </w:pPr>
          </w:p>
        </w:tc>
      </w:tr>
      <w:tr w:rsidR="008B3631" w:rsidRPr="004273C0" w14:paraId="5C2022B1" w14:textId="77777777" w:rsidTr="00D60EFC">
        <w:trPr>
          <w:jc w:val="center"/>
        </w:trPr>
        <w:tc>
          <w:tcPr>
            <w:tcW w:w="1866" w:type="dxa"/>
            <w:shd w:val="clear" w:color="auto" w:fill="FFFF99"/>
            <w:vAlign w:val="center"/>
          </w:tcPr>
          <w:p w14:paraId="332B2DD2" w14:textId="51F42C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djeteta</w:t>
            </w:r>
          </w:p>
        </w:tc>
        <w:tc>
          <w:tcPr>
            <w:tcW w:w="551" w:type="dxa"/>
            <w:shd w:val="clear" w:color="auto" w:fill="FFFF99"/>
            <w:vAlign w:val="center"/>
          </w:tcPr>
          <w:p w14:paraId="1A8995E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FF99"/>
            <w:vAlign w:val="center"/>
          </w:tcPr>
          <w:p w14:paraId="2B496743" w14:textId="1F4A2C6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3A0B37BA" w14:textId="6D323FF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7</w:t>
            </w:r>
          </w:p>
        </w:tc>
        <w:tc>
          <w:tcPr>
            <w:tcW w:w="580" w:type="dxa"/>
            <w:shd w:val="clear" w:color="auto" w:fill="FFFF99"/>
            <w:vAlign w:val="center"/>
          </w:tcPr>
          <w:p w14:paraId="5B65B1DC" w14:textId="78EA92C4"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40</w:t>
            </w:r>
          </w:p>
        </w:tc>
        <w:tc>
          <w:tcPr>
            <w:tcW w:w="580" w:type="dxa"/>
            <w:shd w:val="clear" w:color="auto" w:fill="FFFF99"/>
            <w:vAlign w:val="center"/>
          </w:tcPr>
          <w:p w14:paraId="67653636" w14:textId="4B9DBA0D"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64" w:type="dxa"/>
            <w:shd w:val="clear" w:color="auto" w:fill="FFFF99"/>
            <w:vAlign w:val="center"/>
          </w:tcPr>
          <w:p w14:paraId="30DDA809" w14:textId="11D46300"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150</w:t>
            </w:r>
          </w:p>
        </w:tc>
        <w:tc>
          <w:tcPr>
            <w:tcW w:w="2094" w:type="dxa"/>
            <w:shd w:val="clear" w:color="auto" w:fill="FFFF99"/>
            <w:vAlign w:val="center"/>
          </w:tcPr>
          <w:p w14:paraId="428422C2" w14:textId="7EDA8DD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9D66BE">
              <w:rPr>
                <w:rFonts w:asciiTheme="majorHAnsi" w:eastAsia="Arial" w:hAnsiTheme="majorHAnsi" w:cstheme="majorHAnsi"/>
                <w:sz w:val="16"/>
                <w:lang w:eastAsia="hr"/>
              </w:rPr>
              <w:t>Vitković</w:t>
            </w:r>
          </w:p>
        </w:tc>
        <w:tc>
          <w:tcPr>
            <w:tcW w:w="1541" w:type="dxa"/>
            <w:shd w:val="clear" w:color="auto" w:fill="FFFF99"/>
            <w:vAlign w:val="center"/>
          </w:tcPr>
          <w:p w14:paraId="62363CDF" w14:textId="337074EC" w:rsidR="0029132D"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29132D">
              <w:rPr>
                <w:rFonts w:asciiTheme="majorHAnsi" w:eastAsia="Arial" w:hAnsiTheme="majorHAnsi" w:cstheme="majorHAnsi"/>
                <w:sz w:val="16"/>
                <w:lang w:eastAsia="hr"/>
              </w:rPr>
              <w:t>Vitković</w:t>
            </w:r>
          </w:p>
        </w:tc>
        <w:tc>
          <w:tcPr>
            <w:tcW w:w="706" w:type="dxa"/>
            <w:shd w:val="clear" w:color="auto" w:fill="FFFF99"/>
            <w:vAlign w:val="center"/>
          </w:tcPr>
          <w:p w14:paraId="55CA3364" w14:textId="77777777" w:rsidR="005451AB" w:rsidRPr="004273C0" w:rsidRDefault="005451AB" w:rsidP="005451AB">
            <w:pPr>
              <w:jc w:val="center"/>
              <w:rPr>
                <w:rFonts w:asciiTheme="majorHAnsi" w:hAnsiTheme="majorHAnsi" w:cstheme="majorHAnsi"/>
                <w:sz w:val="16"/>
                <w:szCs w:val="16"/>
              </w:rPr>
            </w:pPr>
          </w:p>
        </w:tc>
        <w:tc>
          <w:tcPr>
            <w:tcW w:w="1650" w:type="dxa"/>
            <w:shd w:val="clear" w:color="auto" w:fill="FFFF99"/>
            <w:vAlign w:val="center"/>
          </w:tcPr>
          <w:p w14:paraId="4922713F" w14:textId="6D927DCD" w:rsidR="0029132D"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29132D">
              <w:rPr>
                <w:rFonts w:asciiTheme="majorHAnsi" w:eastAsia="Arial" w:hAnsiTheme="majorHAnsi" w:cstheme="majorHAnsi"/>
                <w:sz w:val="16"/>
                <w:lang w:eastAsia="hr"/>
              </w:rPr>
              <w:t>Vitković</w:t>
            </w:r>
          </w:p>
        </w:tc>
        <w:tc>
          <w:tcPr>
            <w:tcW w:w="852" w:type="dxa"/>
            <w:shd w:val="clear" w:color="auto" w:fill="FFFF99"/>
            <w:vAlign w:val="center"/>
          </w:tcPr>
          <w:p w14:paraId="495F69A2" w14:textId="77777777" w:rsidR="005451AB" w:rsidRPr="004273C0" w:rsidRDefault="005451AB" w:rsidP="005451AB">
            <w:pPr>
              <w:jc w:val="center"/>
              <w:rPr>
                <w:rFonts w:asciiTheme="majorHAnsi" w:hAnsiTheme="majorHAnsi" w:cstheme="majorHAnsi"/>
                <w:sz w:val="16"/>
                <w:szCs w:val="16"/>
              </w:rPr>
            </w:pPr>
          </w:p>
        </w:tc>
        <w:tc>
          <w:tcPr>
            <w:tcW w:w="865" w:type="dxa"/>
            <w:shd w:val="clear" w:color="auto" w:fill="FFFF99"/>
            <w:vAlign w:val="center"/>
          </w:tcPr>
          <w:p w14:paraId="0D635734"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M. </w:t>
            </w:r>
            <w:r w:rsidR="0029132D">
              <w:rPr>
                <w:rFonts w:asciiTheme="majorHAnsi" w:eastAsia="Arial" w:hAnsiTheme="majorHAnsi" w:cstheme="majorHAnsi"/>
                <w:sz w:val="16"/>
                <w:lang w:eastAsia="hr"/>
              </w:rPr>
              <w:t>Vitković</w:t>
            </w:r>
          </w:p>
          <w:p w14:paraId="03EC2443" w14:textId="77777777" w:rsidR="00787560" w:rsidRDefault="00787560" w:rsidP="005451AB">
            <w:pPr>
              <w:jc w:val="center"/>
              <w:rPr>
                <w:rFonts w:asciiTheme="majorHAnsi" w:hAnsiTheme="majorHAnsi" w:cstheme="majorHAnsi"/>
                <w:sz w:val="16"/>
              </w:rPr>
            </w:pPr>
            <w:r>
              <w:rPr>
                <w:rFonts w:asciiTheme="majorHAnsi" w:hAnsiTheme="majorHAnsi" w:cstheme="majorHAnsi"/>
                <w:sz w:val="16"/>
              </w:rPr>
              <w:t>K. Kužnik</w:t>
            </w:r>
          </w:p>
          <w:p w14:paraId="6C644D55" w14:textId="67DB59FC" w:rsidR="002A15ED" w:rsidRPr="004273C0" w:rsidRDefault="002A15ED" w:rsidP="002A15ED">
            <w:pPr>
              <w:jc w:val="center"/>
              <w:rPr>
                <w:rFonts w:asciiTheme="majorHAnsi" w:hAnsiTheme="majorHAnsi" w:cstheme="majorHAnsi"/>
                <w:sz w:val="16"/>
                <w:szCs w:val="16"/>
              </w:rPr>
            </w:pPr>
            <w:r>
              <w:rPr>
                <w:rFonts w:asciiTheme="majorHAnsi" w:hAnsiTheme="majorHAnsi" w:cstheme="majorHAnsi"/>
                <w:sz w:val="16"/>
                <w:szCs w:val="16"/>
              </w:rPr>
              <w:t xml:space="preserve">I. </w:t>
            </w:r>
            <w:r w:rsidRPr="002A15ED">
              <w:rPr>
                <w:rFonts w:asciiTheme="majorHAnsi" w:hAnsiTheme="majorHAnsi" w:cstheme="majorHAnsi"/>
                <w:sz w:val="16"/>
                <w:szCs w:val="16"/>
              </w:rPr>
              <w:t>Horvat</w:t>
            </w:r>
          </w:p>
        </w:tc>
        <w:tc>
          <w:tcPr>
            <w:tcW w:w="808" w:type="dxa"/>
            <w:shd w:val="clear" w:color="auto" w:fill="FFFF99"/>
            <w:vAlign w:val="center"/>
          </w:tcPr>
          <w:p w14:paraId="5EF79BC8" w14:textId="77777777" w:rsidR="005451AB" w:rsidRPr="004273C0" w:rsidRDefault="005451AB" w:rsidP="005451AB">
            <w:pPr>
              <w:jc w:val="center"/>
              <w:rPr>
                <w:rFonts w:asciiTheme="majorHAnsi" w:hAnsiTheme="majorHAnsi" w:cstheme="majorHAnsi"/>
                <w:sz w:val="16"/>
                <w:szCs w:val="16"/>
              </w:rPr>
            </w:pPr>
          </w:p>
        </w:tc>
      </w:tr>
      <w:tr w:rsidR="005A2BE1" w:rsidRPr="004273C0" w14:paraId="1CBABAED" w14:textId="77777777" w:rsidTr="00D60EFC">
        <w:trPr>
          <w:jc w:val="center"/>
        </w:trPr>
        <w:tc>
          <w:tcPr>
            <w:tcW w:w="1866" w:type="dxa"/>
            <w:shd w:val="clear" w:color="auto" w:fill="FFFF99"/>
            <w:vAlign w:val="center"/>
          </w:tcPr>
          <w:p w14:paraId="4EB0524E" w14:textId="0E98BEE2" w:rsidR="005A2BE1" w:rsidRPr="004273C0" w:rsidRDefault="005A2BE1" w:rsidP="005A2BE1">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Sociologija zdravlja</w:t>
            </w:r>
          </w:p>
        </w:tc>
        <w:tc>
          <w:tcPr>
            <w:tcW w:w="551" w:type="dxa"/>
            <w:shd w:val="clear" w:color="auto" w:fill="FFFF99"/>
            <w:vAlign w:val="center"/>
          </w:tcPr>
          <w:p w14:paraId="5D5268B4"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FFFF99"/>
            <w:vAlign w:val="center"/>
          </w:tcPr>
          <w:p w14:paraId="3D87B096" w14:textId="5EDDAF2A" w:rsidR="005A2BE1" w:rsidRPr="004273C0" w:rsidRDefault="001442B6" w:rsidP="005A2BE1">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4</w:t>
            </w:r>
          </w:p>
        </w:tc>
        <w:tc>
          <w:tcPr>
            <w:tcW w:w="826" w:type="dxa"/>
            <w:shd w:val="clear" w:color="auto" w:fill="FFFF99"/>
            <w:vAlign w:val="center"/>
          </w:tcPr>
          <w:p w14:paraId="198E3340" w14:textId="62E3421F" w:rsidR="005A2BE1" w:rsidRPr="004273C0" w:rsidRDefault="005A2BE1" w:rsidP="005A2BE1">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2</w:t>
            </w:r>
          </w:p>
        </w:tc>
        <w:tc>
          <w:tcPr>
            <w:tcW w:w="580" w:type="dxa"/>
            <w:shd w:val="clear" w:color="auto" w:fill="FFFF99"/>
            <w:vAlign w:val="center"/>
          </w:tcPr>
          <w:p w14:paraId="7F50E009" w14:textId="436C9786" w:rsidR="005A2BE1" w:rsidRDefault="005A2BE1" w:rsidP="005A2BE1">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5CAFA58A" w14:textId="37FDB79D"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64" w:type="dxa"/>
            <w:shd w:val="clear" w:color="auto" w:fill="FFFF99"/>
            <w:vAlign w:val="center"/>
          </w:tcPr>
          <w:p w14:paraId="596E8B1A" w14:textId="77777777" w:rsidR="005A2BE1" w:rsidRPr="004273C0" w:rsidRDefault="005A2BE1" w:rsidP="005A2BE1">
            <w:pPr>
              <w:jc w:val="center"/>
              <w:rPr>
                <w:rFonts w:asciiTheme="majorHAnsi" w:hAnsiTheme="majorHAnsi" w:cstheme="majorHAnsi"/>
                <w:sz w:val="16"/>
                <w:szCs w:val="16"/>
              </w:rPr>
            </w:pPr>
          </w:p>
        </w:tc>
        <w:tc>
          <w:tcPr>
            <w:tcW w:w="2094" w:type="dxa"/>
            <w:shd w:val="clear" w:color="auto" w:fill="FFFF99"/>
            <w:vAlign w:val="center"/>
          </w:tcPr>
          <w:p w14:paraId="00DB5AD6" w14:textId="2C69760A" w:rsidR="005A2BE1" w:rsidRPr="00AD1171" w:rsidRDefault="00B06373" w:rsidP="005A2BE1">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M.Vitković</w:t>
            </w:r>
          </w:p>
        </w:tc>
        <w:tc>
          <w:tcPr>
            <w:tcW w:w="1541" w:type="dxa"/>
            <w:shd w:val="clear" w:color="auto" w:fill="FFFF99"/>
            <w:vAlign w:val="center"/>
          </w:tcPr>
          <w:p w14:paraId="7A3876EA" w14:textId="388FD2CD" w:rsidR="005A2BE1" w:rsidRPr="00AD1171" w:rsidRDefault="00B06373" w:rsidP="005A2BE1">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M.Vitković</w:t>
            </w:r>
          </w:p>
        </w:tc>
        <w:tc>
          <w:tcPr>
            <w:tcW w:w="706" w:type="dxa"/>
            <w:shd w:val="clear" w:color="auto" w:fill="FFFF99"/>
            <w:vAlign w:val="center"/>
          </w:tcPr>
          <w:p w14:paraId="6336F188" w14:textId="77777777" w:rsidR="005A2BE1" w:rsidRPr="004273C0" w:rsidRDefault="005A2BE1" w:rsidP="005A2BE1">
            <w:pPr>
              <w:jc w:val="center"/>
              <w:rPr>
                <w:rFonts w:asciiTheme="majorHAnsi" w:hAnsiTheme="majorHAnsi" w:cstheme="majorHAnsi"/>
                <w:sz w:val="16"/>
                <w:szCs w:val="16"/>
              </w:rPr>
            </w:pPr>
          </w:p>
        </w:tc>
        <w:tc>
          <w:tcPr>
            <w:tcW w:w="1650" w:type="dxa"/>
            <w:shd w:val="clear" w:color="auto" w:fill="FFFF99"/>
            <w:vAlign w:val="center"/>
          </w:tcPr>
          <w:p w14:paraId="676A6C09" w14:textId="77777777" w:rsidR="005A2BE1" w:rsidRDefault="00B06373" w:rsidP="005A2BE1">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M.Vitković</w:t>
            </w:r>
          </w:p>
          <w:p w14:paraId="4DDCE3D2" w14:textId="15FD85F7" w:rsidR="006D09C9" w:rsidRPr="004273C0" w:rsidRDefault="006D09C9" w:rsidP="005A2BE1">
            <w:pPr>
              <w:jc w:val="center"/>
              <w:rPr>
                <w:rFonts w:asciiTheme="majorHAnsi" w:hAnsiTheme="majorHAnsi" w:cstheme="majorHAnsi"/>
                <w:sz w:val="16"/>
                <w:szCs w:val="16"/>
              </w:rPr>
            </w:pPr>
            <w:r>
              <w:rPr>
                <w:rFonts w:asciiTheme="majorHAnsi" w:eastAsia="Arial" w:hAnsiTheme="majorHAnsi" w:cstheme="majorHAnsi"/>
                <w:sz w:val="16"/>
                <w:lang w:eastAsia="hr"/>
              </w:rPr>
              <w:t>Lj</w:t>
            </w:r>
            <w:r w:rsidR="00E36782">
              <w:rPr>
                <w:rFonts w:asciiTheme="majorHAnsi" w:eastAsia="Arial" w:hAnsiTheme="majorHAnsi" w:cstheme="majorHAnsi"/>
                <w:sz w:val="16"/>
                <w:lang w:eastAsia="hr"/>
              </w:rPr>
              <w:t>.</w:t>
            </w:r>
            <w:r>
              <w:rPr>
                <w:rFonts w:asciiTheme="majorHAnsi" w:eastAsia="Arial" w:hAnsiTheme="majorHAnsi" w:cstheme="majorHAnsi"/>
                <w:sz w:val="16"/>
                <w:lang w:eastAsia="hr"/>
              </w:rPr>
              <w:t xml:space="preserve"> </w:t>
            </w:r>
            <w:r w:rsidR="00E36782">
              <w:rPr>
                <w:rFonts w:asciiTheme="majorHAnsi" w:eastAsia="Arial" w:hAnsiTheme="majorHAnsi" w:cstheme="majorHAnsi"/>
                <w:sz w:val="16"/>
                <w:lang w:eastAsia="hr"/>
              </w:rPr>
              <w:t>K</w:t>
            </w:r>
            <w:r>
              <w:rPr>
                <w:rFonts w:asciiTheme="majorHAnsi" w:eastAsia="Arial" w:hAnsiTheme="majorHAnsi" w:cstheme="majorHAnsi"/>
                <w:sz w:val="16"/>
                <w:lang w:eastAsia="hr"/>
              </w:rPr>
              <w:t>otarski</w:t>
            </w:r>
          </w:p>
        </w:tc>
        <w:tc>
          <w:tcPr>
            <w:tcW w:w="852" w:type="dxa"/>
            <w:shd w:val="clear" w:color="auto" w:fill="FFFF99"/>
            <w:vAlign w:val="center"/>
          </w:tcPr>
          <w:p w14:paraId="173F16C6" w14:textId="77777777" w:rsidR="005A2BE1" w:rsidRDefault="005A2BE1" w:rsidP="005A2BE1">
            <w:pPr>
              <w:jc w:val="center"/>
              <w:rPr>
                <w:rFonts w:asciiTheme="majorHAnsi" w:hAnsiTheme="majorHAnsi" w:cstheme="majorHAnsi"/>
                <w:sz w:val="16"/>
                <w:szCs w:val="16"/>
              </w:rPr>
            </w:pPr>
          </w:p>
          <w:p w14:paraId="2E1CBAF8" w14:textId="77777777" w:rsidR="0041421E" w:rsidRPr="004273C0" w:rsidRDefault="0041421E" w:rsidP="005A2BE1">
            <w:pPr>
              <w:jc w:val="center"/>
              <w:rPr>
                <w:rFonts w:asciiTheme="majorHAnsi" w:hAnsiTheme="majorHAnsi" w:cstheme="majorHAnsi"/>
                <w:sz w:val="16"/>
                <w:szCs w:val="16"/>
              </w:rPr>
            </w:pPr>
          </w:p>
        </w:tc>
        <w:tc>
          <w:tcPr>
            <w:tcW w:w="865" w:type="dxa"/>
            <w:shd w:val="clear" w:color="auto" w:fill="FFFF99"/>
            <w:vAlign w:val="center"/>
          </w:tcPr>
          <w:p w14:paraId="1F3D811B" w14:textId="77777777" w:rsidR="005A2BE1" w:rsidRPr="004273C0" w:rsidRDefault="005A2BE1" w:rsidP="005A2BE1">
            <w:pPr>
              <w:jc w:val="center"/>
              <w:rPr>
                <w:rFonts w:asciiTheme="majorHAnsi" w:hAnsiTheme="majorHAnsi" w:cstheme="majorHAnsi"/>
                <w:sz w:val="16"/>
                <w:szCs w:val="16"/>
              </w:rPr>
            </w:pPr>
          </w:p>
        </w:tc>
        <w:tc>
          <w:tcPr>
            <w:tcW w:w="808" w:type="dxa"/>
            <w:shd w:val="clear" w:color="auto" w:fill="FFFF99"/>
            <w:vAlign w:val="center"/>
          </w:tcPr>
          <w:p w14:paraId="158EA774" w14:textId="77777777" w:rsidR="005A2BE1" w:rsidRPr="004273C0" w:rsidRDefault="005A2BE1" w:rsidP="005A2BE1">
            <w:pPr>
              <w:jc w:val="center"/>
              <w:rPr>
                <w:rFonts w:asciiTheme="majorHAnsi" w:hAnsiTheme="majorHAnsi" w:cstheme="majorHAnsi"/>
                <w:sz w:val="16"/>
                <w:szCs w:val="16"/>
              </w:rPr>
            </w:pPr>
          </w:p>
        </w:tc>
      </w:tr>
      <w:tr w:rsidR="008B3631" w:rsidRPr="004273C0" w14:paraId="1883F908" w14:textId="77777777" w:rsidTr="00D60EFC">
        <w:trPr>
          <w:jc w:val="center"/>
        </w:trPr>
        <w:tc>
          <w:tcPr>
            <w:tcW w:w="1866" w:type="dxa"/>
            <w:shd w:val="clear" w:color="auto" w:fill="FFFF99"/>
            <w:vAlign w:val="center"/>
          </w:tcPr>
          <w:p w14:paraId="350E80D9" w14:textId="3654BE00" w:rsidR="003F48E3" w:rsidRPr="00674EE4" w:rsidRDefault="003F48E3" w:rsidP="003F48E3">
            <w:pPr>
              <w:jc w:val="center"/>
              <w:rPr>
                <w:rFonts w:asciiTheme="majorHAnsi" w:hAnsiTheme="majorHAnsi" w:cstheme="majorHAnsi"/>
                <w:color w:val="FF0000"/>
                <w:sz w:val="16"/>
                <w:szCs w:val="16"/>
              </w:rPr>
            </w:pPr>
            <w:r w:rsidRPr="004273C0">
              <w:rPr>
                <w:rFonts w:asciiTheme="majorHAnsi" w:eastAsia="Arial" w:hAnsiTheme="majorHAnsi" w:cstheme="majorHAnsi"/>
                <w:sz w:val="16"/>
                <w:lang w:eastAsia="hr"/>
              </w:rPr>
              <w:t>Zdravstvena psihologija</w:t>
            </w:r>
          </w:p>
        </w:tc>
        <w:tc>
          <w:tcPr>
            <w:tcW w:w="551" w:type="dxa"/>
            <w:shd w:val="clear" w:color="auto" w:fill="FFFF99"/>
            <w:vAlign w:val="center"/>
          </w:tcPr>
          <w:p w14:paraId="17A8ED7B" w14:textId="77777777" w:rsidR="003F48E3" w:rsidRDefault="003F48E3" w:rsidP="003F48E3">
            <w:pPr>
              <w:jc w:val="center"/>
              <w:rPr>
                <w:rFonts w:asciiTheme="majorHAnsi" w:hAnsiTheme="majorHAnsi" w:cstheme="majorHAnsi"/>
                <w:color w:val="FF0000"/>
                <w:sz w:val="16"/>
                <w:szCs w:val="16"/>
              </w:rPr>
            </w:pPr>
          </w:p>
          <w:p w14:paraId="0871C461" w14:textId="76F7E462" w:rsidR="003F48E3" w:rsidRPr="00674EE4" w:rsidRDefault="003F48E3" w:rsidP="003F48E3">
            <w:pPr>
              <w:jc w:val="center"/>
              <w:rPr>
                <w:rFonts w:asciiTheme="majorHAnsi" w:hAnsiTheme="majorHAnsi" w:cstheme="majorHAnsi"/>
                <w:color w:val="FF0000"/>
                <w:sz w:val="16"/>
                <w:szCs w:val="16"/>
              </w:rPr>
            </w:pPr>
          </w:p>
        </w:tc>
        <w:tc>
          <w:tcPr>
            <w:tcW w:w="509" w:type="dxa"/>
            <w:shd w:val="clear" w:color="auto" w:fill="FFFF99"/>
            <w:vAlign w:val="center"/>
          </w:tcPr>
          <w:p w14:paraId="0F87628E" w14:textId="6D43BAE7" w:rsidR="003F48E3" w:rsidRPr="00674EE4" w:rsidRDefault="003F48E3" w:rsidP="003F48E3">
            <w:pPr>
              <w:jc w:val="center"/>
              <w:rPr>
                <w:rFonts w:asciiTheme="majorHAnsi" w:hAnsiTheme="majorHAnsi" w:cstheme="majorHAnsi"/>
                <w:color w:val="FF0000"/>
                <w:sz w:val="16"/>
                <w:szCs w:val="16"/>
              </w:rPr>
            </w:pPr>
            <w:r w:rsidRPr="00D91DDF">
              <w:rPr>
                <w:rFonts w:asciiTheme="majorHAnsi" w:hAnsiTheme="majorHAnsi" w:cstheme="majorHAnsi"/>
                <w:color w:val="000000" w:themeColor="text1"/>
                <w:sz w:val="16"/>
                <w:szCs w:val="16"/>
              </w:rPr>
              <w:t>4</w:t>
            </w:r>
          </w:p>
        </w:tc>
        <w:tc>
          <w:tcPr>
            <w:tcW w:w="826" w:type="dxa"/>
            <w:shd w:val="clear" w:color="auto" w:fill="FFFF99"/>
            <w:vAlign w:val="center"/>
          </w:tcPr>
          <w:p w14:paraId="57DCA698" w14:textId="4DC0FC1C" w:rsidR="003F48E3" w:rsidRPr="00674EE4" w:rsidRDefault="003F48E3" w:rsidP="003F48E3">
            <w:pPr>
              <w:jc w:val="center"/>
              <w:rPr>
                <w:rFonts w:asciiTheme="majorHAnsi" w:hAnsiTheme="majorHAnsi" w:cstheme="majorHAnsi"/>
                <w:color w:val="FF0000"/>
                <w:sz w:val="16"/>
                <w:szCs w:val="16"/>
              </w:rPr>
            </w:pPr>
            <w:r w:rsidRPr="004273C0">
              <w:rPr>
                <w:rFonts w:asciiTheme="majorHAnsi" w:eastAsia="Arial" w:hAnsiTheme="majorHAnsi" w:cstheme="majorHAnsi"/>
                <w:sz w:val="16"/>
                <w:lang w:eastAsia="hr"/>
              </w:rPr>
              <w:t>2</w:t>
            </w:r>
          </w:p>
        </w:tc>
        <w:tc>
          <w:tcPr>
            <w:tcW w:w="580" w:type="dxa"/>
            <w:shd w:val="clear" w:color="auto" w:fill="FFFF99"/>
            <w:vAlign w:val="center"/>
          </w:tcPr>
          <w:p w14:paraId="46EFFA39" w14:textId="6F24EFD6" w:rsidR="003F48E3" w:rsidRPr="00FA3D94" w:rsidRDefault="0088412E" w:rsidP="003F48E3">
            <w:pPr>
              <w:jc w:val="center"/>
              <w:rPr>
                <w:rFonts w:asciiTheme="majorHAnsi" w:hAnsiTheme="majorHAnsi" w:cstheme="majorHAnsi"/>
                <w:sz w:val="16"/>
                <w:szCs w:val="16"/>
              </w:rPr>
            </w:pPr>
            <w:r w:rsidRPr="00FA3D94">
              <w:rPr>
                <w:rFonts w:asciiTheme="majorHAnsi" w:hAnsiTheme="majorHAnsi" w:cstheme="majorHAnsi"/>
                <w:sz w:val="16"/>
                <w:szCs w:val="16"/>
              </w:rPr>
              <w:t>30</w:t>
            </w:r>
          </w:p>
        </w:tc>
        <w:tc>
          <w:tcPr>
            <w:tcW w:w="580" w:type="dxa"/>
            <w:shd w:val="clear" w:color="auto" w:fill="FFFF99"/>
            <w:vAlign w:val="center"/>
          </w:tcPr>
          <w:p w14:paraId="7F5F30D9" w14:textId="6773B3DD" w:rsidR="003F48E3" w:rsidRPr="00FA3D94"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01E1F45D" w14:textId="00084BD6" w:rsidR="003F48E3" w:rsidRPr="00FA3D94" w:rsidRDefault="0088412E" w:rsidP="003F48E3">
            <w:pPr>
              <w:jc w:val="center"/>
              <w:rPr>
                <w:rFonts w:asciiTheme="majorHAnsi" w:hAnsiTheme="majorHAnsi" w:cstheme="majorHAnsi"/>
                <w:sz w:val="16"/>
                <w:szCs w:val="16"/>
              </w:rPr>
            </w:pPr>
            <w:r w:rsidRPr="00FA3D94">
              <w:rPr>
                <w:rFonts w:asciiTheme="majorHAnsi" w:hAnsiTheme="majorHAnsi" w:cstheme="majorHAnsi"/>
                <w:sz w:val="16"/>
                <w:szCs w:val="16"/>
              </w:rPr>
              <w:t>15</w:t>
            </w:r>
          </w:p>
        </w:tc>
        <w:tc>
          <w:tcPr>
            <w:tcW w:w="2094" w:type="dxa"/>
            <w:shd w:val="clear" w:color="auto" w:fill="FFFF99"/>
            <w:vAlign w:val="center"/>
          </w:tcPr>
          <w:p w14:paraId="54684D41" w14:textId="51E9AFE0" w:rsidR="003F48E3" w:rsidRPr="00674EE4" w:rsidRDefault="00E42001" w:rsidP="003F48E3">
            <w:pPr>
              <w:jc w:val="center"/>
              <w:rPr>
                <w:rFonts w:asciiTheme="majorHAnsi" w:hAnsiTheme="majorHAnsi" w:cstheme="majorHAnsi"/>
                <w:color w:val="FF0000"/>
                <w:sz w:val="16"/>
                <w:szCs w:val="16"/>
              </w:rPr>
            </w:pPr>
            <w:r>
              <w:rPr>
                <w:rFonts w:asciiTheme="majorHAnsi" w:eastAsia="Arial" w:hAnsiTheme="majorHAnsi" w:cstheme="majorHAnsi"/>
                <w:sz w:val="16"/>
                <w:lang w:eastAsia="hr"/>
              </w:rPr>
              <w:t>M. Kovač</w:t>
            </w:r>
          </w:p>
        </w:tc>
        <w:tc>
          <w:tcPr>
            <w:tcW w:w="1541" w:type="dxa"/>
            <w:shd w:val="clear" w:color="auto" w:fill="FFFF99"/>
            <w:vAlign w:val="center"/>
          </w:tcPr>
          <w:p w14:paraId="1E3663E3" w14:textId="77777777" w:rsidR="008B3631" w:rsidRPr="007B6DD2" w:rsidRDefault="00E42001" w:rsidP="003F48E3">
            <w:pPr>
              <w:jc w:val="center"/>
              <w:rPr>
                <w:rFonts w:asciiTheme="majorHAnsi" w:eastAsia="Arial" w:hAnsiTheme="majorHAnsi" w:cstheme="majorHAnsi"/>
                <w:sz w:val="16"/>
                <w:lang w:eastAsia="hr"/>
              </w:rPr>
            </w:pPr>
            <w:r w:rsidRPr="007B6DD2">
              <w:rPr>
                <w:rFonts w:asciiTheme="majorHAnsi" w:eastAsia="Arial" w:hAnsiTheme="majorHAnsi" w:cstheme="majorHAnsi"/>
                <w:sz w:val="16"/>
                <w:lang w:eastAsia="hr"/>
              </w:rPr>
              <w:t>M Kovač</w:t>
            </w:r>
          </w:p>
          <w:p w14:paraId="40689CAB" w14:textId="0EBFBB15" w:rsidR="00796DEE" w:rsidRPr="007B6DD2" w:rsidRDefault="007B6DD2" w:rsidP="003F48E3">
            <w:pPr>
              <w:jc w:val="center"/>
              <w:rPr>
                <w:rFonts w:asciiTheme="majorHAnsi" w:hAnsiTheme="majorHAnsi" w:cstheme="majorHAnsi"/>
                <w:sz w:val="16"/>
                <w:szCs w:val="16"/>
              </w:rPr>
            </w:pPr>
            <w:r w:rsidRPr="007B6DD2">
              <w:rPr>
                <w:rFonts w:asciiTheme="majorHAnsi" w:eastAsia="Arial" w:hAnsiTheme="majorHAnsi" w:cstheme="majorHAnsi"/>
                <w:sz w:val="16"/>
                <w:szCs w:val="16"/>
                <w:lang w:eastAsia="hr"/>
              </w:rPr>
              <w:t>I Tadić</w:t>
            </w:r>
          </w:p>
        </w:tc>
        <w:tc>
          <w:tcPr>
            <w:tcW w:w="706" w:type="dxa"/>
            <w:shd w:val="clear" w:color="auto" w:fill="FFFF99"/>
            <w:vAlign w:val="center"/>
          </w:tcPr>
          <w:p w14:paraId="084F25BD" w14:textId="77777777" w:rsidR="003F48E3" w:rsidRPr="007B6DD2"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5F67806D" w14:textId="4907C81C" w:rsidR="003F48E3" w:rsidRPr="007B6DD2" w:rsidRDefault="007B6DD2" w:rsidP="003F48E3">
            <w:pPr>
              <w:jc w:val="center"/>
              <w:rPr>
                <w:rFonts w:asciiTheme="majorHAnsi" w:hAnsiTheme="majorHAnsi" w:cstheme="majorHAnsi"/>
                <w:sz w:val="16"/>
                <w:szCs w:val="16"/>
              </w:rPr>
            </w:pPr>
            <w:r w:rsidRPr="007B6DD2">
              <w:rPr>
                <w:rFonts w:asciiTheme="majorHAnsi" w:eastAsia="Arial" w:hAnsiTheme="majorHAnsi" w:cstheme="majorHAnsi"/>
                <w:sz w:val="16"/>
                <w:szCs w:val="16"/>
                <w:lang w:eastAsia="hr"/>
              </w:rPr>
              <w:t>I Tadić</w:t>
            </w:r>
          </w:p>
        </w:tc>
        <w:tc>
          <w:tcPr>
            <w:tcW w:w="852" w:type="dxa"/>
            <w:shd w:val="clear" w:color="auto" w:fill="FFFF99"/>
            <w:vAlign w:val="center"/>
          </w:tcPr>
          <w:p w14:paraId="20B6BB5A" w14:textId="77777777" w:rsidR="003F48E3" w:rsidRPr="00674EE4" w:rsidRDefault="003F48E3" w:rsidP="003F48E3">
            <w:pPr>
              <w:jc w:val="center"/>
              <w:rPr>
                <w:rFonts w:asciiTheme="majorHAnsi" w:hAnsiTheme="majorHAnsi" w:cstheme="majorHAnsi"/>
                <w:color w:val="FF0000"/>
                <w:sz w:val="16"/>
                <w:szCs w:val="16"/>
              </w:rPr>
            </w:pPr>
          </w:p>
        </w:tc>
        <w:tc>
          <w:tcPr>
            <w:tcW w:w="865" w:type="dxa"/>
            <w:shd w:val="clear" w:color="auto" w:fill="FFFF99"/>
            <w:vAlign w:val="center"/>
          </w:tcPr>
          <w:p w14:paraId="1D3E38CD" w14:textId="457A82CB" w:rsidR="008B3631" w:rsidRPr="008B3631" w:rsidRDefault="00A3427A" w:rsidP="008B3631">
            <w:pPr>
              <w:jc w:val="center"/>
              <w:rPr>
                <w:rFonts w:asciiTheme="majorHAnsi" w:hAnsiTheme="majorHAnsi" w:cstheme="majorHAnsi"/>
                <w:color w:val="FF0000"/>
                <w:sz w:val="16"/>
                <w:szCs w:val="16"/>
              </w:rPr>
            </w:pPr>
            <w:r w:rsidRPr="007B6DD2">
              <w:rPr>
                <w:rFonts w:asciiTheme="majorHAnsi" w:eastAsia="Arial" w:hAnsiTheme="majorHAnsi" w:cstheme="majorHAnsi"/>
                <w:sz w:val="16"/>
                <w:szCs w:val="16"/>
                <w:lang w:eastAsia="hr"/>
              </w:rPr>
              <w:t>I Tadić</w:t>
            </w:r>
          </w:p>
        </w:tc>
        <w:tc>
          <w:tcPr>
            <w:tcW w:w="808" w:type="dxa"/>
            <w:shd w:val="clear" w:color="auto" w:fill="FFFF99"/>
            <w:vAlign w:val="center"/>
          </w:tcPr>
          <w:p w14:paraId="7715C06C" w14:textId="77777777" w:rsidR="003F48E3" w:rsidRPr="00674EE4" w:rsidRDefault="003F48E3" w:rsidP="003F48E3">
            <w:pPr>
              <w:jc w:val="center"/>
              <w:rPr>
                <w:rFonts w:asciiTheme="majorHAnsi" w:hAnsiTheme="majorHAnsi" w:cstheme="majorHAnsi"/>
                <w:color w:val="FF0000"/>
                <w:sz w:val="16"/>
                <w:szCs w:val="16"/>
              </w:rPr>
            </w:pPr>
          </w:p>
        </w:tc>
      </w:tr>
      <w:tr w:rsidR="008B3631" w:rsidRPr="004273C0" w14:paraId="0EFE24CE" w14:textId="77777777" w:rsidTr="00D60EFC">
        <w:trPr>
          <w:jc w:val="center"/>
        </w:trPr>
        <w:tc>
          <w:tcPr>
            <w:tcW w:w="1866" w:type="dxa"/>
            <w:shd w:val="clear" w:color="auto" w:fill="FFFF99"/>
            <w:vAlign w:val="center"/>
          </w:tcPr>
          <w:p w14:paraId="19F55CE2" w14:textId="50BE7F51"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sz w:val="16"/>
                <w:lang w:eastAsia="hr"/>
              </w:rPr>
              <w:t>Javno zdravstvo</w:t>
            </w:r>
          </w:p>
        </w:tc>
        <w:tc>
          <w:tcPr>
            <w:tcW w:w="551" w:type="dxa"/>
            <w:shd w:val="clear" w:color="auto" w:fill="FFFF99"/>
            <w:vAlign w:val="center"/>
          </w:tcPr>
          <w:p w14:paraId="74F90DAF"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118EECA3" w14:textId="3727347F"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3318D8A5" w14:textId="72C90E2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3</w:t>
            </w:r>
          </w:p>
        </w:tc>
        <w:tc>
          <w:tcPr>
            <w:tcW w:w="580" w:type="dxa"/>
            <w:shd w:val="clear" w:color="auto" w:fill="FFFF99"/>
            <w:vAlign w:val="center"/>
          </w:tcPr>
          <w:p w14:paraId="5B3C0AF4" w14:textId="5EC862E0"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297D2AC1" w14:textId="6665A231"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41DDE81C" w14:textId="59BC328E"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94" w:type="dxa"/>
            <w:shd w:val="clear" w:color="auto" w:fill="FFFF99"/>
            <w:vAlign w:val="center"/>
          </w:tcPr>
          <w:p w14:paraId="791E4446" w14:textId="249FBE9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Ž. Bertić</w:t>
            </w:r>
          </w:p>
        </w:tc>
        <w:tc>
          <w:tcPr>
            <w:tcW w:w="1541" w:type="dxa"/>
            <w:shd w:val="clear" w:color="auto" w:fill="FFFF99"/>
            <w:vAlign w:val="center"/>
          </w:tcPr>
          <w:p w14:paraId="53925227" w14:textId="5BB83BF5" w:rsidR="00DD7AC7" w:rsidRPr="00FA3D94" w:rsidRDefault="003F48E3" w:rsidP="00DD7AC7">
            <w:pPr>
              <w:jc w:val="center"/>
              <w:rPr>
                <w:rFonts w:asciiTheme="majorHAnsi" w:eastAsia="Arial" w:hAnsiTheme="majorHAnsi" w:cstheme="majorHAnsi"/>
                <w:sz w:val="16"/>
                <w:lang w:eastAsia="hr"/>
              </w:rPr>
            </w:pPr>
            <w:r w:rsidRPr="00FA3D94">
              <w:rPr>
                <w:rFonts w:asciiTheme="majorHAnsi" w:eastAsia="Arial" w:hAnsiTheme="majorHAnsi" w:cstheme="majorHAnsi"/>
                <w:sz w:val="16"/>
                <w:lang w:eastAsia="hr"/>
              </w:rPr>
              <w:t>Ž. Bertić,</w:t>
            </w:r>
            <w:r w:rsidR="00512DD9" w:rsidRPr="00FA3D94">
              <w:rPr>
                <w:rFonts w:asciiTheme="majorHAnsi" w:eastAsia="Arial" w:hAnsiTheme="majorHAnsi" w:cstheme="majorHAnsi"/>
                <w:sz w:val="16"/>
                <w:lang w:eastAsia="hr"/>
              </w:rPr>
              <w:t xml:space="preserve"> D. Babić</w:t>
            </w:r>
            <w:r w:rsidR="00DD7AC7" w:rsidRPr="00FA3D94">
              <w:rPr>
                <w:rFonts w:asciiTheme="majorHAnsi" w:eastAsia="Arial" w:hAnsiTheme="majorHAnsi" w:cstheme="majorHAnsi"/>
                <w:sz w:val="16"/>
                <w:lang w:eastAsia="hr"/>
              </w:rPr>
              <w:t>, V. Kolarić</w:t>
            </w:r>
            <w:r w:rsidR="009C2FD1">
              <w:rPr>
                <w:rFonts w:asciiTheme="majorHAnsi" w:eastAsia="Arial" w:hAnsiTheme="majorHAnsi" w:cstheme="majorHAnsi"/>
                <w:sz w:val="16"/>
                <w:lang w:eastAsia="hr"/>
              </w:rPr>
              <w:t>, M. Šimunović-Gašpar</w:t>
            </w:r>
          </w:p>
          <w:p w14:paraId="192E23EC" w14:textId="458D7BA3" w:rsidR="003F48E3" w:rsidRPr="00FA3D94" w:rsidRDefault="009D66BE" w:rsidP="003F48E3">
            <w:pPr>
              <w:jc w:val="center"/>
              <w:rPr>
                <w:rFonts w:asciiTheme="majorHAnsi" w:hAnsiTheme="majorHAnsi" w:cstheme="majorHAnsi"/>
                <w:sz w:val="16"/>
                <w:szCs w:val="16"/>
              </w:rPr>
            </w:pPr>
            <w:r>
              <w:rPr>
                <w:rFonts w:asciiTheme="majorHAnsi" w:eastAsia="Arial" w:hAnsiTheme="majorHAnsi" w:cstheme="majorHAnsi"/>
                <w:sz w:val="16"/>
                <w:lang w:eastAsia="hr"/>
              </w:rPr>
              <w:t>M. Vitković</w:t>
            </w:r>
          </w:p>
        </w:tc>
        <w:tc>
          <w:tcPr>
            <w:tcW w:w="706" w:type="dxa"/>
            <w:shd w:val="clear" w:color="auto" w:fill="FFFF99"/>
            <w:vAlign w:val="center"/>
          </w:tcPr>
          <w:p w14:paraId="1A24DD31" w14:textId="77777777" w:rsidR="003F48E3" w:rsidRPr="00FA3D94"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13466D15" w14:textId="359287EF" w:rsidR="003F48E3" w:rsidRPr="00FA3D94"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0FD36EA9" w14:textId="77777777" w:rsidR="003F48E3" w:rsidRPr="00FA3D94"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3D490D6E" w14:textId="6CA1E881" w:rsidR="00512DD9" w:rsidRPr="00FA3D94" w:rsidRDefault="00DD7AC7" w:rsidP="003F48E3">
            <w:pPr>
              <w:jc w:val="center"/>
              <w:rPr>
                <w:rFonts w:asciiTheme="majorHAnsi" w:hAnsiTheme="majorHAnsi" w:cstheme="majorHAnsi"/>
                <w:sz w:val="16"/>
                <w:szCs w:val="16"/>
              </w:rPr>
            </w:pPr>
            <w:r w:rsidRPr="00FA3D94">
              <w:rPr>
                <w:rFonts w:asciiTheme="majorHAnsi" w:hAnsiTheme="majorHAnsi" w:cstheme="majorHAnsi"/>
                <w:sz w:val="16"/>
                <w:szCs w:val="16"/>
              </w:rPr>
              <w:t>M. Vitković</w:t>
            </w:r>
          </w:p>
        </w:tc>
        <w:tc>
          <w:tcPr>
            <w:tcW w:w="808" w:type="dxa"/>
            <w:shd w:val="clear" w:color="auto" w:fill="FFFF99"/>
            <w:vAlign w:val="center"/>
          </w:tcPr>
          <w:p w14:paraId="4206ECDE" w14:textId="77777777" w:rsidR="003F48E3" w:rsidRPr="004273C0" w:rsidRDefault="003F48E3" w:rsidP="003F48E3">
            <w:pPr>
              <w:jc w:val="center"/>
              <w:rPr>
                <w:rFonts w:asciiTheme="majorHAnsi" w:hAnsiTheme="majorHAnsi" w:cstheme="majorHAnsi"/>
                <w:sz w:val="16"/>
                <w:szCs w:val="16"/>
              </w:rPr>
            </w:pPr>
          </w:p>
          <w:p w14:paraId="36950C1A" w14:textId="1D00C80A" w:rsidR="003F48E3" w:rsidRPr="004273C0" w:rsidRDefault="003F48E3" w:rsidP="003F48E3">
            <w:pPr>
              <w:jc w:val="center"/>
              <w:rPr>
                <w:rFonts w:asciiTheme="majorHAnsi" w:hAnsiTheme="majorHAnsi" w:cstheme="majorHAnsi"/>
                <w:sz w:val="16"/>
                <w:szCs w:val="16"/>
              </w:rPr>
            </w:pPr>
          </w:p>
        </w:tc>
      </w:tr>
      <w:tr w:rsidR="008B3631" w:rsidRPr="004273C0" w14:paraId="4DB280FA" w14:textId="77777777" w:rsidTr="00D60EFC">
        <w:trPr>
          <w:jc w:val="center"/>
        </w:trPr>
        <w:tc>
          <w:tcPr>
            <w:tcW w:w="1866" w:type="dxa"/>
            <w:shd w:val="clear" w:color="auto" w:fill="FFFF99"/>
            <w:vAlign w:val="center"/>
          </w:tcPr>
          <w:p w14:paraId="46D6A0C4" w14:textId="7D2A796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Organizacija, upravljanje i administracija u zdravstvenoj njezi</w:t>
            </w:r>
          </w:p>
        </w:tc>
        <w:tc>
          <w:tcPr>
            <w:tcW w:w="551" w:type="dxa"/>
            <w:shd w:val="clear" w:color="auto" w:fill="FFFF99"/>
            <w:vAlign w:val="center"/>
          </w:tcPr>
          <w:p w14:paraId="32E2664E"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327B95C7" w14:textId="61802E98"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4A2DCC28" w14:textId="0D8876D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FFFF99"/>
            <w:vAlign w:val="center"/>
          </w:tcPr>
          <w:p w14:paraId="59FE04B4" w14:textId="767C1FB8"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010755FF" w14:textId="4629C7D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564" w:type="dxa"/>
            <w:shd w:val="clear" w:color="auto" w:fill="FFFF99"/>
            <w:vAlign w:val="center"/>
          </w:tcPr>
          <w:p w14:paraId="117ABAA2" w14:textId="73104F30"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70</w:t>
            </w:r>
          </w:p>
        </w:tc>
        <w:tc>
          <w:tcPr>
            <w:tcW w:w="2094" w:type="dxa"/>
            <w:shd w:val="clear" w:color="auto" w:fill="FFFF99"/>
            <w:vAlign w:val="center"/>
          </w:tcPr>
          <w:p w14:paraId="2C5685A9" w14:textId="7D2B5EA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1541" w:type="dxa"/>
            <w:shd w:val="clear" w:color="auto" w:fill="FFFF99"/>
            <w:vAlign w:val="center"/>
          </w:tcPr>
          <w:p w14:paraId="0E527B34" w14:textId="03DA2CD8"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706" w:type="dxa"/>
            <w:shd w:val="clear" w:color="auto" w:fill="FFFF99"/>
            <w:vAlign w:val="center"/>
          </w:tcPr>
          <w:p w14:paraId="0D4D2AB6"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646C3569" w14:textId="63F712B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852" w:type="dxa"/>
            <w:shd w:val="clear" w:color="auto" w:fill="FFFF99"/>
            <w:vAlign w:val="center"/>
          </w:tcPr>
          <w:p w14:paraId="2649E290"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7B856F32" w14:textId="766F9E4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Žulec</w:t>
            </w:r>
          </w:p>
        </w:tc>
        <w:tc>
          <w:tcPr>
            <w:tcW w:w="808" w:type="dxa"/>
            <w:shd w:val="clear" w:color="auto" w:fill="FFFF99"/>
            <w:vAlign w:val="center"/>
          </w:tcPr>
          <w:p w14:paraId="4907DCE8" w14:textId="77777777" w:rsidR="003F48E3" w:rsidRPr="004273C0" w:rsidRDefault="003F48E3" w:rsidP="003F48E3">
            <w:pPr>
              <w:jc w:val="center"/>
              <w:rPr>
                <w:rFonts w:asciiTheme="majorHAnsi" w:hAnsiTheme="majorHAnsi" w:cstheme="majorHAnsi"/>
                <w:sz w:val="16"/>
                <w:szCs w:val="16"/>
              </w:rPr>
            </w:pPr>
          </w:p>
        </w:tc>
      </w:tr>
      <w:tr w:rsidR="008B3631" w:rsidRPr="004273C0" w14:paraId="1D7F7043" w14:textId="77777777" w:rsidTr="00D60EFC">
        <w:trPr>
          <w:jc w:val="center"/>
        </w:trPr>
        <w:tc>
          <w:tcPr>
            <w:tcW w:w="1866" w:type="dxa"/>
            <w:shd w:val="clear" w:color="auto" w:fill="FFFF99"/>
            <w:vAlign w:val="center"/>
          </w:tcPr>
          <w:p w14:paraId="540AE8B6" w14:textId="15A8201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Kliničke vježbe II</w:t>
            </w:r>
          </w:p>
        </w:tc>
        <w:tc>
          <w:tcPr>
            <w:tcW w:w="551" w:type="dxa"/>
            <w:shd w:val="clear" w:color="auto" w:fill="FFFF99"/>
            <w:vAlign w:val="center"/>
          </w:tcPr>
          <w:p w14:paraId="418E6B8E"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0FC0ED79" w14:textId="2222F60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7762E7FC" w14:textId="32448A7C"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FFFF99"/>
            <w:vAlign w:val="center"/>
          </w:tcPr>
          <w:p w14:paraId="286AB51F" w14:textId="066C45C3"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20B3226E" w14:textId="6DC0543B"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133CAA55" w14:textId="0C44FDDD"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120</w:t>
            </w:r>
          </w:p>
        </w:tc>
        <w:tc>
          <w:tcPr>
            <w:tcW w:w="2094" w:type="dxa"/>
            <w:shd w:val="clear" w:color="auto" w:fill="FFFF99"/>
            <w:vAlign w:val="center"/>
          </w:tcPr>
          <w:p w14:paraId="195F4697" w14:textId="4AFC0044"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M. Žulec</w:t>
            </w:r>
          </w:p>
        </w:tc>
        <w:tc>
          <w:tcPr>
            <w:tcW w:w="1541" w:type="dxa"/>
            <w:shd w:val="clear" w:color="auto" w:fill="FFFF99"/>
            <w:vAlign w:val="center"/>
          </w:tcPr>
          <w:p w14:paraId="7723BBCF"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30E8F3CE"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73DDE632"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22D50D7E"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62736207"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5A0E49F2" w14:textId="77777777" w:rsidR="003F48E3" w:rsidRPr="004273C0" w:rsidRDefault="003F48E3" w:rsidP="003F48E3">
            <w:pPr>
              <w:jc w:val="center"/>
              <w:rPr>
                <w:rFonts w:asciiTheme="majorHAnsi" w:hAnsiTheme="majorHAnsi" w:cstheme="majorHAnsi"/>
                <w:sz w:val="16"/>
                <w:szCs w:val="16"/>
              </w:rPr>
            </w:pPr>
          </w:p>
          <w:p w14:paraId="7F849CC7" w14:textId="1EB9D432" w:rsidR="003F48E3" w:rsidRPr="004273C0" w:rsidRDefault="003F48E3" w:rsidP="003F48E3">
            <w:pPr>
              <w:jc w:val="center"/>
              <w:rPr>
                <w:rFonts w:asciiTheme="majorHAnsi" w:hAnsiTheme="majorHAnsi" w:cstheme="majorHAnsi"/>
                <w:sz w:val="16"/>
                <w:szCs w:val="16"/>
              </w:rPr>
            </w:pPr>
          </w:p>
        </w:tc>
      </w:tr>
      <w:tr w:rsidR="008B3631" w:rsidRPr="004273C0" w14:paraId="51005F9D" w14:textId="77777777" w:rsidTr="00D60EFC">
        <w:trPr>
          <w:jc w:val="center"/>
        </w:trPr>
        <w:tc>
          <w:tcPr>
            <w:tcW w:w="1866" w:type="dxa"/>
            <w:shd w:val="clear" w:color="auto" w:fill="FFFF99"/>
            <w:vAlign w:val="center"/>
          </w:tcPr>
          <w:p w14:paraId="7B41D100" w14:textId="77777777" w:rsidR="003F48E3" w:rsidRPr="004273C0" w:rsidRDefault="003F48E3" w:rsidP="003F48E3">
            <w:pPr>
              <w:rPr>
                <w:rFonts w:asciiTheme="majorHAnsi" w:eastAsia="Arial" w:hAnsiTheme="majorHAnsi" w:cstheme="majorHAnsi"/>
                <w:b/>
                <w:i/>
                <w:sz w:val="16"/>
                <w:lang w:eastAsia="hr"/>
              </w:rPr>
            </w:pPr>
          </w:p>
          <w:p w14:paraId="3D027875" w14:textId="26FBD65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1" w:type="dxa"/>
            <w:shd w:val="clear" w:color="auto" w:fill="FFFF99"/>
            <w:vAlign w:val="center"/>
          </w:tcPr>
          <w:p w14:paraId="22D3EA3C"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265AFD29" w14:textId="77777777" w:rsidR="003F48E3" w:rsidRPr="004273C0" w:rsidRDefault="003F48E3" w:rsidP="003F48E3">
            <w:pPr>
              <w:rPr>
                <w:rFonts w:asciiTheme="majorHAnsi" w:eastAsia="Arial" w:hAnsiTheme="majorHAnsi" w:cstheme="majorHAnsi"/>
                <w:b/>
                <w:i/>
                <w:sz w:val="16"/>
                <w:lang w:eastAsia="hr"/>
              </w:rPr>
            </w:pPr>
          </w:p>
          <w:p w14:paraId="36CDCF72" w14:textId="0BAEC5C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4AE6C38E" w14:textId="77777777" w:rsidR="003F48E3" w:rsidRPr="004273C0" w:rsidRDefault="003F48E3" w:rsidP="003F48E3">
            <w:pPr>
              <w:rPr>
                <w:rFonts w:asciiTheme="majorHAnsi" w:eastAsia="Arial" w:hAnsiTheme="majorHAnsi" w:cstheme="majorHAnsi"/>
                <w:b/>
                <w:i/>
                <w:sz w:val="16"/>
                <w:lang w:eastAsia="hr"/>
              </w:rPr>
            </w:pPr>
          </w:p>
          <w:p w14:paraId="109C257A" w14:textId="11E8EB04"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FFFF99"/>
            <w:vAlign w:val="center"/>
          </w:tcPr>
          <w:p w14:paraId="2F8CB66C" w14:textId="77777777" w:rsidR="003F48E3" w:rsidRPr="004273C0" w:rsidRDefault="003F48E3" w:rsidP="003F48E3">
            <w:pPr>
              <w:rPr>
                <w:rFonts w:asciiTheme="majorHAnsi" w:eastAsia="Arial" w:hAnsiTheme="majorHAnsi" w:cstheme="majorHAnsi"/>
                <w:b/>
                <w:i/>
                <w:sz w:val="16"/>
                <w:lang w:eastAsia="hr"/>
              </w:rPr>
            </w:pPr>
          </w:p>
          <w:p w14:paraId="515683B9"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443F0907" w14:textId="77777777" w:rsidR="003F48E3" w:rsidRPr="004273C0" w:rsidRDefault="003F48E3" w:rsidP="003F48E3">
            <w:pPr>
              <w:rPr>
                <w:rFonts w:asciiTheme="majorHAnsi" w:eastAsia="Arial" w:hAnsiTheme="majorHAnsi" w:cstheme="majorHAnsi"/>
                <w:b/>
                <w:i/>
                <w:sz w:val="16"/>
                <w:lang w:eastAsia="hr"/>
              </w:rPr>
            </w:pPr>
          </w:p>
          <w:p w14:paraId="7F083834"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414A296F" w14:textId="77777777" w:rsidR="003F48E3" w:rsidRPr="004273C0" w:rsidRDefault="003F48E3" w:rsidP="003F48E3">
            <w:pPr>
              <w:rPr>
                <w:rFonts w:asciiTheme="majorHAnsi" w:eastAsia="Arial" w:hAnsiTheme="majorHAnsi" w:cstheme="majorHAnsi"/>
                <w:b/>
                <w:i/>
                <w:sz w:val="16"/>
                <w:lang w:eastAsia="hr"/>
              </w:rPr>
            </w:pPr>
          </w:p>
          <w:p w14:paraId="79612796"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1F3899B5"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596D841A"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5971C0FF"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7C05D185"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0643E82F"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762F1921"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07E400D3" w14:textId="77777777" w:rsidR="003F48E3" w:rsidRPr="004273C0" w:rsidRDefault="003F48E3" w:rsidP="003F48E3">
            <w:pPr>
              <w:jc w:val="center"/>
              <w:rPr>
                <w:rFonts w:asciiTheme="majorHAnsi" w:hAnsiTheme="majorHAnsi" w:cstheme="majorHAnsi"/>
                <w:sz w:val="16"/>
                <w:szCs w:val="16"/>
              </w:rPr>
            </w:pPr>
          </w:p>
        </w:tc>
      </w:tr>
      <w:tr w:rsidR="008B3631" w:rsidRPr="004273C0" w14:paraId="0A7EA903" w14:textId="77777777" w:rsidTr="00D60EFC">
        <w:trPr>
          <w:jc w:val="center"/>
        </w:trPr>
        <w:tc>
          <w:tcPr>
            <w:tcW w:w="1866" w:type="dxa"/>
            <w:shd w:val="clear" w:color="auto" w:fill="FFFF99"/>
            <w:vAlign w:val="center"/>
          </w:tcPr>
          <w:p w14:paraId="1660F662" w14:textId="552463A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1" w:type="dxa"/>
            <w:shd w:val="clear" w:color="auto" w:fill="FFFF99"/>
            <w:vAlign w:val="center"/>
          </w:tcPr>
          <w:p w14:paraId="20D8DA1B"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3A3402BE" w14:textId="018041A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4</w:t>
            </w:r>
          </w:p>
        </w:tc>
        <w:tc>
          <w:tcPr>
            <w:tcW w:w="826" w:type="dxa"/>
            <w:shd w:val="clear" w:color="auto" w:fill="FFFF99"/>
            <w:vAlign w:val="center"/>
          </w:tcPr>
          <w:p w14:paraId="785A110E" w14:textId="796AA9B4"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580" w:type="dxa"/>
            <w:shd w:val="clear" w:color="auto" w:fill="FFFF99"/>
            <w:vAlign w:val="center"/>
          </w:tcPr>
          <w:p w14:paraId="324D44B7"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5951F96B"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38DA6F0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2EE1AA92"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22596CC5"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5BAE9137"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5305C80A"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1FD81867"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402CE90E"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0711983D" w14:textId="77777777" w:rsidR="003F48E3" w:rsidRPr="004273C0" w:rsidRDefault="003F48E3" w:rsidP="003F48E3">
            <w:pPr>
              <w:jc w:val="center"/>
              <w:rPr>
                <w:rFonts w:asciiTheme="majorHAnsi" w:hAnsiTheme="majorHAnsi" w:cstheme="majorHAnsi"/>
                <w:sz w:val="16"/>
                <w:szCs w:val="16"/>
              </w:rPr>
            </w:pPr>
          </w:p>
          <w:p w14:paraId="15F59C6C" w14:textId="3063FDEF" w:rsidR="003F48E3" w:rsidRPr="004273C0" w:rsidRDefault="003F48E3" w:rsidP="003F48E3">
            <w:pPr>
              <w:jc w:val="center"/>
              <w:rPr>
                <w:rFonts w:asciiTheme="majorHAnsi" w:hAnsiTheme="majorHAnsi" w:cstheme="majorHAnsi"/>
                <w:sz w:val="16"/>
                <w:szCs w:val="16"/>
              </w:rPr>
            </w:pPr>
          </w:p>
        </w:tc>
      </w:tr>
      <w:tr w:rsidR="008B3631" w:rsidRPr="004273C0" w14:paraId="2E7944A9" w14:textId="77777777" w:rsidTr="00E559E8">
        <w:trPr>
          <w:trHeight w:val="277"/>
          <w:jc w:val="center"/>
        </w:trPr>
        <w:tc>
          <w:tcPr>
            <w:tcW w:w="1866" w:type="dxa"/>
            <w:shd w:val="clear" w:color="auto" w:fill="FFFF99"/>
            <w:vAlign w:val="center"/>
          </w:tcPr>
          <w:p w14:paraId="61B11B3E" w14:textId="5E9D1F8D" w:rsidR="003F48E3" w:rsidRPr="004273C0" w:rsidRDefault="003F48E3" w:rsidP="003F48E3">
            <w:pPr>
              <w:jc w:val="center"/>
              <w:rPr>
                <w:rFonts w:asciiTheme="majorHAnsi" w:eastAsia="Arial" w:hAnsiTheme="majorHAnsi" w:cstheme="majorHAnsi"/>
                <w:bCs/>
                <w:iCs/>
                <w:sz w:val="16"/>
                <w:lang w:eastAsia="hr"/>
              </w:rPr>
            </w:pPr>
            <w:r w:rsidRPr="004273C0">
              <w:rPr>
                <w:rFonts w:asciiTheme="majorHAnsi" w:eastAsia="Arial" w:hAnsiTheme="majorHAnsi" w:cstheme="majorHAnsi"/>
                <w:bCs/>
                <w:iCs/>
                <w:sz w:val="16"/>
                <w:lang w:eastAsia="hr"/>
              </w:rPr>
              <w:t>Izborni kolegij*</w:t>
            </w:r>
          </w:p>
        </w:tc>
        <w:tc>
          <w:tcPr>
            <w:tcW w:w="551" w:type="dxa"/>
            <w:shd w:val="clear" w:color="auto" w:fill="FFFF99"/>
            <w:vAlign w:val="center"/>
          </w:tcPr>
          <w:p w14:paraId="626F00B3"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577AB170" w14:textId="4CD04E3F" w:rsidR="003F48E3" w:rsidRPr="004273C0" w:rsidRDefault="003F48E3" w:rsidP="003F48E3">
            <w:pPr>
              <w:jc w:val="center"/>
              <w:rPr>
                <w:rFonts w:asciiTheme="majorHAnsi" w:eastAsia="Arial" w:hAnsiTheme="majorHAnsi" w:cstheme="majorHAnsi"/>
                <w:bCs/>
                <w:iCs/>
                <w:sz w:val="16"/>
                <w:lang w:eastAsia="hr"/>
              </w:rPr>
            </w:pPr>
            <w:r>
              <w:rPr>
                <w:rFonts w:asciiTheme="majorHAnsi" w:eastAsia="Arial" w:hAnsiTheme="majorHAnsi" w:cstheme="majorHAnsi"/>
                <w:bCs/>
                <w:iCs/>
                <w:sz w:val="16"/>
                <w:lang w:eastAsia="hr"/>
              </w:rPr>
              <w:t>4</w:t>
            </w:r>
          </w:p>
        </w:tc>
        <w:tc>
          <w:tcPr>
            <w:tcW w:w="826" w:type="dxa"/>
            <w:shd w:val="clear" w:color="auto" w:fill="FFFF99"/>
            <w:vAlign w:val="center"/>
          </w:tcPr>
          <w:p w14:paraId="18F5EA6F" w14:textId="6E56A18C" w:rsidR="003F48E3" w:rsidRPr="004273C0" w:rsidRDefault="003F48E3" w:rsidP="003F48E3">
            <w:pPr>
              <w:jc w:val="center"/>
              <w:rPr>
                <w:rFonts w:asciiTheme="majorHAnsi" w:eastAsia="Arial" w:hAnsiTheme="majorHAnsi" w:cstheme="majorHAnsi"/>
                <w:bCs/>
                <w:iCs/>
                <w:sz w:val="16"/>
                <w:lang w:eastAsia="hr"/>
              </w:rPr>
            </w:pPr>
            <w:r>
              <w:rPr>
                <w:rFonts w:asciiTheme="majorHAnsi" w:eastAsia="Arial" w:hAnsiTheme="majorHAnsi" w:cstheme="majorHAnsi"/>
                <w:bCs/>
                <w:iCs/>
                <w:sz w:val="16"/>
                <w:lang w:eastAsia="hr"/>
              </w:rPr>
              <w:t>2</w:t>
            </w:r>
          </w:p>
        </w:tc>
        <w:tc>
          <w:tcPr>
            <w:tcW w:w="580" w:type="dxa"/>
            <w:shd w:val="clear" w:color="auto" w:fill="FFFF99"/>
            <w:vAlign w:val="center"/>
          </w:tcPr>
          <w:p w14:paraId="2D2F6883"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0EC9284F"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561C137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0E22F7D3"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6E8A1358"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421511ED"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3D5D8DC9"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491525F2"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4B5D8B28"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5EB059FE" w14:textId="77777777" w:rsidR="003F48E3" w:rsidRPr="004273C0" w:rsidRDefault="003F48E3" w:rsidP="003F48E3">
            <w:pPr>
              <w:jc w:val="center"/>
              <w:rPr>
                <w:rFonts w:asciiTheme="majorHAnsi" w:hAnsiTheme="majorHAnsi" w:cstheme="majorHAnsi"/>
                <w:sz w:val="16"/>
                <w:szCs w:val="16"/>
              </w:rPr>
            </w:pPr>
          </w:p>
        </w:tc>
      </w:tr>
      <w:tr w:rsidR="008B3631" w:rsidRPr="004273C0" w14:paraId="512895B4" w14:textId="77777777" w:rsidTr="00D60EFC">
        <w:trPr>
          <w:jc w:val="center"/>
        </w:trPr>
        <w:tc>
          <w:tcPr>
            <w:tcW w:w="1866" w:type="dxa"/>
            <w:shd w:val="clear" w:color="auto" w:fill="D0CECE" w:themeFill="background2" w:themeFillShade="E6"/>
            <w:vAlign w:val="center"/>
          </w:tcPr>
          <w:p w14:paraId="4A47E097" w14:textId="0ED46A8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Ukupno:</w:t>
            </w:r>
          </w:p>
        </w:tc>
        <w:tc>
          <w:tcPr>
            <w:tcW w:w="551" w:type="dxa"/>
            <w:shd w:val="clear" w:color="auto" w:fill="D0CECE" w:themeFill="background2" w:themeFillShade="E6"/>
            <w:vAlign w:val="center"/>
          </w:tcPr>
          <w:p w14:paraId="427FD42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3CFB9B96" w14:textId="77777777" w:rsidR="003F48E3" w:rsidRPr="004273C0" w:rsidRDefault="003F48E3" w:rsidP="003F48E3">
            <w:pPr>
              <w:jc w:val="center"/>
              <w:rPr>
                <w:rFonts w:asciiTheme="majorHAnsi" w:hAnsiTheme="majorHAnsi" w:cstheme="majorHAnsi"/>
                <w:sz w:val="16"/>
                <w:szCs w:val="16"/>
              </w:rPr>
            </w:pPr>
          </w:p>
        </w:tc>
        <w:tc>
          <w:tcPr>
            <w:tcW w:w="826" w:type="dxa"/>
            <w:shd w:val="clear" w:color="auto" w:fill="D0CECE" w:themeFill="background2" w:themeFillShade="E6"/>
            <w:vAlign w:val="center"/>
          </w:tcPr>
          <w:p w14:paraId="1B8CB026" w14:textId="6B569950" w:rsidR="003F48E3" w:rsidRPr="004273C0" w:rsidRDefault="003F48E3" w:rsidP="003F48E3">
            <w:pP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D0CECE" w:themeFill="background2" w:themeFillShade="E6"/>
            <w:vAlign w:val="center"/>
          </w:tcPr>
          <w:p w14:paraId="7F4E4F6F" w14:textId="74764C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7A4A46EA" w14:textId="25DEEEA7" w:rsidR="003F48E3" w:rsidRPr="004273C0" w:rsidRDefault="003F48E3" w:rsidP="003F48E3">
            <w:pPr>
              <w:jc w:val="center"/>
              <w:rPr>
                <w:rFonts w:asciiTheme="majorHAnsi" w:hAnsiTheme="majorHAnsi" w:cstheme="majorHAnsi"/>
                <w:sz w:val="16"/>
                <w:szCs w:val="16"/>
              </w:rPr>
            </w:pPr>
          </w:p>
        </w:tc>
        <w:tc>
          <w:tcPr>
            <w:tcW w:w="564" w:type="dxa"/>
            <w:shd w:val="clear" w:color="auto" w:fill="D0CECE" w:themeFill="background2" w:themeFillShade="E6"/>
            <w:vAlign w:val="center"/>
          </w:tcPr>
          <w:p w14:paraId="0E8F66F0" w14:textId="02BCF3BB" w:rsidR="003F48E3" w:rsidRPr="004273C0" w:rsidRDefault="003F48E3" w:rsidP="003F48E3">
            <w:pPr>
              <w:jc w:val="center"/>
              <w:rPr>
                <w:rFonts w:asciiTheme="majorHAnsi" w:hAnsiTheme="majorHAnsi" w:cstheme="majorHAnsi"/>
                <w:sz w:val="16"/>
                <w:szCs w:val="16"/>
              </w:rPr>
            </w:pPr>
          </w:p>
        </w:tc>
        <w:tc>
          <w:tcPr>
            <w:tcW w:w="2094" w:type="dxa"/>
            <w:shd w:val="clear" w:color="auto" w:fill="D0CECE" w:themeFill="background2" w:themeFillShade="E6"/>
            <w:vAlign w:val="center"/>
          </w:tcPr>
          <w:p w14:paraId="2E6CB644" w14:textId="3C9BCC06" w:rsidR="003F48E3" w:rsidRPr="004273C0" w:rsidRDefault="003F48E3" w:rsidP="003F48E3">
            <w:pPr>
              <w:jc w:val="center"/>
              <w:rPr>
                <w:rFonts w:asciiTheme="majorHAnsi" w:hAnsiTheme="majorHAnsi" w:cstheme="majorHAnsi"/>
                <w:sz w:val="16"/>
                <w:szCs w:val="16"/>
              </w:rPr>
            </w:pPr>
          </w:p>
        </w:tc>
        <w:tc>
          <w:tcPr>
            <w:tcW w:w="1541" w:type="dxa"/>
            <w:shd w:val="clear" w:color="auto" w:fill="D0CECE" w:themeFill="background2" w:themeFillShade="E6"/>
            <w:vAlign w:val="center"/>
          </w:tcPr>
          <w:p w14:paraId="1B992792"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D0CECE" w:themeFill="background2" w:themeFillShade="E6"/>
            <w:vAlign w:val="center"/>
          </w:tcPr>
          <w:p w14:paraId="5D8FCFD9"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D0CECE" w:themeFill="background2" w:themeFillShade="E6"/>
            <w:vAlign w:val="center"/>
          </w:tcPr>
          <w:p w14:paraId="7125A06E"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D0CECE" w:themeFill="background2" w:themeFillShade="E6"/>
            <w:vAlign w:val="center"/>
          </w:tcPr>
          <w:p w14:paraId="4B888BAE"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D0CECE" w:themeFill="background2" w:themeFillShade="E6"/>
            <w:vAlign w:val="center"/>
          </w:tcPr>
          <w:p w14:paraId="50636575"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D0CECE" w:themeFill="background2" w:themeFillShade="E6"/>
            <w:vAlign w:val="center"/>
          </w:tcPr>
          <w:p w14:paraId="22FC76D5" w14:textId="77777777" w:rsidR="003F48E3" w:rsidRPr="004273C0" w:rsidRDefault="003F48E3" w:rsidP="003F48E3">
            <w:pPr>
              <w:jc w:val="center"/>
              <w:rPr>
                <w:rFonts w:asciiTheme="majorHAnsi" w:hAnsiTheme="majorHAnsi" w:cstheme="majorHAnsi"/>
                <w:sz w:val="16"/>
                <w:szCs w:val="16"/>
              </w:rPr>
            </w:pPr>
          </w:p>
          <w:p w14:paraId="10380BC7" w14:textId="490A160B" w:rsidR="003F48E3" w:rsidRPr="004273C0" w:rsidRDefault="003F48E3" w:rsidP="003F48E3">
            <w:pPr>
              <w:jc w:val="center"/>
              <w:rPr>
                <w:rFonts w:asciiTheme="majorHAnsi" w:hAnsiTheme="majorHAnsi" w:cstheme="majorHAnsi"/>
                <w:sz w:val="16"/>
                <w:szCs w:val="16"/>
              </w:rPr>
            </w:pPr>
          </w:p>
        </w:tc>
      </w:tr>
      <w:tr w:rsidR="008B3631" w:rsidRPr="004273C0" w14:paraId="18F1B1B9" w14:textId="77777777" w:rsidTr="00D60EFC">
        <w:trPr>
          <w:jc w:val="center"/>
        </w:trPr>
        <w:tc>
          <w:tcPr>
            <w:tcW w:w="1866" w:type="dxa"/>
            <w:shd w:val="clear" w:color="auto" w:fill="D0CECE" w:themeFill="background2" w:themeFillShade="E6"/>
            <w:vAlign w:val="center"/>
          </w:tcPr>
          <w:p w14:paraId="1D03EE03" w14:textId="7777777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vAlign w:val="center"/>
          </w:tcPr>
          <w:p w14:paraId="3ACEB7D7"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276F8946" w14:textId="77777777" w:rsidR="003F48E3" w:rsidRPr="004273C0" w:rsidRDefault="003F48E3" w:rsidP="003F48E3">
            <w:pPr>
              <w:jc w:val="center"/>
              <w:rPr>
                <w:rFonts w:asciiTheme="majorHAnsi" w:hAnsiTheme="majorHAnsi" w:cstheme="majorHAnsi"/>
                <w:sz w:val="16"/>
                <w:szCs w:val="16"/>
              </w:rPr>
            </w:pPr>
          </w:p>
        </w:tc>
        <w:tc>
          <w:tcPr>
            <w:tcW w:w="826" w:type="dxa"/>
            <w:shd w:val="clear" w:color="auto" w:fill="D0CECE" w:themeFill="background2" w:themeFillShade="E6"/>
            <w:vAlign w:val="center"/>
          </w:tcPr>
          <w:p w14:paraId="7CF217EB"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6E8C9C3D"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2352B265"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D0CECE" w:themeFill="background2" w:themeFillShade="E6"/>
            <w:vAlign w:val="center"/>
          </w:tcPr>
          <w:p w14:paraId="3692854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D0CECE" w:themeFill="background2" w:themeFillShade="E6"/>
            <w:vAlign w:val="center"/>
          </w:tcPr>
          <w:p w14:paraId="2E0F3A80"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D0CECE" w:themeFill="background2" w:themeFillShade="E6"/>
            <w:vAlign w:val="center"/>
          </w:tcPr>
          <w:p w14:paraId="19440E34"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D0CECE" w:themeFill="background2" w:themeFillShade="E6"/>
            <w:vAlign w:val="center"/>
          </w:tcPr>
          <w:p w14:paraId="62E1A23A"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D0CECE" w:themeFill="background2" w:themeFillShade="E6"/>
            <w:vAlign w:val="center"/>
          </w:tcPr>
          <w:p w14:paraId="051973E6"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D0CECE" w:themeFill="background2" w:themeFillShade="E6"/>
            <w:vAlign w:val="center"/>
          </w:tcPr>
          <w:p w14:paraId="3C7FF674"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D0CECE" w:themeFill="background2" w:themeFillShade="E6"/>
            <w:vAlign w:val="center"/>
          </w:tcPr>
          <w:p w14:paraId="141E86F3"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D0CECE" w:themeFill="background2" w:themeFillShade="E6"/>
            <w:vAlign w:val="center"/>
          </w:tcPr>
          <w:p w14:paraId="722BE4B4" w14:textId="77777777" w:rsidR="003F48E3" w:rsidRPr="004273C0" w:rsidRDefault="003F48E3" w:rsidP="003F48E3">
            <w:pPr>
              <w:jc w:val="center"/>
              <w:rPr>
                <w:rFonts w:asciiTheme="majorHAnsi" w:hAnsiTheme="majorHAnsi" w:cstheme="majorHAnsi"/>
                <w:sz w:val="16"/>
                <w:szCs w:val="16"/>
              </w:rPr>
            </w:pPr>
          </w:p>
        </w:tc>
      </w:tr>
    </w:tbl>
    <w:p w14:paraId="15A9CAAD" w14:textId="2B815A54" w:rsidR="005451AB" w:rsidRPr="004273C0" w:rsidRDefault="005451AB" w:rsidP="005451A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Napomena: Sati kliničkog mentorstva su uz predmete: Zdravstvena njega majke (i novorođenčeta) – 80 sati; Zdravstvena njega djeteta – 60 sati; Zdravstvena njega odraslih  I – 45 sati; Organizacija, upravljanje i administracija u zdravstvenoj njezi – 40 sati i Kliničke vježbe II – 20 sati.</w:t>
      </w:r>
    </w:p>
    <w:p w14:paraId="2DD11847" w14:textId="77777777" w:rsidR="005451AB" w:rsidRPr="004273C0" w:rsidRDefault="005451AB" w:rsidP="005451AB">
      <w:pPr>
        <w:widowControl w:val="0"/>
        <w:autoSpaceDE w:val="0"/>
        <w:autoSpaceDN w:val="0"/>
        <w:spacing w:after="0" w:line="240" w:lineRule="auto"/>
        <w:rPr>
          <w:rFonts w:asciiTheme="majorHAnsi" w:eastAsia="Arial" w:hAnsiTheme="majorHAnsi" w:cstheme="majorHAnsi"/>
          <w:sz w:val="20"/>
          <w:szCs w:val="20"/>
          <w:lang w:eastAsia="hr"/>
        </w:rPr>
      </w:pPr>
    </w:p>
    <w:p w14:paraId="499D35EE" w14:textId="77777777" w:rsidR="005451AB" w:rsidRPr="004273C0" w:rsidRDefault="005451AB"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0A69DCC7" w14:textId="77777777" w:rsidR="00FB2AA7" w:rsidRPr="004273C0" w:rsidRDefault="00FB2AA7"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72D3C87E" w14:textId="77777777" w:rsidR="00731AF8" w:rsidRDefault="00731AF8"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32A697F8" w14:textId="77777777" w:rsidR="00A56A67" w:rsidRDefault="00A56A67"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350326F8" w14:textId="73C87BF1" w:rsidR="001051FD" w:rsidRPr="004273C0" w:rsidRDefault="001051FD" w:rsidP="001051FD">
      <w:pPr>
        <w:rPr>
          <w:rFonts w:asciiTheme="majorHAnsi" w:hAnsiTheme="majorHAnsi" w:cstheme="majorHAnsi"/>
          <w:b/>
          <w:bCs/>
        </w:rPr>
      </w:pPr>
      <w:r w:rsidRPr="004273C0">
        <w:rPr>
          <w:rFonts w:asciiTheme="majorHAnsi" w:hAnsiTheme="majorHAnsi" w:cstheme="majorHAnsi"/>
          <w:b/>
          <w:bCs/>
        </w:rPr>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izborni II godina</w:t>
      </w:r>
    </w:p>
    <w:tbl>
      <w:tblPr>
        <w:tblStyle w:val="TableGrid"/>
        <w:tblW w:w="0" w:type="auto"/>
        <w:jc w:val="center"/>
        <w:tblLook w:val="04A0" w:firstRow="1" w:lastRow="0" w:firstColumn="1" w:lastColumn="0" w:noHBand="0" w:noVBand="1"/>
      </w:tblPr>
      <w:tblGrid>
        <w:gridCol w:w="1832"/>
        <w:gridCol w:w="550"/>
        <w:gridCol w:w="509"/>
        <w:gridCol w:w="810"/>
        <w:gridCol w:w="477"/>
        <w:gridCol w:w="493"/>
        <w:gridCol w:w="541"/>
        <w:gridCol w:w="2055"/>
        <w:gridCol w:w="1506"/>
        <w:gridCol w:w="701"/>
        <w:gridCol w:w="1613"/>
        <w:gridCol w:w="839"/>
        <w:gridCol w:w="866"/>
        <w:gridCol w:w="1200"/>
      </w:tblGrid>
      <w:tr w:rsidR="001051FD" w:rsidRPr="004273C0" w14:paraId="3285EFD4" w14:textId="77777777" w:rsidTr="00D60EFC">
        <w:trPr>
          <w:jc w:val="center"/>
        </w:trPr>
        <w:tc>
          <w:tcPr>
            <w:tcW w:w="13992" w:type="dxa"/>
            <w:gridSpan w:val="14"/>
            <w:shd w:val="clear" w:color="auto" w:fill="D0CECE" w:themeFill="background2" w:themeFillShade="E6"/>
            <w:vAlign w:val="center"/>
          </w:tcPr>
          <w:p w14:paraId="54FABF33" w14:textId="6C3228EA" w:rsidR="001051FD" w:rsidRPr="004273C0" w:rsidRDefault="001051FD" w:rsidP="00626B0A">
            <w:pPr>
              <w:jc w:val="center"/>
              <w:rPr>
                <w:rFonts w:asciiTheme="majorHAnsi" w:eastAsia="Arial" w:hAnsiTheme="majorHAnsi" w:cstheme="majorHAnsi"/>
                <w:b/>
                <w:sz w:val="16"/>
                <w:szCs w:val="16"/>
                <w:lang w:eastAsia="hr"/>
              </w:rPr>
            </w:pPr>
            <w:r w:rsidRPr="004273C0">
              <w:rPr>
                <w:rFonts w:asciiTheme="majorHAnsi" w:eastAsia="Arial" w:hAnsiTheme="majorHAnsi" w:cstheme="majorHAnsi"/>
                <w:b/>
                <w:sz w:val="16"/>
                <w:szCs w:val="16"/>
                <w:lang w:eastAsia="hr"/>
              </w:rPr>
              <w:t>Izborni II godina</w:t>
            </w:r>
          </w:p>
        </w:tc>
      </w:tr>
      <w:tr w:rsidR="001051FD" w:rsidRPr="004273C0" w14:paraId="33B51A8C" w14:textId="77777777" w:rsidTr="00D60EFC">
        <w:trPr>
          <w:jc w:val="center"/>
        </w:trPr>
        <w:tc>
          <w:tcPr>
            <w:tcW w:w="1836" w:type="dxa"/>
            <w:shd w:val="clear" w:color="auto" w:fill="D0CECE" w:themeFill="background2" w:themeFillShade="E6"/>
            <w:vAlign w:val="center"/>
          </w:tcPr>
          <w:p w14:paraId="574E6B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0" w:type="dxa"/>
            <w:shd w:val="clear" w:color="auto" w:fill="D0CECE" w:themeFill="background2" w:themeFillShade="E6"/>
            <w:vAlign w:val="center"/>
          </w:tcPr>
          <w:p w14:paraId="768CBA9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0FDE899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11" w:type="dxa"/>
            <w:shd w:val="clear" w:color="auto" w:fill="D0CECE" w:themeFill="background2" w:themeFillShade="E6"/>
            <w:vAlign w:val="center"/>
          </w:tcPr>
          <w:p w14:paraId="67507CB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78" w:type="dxa"/>
            <w:shd w:val="clear" w:color="auto" w:fill="D0CECE" w:themeFill="background2" w:themeFillShade="E6"/>
            <w:vAlign w:val="center"/>
          </w:tcPr>
          <w:p w14:paraId="15CDF1D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494" w:type="dxa"/>
            <w:shd w:val="clear" w:color="auto" w:fill="D0CECE" w:themeFill="background2" w:themeFillShade="E6"/>
            <w:vAlign w:val="center"/>
          </w:tcPr>
          <w:p w14:paraId="18C3B221" w14:textId="31711C18" w:rsidR="001051FD" w:rsidRPr="004273C0" w:rsidRDefault="00AB6ABF"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42" w:type="dxa"/>
            <w:shd w:val="clear" w:color="auto" w:fill="D0CECE" w:themeFill="background2" w:themeFillShade="E6"/>
            <w:vAlign w:val="center"/>
          </w:tcPr>
          <w:p w14:paraId="26955A7B" w14:textId="143E56C5" w:rsidR="001051FD" w:rsidRPr="004273C0" w:rsidRDefault="00AB6ABF"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58" w:type="dxa"/>
            <w:shd w:val="clear" w:color="auto" w:fill="D0CECE" w:themeFill="background2" w:themeFillShade="E6"/>
            <w:vAlign w:val="center"/>
          </w:tcPr>
          <w:p w14:paraId="4ABCE6E4"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09" w:type="dxa"/>
            <w:shd w:val="clear" w:color="auto" w:fill="D0CECE" w:themeFill="background2" w:themeFillShade="E6"/>
            <w:vAlign w:val="center"/>
          </w:tcPr>
          <w:p w14:paraId="4BF29A3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1" w:type="dxa"/>
            <w:shd w:val="clear" w:color="auto" w:fill="D0CECE" w:themeFill="background2" w:themeFillShade="E6"/>
            <w:vAlign w:val="center"/>
          </w:tcPr>
          <w:p w14:paraId="3513CEB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17" w:type="dxa"/>
            <w:shd w:val="clear" w:color="auto" w:fill="D0CECE" w:themeFill="background2" w:themeFillShade="E6"/>
            <w:vAlign w:val="center"/>
          </w:tcPr>
          <w:p w14:paraId="53EEBB17" w14:textId="3FE17658"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40" w:type="dxa"/>
            <w:shd w:val="clear" w:color="auto" w:fill="D0CECE" w:themeFill="background2" w:themeFillShade="E6"/>
            <w:vAlign w:val="center"/>
          </w:tcPr>
          <w:p w14:paraId="088C556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44" w:type="dxa"/>
            <w:shd w:val="clear" w:color="auto" w:fill="D0CECE" w:themeFill="background2" w:themeFillShade="E6"/>
            <w:vAlign w:val="center"/>
          </w:tcPr>
          <w:p w14:paraId="0AB5D193" w14:textId="44746207"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1203" w:type="dxa"/>
            <w:shd w:val="clear" w:color="auto" w:fill="D0CECE" w:themeFill="background2" w:themeFillShade="E6"/>
            <w:vAlign w:val="center"/>
          </w:tcPr>
          <w:p w14:paraId="7C35B6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5451AB" w:rsidRPr="004273C0" w14:paraId="4A339173" w14:textId="77777777" w:rsidTr="00D60EFC">
        <w:trPr>
          <w:jc w:val="center"/>
        </w:trPr>
        <w:tc>
          <w:tcPr>
            <w:tcW w:w="1836" w:type="dxa"/>
            <w:shd w:val="clear" w:color="auto" w:fill="FFD966" w:themeFill="accent4" w:themeFillTint="99"/>
            <w:vAlign w:val="center"/>
          </w:tcPr>
          <w:p w14:paraId="45C833D1" w14:textId="6F7D845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Estetska znanja u sestrinskoj praksi</w:t>
            </w:r>
          </w:p>
        </w:tc>
        <w:tc>
          <w:tcPr>
            <w:tcW w:w="550" w:type="dxa"/>
            <w:shd w:val="clear" w:color="auto" w:fill="FFD966" w:themeFill="accent4" w:themeFillTint="99"/>
            <w:vAlign w:val="center"/>
          </w:tcPr>
          <w:p w14:paraId="2C78B34A"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2D82F9F9" w14:textId="2C944BD3" w:rsidR="005451AB" w:rsidRPr="004273C0" w:rsidRDefault="00D91DDF" w:rsidP="005451AB">
            <w:pPr>
              <w:jc w:val="center"/>
              <w:rPr>
                <w:rFonts w:asciiTheme="majorHAnsi" w:hAnsiTheme="majorHAnsi" w:cstheme="majorHAnsi"/>
                <w:sz w:val="16"/>
                <w:szCs w:val="16"/>
              </w:rPr>
            </w:pPr>
            <w:r>
              <w:rPr>
                <w:rFonts w:asciiTheme="majorHAnsi" w:hAnsiTheme="majorHAnsi" w:cstheme="majorHAnsi"/>
                <w:sz w:val="16"/>
                <w:szCs w:val="16"/>
              </w:rPr>
              <w:t>3</w:t>
            </w:r>
          </w:p>
        </w:tc>
        <w:tc>
          <w:tcPr>
            <w:tcW w:w="811" w:type="dxa"/>
            <w:shd w:val="clear" w:color="auto" w:fill="FFD966" w:themeFill="accent4" w:themeFillTint="99"/>
            <w:vAlign w:val="center"/>
          </w:tcPr>
          <w:p w14:paraId="14BC8201" w14:textId="5CAA822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1ED40ADA" w14:textId="7B220F50" w:rsidR="005451AB" w:rsidRPr="004273C0" w:rsidRDefault="00AB6ABF"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47B1004C" w14:textId="2CD46F17" w:rsidR="005451AB" w:rsidRPr="004273C0" w:rsidRDefault="00AB6ABF"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42" w:type="dxa"/>
            <w:shd w:val="clear" w:color="auto" w:fill="FFD966" w:themeFill="accent4" w:themeFillTint="99"/>
            <w:vAlign w:val="center"/>
          </w:tcPr>
          <w:p w14:paraId="6C6538CD" w14:textId="4DCBB451" w:rsidR="005451AB" w:rsidRPr="004273C0" w:rsidRDefault="005451AB" w:rsidP="005451AB">
            <w:pPr>
              <w:jc w:val="center"/>
              <w:rPr>
                <w:rFonts w:asciiTheme="majorHAnsi" w:hAnsiTheme="majorHAnsi" w:cstheme="majorHAnsi"/>
                <w:sz w:val="16"/>
                <w:szCs w:val="16"/>
              </w:rPr>
            </w:pPr>
          </w:p>
        </w:tc>
        <w:tc>
          <w:tcPr>
            <w:tcW w:w="2058" w:type="dxa"/>
            <w:shd w:val="clear" w:color="auto" w:fill="FFD966" w:themeFill="accent4" w:themeFillTint="99"/>
            <w:vAlign w:val="center"/>
          </w:tcPr>
          <w:p w14:paraId="0240FE79" w14:textId="79ADABD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Marinčić</w:t>
            </w:r>
          </w:p>
        </w:tc>
        <w:tc>
          <w:tcPr>
            <w:tcW w:w="1509" w:type="dxa"/>
            <w:shd w:val="clear" w:color="auto" w:fill="FFD966" w:themeFill="accent4" w:themeFillTint="99"/>
            <w:vAlign w:val="center"/>
          </w:tcPr>
          <w:p w14:paraId="126F0DF3" w14:textId="16A6D3E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Marinčić</w:t>
            </w:r>
          </w:p>
        </w:tc>
        <w:tc>
          <w:tcPr>
            <w:tcW w:w="701" w:type="dxa"/>
            <w:shd w:val="clear" w:color="auto" w:fill="FFD966" w:themeFill="accent4" w:themeFillTint="99"/>
            <w:vAlign w:val="center"/>
          </w:tcPr>
          <w:p w14:paraId="4976DA47" w14:textId="77777777" w:rsidR="005451AB" w:rsidRPr="004273C0" w:rsidRDefault="005451AB" w:rsidP="005451AB">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FA0ACB5" w14:textId="418419B0" w:rsidR="005451AB" w:rsidRPr="004273C0" w:rsidRDefault="003F48E3"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V. Šipuš</w:t>
            </w:r>
          </w:p>
        </w:tc>
        <w:tc>
          <w:tcPr>
            <w:tcW w:w="840" w:type="dxa"/>
            <w:shd w:val="clear" w:color="auto" w:fill="FFD966" w:themeFill="accent4" w:themeFillTint="99"/>
            <w:vAlign w:val="center"/>
          </w:tcPr>
          <w:p w14:paraId="020E9092"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FFD966" w:themeFill="accent4" w:themeFillTint="99"/>
            <w:vAlign w:val="center"/>
          </w:tcPr>
          <w:p w14:paraId="03CCEB6A" w14:textId="2CF4AC5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w:t>
            </w:r>
          </w:p>
        </w:tc>
        <w:tc>
          <w:tcPr>
            <w:tcW w:w="1203" w:type="dxa"/>
            <w:shd w:val="clear" w:color="auto" w:fill="FFD966" w:themeFill="accent4" w:themeFillTint="99"/>
            <w:vAlign w:val="center"/>
          </w:tcPr>
          <w:p w14:paraId="676FE1BA" w14:textId="01EF50F3" w:rsidR="005451AB" w:rsidRPr="004273C0" w:rsidRDefault="005451AB" w:rsidP="005451AB">
            <w:pPr>
              <w:jc w:val="center"/>
              <w:rPr>
                <w:rFonts w:asciiTheme="majorHAnsi" w:hAnsiTheme="majorHAnsi" w:cstheme="majorHAnsi"/>
                <w:sz w:val="16"/>
                <w:szCs w:val="16"/>
              </w:rPr>
            </w:pPr>
          </w:p>
        </w:tc>
      </w:tr>
      <w:tr w:rsidR="003F48E3" w:rsidRPr="004273C0" w14:paraId="37173A15" w14:textId="77777777" w:rsidTr="00D60EFC">
        <w:trPr>
          <w:jc w:val="center"/>
        </w:trPr>
        <w:tc>
          <w:tcPr>
            <w:tcW w:w="1836" w:type="dxa"/>
            <w:shd w:val="clear" w:color="auto" w:fill="FFD966" w:themeFill="accent4" w:themeFillTint="99"/>
            <w:vAlign w:val="center"/>
          </w:tcPr>
          <w:p w14:paraId="375FC11E" w14:textId="77450CD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Prirodna prehrana dojenčeta – dojenje </w:t>
            </w:r>
          </w:p>
        </w:tc>
        <w:tc>
          <w:tcPr>
            <w:tcW w:w="550" w:type="dxa"/>
            <w:shd w:val="clear" w:color="auto" w:fill="FFD966" w:themeFill="accent4" w:themeFillTint="99"/>
            <w:vAlign w:val="center"/>
          </w:tcPr>
          <w:p w14:paraId="6F807BA7"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2F14BB1E" w14:textId="2F097D2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3</w:t>
            </w:r>
          </w:p>
        </w:tc>
        <w:tc>
          <w:tcPr>
            <w:tcW w:w="811" w:type="dxa"/>
            <w:shd w:val="clear" w:color="auto" w:fill="FFD966" w:themeFill="accent4" w:themeFillTint="99"/>
            <w:vAlign w:val="center"/>
          </w:tcPr>
          <w:p w14:paraId="495B34B5" w14:textId="41384FB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78" w:type="dxa"/>
            <w:shd w:val="clear" w:color="auto" w:fill="FFD966" w:themeFill="accent4" w:themeFillTint="99"/>
            <w:vAlign w:val="center"/>
          </w:tcPr>
          <w:p w14:paraId="4B01D02E" w14:textId="5C7B0A4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1F9C590B" w14:textId="63A3E350"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4C10B6CA" w14:textId="37A85292"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38413B46" w14:textId="5202501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1509" w:type="dxa"/>
            <w:shd w:val="clear" w:color="auto" w:fill="FFD966" w:themeFill="accent4" w:themeFillTint="99"/>
            <w:vAlign w:val="center"/>
          </w:tcPr>
          <w:p w14:paraId="398BC8BE" w14:textId="3DC8376F"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701" w:type="dxa"/>
            <w:shd w:val="clear" w:color="auto" w:fill="FFD966" w:themeFill="accent4" w:themeFillTint="99"/>
            <w:vAlign w:val="center"/>
          </w:tcPr>
          <w:p w14:paraId="42A0F278"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3382D071" w14:textId="68F45AD7"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3C8359A4"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612B336" w14:textId="4BC59F3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1203" w:type="dxa"/>
            <w:shd w:val="clear" w:color="auto" w:fill="FFD966" w:themeFill="accent4" w:themeFillTint="99"/>
            <w:vAlign w:val="center"/>
          </w:tcPr>
          <w:p w14:paraId="6671CECB" w14:textId="55011ACC" w:rsidR="003F48E3" w:rsidRPr="004273C0" w:rsidRDefault="003F48E3" w:rsidP="003F48E3">
            <w:pPr>
              <w:jc w:val="center"/>
              <w:rPr>
                <w:rFonts w:asciiTheme="majorHAnsi" w:hAnsiTheme="majorHAnsi" w:cstheme="majorHAnsi"/>
                <w:sz w:val="16"/>
                <w:szCs w:val="16"/>
              </w:rPr>
            </w:pPr>
          </w:p>
        </w:tc>
      </w:tr>
      <w:tr w:rsidR="003F48E3" w:rsidRPr="004273C0" w14:paraId="283D8008" w14:textId="77777777" w:rsidTr="00D60EFC">
        <w:trPr>
          <w:jc w:val="center"/>
        </w:trPr>
        <w:tc>
          <w:tcPr>
            <w:tcW w:w="1836" w:type="dxa"/>
            <w:shd w:val="clear" w:color="auto" w:fill="FFD966" w:themeFill="accent4" w:themeFillTint="99"/>
            <w:vAlign w:val="center"/>
          </w:tcPr>
          <w:p w14:paraId="2AA70E9F"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Temeljni postupci u liječenju boli</w:t>
            </w:r>
          </w:p>
          <w:p w14:paraId="111C0688" w14:textId="32892637" w:rsidR="008772F1" w:rsidRPr="004273C0" w:rsidRDefault="008772F1" w:rsidP="003F48E3">
            <w:pPr>
              <w:jc w:val="center"/>
              <w:rPr>
                <w:rFonts w:asciiTheme="majorHAnsi" w:hAnsiTheme="majorHAnsi" w:cstheme="majorHAnsi"/>
                <w:sz w:val="16"/>
                <w:szCs w:val="16"/>
              </w:rPr>
            </w:pPr>
          </w:p>
        </w:tc>
        <w:tc>
          <w:tcPr>
            <w:tcW w:w="550" w:type="dxa"/>
            <w:shd w:val="clear" w:color="auto" w:fill="FFD966" w:themeFill="accent4" w:themeFillTint="99"/>
            <w:vAlign w:val="center"/>
          </w:tcPr>
          <w:p w14:paraId="7B334D25"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7A23780D" w14:textId="016456CD"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3DC1956A" w14:textId="57CC4B3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468DE5BD" w14:textId="41519D7C"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4CB36285" w14:textId="74639F4F"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18D76082" w14:textId="7EC8AB27"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199E2D0D" w14:textId="0F62745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1509" w:type="dxa"/>
            <w:shd w:val="clear" w:color="auto" w:fill="FFD966" w:themeFill="accent4" w:themeFillTint="99"/>
            <w:vAlign w:val="center"/>
          </w:tcPr>
          <w:p w14:paraId="64330CAF" w14:textId="4F15203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701" w:type="dxa"/>
            <w:shd w:val="clear" w:color="auto" w:fill="FFD966" w:themeFill="accent4" w:themeFillTint="99"/>
            <w:vAlign w:val="center"/>
          </w:tcPr>
          <w:p w14:paraId="157A81EC"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17D7073D" w14:textId="014DDD93"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2F3D7418"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639B9AC0" w14:textId="7778DC9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1203" w:type="dxa"/>
            <w:shd w:val="clear" w:color="auto" w:fill="FFD966" w:themeFill="accent4" w:themeFillTint="99"/>
            <w:vAlign w:val="center"/>
          </w:tcPr>
          <w:p w14:paraId="638CB661" w14:textId="266DD782" w:rsidR="003F48E3" w:rsidRPr="004273C0" w:rsidRDefault="003F48E3" w:rsidP="003F48E3">
            <w:pPr>
              <w:jc w:val="center"/>
              <w:rPr>
                <w:rFonts w:asciiTheme="majorHAnsi" w:hAnsiTheme="majorHAnsi" w:cstheme="majorHAnsi"/>
                <w:sz w:val="16"/>
                <w:szCs w:val="16"/>
              </w:rPr>
            </w:pPr>
          </w:p>
        </w:tc>
      </w:tr>
      <w:tr w:rsidR="003F48E3" w:rsidRPr="004273C0" w14:paraId="2BC20C41" w14:textId="77777777" w:rsidTr="00D60EFC">
        <w:trPr>
          <w:jc w:val="center"/>
        </w:trPr>
        <w:tc>
          <w:tcPr>
            <w:tcW w:w="1836" w:type="dxa"/>
            <w:shd w:val="clear" w:color="auto" w:fill="FFD966" w:themeFill="accent4" w:themeFillTint="99"/>
            <w:vAlign w:val="center"/>
          </w:tcPr>
          <w:p w14:paraId="5A656FBF" w14:textId="24DD14CC"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Bioetika u sestrinskoj praksi</w:t>
            </w:r>
          </w:p>
        </w:tc>
        <w:tc>
          <w:tcPr>
            <w:tcW w:w="550" w:type="dxa"/>
            <w:shd w:val="clear" w:color="auto" w:fill="FFD966" w:themeFill="accent4" w:themeFillTint="99"/>
            <w:vAlign w:val="center"/>
          </w:tcPr>
          <w:p w14:paraId="007CDF1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5187FE27" w14:textId="50739F2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692DF4DC" w14:textId="7EADEBE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2317874C" w14:textId="5130FF57"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58AE2D40" w14:textId="7AE972F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542" w:type="dxa"/>
            <w:shd w:val="clear" w:color="auto" w:fill="FFD966" w:themeFill="accent4" w:themeFillTint="99"/>
            <w:vAlign w:val="center"/>
          </w:tcPr>
          <w:p w14:paraId="2D0AC465" w14:textId="30B3FA30" w:rsidR="003F48E3" w:rsidRPr="004273C0" w:rsidRDefault="003F48E3" w:rsidP="003F48E3">
            <w:pPr>
              <w:jc w:val="center"/>
              <w:rPr>
                <w:rFonts w:asciiTheme="majorHAnsi" w:hAnsiTheme="majorHAnsi" w:cstheme="majorHAnsi"/>
                <w:sz w:val="16"/>
                <w:szCs w:val="16"/>
              </w:rPr>
            </w:pPr>
          </w:p>
        </w:tc>
        <w:tc>
          <w:tcPr>
            <w:tcW w:w="2058" w:type="dxa"/>
            <w:shd w:val="clear" w:color="auto" w:fill="FFD966" w:themeFill="accent4" w:themeFillTint="99"/>
            <w:vAlign w:val="center"/>
          </w:tcPr>
          <w:p w14:paraId="31A878AA"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11D2FDC" w14:textId="2729E48E" w:rsidR="00286091" w:rsidRPr="004273C0" w:rsidRDefault="00286091"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1509" w:type="dxa"/>
            <w:shd w:val="clear" w:color="auto" w:fill="FFD966" w:themeFill="accent4" w:themeFillTint="99"/>
            <w:vAlign w:val="center"/>
          </w:tcPr>
          <w:p w14:paraId="4EFA9B48"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27C1C43E" w14:textId="7F23EA86" w:rsidR="00286091" w:rsidRPr="004273C0" w:rsidRDefault="00286091"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701" w:type="dxa"/>
            <w:shd w:val="clear" w:color="auto" w:fill="FFD966" w:themeFill="accent4" w:themeFillTint="99"/>
            <w:vAlign w:val="center"/>
          </w:tcPr>
          <w:p w14:paraId="4F9256A3"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3C129C6F" w14:textId="31AD5F1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840" w:type="dxa"/>
            <w:shd w:val="clear" w:color="auto" w:fill="FFD966" w:themeFill="accent4" w:themeFillTint="99"/>
            <w:vAlign w:val="center"/>
          </w:tcPr>
          <w:p w14:paraId="31081369"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DDD68C1" w14:textId="7495CB83" w:rsidR="003F48E3" w:rsidRPr="004273C0" w:rsidRDefault="003F48E3" w:rsidP="003F48E3">
            <w:pPr>
              <w:jc w:val="center"/>
              <w:rPr>
                <w:rFonts w:asciiTheme="majorHAnsi" w:hAnsiTheme="majorHAnsi" w:cstheme="majorHAnsi"/>
                <w:sz w:val="16"/>
                <w:szCs w:val="16"/>
              </w:rPr>
            </w:pPr>
          </w:p>
        </w:tc>
        <w:tc>
          <w:tcPr>
            <w:tcW w:w="1203" w:type="dxa"/>
            <w:shd w:val="clear" w:color="auto" w:fill="FFD966" w:themeFill="accent4" w:themeFillTint="99"/>
            <w:vAlign w:val="center"/>
          </w:tcPr>
          <w:p w14:paraId="52088423" w14:textId="5EF16713" w:rsidR="003F48E3" w:rsidRPr="004273C0" w:rsidRDefault="003F48E3" w:rsidP="003F48E3">
            <w:pPr>
              <w:jc w:val="center"/>
              <w:rPr>
                <w:rFonts w:asciiTheme="majorHAnsi" w:hAnsiTheme="majorHAnsi" w:cstheme="majorHAnsi"/>
                <w:sz w:val="16"/>
                <w:szCs w:val="16"/>
              </w:rPr>
            </w:pPr>
          </w:p>
        </w:tc>
      </w:tr>
      <w:tr w:rsidR="003F48E3" w:rsidRPr="004273C0" w14:paraId="09C7E5F1" w14:textId="77777777" w:rsidTr="00D60EFC">
        <w:trPr>
          <w:jc w:val="center"/>
        </w:trPr>
        <w:tc>
          <w:tcPr>
            <w:tcW w:w="1836" w:type="dxa"/>
            <w:shd w:val="clear" w:color="auto" w:fill="FFD966" w:themeFill="accent4" w:themeFillTint="99"/>
            <w:vAlign w:val="center"/>
          </w:tcPr>
          <w:p w14:paraId="4E5CF5C6" w14:textId="397A7BD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Integrativni model organizacije rada u sestrinskoj praksi</w:t>
            </w:r>
          </w:p>
        </w:tc>
        <w:tc>
          <w:tcPr>
            <w:tcW w:w="550" w:type="dxa"/>
            <w:shd w:val="clear" w:color="auto" w:fill="FFD966" w:themeFill="accent4" w:themeFillTint="99"/>
            <w:vAlign w:val="center"/>
          </w:tcPr>
          <w:p w14:paraId="5F4D96C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3E9F2990" w14:textId="2AEC9EE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7B0A5326" w14:textId="5298AA3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5624D0D7" w14:textId="54A0A44A"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5D6CA1A5" w14:textId="18636E7D"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2B82131B" w14:textId="6A4A60DF"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3823B652" w14:textId="7833760A" w:rsidR="00A5396B" w:rsidRPr="00DB405B"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 xml:space="preserve"> J. Kurtović</w:t>
            </w:r>
          </w:p>
        </w:tc>
        <w:tc>
          <w:tcPr>
            <w:tcW w:w="1509" w:type="dxa"/>
            <w:shd w:val="clear" w:color="auto" w:fill="FFD966" w:themeFill="accent4" w:themeFillTint="99"/>
            <w:vAlign w:val="center"/>
          </w:tcPr>
          <w:p w14:paraId="4D163484" w14:textId="26075C26" w:rsidR="00A5396B" w:rsidRPr="00DB405B"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J. Kurtović</w:t>
            </w:r>
          </w:p>
        </w:tc>
        <w:tc>
          <w:tcPr>
            <w:tcW w:w="701" w:type="dxa"/>
            <w:shd w:val="clear" w:color="auto" w:fill="FFD966" w:themeFill="accent4" w:themeFillTint="99"/>
            <w:vAlign w:val="center"/>
          </w:tcPr>
          <w:p w14:paraId="67E985CA"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04BE8E6C" w14:textId="6286EF7D"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1D6A7843"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8947091" w14:textId="754E2625" w:rsidR="003F48E3" w:rsidRPr="00DB405B" w:rsidRDefault="00A5396B" w:rsidP="00A5396B">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J. Kurtović</w:t>
            </w:r>
          </w:p>
        </w:tc>
        <w:tc>
          <w:tcPr>
            <w:tcW w:w="1203" w:type="dxa"/>
            <w:shd w:val="clear" w:color="auto" w:fill="FFD966" w:themeFill="accent4" w:themeFillTint="99"/>
            <w:vAlign w:val="center"/>
          </w:tcPr>
          <w:p w14:paraId="11AF366E" w14:textId="6E0C1D5D" w:rsidR="003F48E3" w:rsidRPr="004273C0" w:rsidRDefault="003F48E3" w:rsidP="003F48E3">
            <w:pPr>
              <w:jc w:val="center"/>
              <w:rPr>
                <w:rFonts w:asciiTheme="majorHAnsi" w:hAnsiTheme="majorHAnsi" w:cstheme="majorHAnsi"/>
                <w:sz w:val="16"/>
                <w:szCs w:val="16"/>
              </w:rPr>
            </w:pPr>
          </w:p>
        </w:tc>
      </w:tr>
      <w:tr w:rsidR="003F48E3" w:rsidRPr="004273C0" w14:paraId="64B8BC76" w14:textId="77777777" w:rsidTr="00D60EFC">
        <w:trPr>
          <w:jc w:val="center"/>
        </w:trPr>
        <w:tc>
          <w:tcPr>
            <w:tcW w:w="1836" w:type="dxa"/>
            <w:shd w:val="clear" w:color="auto" w:fill="FFD966" w:themeFill="accent4" w:themeFillTint="99"/>
            <w:vAlign w:val="center"/>
          </w:tcPr>
          <w:p w14:paraId="54CD0912" w14:textId="05C8813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Pozicioniranje u neuropedijatriji</w:t>
            </w:r>
          </w:p>
        </w:tc>
        <w:tc>
          <w:tcPr>
            <w:tcW w:w="550" w:type="dxa"/>
            <w:shd w:val="clear" w:color="auto" w:fill="FFD966" w:themeFill="accent4" w:themeFillTint="99"/>
            <w:vAlign w:val="center"/>
          </w:tcPr>
          <w:p w14:paraId="58E1CC0F"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695E3117" w14:textId="7812621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5D8E30CC" w14:textId="7448F16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32F2DC19" w14:textId="020A9DB2"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29F28AB1" w14:textId="48BE8E77"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58BF7972" w14:textId="64B3122E"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44A2FFC0" w14:textId="33314AE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Tomaj</w:t>
            </w:r>
          </w:p>
        </w:tc>
        <w:tc>
          <w:tcPr>
            <w:tcW w:w="1509" w:type="dxa"/>
            <w:shd w:val="clear" w:color="auto" w:fill="FFD966" w:themeFill="accent4" w:themeFillTint="99"/>
            <w:vAlign w:val="center"/>
          </w:tcPr>
          <w:p w14:paraId="3C3A53D3" w14:textId="05134229"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Tomaj</w:t>
            </w:r>
          </w:p>
        </w:tc>
        <w:tc>
          <w:tcPr>
            <w:tcW w:w="701" w:type="dxa"/>
            <w:shd w:val="clear" w:color="auto" w:fill="FFD966" w:themeFill="accent4" w:themeFillTint="99"/>
            <w:vAlign w:val="center"/>
          </w:tcPr>
          <w:p w14:paraId="24AE8EC9"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57A87349" w14:textId="6D9E6BD8"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745B8F2F"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67B4D355"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P. Krstičević</w:t>
            </w:r>
          </w:p>
          <w:p w14:paraId="7790EBD7" w14:textId="52C0E03F" w:rsidR="005A3A71" w:rsidRPr="004273C0" w:rsidRDefault="005A3A71" w:rsidP="003F48E3">
            <w:pPr>
              <w:jc w:val="center"/>
              <w:rPr>
                <w:rFonts w:asciiTheme="majorHAnsi" w:hAnsiTheme="majorHAnsi" w:cstheme="majorHAnsi"/>
                <w:sz w:val="16"/>
                <w:szCs w:val="16"/>
              </w:rPr>
            </w:pPr>
            <w:r>
              <w:rPr>
                <w:rFonts w:asciiTheme="majorHAnsi" w:hAnsiTheme="majorHAnsi" w:cstheme="majorHAnsi"/>
                <w:sz w:val="16"/>
                <w:szCs w:val="16"/>
              </w:rPr>
              <w:t>B. Grupković</w:t>
            </w:r>
          </w:p>
        </w:tc>
        <w:tc>
          <w:tcPr>
            <w:tcW w:w="1203" w:type="dxa"/>
            <w:shd w:val="clear" w:color="auto" w:fill="FFD966" w:themeFill="accent4" w:themeFillTint="99"/>
            <w:vAlign w:val="center"/>
          </w:tcPr>
          <w:p w14:paraId="0DB49B5B" w14:textId="61CF7457" w:rsidR="003F48E3" w:rsidRPr="004273C0" w:rsidRDefault="003F48E3" w:rsidP="003F48E3">
            <w:pPr>
              <w:jc w:val="center"/>
              <w:rPr>
                <w:rFonts w:asciiTheme="majorHAnsi" w:hAnsiTheme="majorHAnsi" w:cstheme="majorHAnsi"/>
                <w:sz w:val="16"/>
                <w:szCs w:val="16"/>
              </w:rPr>
            </w:pPr>
          </w:p>
        </w:tc>
      </w:tr>
      <w:tr w:rsidR="003F48E3" w:rsidRPr="004273C0" w14:paraId="0276B7D3" w14:textId="77777777" w:rsidTr="00D60EFC">
        <w:trPr>
          <w:jc w:val="center"/>
        </w:trPr>
        <w:tc>
          <w:tcPr>
            <w:tcW w:w="1836" w:type="dxa"/>
            <w:shd w:val="clear" w:color="auto" w:fill="FFD966" w:themeFill="accent4" w:themeFillTint="99"/>
            <w:vAlign w:val="center"/>
          </w:tcPr>
          <w:p w14:paraId="1E22E2DF" w14:textId="75C02DDA" w:rsidR="003F48E3" w:rsidRPr="007C3493" w:rsidRDefault="00F109EC" w:rsidP="003F48E3">
            <w:pPr>
              <w:jc w:val="center"/>
              <w:rPr>
                <w:rFonts w:asciiTheme="majorHAnsi" w:hAnsiTheme="majorHAnsi" w:cstheme="majorHAnsi"/>
                <w:sz w:val="16"/>
                <w:szCs w:val="16"/>
              </w:rPr>
            </w:pPr>
            <w:r>
              <w:rPr>
                <w:rFonts w:asciiTheme="majorHAnsi" w:eastAsia="Arial" w:hAnsiTheme="majorHAnsi" w:cstheme="majorHAnsi"/>
                <w:sz w:val="16"/>
                <w:szCs w:val="16"/>
                <w:lang w:eastAsia="hr"/>
              </w:rPr>
              <w:t>E</w:t>
            </w:r>
            <w:r w:rsidR="007C3493">
              <w:rPr>
                <w:rFonts w:asciiTheme="majorHAnsi" w:eastAsia="Arial" w:hAnsiTheme="majorHAnsi" w:cstheme="majorHAnsi"/>
                <w:sz w:val="16"/>
                <w:szCs w:val="16"/>
                <w:lang w:eastAsia="hr"/>
              </w:rPr>
              <w:t>ngleski</w:t>
            </w:r>
            <w:r>
              <w:rPr>
                <w:rFonts w:asciiTheme="majorHAnsi" w:eastAsia="Arial" w:hAnsiTheme="majorHAnsi" w:cstheme="majorHAnsi"/>
                <w:sz w:val="16"/>
                <w:szCs w:val="16"/>
                <w:lang w:eastAsia="hr"/>
              </w:rPr>
              <w:t xml:space="preserve"> jezik</w:t>
            </w:r>
          </w:p>
        </w:tc>
        <w:tc>
          <w:tcPr>
            <w:tcW w:w="550" w:type="dxa"/>
            <w:shd w:val="clear" w:color="auto" w:fill="FFD966" w:themeFill="accent4" w:themeFillTint="99"/>
            <w:vAlign w:val="center"/>
          </w:tcPr>
          <w:p w14:paraId="3B663CFC"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5C3E5D52" w14:textId="4D6BF6C9" w:rsidR="003F48E3" w:rsidRPr="004273C0" w:rsidRDefault="002B0E4C"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5F8F0175" w14:textId="5792D439" w:rsidR="003F48E3" w:rsidRPr="004273C0" w:rsidRDefault="002B694C" w:rsidP="003F48E3">
            <w:pPr>
              <w:jc w:val="center"/>
              <w:rPr>
                <w:rFonts w:asciiTheme="majorHAnsi" w:hAnsiTheme="majorHAnsi" w:cstheme="majorHAnsi"/>
                <w:sz w:val="16"/>
                <w:szCs w:val="16"/>
              </w:rPr>
            </w:pPr>
            <w:r>
              <w:rPr>
                <w:rFonts w:asciiTheme="majorHAnsi" w:hAnsiTheme="majorHAnsi" w:cstheme="majorHAnsi"/>
                <w:sz w:val="16"/>
                <w:szCs w:val="16"/>
              </w:rPr>
              <w:t>2</w:t>
            </w:r>
          </w:p>
        </w:tc>
        <w:tc>
          <w:tcPr>
            <w:tcW w:w="478" w:type="dxa"/>
            <w:shd w:val="clear" w:color="auto" w:fill="FFD966" w:themeFill="accent4" w:themeFillTint="99"/>
            <w:vAlign w:val="center"/>
          </w:tcPr>
          <w:p w14:paraId="0C37CA36" w14:textId="77777777" w:rsidR="003F48E3" w:rsidRPr="004273C0" w:rsidRDefault="003F48E3" w:rsidP="003F48E3">
            <w:pPr>
              <w:jc w:val="center"/>
              <w:rPr>
                <w:rFonts w:asciiTheme="majorHAnsi" w:hAnsiTheme="majorHAnsi" w:cstheme="majorHAnsi"/>
                <w:sz w:val="16"/>
                <w:szCs w:val="16"/>
              </w:rPr>
            </w:pPr>
          </w:p>
        </w:tc>
        <w:tc>
          <w:tcPr>
            <w:tcW w:w="494" w:type="dxa"/>
            <w:shd w:val="clear" w:color="auto" w:fill="FFD966" w:themeFill="accent4" w:themeFillTint="99"/>
            <w:vAlign w:val="center"/>
          </w:tcPr>
          <w:p w14:paraId="535531E3" w14:textId="77777777"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0667BB1E" w14:textId="5185D737" w:rsidR="003F48E3" w:rsidRPr="004273C0" w:rsidRDefault="002B694C"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2058" w:type="dxa"/>
            <w:shd w:val="clear" w:color="auto" w:fill="FFD966" w:themeFill="accent4" w:themeFillTint="99"/>
            <w:vAlign w:val="center"/>
          </w:tcPr>
          <w:p w14:paraId="548225B8" w14:textId="18EDA6F4" w:rsidR="003F48E3" w:rsidRPr="004273C0" w:rsidRDefault="00F109EC" w:rsidP="003F48E3">
            <w:pPr>
              <w:jc w:val="center"/>
              <w:rPr>
                <w:rFonts w:asciiTheme="majorHAnsi" w:hAnsiTheme="majorHAnsi" w:cstheme="majorHAnsi"/>
                <w:sz w:val="16"/>
                <w:szCs w:val="16"/>
              </w:rPr>
            </w:pPr>
            <w:r>
              <w:rPr>
                <w:rFonts w:asciiTheme="majorHAnsi" w:hAnsiTheme="majorHAnsi" w:cstheme="majorHAnsi"/>
                <w:sz w:val="16"/>
                <w:szCs w:val="16"/>
              </w:rPr>
              <w:t>D. Huljenic</w:t>
            </w:r>
          </w:p>
        </w:tc>
        <w:tc>
          <w:tcPr>
            <w:tcW w:w="1509" w:type="dxa"/>
            <w:shd w:val="clear" w:color="auto" w:fill="FFD966" w:themeFill="accent4" w:themeFillTint="99"/>
            <w:vAlign w:val="center"/>
          </w:tcPr>
          <w:p w14:paraId="1FEDEA0C" w14:textId="77777777" w:rsidR="003F48E3" w:rsidRPr="004273C0" w:rsidRDefault="003F48E3" w:rsidP="003F48E3">
            <w:pPr>
              <w:jc w:val="center"/>
              <w:rPr>
                <w:rFonts w:asciiTheme="majorHAnsi" w:hAnsiTheme="majorHAnsi" w:cstheme="majorHAnsi"/>
                <w:sz w:val="16"/>
                <w:szCs w:val="16"/>
              </w:rPr>
            </w:pPr>
          </w:p>
        </w:tc>
        <w:tc>
          <w:tcPr>
            <w:tcW w:w="701" w:type="dxa"/>
            <w:shd w:val="clear" w:color="auto" w:fill="FFD966" w:themeFill="accent4" w:themeFillTint="99"/>
            <w:vAlign w:val="center"/>
          </w:tcPr>
          <w:p w14:paraId="05389EE9"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8350E3C" w14:textId="77777777"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566FF979"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20C28375" w14:textId="2F78D4F0" w:rsidR="003F48E3" w:rsidRPr="004273C0" w:rsidRDefault="00F109EC" w:rsidP="003F48E3">
            <w:pPr>
              <w:jc w:val="center"/>
              <w:rPr>
                <w:rFonts w:asciiTheme="majorHAnsi" w:hAnsiTheme="majorHAnsi" w:cstheme="majorHAnsi"/>
                <w:sz w:val="16"/>
                <w:szCs w:val="16"/>
              </w:rPr>
            </w:pPr>
            <w:r>
              <w:rPr>
                <w:rFonts w:asciiTheme="majorHAnsi" w:hAnsiTheme="majorHAnsi" w:cstheme="majorHAnsi"/>
                <w:sz w:val="16"/>
                <w:szCs w:val="16"/>
              </w:rPr>
              <w:t>D. Huljenic</w:t>
            </w:r>
          </w:p>
        </w:tc>
        <w:tc>
          <w:tcPr>
            <w:tcW w:w="1203" w:type="dxa"/>
            <w:shd w:val="clear" w:color="auto" w:fill="FFD966" w:themeFill="accent4" w:themeFillTint="99"/>
            <w:vAlign w:val="center"/>
          </w:tcPr>
          <w:p w14:paraId="0C123DDD" w14:textId="77777777" w:rsidR="003F48E3" w:rsidRPr="004273C0" w:rsidRDefault="003F48E3" w:rsidP="003F48E3">
            <w:pPr>
              <w:jc w:val="center"/>
              <w:rPr>
                <w:rFonts w:asciiTheme="majorHAnsi" w:hAnsiTheme="majorHAnsi" w:cstheme="majorHAnsi"/>
                <w:sz w:val="16"/>
                <w:szCs w:val="16"/>
              </w:rPr>
            </w:pPr>
          </w:p>
          <w:p w14:paraId="6139D394" w14:textId="4EC58F2B" w:rsidR="003F48E3" w:rsidRPr="004273C0" w:rsidRDefault="003F48E3" w:rsidP="003F48E3">
            <w:pPr>
              <w:jc w:val="center"/>
              <w:rPr>
                <w:rFonts w:asciiTheme="majorHAnsi" w:hAnsiTheme="majorHAnsi" w:cstheme="majorHAnsi"/>
                <w:sz w:val="16"/>
                <w:szCs w:val="16"/>
              </w:rPr>
            </w:pPr>
          </w:p>
        </w:tc>
      </w:tr>
      <w:tr w:rsidR="005A0BAB" w:rsidRPr="004273C0" w14:paraId="143016C8" w14:textId="77777777" w:rsidTr="00D60EFC">
        <w:trPr>
          <w:jc w:val="center"/>
        </w:trPr>
        <w:tc>
          <w:tcPr>
            <w:tcW w:w="1836" w:type="dxa"/>
            <w:shd w:val="clear" w:color="auto" w:fill="FFD966" w:themeFill="accent4" w:themeFillTint="99"/>
            <w:vAlign w:val="center"/>
          </w:tcPr>
          <w:p w14:paraId="0C7CFD73" w14:textId="7A78724E" w:rsidR="005A0BAB" w:rsidRDefault="005A0BAB" w:rsidP="003F48E3">
            <w:pPr>
              <w:jc w:val="center"/>
              <w:rPr>
                <w:rFonts w:asciiTheme="majorHAnsi" w:eastAsia="Arial" w:hAnsiTheme="majorHAnsi" w:cstheme="majorHAnsi"/>
                <w:sz w:val="16"/>
                <w:szCs w:val="16"/>
                <w:lang w:eastAsia="hr"/>
              </w:rPr>
            </w:pPr>
            <w:r w:rsidRPr="005A0BAB">
              <w:rPr>
                <w:rFonts w:asciiTheme="majorHAnsi" w:eastAsia="Arial" w:hAnsiTheme="majorHAnsi" w:cstheme="majorHAnsi"/>
                <w:sz w:val="16"/>
                <w:szCs w:val="16"/>
                <w:lang w:eastAsia="hr"/>
              </w:rPr>
              <w:t>Podrška osobama s invaliditetom</w:t>
            </w:r>
          </w:p>
        </w:tc>
        <w:tc>
          <w:tcPr>
            <w:tcW w:w="550" w:type="dxa"/>
            <w:shd w:val="clear" w:color="auto" w:fill="FFD966" w:themeFill="accent4" w:themeFillTint="99"/>
            <w:vAlign w:val="center"/>
          </w:tcPr>
          <w:p w14:paraId="3213D375" w14:textId="77777777" w:rsidR="005A0BAB" w:rsidRPr="004273C0" w:rsidRDefault="005A0BAB"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3DA40F90" w14:textId="79C60555"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59F5DBE8" w14:textId="3CC77668"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2</w:t>
            </w:r>
          </w:p>
        </w:tc>
        <w:tc>
          <w:tcPr>
            <w:tcW w:w="478" w:type="dxa"/>
            <w:shd w:val="clear" w:color="auto" w:fill="FFD966" w:themeFill="accent4" w:themeFillTint="99"/>
            <w:vAlign w:val="center"/>
          </w:tcPr>
          <w:p w14:paraId="48022FE4" w14:textId="2E2BC6C9" w:rsidR="005A0BAB" w:rsidRPr="004273C0" w:rsidRDefault="005A0BAB"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16F42B27" w14:textId="77777777" w:rsidR="005A0BAB" w:rsidRPr="004273C0" w:rsidRDefault="005A0BAB"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30282B2B" w14:textId="234C3872"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2058" w:type="dxa"/>
            <w:shd w:val="clear" w:color="auto" w:fill="FFD966" w:themeFill="accent4" w:themeFillTint="99"/>
            <w:vAlign w:val="center"/>
          </w:tcPr>
          <w:p w14:paraId="100CECB6" w14:textId="237419FE" w:rsidR="005A0BAB" w:rsidRPr="005A0BAB" w:rsidRDefault="005A0BAB" w:rsidP="005A0BAB">
            <w:pPr>
              <w:pStyle w:val="ListParagraph"/>
              <w:spacing w:after="0" w:line="240" w:lineRule="auto"/>
              <w:rPr>
                <w:rFonts w:asciiTheme="majorHAnsi" w:hAnsiTheme="majorHAnsi" w:cstheme="majorHAnsi"/>
                <w:sz w:val="16"/>
                <w:szCs w:val="16"/>
              </w:rPr>
            </w:pPr>
            <w:r>
              <w:rPr>
                <w:rFonts w:asciiTheme="majorHAnsi" w:hAnsiTheme="majorHAnsi" w:cstheme="majorHAnsi"/>
                <w:sz w:val="16"/>
                <w:szCs w:val="16"/>
              </w:rPr>
              <w:t>a.Breček, M.Tomaj</w:t>
            </w:r>
          </w:p>
        </w:tc>
        <w:tc>
          <w:tcPr>
            <w:tcW w:w="1509" w:type="dxa"/>
            <w:shd w:val="clear" w:color="auto" w:fill="FFD966" w:themeFill="accent4" w:themeFillTint="99"/>
            <w:vAlign w:val="center"/>
          </w:tcPr>
          <w:p w14:paraId="5AE1BEA8" w14:textId="3B0639F4" w:rsidR="005A0BAB" w:rsidRPr="004273C0" w:rsidRDefault="005A0BAB" w:rsidP="003F48E3">
            <w:pPr>
              <w:jc w:val="center"/>
              <w:rPr>
                <w:rFonts w:asciiTheme="majorHAnsi" w:hAnsiTheme="majorHAnsi" w:cstheme="majorHAnsi"/>
                <w:sz w:val="16"/>
                <w:szCs w:val="16"/>
              </w:rPr>
            </w:pPr>
            <w:r>
              <w:rPr>
                <w:rFonts w:asciiTheme="majorHAnsi" w:hAnsiTheme="majorHAnsi" w:cstheme="majorHAnsi"/>
                <w:sz w:val="16"/>
                <w:szCs w:val="16"/>
              </w:rPr>
              <w:t>a.Breček, M.Tomaj</w:t>
            </w:r>
          </w:p>
        </w:tc>
        <w:tc>
          <w:tcPr>
            <w:tcW w:w="701" w:type="dxa"/>
            <w:shd w:val="clear" w:color="auto" w:fill="FFD966" w:themeFill="accent4" w:themeFillTint="99"/>
            <w:vAlign w:val="center"/>
          </w:tcPr>
          <w:p w14:paraId="215C2A3F" w14:textId="77777777" w:rsidR="005A0BAB" w:rsidRPr="004273C0" w:rsidRDefault="005A0BAB"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7CD65FC" w14:textId="77777777" w:rsidR="005A0BAB" w:rsidRPr="004273C0" w:rsidRDefault="005A0BAB"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4DCE701A" w14:textId="77777777" w:rsidR="005A0BAB" w:rsidRPr="004273C0" w:rsidRDefault="005A0BAB"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4D1B6C90" w14:textId="77777777"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V. Božić Kušar</w:t>
            </w:r>
          </w:p>
          <w:p w14:paraId="2AB2660B" w14:textId="780CD7D1" w:rsidR="001F0F90" w:rsidRPr="001F0F90" w:rsidRDefault="001F0F90" w:rsidP="001F0F90">
            <w:pPr>
              <w:jc w:val="center"/>
              <w:rPr>
                <w:rFonts w:asciiTheme="majorHAnsi" w:hAnsiTheme="majorHAnsi" w:cstheme="majorHAnsi"/>
                <w:sz w:val="16"/>
                <w:szCs w:val="16"/>
              </w:rPr>
            </w:pPr>
            <w:r w:rsidRPr="001F0F90">
              <w:rPr>
                <w:rFonts w:asciiTheme="majorHAnsi" w:hAnsiTheme="majorHAnsi" w:cstheme="majorHAnsi"/>
                <w:sz w:val="16"/>
                <w:szCs w:val="16"/>
              </w:rPr>
              <w:t xml:space="preserve">N Hodak, </w:t>
            </w:r>
          </w:p>
          <w:p w14:paraId="03AF8372" w14:textId="5EC66FDA" w:rsidR="001F0F90" w:rsidRDefault="001F0F90" w:rsidP="001F0F90">
            <w:pPr>
              <w:jc w:val="center"/>
              <w:rPr>
                <w:rFonts w:asciiTheme="majorHAnsi" w:hAnsiTheme="majorHAnsi" w:cstheme="majorHAnsi"/>
                <w:sz w:val="16"/>
                <w:szCs w:val="16"/>
              </w:rPr>
            </w:pPr>
            <w:r w:rsidRPr="001F0F90">
              <w:rPr>
                <w:rFonts w:asciiTheme="majorHAnsi" w:hAnsiTheme="majorHAnsi" w:cstheme="majorHAnsi"/>
                <w:sz w:val="16"/>
                <w:szCs w:val="16"/>
              </w:rPr>
              <w:t xml:space="preserve">I Murgić, </w:t>
            </w:r>
          </w:p>
        </w:tc>
        <w:tc>
          <w:tcPr>
            <w:tcW w:w="1203" w:type="dxa"/>
            <w:shd w:val="clear" w:color="auto" w:fill="FFD966" w:themeFill="accent4" w:themeFillTint="99"/>
            <w:vAlign w:val="center"/>
          </w:tcPr>
          <w:p w14:paraId="7F525266" w14:textId="77777777" w:rsidR="005A0BAB" w:rsidRPr="004273C0" w:rsidRDefault="005A0BAB" w:rsidP="003F48E3">
            <w:pPr>
              <w:jc w:val="center"/>
              <w:rPr>
                <w:rFonts w:asciiTheme="majorHAnsi" w:hAnsiTheme="majorHAnsi" w:cstheme="majorHAnsi"/>
                <w:sz w:val="16"/>
                <w:szCs w:val="16"/>
              </w:rPr>
            </w:pPr>
          </w:p>
        </w:tc>
      </w:tr>
    </w:tbl>
    <w:p w14:paraId="1B9D7A7B" w14:textId="7629C119" w:rsidR="001051FD" w:rsidRDefault="001051FD" w:rsidP="00800C8B">
      <w:pPr>
        <w:rPr>
          <w:rFonts w:asciiTheme="majorHAnsi" w:hAnsiTheme="majorHAnsi" w:cstheme="majorHAnsi"/>
          <w:sz w:val="32"/>
          <w:szCs w:val="32"/>
        </w:rPr>
      </w:pPr>
    </w:p>
    <w:p w14:paraId="1040E185" w14:textId="742B3504"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 xml:space="preserve">Sukladno početku studija i upisu prve generacije studenata, kliničko mentorstvo i imenovanje mentora u bolnicama za II godinu studija bit će riješeno sa suradnim ustanovama Visoke škole Ivanić-Grad (KB Dubrava, KBC Zagreb, KVS Sestre milosrdnice, OB Požega, OB Sisak, Kuća sv. Vinka Paulskog, NPB Popovača) i izvedbenim planom i programom za </w:t>
      </w:r>
      <w:r w:rsidR="003F4DD0">
        <w:rPr>
          <w:rFonts w:asciiTheme="majorHAnsi" w:eastAsia="Arial" w:hAnsiTheme="majorHAnsi" w:cstheme="majorHAnsi"/>
          <w:sz w:val="20"/>
          <w:szCs w:val="20"/>
          <w:lang w:eastAsia="hr"/>
        </w:rPr>
        <w:t>2025</w:t>
      </w:r>
      <w:r w:rsidRPr="004273C0">
        <w:rPr>
          <w:rFonts w:asciiTheme="majorHAnsi" w:eastAsia="Arial" w:hAnsiTheme="majorHAnsi" w:cstheme="majorHAnsi"/>
          <w:sz w:val="20"/>
          <w:szCs w:val="20"/>
          <w:lang w:eastAsia="hr"/>
        </w:rPr>
        <w:t>./</w:t>
      </w:r>
      <w:r w:rsidR="003F4DD0">
        <w:rPr>
          <w:rFonts w:asciiTheme="majorHAnsi" w:eastAsia="Arial" w:hAnsiTheme="majorHAnsi" w:cstheme="majorHAnsi"/>
          <w:sz w:val="20"/>
          <w:szCs w:val="20"/>
          <w:lang w:eastAsia="hr"/>
        </w:rPr>
        <w:t>2026</w:t>
      </w:r>
      <w:r w:rsidRPr="004273C0">
        <w:rPr>
          <w:rFonts w:asciiTheme="majorHAnsi" w:eastAsia="Arial" w:hAnsiTheme="majorHAnsi" w:cstheme="majorHAnsi"/>
          <w:sz w:val="20"/>
          <w:szCs w:val="20"/>
          <w:lang w:eastAsia="hr"/>
        </w:rPr>
        <w:t>. godinu.</w:t>
      </w:r>
    </w:p>
    <w:p w14:paraId="24185DF8" w14:textId="77777777"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5D67B869" w14:textId="127D6855" w:rsidR="005451AB" w:rsidRDefault="005451AB" w:rsidP="00C44EB6">
      <w:pPr>
        <w:rPr>
          <w:rFonts w:asciiTheme="majorHAnsi" w:hAnsiTheme="majorHAnsi" w:cstheme="majorHAnsi"/>
          <w:sz w:val="32"/>
          <w:szCs w:val="32"/>
        </w:rPr>
      </w:pPr>
    </w:p>
    <w:p w14:paraId="1A3FEFF5" w14:textId="77777777" w:rsidR="00E05B1E" w:rsidRDefault="00E05B1E" w:rsidP="00C44EB6">
      <w:pPr>
        <w:rPr>
          <w:rFonts w:asciiTheme="majorHAnsi" w:hAnsiTheme="majorHAnsi" w:cstheme="majorHAnsi"/>
          <w:sz w:val="32"/>
          <w:szCs w:val="32"/>
        </w:rPr>
      </w:pPr>
    </w:p>
    <w:p w14:paraId="75236A72" w14:textId="77777777" w:rsidR="00E05B1E" w:rsidRDefault="00E05B1E" w:rsidP="00C44EB6">
      <w:pPr>
        <w:rPr>
          <w:rFonts w:asciiTheme="majorHAnsi" w:hAnsiTheme="majorHAnsi" w:cstheme="majorHAnsi"/>
          <w:sz w:val="32"/>
          <w:szCs w:val="32"/>
        </w:rPr>
      </w:pPr>
    </w:p>
    <w:p w14:paraId="754B475B" w14:textId="77777777" w:rsidR="00E05B1E" w:rsidRPr="004273C0" w:rsidRDefault="00E05B1E" w:rsidP="00C44EB6">
      <w:pPr>
        <w:rPr>
          <w:rFonts w:asciiTheme="majorHAnsi" w:hAnsiTheme="majorHAnsi" w:cstheme="majorHAnsi"/>
          <w:sz w:val="32"/>
          <w:szCs w:val="32"/>
        </w:rPr>
      </w:pPr>
    </w:p>
    <w:p w14:paraId="59223156" w14:textId="3B60F303" w:rsidR="00AF29C1" w:rsidRPr="004273C0" w:rsidRDefault="00616C7C" w:rsidP="00294F56">
      <w:pPr>
        <w:pStyle w:val="Heading2"/>
        <w:rPr>
          <w:rFonts w:cstheme="majorHAnsi"/>
        </w:rPr>
      </w:pPr>
      <w:bookmarkStart w:id="3" w:name="_Toc202439296"/>
      <w:r w:rsidRPr="004273C0">
        <w:rPr>
          <w:rFonts w:cstheme="majorHAnsi"/>
        </w:rPr>
        <w:t xml:space="preserve">1.3. Treća </w:t>
      </w:r>
      <w:r w:rsidR="00AF29C1" w:rsidRPr="004273C0">
        <w:rPr>
          <w:rFonts w:cstheme="majorHAnsi"/>
        </w:rPr>
        <w:t xml:space="preserve"> godina</w:t>
      </w:r>
      <w:bookmarkEnd w:id="3"/>
      <w:r w:rsidR="00AF29C1" w:rsidRPr="004273C0">
        <w:rPr>
          <w:rFonts w:cstheme="majorHAnsi"/>
        </w:rPr>
        <w:t xml:space="preserve"> </w:t>
      </w:r>
    </w:p>
    <w:p w14:paraId="4CA7B6F2" w14:textId="77777777" w:rsidR="00AF29C1" w:rsidRPr="004273C0" w:rsidRDefault="00AF29C1" w:rsidP="00AF29C1">
      <w:pPr>
        <w:rPr>
          <w:rFonts w:asciiTheme="majorHAnsi" w:hAnsiTheme="majorHAnsi" w:cstheme="majorHAnsi"/>
          <w:b/>
          <w:bCs/>
        </w:rPr>
      </w:pPr>
    </w:p>
    <w:p w14:paraId="00068BA3" w14:textId="18934740"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xml:space="preserve">. Studij sestrinstva (redovni/izvanredni) – </w:t>
      </w:r>
      <w:r w:rsidR="00101628">
        <w:rPr>
          <w:rFonts w:asciiTheme="majorHAnsi" w:hAnsiTheme="majorHAnsi" w:cstheme="majorHAnsi"/>
          <w:b/>
          <w:bCs/>
        </w:rPr>
        <w:t>V</w:t>
      </w:r>
      <w:r w:rsidRPr="004273C0">
        <w:rPr>
          <w:rFonts w:asciiTheme="majorHAnsi" w:hAnsiTheme="majorHAnsi" w:cstheme="majorHAnsi"/>
          <w:b/>
          <w:bCs/>
        </w:rPr>
        <w:t xml:space="preserve"> semestar - obavezni</w:t>
      </w:r>
    </w:p>
    <w:tbl>
      <w:tblPr>
        <w:tblStyle w:val="TableGrid"/>
        <w:tblW w:w="0" w:type="auto"/>
        <w:jc w:val="center"/>
        <w:tblLook w:val="04A0" w:firstRow="1" w:lastRow="0" w:firstColumn="1" w:lastColumn="0" w:noHBand="0" w:noVBand="1"/>
      </w:tblPr>
      <w:tblGrid>
        <w:gridCol w:w="1867"/>
        <w:gridCol w:w="551"/>
        <w:gridCol w:w="509"/>
        <w:gridCol w:w="816"/>
        <w:gridCol w:w="580"/>
        <w:gridCol w:w="580"/>
        <w:gridCol w:w="561"/>
        <w:gridCol w:w="2068"/>
        <w:gridCol w:w="1518"/>
        <w:gridCol w:w="702"/>
        <w:gridCol w:w="1651"/>
        <w:gridCol w:w="844"/>
        <w:gridCol w:w="944"/>
        <w:gridCol w:w="801"/>
      </w:tblGrid>
      <w:tr w:rsidR="00AF29C1" w:rsidRPr="004273C0" w14:paraId="07B62B88" w14:textId="77777777" w:rsidTr="00D60EFC">
        <w:trPr>
          <w:jc w:val="center"/>
        </w:trPr>
        <w:tc>
          <w:tcPr>
            <w:tcW w:w="13992" w:type="dxa"/>
            <w:gridSpan w:val="14"/>
            <w:shd w:val="clear" w:color="auto" w:fill="D0CECE" w:themeFill="background2" w:themeFillShade="E6"/>
            <w:vAlign w:val="center"/>
          </w:tcPr>
          <w:p w14:paraId="1627961A" w14:textId="77777777"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III semestar</w:t>
            </w:r>
          </w:p>
        </w:tc>
      </w:tr>
      <w:tr w:rsidR="00E36782" w:rsidRPr="004273C0" w14:paraId="65EFC2F8" w14:textId="77777777" w:rsidTr="00495F42">
        <w:trPr>
          <w:jc w:val="center"/>
        </w:trPr>
        <w:tc>
          <w:tcPr>
            <w:tcW w:w="1867" w:type="dxa"/>
            <w:shd w:val="clear" w:color="auto" w:fill="D0CECE" w:themeFill="background2" w:themeFillShade="E6"/>
            <w:vAlign w:val="center"/>
          </w:tcPr>
          <w:p w14:paraId="72B0B77F"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vAlign w:val="center"/>
          </w:tcPr>
          <w:p w14:paraId="007C688A"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3FC318AD"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16" w:type="dxa"/>
            <w:shd w:val="clear" w:color="auto" w:fill="D0CECE" w:themeFill="background2" w:themeFillShade="E6"/>
            <w:vAlign w:val="center"/>
          </w:tcPr>
          <w:p w14:paraId="3A96749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vAlign w:val="center"/>
          </w:tcPr>
          <w:p w14:paraId="3902F48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416BEA09" w14:textId="273B0BA8"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1" w:type="dxa"/>
            <w:shd w:val="clear" w:color="auto" w:fill="D0CECE" w:themeFill="background2" w:themeFillShade="E6"/>
            <w:vAlign w:val="center"/>
          </w:tcPr>
          <w:p w14:paraId="63FE32EF" w14:textId="364EAE55"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68" w:type="dxa"/>
            <w:shd w:val="clear" w:color="auto" w:fill="D0CECE" w:themeFill="background2" w:themeFillShade="E6"/>
            <w:vAlign w:val="center"/>
          </w:tcPr>
          <w:p w14:paraId="29F4E899"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18" w:type="dxa"/>
            <w:shd w:val="clear" w:color="auto" w:fill="D0CECE" w:themeFill="background2" w:themeFillShade="E6"/>
            <w:vAlign w:val="center"/>
          </w:tcPr>
          <w:p w14:paraId="338BED0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2" w:type="dxa"/>
            <w:shd w:val="clear" w:color="auto" w:fill="D0CECE" w:themeFill="background2" w:themeFillShade="E6"/>
            <w:vAlign w:val="center"/>
          </w:tcPr>
          <w:p w14:paraId="1A110F45"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1" w:type="dxa"/>
            <w:shd w:val="clear" w:color="auto" w:fill="D0CECE" w:themeFill="background2" w:themeFillShade="E6"/>
            <w:vAlign w:val="center"/>
          </w:tcPr>
          <w:p w14:paraId="1B8388DC" w14:textId="6D458C52" w:rsidR="00AF29C1"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w:t>
            </w:r>
            <w:r>
              <w:rPr>
                <w:rFonts w:asciiTheme="majorHAnsi" w:eastAsia="Arial" w:hAnsiTheme="majorHAnsi" w:cstheme="majorHAnsi"/>
                <w:b/>
                <w:sz w:val="16"/>
                <w:szCs w:val="16"/>
                <w:lang w:eastAsia="hr"/>
              </w:rPr>
              <w:t>ri</w:t>
            </w:r>
          </w:p>
        </w:tc>
        <w:tc>
          <w:tcPr>
            <w:tcW w:w="844" w:type="dxa"/>
            <w:shd w:val="clear" w:color="auto" w:fill="D0CECE" w:themeFill="background2" w:themeFillShade="E6"/>
            <w:vAlign w:val="center"/>
          </w:tcPr>
          <w:p w14:paraId="20261BA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944" w:type="dxa"/>
            <w:shd w:val="clear" w:color="auto" w:fill="D0CECE" w:themeFill="background2" w:themeFillShade="E6"/>
            <w:vAlign w:val="center"/>
          </w:tcPr>
          <w:p w14:paraId="70FF337F" w14:textId="47610A5F" w:rsidR="00AF29C1"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 xml:space="preserve"> Vježbe</w:t>
            </w:r>
          </w:p>
        </w:tc>
        <w:tc>
          <w:tcPr>
            <w:tcW w:w="801" w:type="dxa"/>
            <w:shd w:val="clear" w:color="auto" w:fill="D0CECE" w:themeFill="background2" w:themeFillShade="E6"/>
            <w:vAlign w:val="center"/>
          </w:tcPr>
          <w:p w14:paraId="096795F0"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E36782" w:rsidRPr="004273C0" w14:paraId="09B47477" w14:textId="77777777" w:rsidTr="00495F42">
        <w:trPr>
          <w:jc w:val="center"/>
        </w:trPr>
        <w:tc>
          <w:tcPr>
            <w:tcW w:w="1867" w:type="dxa"/>
            <w:shd w:val="clear" w:color="auto" w:fill="CCFFFF"/>
            <w:vAlign w:val="center"/>
          </w:tcPr>
          <w:p w14:paraId="3A17996F" w14:textId="523B970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Anesteziologija, reanimatologija i intenzivno liječenje</w:t>
            </w:r>
          </w:p>
        </w:tc>
        <w:tc>
          <w:tcPr>
            <w:tcW w:w="551" w:type="dxa"/>
            <w:shd w:val="clear" w:color="auto" w:fill="CCFFFF"/>
            <w:vAlign w:val="center"/>
          </w:tcPr>
          <w:p w14:paraId="3665FC09"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182AE67" w14:textId="531F0F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0D6963B0" w14:textId="2412D78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580" w:type="dxa"/>
            <w:shd w:val="clear" w:color="auto" w:fill="CCFFFF"/>
            <w:vAlign w:val="center"/>
          </w:tcPr>
          <w:p w14:paraId="1F22083E" w14:textId="7277449A"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77A3056E" w14:textId="1613F07A"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4414396B" w14:textId="79B39A59"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50</w:t>
            </w:r>
          </w:p>
        </w:tc>
        <w:tc>
          <w:tcPr>
            <w:tcW w:w="2068" w:type="dxa"/>
            <w:shd w:val="clear" w:color="auto" w:fill="CCFFFF"/>
            <w:vAlign w:val="center"/>
          </w:tcPr>
          <w:p w14:paraId="56EBA80B" w14:textId="6AEC8D0D"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1518" w:type="dxa"/>
            <w:shd w:val="clear" w:color="auto" w:fill="CCFFFF"/>
            <w:vAlign w:val="center"/>
          </w:tcPr>
          <w:p w14:paraId="299A9699" w14:textId="62D08BE1"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702" w:type="dxa"/>
            <w:shd w:val="clear" w:color="auto" w:fill="CCFFFF"/>
            <w:vAlign w:val="center"/>
          </w:tcPr>
          <w:p w14:paraId="2A9034F0"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94BAE5B" w14:textId="157CBE36"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676CCAB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53AA0A2D" w14:textId="26546AEA"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801" w:type="dxa"/>
            <w:shd w:val="clear" w:color="auto" w:fill="CCFFFF"/>
            <w:vAlign w:val="center"/>
          </w:tcPr>
          <w:p w14:paraId="3D553A90" w14:textId="77777777" w:rsidR="005451AB" w:rsidRPr="004273C0" w:rsidRDefault="005451AB" w:rsidP="005451AB">
            <w:pPr>
              <w:jc w:val="center"/>
              <w:rPr>
                <w:rFonts w:asciiTheme="majorHAnsi" w:hAnsiTheme="majorHAnsi" w:cstheme="majorHAnsi"/>
                <w:sz w:val="16"/>
                <w:szCs w:val="16"/>
              </w:rPr>
            </w:pPr>
          </w:p>
        </w:tc>
      </w:tr>
      <w:tr w:rsidR="00E36782" w:rsidRPr="004273C0" w14:paraId="10CC8788" w14:textId="77777777" w:rsidTr="00495F42">
        <w:trPr>
          <w:jc w:val="center"/>
        </w:trPr>
        <w:tc>
          <w:tcPr>
            <w:tcW w:w="1867" w:type="dxa"/>
            <w:shd w:val="clear" w:color="auto" w:fill="CCFFFF"/>
            <w:vAlign w:val="center"/>
          </w:tcPr>
          <w:p w14:paraId="6AE4BE03" w14:textId="3688242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Kirurgija, traumatologija i ortopedija</w:t>
            </w:r>
          </w:p>
        </w:tc>
        <w:tc>
          <w:tcPr>
            <w:tcW w:w="551" w:type="dxa"/>
            <w:shd w:val="clear" w:color="auto" w:fill="CCFFFF"/>
            <w:vAlign w:val="center"/>
          </w:tcPr>
          <w:p w14:paraId="645A6F8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7C7654CD" w14:textId="1FDFF57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62A041D8" w14:textId="75DFC19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390AE199" w14:textId="6563CD2C"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717D7429" w14:textId="725135D7"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4DE30F8" w14:textId="30DB90DD"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0B097F7A" w14:textId="51E48D1D" w:rsidR="005451AB" w:rsidRPr="004273C0" w:rsidRDefault="00641EC8" w:rsidP="005451AB">
            <w:pPr>
              <w:jc w:val="center"/>
              <w:rPr>
                <w:rFonts w:asciiTheme="majorHAnsi" w:hAnsiTheme="majorHAnsi" w:cstheme="majorHAnsi"/>
                <w:sz w:val="16"/>
                <w:szCs w:val="16"/>
              </w:rPr>
            </w:pPr>
            <w:r>
              <w:rPr>
                <w:rFonts w:asciiTheme="majorHAnsi" w:eastAsia="Arial" w:hAnsiTheme="majorHAnsi" w:cstheme="majorHAnsi"/>
                <w:sz w:val="16"/>
                <w:lang w:eastAsia="hr"/>
              </w:rPr>
              <w:t>Z. Puljiz</w:t>
            </w:r>
          </w:p>
        </w:tc>
        <w:tc>
          <w:tcPr>
            <w:tcW w:w="1518" w:type="dxa"/>
            <w:shd w:val="clear" w:color="auto" w:fill="CCFFFF"/>
            <w:vAlign w:val="center"/>
          </w:tcPr>
          <w:p w14:paraId="066C15A9" w14:textId="12C5D281" w:rsidR="005451AB" w:rsidRPr="004273C0" w:rsidRDefault="00641EC8" w:rsidP="005451AB">
            <w:pPr>
              <w:jc w:val="center"/>
              <w:rPr>
                <w:rFonts w:asciiTheme="majorHAnsi" w:hAnsiTheme="majorHAnsi" w:cstheme="majorHAnsi"/>
                <w:sz w:val="16"/>
                <w:szCs w:val="16"/>
              </w:rPr>
            </w:pPr>
            <w:r>
              <w:rPr>
                <w:rFonts w:asciiTheme="majorHAnsi" w:eastAsia="Arial" w:hAnsiTheme="majorHAnsi" w:cstheme="majorHAnsi"/>
                <w:sz w:val="16"/>
                <w:lang w:eastAsia="hr"/>
              </w:rPr>
              <w:t>Z. Puljiz</w:t>
            </w:r>
          </w:p>
        </w:tc>
        <w:tc>
          <w:tcPr>
            <w:tcW w:w="702" w:type="dxa"/>
            <w:shd w:val="clear" w:color="auto" w:fill="CCFFFF"/>
            <w:vAlign w:val="center"/>
          </w:tcPr>
          <w:p w14:paraId="7B87998E"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C1AE063"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4E1EFCEC"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15D9C41A"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5E44CF2B" w14:textId="77777777" w:rsidR="005451AB" w:rsidRPr="004273C0" w:rsidRDefault="005451AB" w:rsidP="005451AB">
            <w:pPr>
              <w:jc w:val="center"/>
              <w:rPr>
                <w:rFonts w:asciiTheme="majorHAnsi" w:hAnsiTheme="majorHAnsi" w:cstheme="majorHAnsi"/>
                <w:sz w:val="16"/>
                <w:szCs w:val="16"/>
              </w:rPr>
            </w:pPr>
          </w:p>
        </w:tc>
      </w:tr>
      <w:tr w:rsidR="00E36782" w:rsidRPr="004273C0" w14:paraId="23E7A436" w14:textId="77777777" w:rsidTr="00495F42">
        <w:trPr>
          <w:jc w:val="center"/>
        </w:trPr>
        <w:tc>
          <w:tcPr>
            <w:tcW w:w="1867" w:type="dxa"/>
            <w:shd w:val="clear" w:color="auto" w:fill="CCFFFF"/>
            <w:vAlign w:val="center"/>
          </w:tcPr>
          <w:p w14:paraId="117816E5" w14:textId="3DDB491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Oftalmologija</w:t>
            </w:r>
          </w:p>
        </w:tc>
        <w:tc>
          <w:tcPr>
            <w:tcW w:w="551" w:type="dxa"/>
            <w:shd w:val="clear" w:color="auto" w:fill="CCFFFF"/>
            <w:vAlign w:val="center"/>
          </w:tcPr>
          <w:p w14:paraId="4713024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F4BCC71" w14:textId="208EE5EC"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9EED2AE" w14:textId="6E19FBDA" w:rsidR="005451AB" w:rsidRPr="004273C0" w:rsidRDefault="005451AB" w:rsidP="00D60EFC">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3A154FED" w14:textId="13E7CD99"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80" w:type="dxa"/>
            <w:shd w:val="clear" w:color="auto" w:fill="CCFFFF"/>
            <w:vAlign w:val="center"/>
          </w:tcPr>
          <w:p w14:paraId="5EA81475" w14:textId="5FC5F27D"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125B2C7" w14:textId="6EA8E0D3"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4E487A2C" w14:textId="7BD0B21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B.Cerovski</w:t>
            </w:r>
          </w:p>
        </w:tc>
        <w:tc>
          <w:tcPr>
            <w:tcW w:w="1518" w:type="dxa"/>
            <w:shd w:val="clear" w:color="auto" w:fill="CCFFFF"/>
            <w:vAlign w:val="center"/>
          </w:tcPr>
          <w:p w14:paraId="1E6F4993"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B. Cerovski</w:t>
            </w:r>
          </w:p>
          <w:p w14:paraId="4D83C9D1" w14:textId="068BB434" w:rsidR="00E121C5" w:rsidRPr="004273C0" w:rsidRDefault="00E121C5" w:rsidP="005451AB">
            <w:pPr>
              <w:jc w:val="center"/>
              <w:rPr>
                <w:rFonts w:asciiTheme="majorHAnsi" w:hAnsiTheme="majorHAnsi" w:cstheme="majorHAnsi"/>
                <w:sz w:val="16"/>
                <w:szCs w:val="16"/>
              </w:rPr>
            </w:pPr>
            <w:r>
              <w:rPr>
                <w:rFonts w:asciiTheme="majorHAnsi" w:eastAsia="Arial" w:hAnsiTheme="majorHAnsi" w:cstheme="majorHAnsi"/>
                <w:sz w:val="16"/>
                <w:lang w:eastAsia="hr"/>
              </w:rPr>
              <w:t>A. Prpić</w:t>
            </w:r>
          </w:p>
        </w:tc>
        <w:tc>
          <w:tcPr>
            <w:tcW w:w="702" w:type="dxa"/>
            <w:shd w:val="clear" w:color="auto" w:fill="CCFFFF"/>
            <w:vAlign w:val="center"/>
          </w:tcPr>
          <w:p w14:paraId="53E23CFA"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294A2BCC"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1D7EF6F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2AD4607B"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7FF8B1DD" w14:textId="77777777" w:rsidR="005451AB" w:rsidRPr="004273C0" w:rsidRDefault="005451AB" w:rsidP="005451AB">
            <w:pPr>
              <w:jc w:val="center"/>
              <w:rPr>
                <w:rFonts w:asciiTheme="majorHAnsi" w:hAnsiTheme="majorHAnsi" w:cstheme="majorHAnsi"/>
                <w:sz w:val="16"/>
                <w:szCs w:val="16"/>
              </w:rPr>
            </w:pPr>
          </w:p>
          <w:p w14:paraId="30861BDC" w14:textId="57DE232F" w:rsidR="00D60EFC" w:rsidRPr="004273C0" w:rsidRDefault="00D60EFC" w:rsidP="005451AB">
            <w:pPr>
              <w:jc w:val="center"/>
              <w:rPr>
                <w:rFonts w:asciiTheme="majorHAnsi" w:hAnsiTheme="majorHAnsi" w:cstheme="majorHAnsi"/>
                <w:sz w:val="16"/>
                <w:szCs w:val="16"/>
              </w:rPr>
            </w:pPr>
          </w:p>
        </w:tc>
      </w:tr>
      <w:tr w:rsidR="00E36782" w:rsidRPr="004273C0" w14:paraId="604C8828" w14:textId="77777777" w:rsidTr="00495F42">
        <w:trPr>
          <w:jc w:val="center"/>
        </w:trPr>
        <w:tc>
          <w:tcPr>
            <w:tcW w:w="1867" w:type="dxa"/>
            <w:shd w:val="clear" w:color="auto" w:fill="CCFFFF"/>
            <w:vAlign w:val="center"/>
          </w:tcPr>
          <w:p w14:paraId="08936491" w14:textId="5605C2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Otorinolaringologija</w:t>
            </w:r>
          </w:p>
        </w:tc>
        <w:tc>
          <w:tcPr>
            <w:tcW w:w="551" w:type="dxa"/>
            <w:shd w:val="clear" w:color="auto" w:fill="CCFFFF"/>
            <w:vAlign w:val="center"/>
          </w:tcPr>
          <w:p w14:paraId="1985C3F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BBB20BD" w14:textId="35F1C78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14E3B5E0" w14:textId="17818F3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7EC5033A" w14:textId="7A02A34E"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80" w:type="dxa"/>
            <w:shd w:val="clear" w:color="auto" w:fill="CCFFFF"/>
            <w:vAlign w:val="center"/>
          </w:tcPr>
          <w:p w14:paraId="6719B264" w14:textId="73047033"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5FDD9CF0" w14:textId="0E79D59C"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53DA91A2" w14:textId="634409E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S. Maslovara</w:t>
            </w:r>
          </w:p>
        </w:tc>
        <w:tc>
          <w:tcPr>
            <w:tcW w:w="1518" w:type="dxa"/>
            <w:shd w:val="clear" w:color="auto" w:fill="CCFFFF"/>
            <w:vAlign w:val="center"/>
          </w:tcPr>
          <w:p w14:paraId="0311C3A7" w14:textId="443CA68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S. Maslovara</w:t>
            </w:r>
          </w:p>
        </w:tc>
        <w:tc>
          <w:tcPr>
            <w:tcW w:w="702" w:type="dxa"/>
            <w:shd w:val="clear" w:color="auto" w:fill="CCFFFF"/>
            <w:vAlign w:val="center"/>
          </w:tcPr>
          <w:p w14:paraId="5B8BA24D"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6DE4C81"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6929A3E3"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7D81300D"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774FEBA3" w14:textId="77777777" w:rsidR="005451AB" w:rsidRPr="004273C0" w:rsidRDefault="005451AB" w:rsidP="005451AB">
            <w:pPr>
              <w:jc w:val="center"/>
              <w:rPr>
                <w:rFonts w:asciiTheme="majorHAnsi" w:hAnsiTheme="majorHAnsi" w:cstheme="majorHAnsi"/>
                <w:sz w:val="16"/>
                <w:szCs w:val="16"/>
              </w:rPr>
            </w:pPr>
          </w:p>
          <w:p w14:paraId="601D54D6" w14:textId="02CC6BCB" w:rsidR="00D60EFC" w:rsidRPr="004273C0" w:rsidRDefault="00D60EFC" w:rsidP="005451AB">
            <w:pPr>
              <w:jc w:val="center"/>
              <w:rPr>
                <w:rFonts w:asciiTheme="majorHAnsi" w:hAnsiTheme="majorHAnsi" w:cstheme="majorHAnsi"/>
                <w:sz w:val="16"/>
                <w:szCs w:val="16"/>
              </w:rPr>
            </w:pPr>
          </w:p>
        </w:tc>
      </w:tr>
      <w:tr w:rsidR="00E36782" w:rsidRPr="004273C0" w14:paraId="648938D4" w14:textId="77777777" w:rsidTr="00495F42">
        <w:trPr>
          <w:jc w:val="center"/>
        </w:trPr>
        <w:tc>
          <w:tcPr>
            <w:tcW w:w="1867" w:type="dxa"/>
            <w:shd w:val="clear" w:color="auto" w:fill="CCFFFF"/>
            <w:vAlign w:val="center"/>
          </w:tcPr>
          <w:p w14:paraId="1235993F" w14:textId="6F93036C" w:rsidR="00955874" w:rsidRPr="006221F6" w:rsidRDefault="00955874" w:rsidP="00955874">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Zdravstvena njega odraslih II</w:t>
            </w:r>
          </w:p>
        </w:tc>
        <w:tc>
          <w:tcPr>
            <w:tcW w:w="551" w:type="dxa"/>
            <w:shd w:val="clear" w:color="auto" w:fill="CCFFFF"/>
            <w:vAlign w:val="center"/>
          </w:tcPr>
          <w:p w14:paraId="2D44CF05" w14:textId="77777777" w:rsidR="00955874" w:rsidRPr="006221F6" w:rsidRDefault="00955874" w:rsidP="00955874">
            <w:pPr>
              <w:jc w:val="center"/>
              <w:rPr>
                <w:rFonts w:asciiTheme="majorHAnsi" w:hAnsiTheme="majorHAnsi" w:cstheme="majorHAnsi"/>
                <w:sz w:val="16"/>
                <w:szCs w:val="16"/>
              </w:rPr>
            </w:pPr>
          </w:p>
        </w:tc>
        <w:tc>
          <w:tcPr>
            <w:tcW w:w="509" w:type="dxa"/>
            <w:shd w:val="clear" w:color="auto" w:fill="CCFFFF"/>
            <w:vAlign w:val="center"/>
          </w:tcPr>
          <w:p w14:paraId="43C6BC95" w14:textId="75F74BD4" w:rsidR="00955874" w:rsidRPr="006221F6" w:rsidRDefault="00955874" w:rsidP="00955874">
            <w:pPr>
              <w:jc w:val="center"/>
              <w:rPr>
                <w:rFonts w:asciiTheme="majorHAnsi" w:hAnsiTheme="majorHAnsi" w:cstheme="majorHAnsi"/>
                <w:sz w:val="16"/>
                <w:szCs w:val="16"/>
              </w:rPr>
            </w:pPr>
            <w:r w:rsidRPr="00EE0B06">
              <w:rPr>
                <w:rFonts w:asciiTheme="majorHAnsi" w:eastAsia="Arial" w:hAnsiTheme="majorHAnsi" w:cstheme="majorHAnsi"/>
                <w:sz w:val="16"/>
                <w:lang w:eastAsia="hr"/>
              </w:rPr>
              <w:t>6</w:t>
            </w:r>
          </w:p>
        </w:tc>
        <w:tc>
          <w:tcPr>
            <w:tcW w:w="816" w:type="dxa"/>
            <w:shd w:val="clear" w:color="auto" w:fill="CCFFFF"/>
            <w:vAlign w:val="center"/>
          </w:tcPr>
          <w:p w14:paraId="3A3D8672" w14:textId="2B24FF20"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7</w:t>
            </w:r>
          </w:p>
        </w:tc>
        <w:tc>
          <w:tcPr>
            <w:tcW w:w="580" w:type="dxa"/>
            <w:shd w:val="clear" w:color="auto" w:fill="CCFFFF"/>
            <w:vAlign w:val="center"/>
          </w:tcPr>
          <w:p w14:paraId="655B8B32" w14:textId="455C32E2"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40</w:t>
            </w:r>
          </w:p>
        </w:tc>
        <w:tc>
          <w:tcPr>
            <w:tcW w:w="580" w:type="dxa"/>
            <w:shd w:val="clear" w:color="auto" w:fill="CCFFFF"/>
            <w:vAlign w:val="center"/>
          </w:tcPr>
          <w:p w14:paraId="03F7D775" w14:textId="7D18F425"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10</w:t>
            </w:r>
          </w:p>
        </w:tc>
        <w:tc>
          <w:tcPr>
            <w:tcW w:w="561" w:type="dxa"/>
            <w:shd w:val="clear" w:color="auto" w:fill="CCFFFF"/>
            <w:vAlign w:val="center"/>
          </w:tcPr>
          <w:p w14:paraId="56115242" w14:textId="415B2CCC"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150</w:t>
            </w:r>
          </w:p>
        </w:tc>
        <w:tc>
          <w:tcPr>
            <w:tcW w:w="2068" w:type="dxa"/>
            <w:shd w:val="clear" w:color="auto" w:fill="CCFFFF"/>
            <w:vAlign w:val="center"/>
          </w:tcPr>
          <w:p w14:paraId="718D9500" w14:textId="12847C86" w:rsidR="00955874" w:rsidRPr="0035604F" w:rsidRDefault="00DF371D" w:rsidP="00955874">
            <w:pPr>
              <w:jc w:val="center"/>
              <w:rPr>
                <w:rFonts w:asciiTheme="majorHAnsi" w:eastAsia="Arial" w:hAnsiTheme="majorHAnsi" w:cstheme="majorHAnsi"/>
                <w:sz w:val="16"/>
                <w:lang w:eastAsia="hr"/>
              </w:rPr>
            </w:pPr>
            <w:r>
              <w:rPr>
                <w:rFonts w:asciiTheme="majorHAnsi" w:hAnsiTheme="majorHAnsi" w:cstheme="majorHAnsi"/>
                <w:sz w:val="16"/>
                <w:szCs w:val="16"/>
              </w:rPr>
              <w:t>M. Cepetić</w:t>
            </w:r>
          </w:p>
        </w:tc>
        <w:tc>
          <w:tcPr>
            <w:tcW w:w="1518" w:type="dxa"/>
            <w:shd w:val="clear" w:color="auto" w:fill="CCFFFF"/>
            <w:vAlign w:val="center"/>
          </w:tcPr>
          <w:p w14:paraId="5F9A17D6" w14:textId="344D3F5C" w:rsidR="00955874" w:rsidRPr="006221F6" w:rsidRDefault="00DF371D" w:rsidP="00955874">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702" w:type="dxa"/>
            <w:shd w:val="clear" w:color="auto" w:fill="CCFFFF"/>
            <w:vAlign w:val="center"/>
          </w:tcPr>
          <w:p w14:paraId="359149E1" w14:textId="77777777" w:rsidR="00955874" w:rsidRPr="00FD74C1" w:rsidRDefault="00955874" w:rsidP="00955874">
            <w:pPr>
              <w:jc w:val="center"/>
              <w:rPr>
                <w:rFonts w:asciiTheme="majorHAnsi" w:hAnsiTheme="majorHAnsi" w:cstheme="majorHAnsi"/>
                <w:sz w:val="16"/>
                <w:szCs w:val="16"/>
                <w:highlight w:val="yellow"/>
              </w:rPr>
            </w:pPr>
          </w:p>
        </w:tc>
        <w:tc>
          <w:tcPr>
            <w:tcW w:w="1651" w:type="dxa"/>
            <w:shd w:val="clear" w:color="auto" w:fill="CCFFFF"/>
            <w:vAlign w:val="center"/>
          </w:tcPr>
          <w:p w14:paraId="21CC0E1D" w14:textId="4A1B7282" w:rsidR="00955874" w:rsidRPr="00FD74C1" w:rsidRDefault="00955874" w:rsidP="00955874">
            <w:pPr>
              <w:jc w:val="center"/>
              <w:rPr>
                <w:rFonts w:asciiTheme="majorHAnsi" w:hAnsiTheme="majorHAnsi" w:cstheme="majorHAnsi"/>
                <w:sz w:val="16"/>
                <w:szCs w:val="16"/>
                <w:highlight w:val="yellow"/>
              </w:rPr>
            </w:pPr>
            <w:r>
              <w:rPr>
                <w:rFonts w:asciiTheme="majorHAnsi" w:hAnsiTheme="majorHAnsi" w:cstheme="majorHAnsi"/>
                <w:sz w:val="16"/>
                <w:szCs w:val="16"/>
              </w:rPr>
              <w:t xml:space="preserve">M. </w:t>
            </w:r>
            <w:r w:rsidR="0035604F">
              <w:rPr>
                <w:rFonts w:asciiTheme="majorHAnsi" w:hAnsiTheme="majorHAnsi" w:cstheme="majorHAnsi"/>
                <w:sz w:val="16"/>
                <w:szCs w:val="16"/>
              </w:rPr>
              <w:t>Cepetić</w:t>
            </w:r>
          </w:p>
        </w:tc>
        <w:tc>
          <w:tcPr>
            <w:tcW w:w="844" w:type="dxa"/>
            <w:shd w:val="clear" w:color="auto" w:fill="CCFFFF"/>
            <w:vAlign w:val="center"/>
          </w:tcPr>
          <w:p w14:paraId="2C462C0E" w14:textId="77777777" w:rsidR="00955874" w:rsidRPr="00FD74C1" w:rsidRDefault="00955874" w:rsidP="00955874">
            <w:pPr>
              <w:jc w:val="center"/>
              <w:rPr>
                <w:rFonts w:asciiTheme="majorHAnsi" w:hAnsiTheme="majorHAnsi" w:cstheme="majorHAnsi"/>
                <w:sz w:val="16"/>
                <w:szCs w:val="16"/>
                <w:highlight w:val="yellow"/>
              </w:rPr>
            </w:pPr>
          </w:p>
        </w:tc>
        <w:tc>
          <w:tcPr>
            <w:tcW w:w="944" w:type="dxa"/>
            <w:shd w:val="clear" w:color="auto" w:fill="CCFFFF"/>
            <w:vAlign w:val="center"/>
          </w:tcPr>
          <w:p w14:paraId="1B14CD6F" w14:textId="67B6E83D" w:rsidR="00955874" w:rsidRPr="004273C0" w:rsidRDefault="00955874" w:rsidP="00955874">
            <w:pPr>
              <w:jc w:val="center"/>
              <w:rPr>
                <w:rFonts w:asciiTheme="majorHAnsi" w:hAnsiTheme="majorHAnsi" w:cstheme="majorHAnsi"/>
                <w:sz w:val="16"/>
                <w:szCs w:val="16"/>
              </w:rPr>
            </w:pPr>
            <w:r>
              <w:rPr>
                <w:rFonts w:asciiTheme="majorHAnsi" w:hAnsiTheme="majorHAnsi" w:cstheme="majorHAnsi"/>
                <w:sz w:val="16"/>
                <w:szCs w:val="16"/>
              </w:rPr>
              <w:t xml:space="preserve">M. </w:t>
            </w:r>
            <w:r w:rsidR="0035604F">
              <w:rPr>
                <w:rFonts w:asciiTheme="majorHAnsi" w:hAnsiTheme="majorHAnsi" w:cstheme="majorHAnsi"/>
                <w:sz w:val="16"/>
                <w:szCs w:val="16"/>
              </w:rPr>
              <w:t>Cepetić</w:t>
            </w:r>
          </w:p>
        </w:tc>
        <w:tc>
          <w:tcPr>
            <w:tcW w:w="801" w:type="dxa"/>
            <w:shd w:val="clear" w:color="auto" w:fill="CCFFFF"/>
            <w:vAlign w:val="center"/>
          </w:tcPr>
          <w:p w14:paraId="0819E595" w14:textId="77777777" w:rsidR="00955874" w:rsidRPr="004273C0" w:rsidRDefault="00955874" w:rsidP="00955874">
            <w:pPr>
              <w:jc w:val="center"/>
              <w:rPr>
                <w:rFonts w:asciiTheme="majorHAnsi" w:hAnsiTheme="majorHAnsi" w:cstheme="majorHAnsi"/>
                <w:sz w:val="16"/>
                <w:szCs w:val="16"/>
              </w:rPr>
            </w:pPr>
          </w:p>
        </w:tc>
      </w:tr>
      <w:tr w:rsidR="00E36782" w:rsidRPr="004273C0" w14:paraId="2DB19115" w14:textId="77777777" w:rsidTr="00495F42">
        <w:trPr>
          <w:jc w:val="center"/>
        </w:trPr>
        <w:tc>
          <w:tcPr>
            <w:tcW w:w="1867" w:type="dxa"/>
            <w:shd w:val="clear" w:color="auto" w:fill="CCFFFF"/>
            <w:vAlign w:val="center"/>
          </w:tcPr>
          <w:p w14:paraId="7819D945" w14:textId="1E0AE290" w:rsidR="009B1A4F" w:rsidRPr="00912331" w:rsidRDefault="009B1A4F"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Zdravstvena njega u kući</w:t>
            </w:r>
          </w:p>
        </w:tc>
        <w:tc>
          <w:tcPr>
            <w:tcW w:w="551" w:type="dxa"/>
            <w:shd w:val="clear" w:color="auto" w:fill="CCFFFF"/>
            <w:vAlign w:val="center"/>
          </w:tcPr>
          <w:p w14:paraId="12B111BF" w14:textId="77777777" w:rsidR="009B1A4F" w:rsidRPr="00912331" w:rsidRDefault="009B1A4F" w:rsidP="009B1A4F">
            <w:pPr>
              <w:jc w:val="center"/>
              <w:rPr>
                <w:rFonts w:asciiTheme="majorHAnsi" w:hAnsiTheme="majorHAnsi" w:cstheme="majorHAnsi"/>
                <w:color w:val="000000"/>
                <w:sz w:val="16"/>
                <w:szCs w:val="16"/>
              </w:rPr>
            </w:pPr>
          </w:p>
        </w:tc>
        <w:tc>
          <w:tcPr>
            <w:tcW w:w="509" w:type="dxa"/>
            <w:shd w:val="clear" w:color="auto" w:fill="CCFFFF"/>
            <w:vAlign w:val="center"/>
          </w:tcPr>
          <w:p w14:paraId="2E029299" w14:textId="63DB189C" w:rsidR="009B1A4F" w:rsidRPr="00912331" w:rsidRDefault="00A5396B"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5</w:t>
            </w:r>
          </w:p>
        </w:tc>
        <w:tc>
          <w:tcPr>
            <w:tcW w:w="816" w:type="dxa"/>
            <w:shd w:val="clear" w:color="auto" w:fill="CCFFFF"/>
            <w:vAlign w:val="center"/>
          </w:tcPr>
          <w:p w14:paraId="33BEB2A0" w14:textId="4F3A1E41" w:rsidR="009B1A4F" w:rsidRPr="00912331" w:rsidRDefault="009B1A4F"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3</w:t>
            </w:r>
          </w:p>
        </w:tc>
        <w:tc>
          <w:tcPr>
            <w:tcW w:w="580" w:type="dxa"/>
            <w:shd w:val="clear" w:color="auto" w:fill="CCFFFF"/>
            <w:vAlign w:val="center"/>
          </w:tcPr>
          <w:p w14:paraId="35D7830F" w14:textId="03A788FF"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20</w:t>
            </w:r>
          </w:p>
        </w:tc>
        <w:tc>
          <w:tcPr>
            <w:tcW w:w="580" w:type="dxa"/>
            <w:shd w:val="clear" w:color="auto" w:fill="CCFFFF"/>
            <w:vAlign w:val="center"/>
          </w:tcPr>
          <w:p w14:paraId="27CBB59C" w14:textId="4D3F48E5"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5</w:t>
            </w:r>
          </w:p>
        </w:tc>
        <w:tc>
          <w:tcPr>
            <w:tcW w:w="561" w:type="dxa"/>
            <w:shd w:val="clear" w:color="auto" w:fill="CCFFFF"/>
            <w:vAlign w:val="center"/>
          </w:tcPr>
          <w:p w14:paraId="4D02EF5F" w14:textId="0FDC641E"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60</w:t>
            </w:r>
          </w:p>
        </w:tc>
        <w:tc>
          <w:tcPr>
            <w:tcW w:w="2068" w:type="dxa"/>
            <w:shd w:val="clear" w:color="auto" w:fill="CCFFFF"/>
            <w:vAlign w:val="center"/>
          </w:tcPr>
          <w:p w14:paraId="04A5F737" w14:textId="71F625D9" w:rsidR="009B1A4F" w:rsidRPr="006221F6" w:rsidRDefault="009B1A4F" w:rsidP="009B1A4F">
            <w:pPr>
              <w:jc w:val="center"/>
              <w:rPr>
                <w:rFonts w:asciiTheme="majorHAnsi" w:eastAsia="Arial" w:hAnsiTheme="majorHAnsi" w:cstheme="majorHAnsi"/>
                <w:sz w:val="16"/>
                <w:lang w:eastAsia="hr"/>
              </w:rPr>
            </w:pPr>
            <w:r w:rsidRPr="00495F42">
              <w:rPr>
                <w:rFonts w:asciiTheme="majorHAnsi" w:eastAsia="Arial" w:hAnsiTheme="majorHAnsi" w:cstheme="majorHAnsi"/>
                <w:color w:val="000000" w:themeColor="text1"/>
                <w:sz w:val="16"/>
                <w:lang w:eastAsia="hr"/>
              </w:rPr>
              <w:t>V. Mrzljak</w:t>
            </w:r>
          </w:p>
        </w:tc>
        <w:tc>
          <w:tcPr>
            <w:tcW w:w="1518" w:type="dxa"/>
            <w:shd w:val="clear" w:color="auto" w:fill="CCFFFF"/>
            <w:vAlign w:val="center"/>
          </w:tcPr>
          <w:p w14:paraId="6E09BB70" w14:textId="2F0BFF58" w:rsidR="009B1A4F" w:rsidRPr="006221F6" w:rsidRDefault="009B1A4F" w:rsidP="009B1A4F">
            <w:pPr>
              <w:jc w:val="center"/>
              <w:rPr>
                <w:rFonts w:asciiTheme="majorHAnsi" w:eastAsia="Arial" w:hAnsiTheme="majorHAnsi" w:cstheme="majorHAnsi"/>
                <w:sz w:val="16"/>
                <w:lang w:eastAsia="hr"/>
              </w:rPr>
            </w:pPr>
            <w:r w:rsidRPr="00495F42">
              <w:rPr>
                <w:rFonts w:asciiTheme="majorHAnsi" w:eastAsia="Arial" w:hAnsiTheme="majorHAnsi" w:cstheme="majorHAnsi"/>
                <w:color w:val="000000" w:themeColor="text1"/>
                <w:sz w:val="16"/>
                <w:lang w:eastAsia="hr"/>
              </w:rPr>
              <w:t>V. Mrzljak</w:t>
            </w:r>
          </w:p>
        </w:tc>
        <w:tc>
          <w:tcPr>
            <w:tcW w:w="702" w:type="dxa"/>
            <w:shd w:val="clear" w:color="auto" w:fill="CCFFFF"/>
            <w:vAlign w:val="center"/>
          </w:tcPr>
          <w:p w14:paraId="0668BC50" w14:textId="77777777" w:rsidR="009B1A4F" w:rsidRPr="00FD74C1" w:rsidRDefault="009B1A4F" w:rsidP="009B1A4F">
            <w:pPr>
              <w:jc w:val="center"/>
              <w:rPr>
                <w:rFonts w:asciiTheme="majorHAnsi" w:hAnsiTheme="majorHAnsi" w:cstheme="majorHAnsi"/>
                <w:sz w:val="16"/>
                <w:szCs w:val="16"/>
                <w:highlight w:val="yellow"/>
              </w:rPr>
            </w:pPr>
          </w:p>
        </w:tc>
        <w:tc>
          <w:tcPr>
            <w:tcW w:w="1651" w:type="dxa"/>
            <w:shd w:val="clear" w:color="auto" w:fill="CCFFFF"/>
            <w:vAlign w:val="center"/>
          </w:tcPr>
          <w:p w14:paraId="7B0D1004" w14:textId="3F7EA560" w:rsidR="009B1A4F" w:rsidRPr="00FD74C1" w:rsidRDefault="008A0A05" w:rsidP="009B1A4F">
            <w:pPr>
              <w:jc w:val="center"/>
              <w:rPr>
                <w:rFonts w:asciiTheme="majorHAnsi" w:hAnsiTheme="majorHAnsi" w:cstheme="majorHAnsi"/>
                <w:sz w:val="16"/>
                <w:szCs w:val="16"/>
                <w:highlight w:val="yellow"/>
              </w:rPr>
            </w:pPr>
            <w:r w:rsidRPr="00495F42">
              <w:rPr>
                <w:rFonts w:asciiTheme="majorHAnsi" w:eastAsia="Arial" w:hAnsiTheme="majorHAnsi" w:cstheme="majorHAnsi"/>
                <w:color w:val="000000" w:themeColor="text1"/>
                <w:sz w:val="16"/>
                <w:lang w:eastAsia="hr"/>
              </w:rPr>
              <w:t>V. Mrzljak</w:t>
            </w:r>
          </w:p>
        </w:tc>
        <w:tc>
          <w:tcPr>
            <w:tcW w:w="844" w:type="dxa"/>
            <w:shd w:val="clear" w:color="auto" w:fill="CCFFFF"/>
            <w:vAlign w:val="center"/>
          </w:tcPr>
          <w:p w14:paraId="3F2C6A2E" w14:textId="77777777" w:rsidR="009B1A4F" w:rsidRPr="00FD74C1" w:rsidRDefault="009B1A4F" w:rsidP="009B1A4F">
            <w:pPr>
              <w:jc w:val="center"/>
              <w:rPr>
                <w:rFonts w:asciiTheme="majorHAnsi" w:hAnsiTheme="majorHAnsi" w:cstheme="majorHAnsi"/>
                <w:sz w:val="16"/>
                <w:szCs w:val="16"/>
                <w:highlight w:val="yellow"/>
              </w:rPr>
            </w:pPr>
          </w:p>
        </w:tc>
        <w:tc>
          <w:tcPr>
            <w:tcW w:w="944" w:type="dxa"/>
            <w:shd w:val="clear" w:color="auto" w:fill="CCFFFF"/>
            <w:vAlign w:val="center"/>
          </w:tcPr>
          <w:p w14:paraId="25F242F3" w14:textId="756089B3" w:rsidR="009B1A4F" w:rsidRPr="004273C0" w:rsidRDefault="008A0A05" w:rsidP="009B1A4F">
            <w:pPr>
              <w:jc w:val="center"/>
              <w:rPr>
                <w:rFonts w:asciiTheme="majorHAnsi" w:hAnsiTheme="majorHAnsi" w:cstheme="majorHAnsi"/>
                <w:sz w:val="16"/>
                <w:szCs w:val="16"/>
              </w:rPr>
            </w:pPr>
            <w:r w:rsidRPr="00495F42">
              <w:rPr>
                <w:rFonts w:asciiTheme="majorHAnsi" w:eastAsia="Arial" w:hAnsiTheme="majorHAnsi" w:cstheme="majorHAnsi"/>
                <w:color w:val="000000" w:themeColor="text1"/>
                <w:sz w:val="16"/>
                <w:lang w:eastAsia="hr"/>
              </w:rPr>
              <w:t>V. Mrzljak</w:t>
            </w:r>
          </w:p>
        </w:tc>
        <w:tc>
          <w:tcPr>
            <w:tcW w:w="801" w:type="dxa"/>
            <w:shd w:val="clear" w:color="auto" w:fill="CCFFFF"/>
            <w:vAlign w:val="center"/>
          </w:tcPr>
          <w:p w14:paraId="4BD24A14" w14:textId="77777777" w:rsidR="009B1A4F" w:rsidRPr="00495F42" w:rsidRDefault="009B1A4F" w:rsidP="009B1A4F">
            <w:pPr>
              <w:jc w:val="center"/>
              <w:rPr>
                <w:rFonts w:asciiTheme="majorHAnsi" w:hAnsiTheme="majorHAnsi" w:cstheme="majorHAnsi"/>
                <w:color w:val="000000" w:themeColor="text1"/>
                <w:sz w:val="16"/>
                <w:szCs w:val="16"/>
              </w:rPr>
            </w:pPr>
          </w:p>
          <w:p w14:paraId="59FF2EC1" w14:textId="77777777" w:rsidR="009B1A4F" w:rsidRPr="004273C0" w:rsidRDefault="009B1A4F" w:rsidP="009B1A4F">
            <w:pPr>
              <w:jc w:val="center"/>
              <w:rPr>
                <w:rFonts w:asciiTheme="majorHAnsi" w:hAnsiTheme="majorHAnsi" w:cstheme="majorHAnsi"/>
                <w:sz w:val="16"/>
                <w:szCs w:val="16"/>
              </w:rPr>
            </w:pPr>
          </w:p>
        </w:tc>
      </w:tr>
      <w:tr w:rsidR="00E36782" w:rsidRPr="004273C0" w14:paraId="0FD25F4C" w14:textId="77777777" w:rsidTr="00495F42">
        <w:trPr>
          <w:jc w:val="center"/>
        </w:trPr>
        <w:tc>
          <w:tcPr>
            <w:tcW w:w="1867" w:type="dxa"/>
            <w:shd w:val="clear" w:color="auto" w:fill="CCFFFF"/>
            <w:vAlign w:val="center"/>
          </w:tcPr>
          <w:p w14:paraId="2A9B385D" w14:textId="2D5CA6F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starijih osoba</w:t>
            </w:r>
          </w:p>
        </w:tc>
        <w:tc>
          <w:tcPr>
            <w:tcW w:w="551" w:type="dxa"/>
            <w:shd w:val="clear" w:color="auto" w:fill="CCFFFF"/>
            <w:vAlign w:val="center"/>
          </w:tcPr>
          <w:p w14:paraId="1FCE1257"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FA2632E" w14:textId="567EA3D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3C3B1CD" w14:textId="535FF92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CCFFFF"/>
            <w:vAlign w:val="center"/>
          </w:tcPr>
          <w:p w14:paraId="1588FA5D" w14:textId="7A7314F5"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42F9830C" w14:textId="63EB6C4F"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1" w:type="dxa"/>
            <w:shd w:val="clear" w:color="auto" w:fill="CCFFFF"/>
            <w:vAlign w:val="center"/>
          </w:tcPr>
          <w:p w14:paraId="79254536" w14:textId="7659BE72"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75</w:t>
            </w:r>
          </w:p>
        </w:tc>
        <w:tc>
          <w:tcPr>
            <w:tcW w:w="2068" w:type="dxa"/>
            <w:shd w:val="clear" w:color="auto" w:fill="CCFFFF"/>
            <w:vAlign w:val="center"/>
          </w:tcPr>
          <w:p w14:paraId="25DD315D" w14:textId="71279B56" w:rsidR="005451AB" w:rsidRPr="004273C0" w:rsidRDefault="0063629D"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1518" w:type="dxa"/>
            <w:shd w:val="clear" w:color="auto" w:fill="CCFFFF"/>
            <w:vAlign w:val="center"/>
          </w:tcPr>
          <w:p w14:paraId="31BB834B" w14:textId="4A019669" w:rsidR="005451AB" w:rsidRPr="004273C0" w:rsidRDefault="009573EB"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702" w:type="dxa"/>
            <w:shd w:val="clear" w:color="auto" w:fill="CCFFFF"/>
            <w:vAlign w:val="center"/>
          </w:tcPr>
          <w:p w14:paraId="01A8AB2B"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3EBB38B5" w14:textId="45BFF061" w:rsidR="005451AB" w:rsidRPr="004273C0" w:rsidRDefault="003F48E3" w:rsidP="005451AB">
            <w:pPr>
              <w:jc w:val="center"/>
              <w:rPr>
                <w:rFonts w:asciiTheme="majorHAnsi" w:hAnsiTheme="majorHAnsi" w:cstheme="majorHAnsi"/>
                <w:sz w:val="16"/>
                <w:szCs w:val="16"/>
              </w:rPr>
            </w:pPr>
            <w:r>
              <w:rPr>
                <w:rFonts w:asciiTheme="majorHAnsi" w:hAnsiTheme="majorHAnsi" w:cstheme="majorHAnsi"/>
                <w:sz w:val="16"/>
                <w:szCs w:val="16"/>
              </w:rPr>
              <w:t xml:space="preserve">M. </w:t>
            </w:r>
            <w:r w:rsidR="009573EB">
              <w:rPr>
                <w:rFonts w:asciiTheme="majorHAnsi" w:hAnsiTheme="majorHAnsi" w:cstheme="majorHAnsi"/>
                <w:sz w:val="16"/>
                <w:szCs w:val="16"/>
              </w:rPr>
              <w:t>Cepetić</w:t>
            </w:r>
          </w:p>
        </w:tc>
        <w:tc>
          <w:tcPr>
            <w:tcW w:w="844" w:type="dxa"/>
            <w:shd w:val="clear" w:color="auto" w:fill="CCFFFF"/>
            <w:vAlign w:val="center"/>
          </w:tcPr>
          <w:p w14:paraId="2F7B586A"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29FBA596" w14:textId="054D03EE" w:rsidR="005451AB" w:rsidRPr="004273C0" w:rsidRDefault="009573EB"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801" w:type="dxa"/>
            <w:shd w:val="clear" w:color="auto" w:fill="CCFFFF"/>
            <w:vAlign w:val="center"/>
          </w:tcPr>
          <w:p w14:paraId="360C457B" w14:textId="77777777" w:rsidR="005451AB" w:rsidRPr="004273C0" w:rsidRDefault="005451AB" w:rsidP="005451AB">
            <w:pPr>
              <w:jc w:val="center"/>
              <w:rPr>
                <w:rFonts w:asciiTheme="majorHAnsi" w:hAnsiTheme="majorHAnsi" w:cstheme="majorHAnsi"/>
                <w:sz w:val="16"/>
                <w:szCs w:val="16"/>
              </w:rPr>
            </w:pPr>
          </w:p>
        </w:tc>
      </w:tr>
      <w:tr w:rsidR="00E36782" w:rsidRPr="004273C0" w14:paraId="6C9D3D9D" w14:textId="77777777" w:rsidTr="00495F42">
        <w:trPr>
          <w:jc w:val="center"/>
        </w:trPr>
        <w:tc>
          <w:tcPr>
            <w:tcW w:w="1867" w:type="dxa"/>
            <w:shd w:val="clear" w:color="auto" w:fill="CCFFFF"/>
            <w:vAlign w:val="center"/>
          </w:tcPr>
          <w:p w14:paraId="149E9165" w14:textId="7167765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osoba s posebnim potrebama</w:t>
            </w:r>
          </w:p>
        </w:tc>
        <w:tc>
          <w:tcPr>
            <w:tcW w:w="551" w:type="dxa"/>
            <w:shd w:val="clear" w:color="auto" w:fill="CCFFFF"/>
            <w:vAlign w:val="center"/>
          </w:tcPr>
          <w:p w14:paraId="223C9EA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A9FCAD5" w14:textId="2933AB44"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2F351683" w14:textId="3E3E2A7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22AD5DDB" w14:textId="59A4C852"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FF67239" w14:textId="75167C64"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61" w:type="dxa"/>
            <w:shd w:val="clear" w:color="auto" w:fill="CCFFFF"/>
            <w:vAlign w:val="center"/>
          </w:tcPr>
          <w:p w14:paraId="5C88E27A" w14:textId="086B6DB5"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2068" w:type="dxa"/>
            <w:shd w:val="clear" w:color="auto" w:fill="CCFFFF"/>
            <w:vAlign w:val="center"/>
          </w:tcPr>
          <w:p w14:paraId="0A654036" w14:textId="42381E8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1518" w:type="dxa"/>
            <w:shd w:val="clear" w:color="auto" w:fill="CCFFFF"/>
            <w:vAlign w:val="center"/>
          </w:tcPr>
          <w:p w14:paraId="7EEBBD3F"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695CFB95" w14:textId="23C4FF34"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D. Kundrata</w:t>
            </w:r>
          </w:p>
        </w:tc>
        <w:tc>
          <w:tcPr>
            <w:tcW w:w="702" w:type="dxa"/>
            <w:shd w:val="clear" w:color="auto" w:fill="CCFFFF"/>
            <w:vAlign w:val="center"/>
          </w:tcPr>
          <w:p w14:paraId="2F2C642A"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7569426"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550B5B59" w14:textId="4F7E6825"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D. Kundrata</w:t>
            </w:r>
          </w:p>
        </w:tc>
        <w:tc>
          <w:tcPr>
            <w:tcW w:w="844" w:type="dxa"/>
            <w:shd w:val="clear" w:color="auto" w:fill="CCFFFF"/>
            <w:vAlign w:val="center"/>
          </w:tcPr>
          <w:p w14:paraId="2FBC591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01DFE86B"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67B2DFE8" w14:textId="05E3F7EA"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D. Kundrata</w:t>
            </w:r>
          </w:p>
        </w:tc>
        <w:tc>
          <w:tcPr>
            <w:tcW w:w="801" w:type="dxa"/>
            <w:shd w:val="clear" w:color="auto" w:fill="CCFFFF"/>
            <w:vAlign w:val="center"/>
          </w:tcPr>
          <w:p w14:paraId="5444C097" w14:textId="77777777" w:rsidR="005451AB" w:rsidRPr="004273C0" w:rsidRDefault="005451AB" w:rsidP="005451AB">
            <w:pPr>
              <w:jc w:val="center"/>
              <w:rPr>
                <w:rFonts w:asciiTheme="majorHAnsi" w:hAnsiTheme="majorHAnsi" w:cstheme="majorHAnsi"/>
                <w:sz w:val="16"/>
                <w:szCs w:val="16"/>
              </w:rPr>
            </w:pPr>
          </w:p>
        </w:tc>
      </w:tr>
      <w:tr w:rsidR="00E36782" w:rsidRPr="004273C0" w14:paraId="3A74BD1B" w14:textId="77777777" w:rsidTr="00495F42">
        <w:trPr>
          <w:jc w:val="center"/>
        </w:trPr>
        <w:tc>
          <w:tcPr>
            <w:tcW w:w="1867" w:type="dxa"/>
            <w:shd w:val="clear" w:color="auto" w:fill="CCFFFF"/>
            <w:vAlign w:val="center"/>
          </w:tcPr>
          <w:p w14:paraId="6751AB4A" w14:textId="3FE7EC9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Osnove istraživačkog rada u sestrinstvu</w:t>
            </w:r>
          </w:p>
        </w:tc>
        <w:tc>
          <w:tcPr>
            <w:tcW w:w="551" w:type="dxa"/>
            <w:shd w:val="clear" w:color="auto" w:fill="CCFFFF"/>
            <w:vAlign w:val="center"/>
          </w:tcPr>
          <w:p w14:paraId="43252E71"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47388DC" w14:textId="3F6B2834"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F56114C" w14:textId="51A98984" w:rsidR="005451AB" w:rsidRPr="004273C0" w:rsidRDefault="00EC0DD5" w:rsidP="005451AB">
            <w:pPr>
              <w:jc w:val="center"/>
              <w:rPr>
                <w:rFonts w:asciiTheme="majorHAnsi" w:hAnsiTheme="majorHAnsi" w:cstheme="majorHAnsi"/>
                <w:sz w:val="16"/>
                <w:szCs w:val="16"/>
              </w:rPr>
            </w:pPr>
            <w:r w:rsidRPr="004273C0">
              <w:rPr>
                <w:rFonts w:asciiTheme="majorHAnsi" w:hAnsiTheme="majorHAnsi" w:cstheme="majorHAnsi"/>
                <w:sz w:val="16"/>
                <w:szCs w:val="16"/>
              </w:rPr>
              <w:t>4</w:t>
            </w:r>
          </w:p>
        </w:tc>
        <w:tc>
          <w:tcPr>
            <w:tcW w:w="580" w:type="dxa"/>
            <w:shd w:val="clear" w:color="auto" w:fill="CCFFFF"/>
            <w:vAlign w:val="center"/>
          </w:tcPr>
          <w:p w14:paraId="03E2855A" w14:textId="225D31D7"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24228106" w14:textId="7C951EF6"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1" w:type="dxa"/>
            <w:shd w:val="clear" w:color="auto" w:fill="CCFFFF"/>
            <w:vAlign w:val="center"/>
          </w:tcPr>
          <w:p w14:paraId="5ABC86EA" w14:textId="2D094CA2"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55</w:t>
            </w:r>
          </w:p>
        </w:tc>
        <w:tc>
          <w:tcPr>
            <w:tcW w:w="2068" w:type="dxa"/>
            <w:shd w:val="clear" w:color="auto" w:fill="CCFFFF"/>
            <w:vAlign w:val="center"/>
          </w:tcPr>
          <w:p w14:paraId="0D90A0A5" w14:textId="50096424"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M. Kušec</w:t>
            </w:r>
          </w:p>
        </w:tc>
        <w:tc>
          <w:tcPr>
            <w:tcW w:w="1518" w:type="dxa"/>
            <w:shd w:val="clear" w:color="auto" w:fill="CCFFFF"/>
            <w:vAlign w:val="center"/>
          </w:tcPr>
          <w:p w14:paraId="006F810F" w14:textId="598E1BD0"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M. Kušec</w:t>
            </w:r>
          </w:p>
        </w:tc>
        <w:tc>
          <w:tcPr>
            <w:tcW w:w="702" w:type="dxa"/>
            <w:shd w:val="clear" w:color="auto" w:fill="CCFFFF"/>
            <w:vAlign w:val="center"/>
          </w:tcPr>
          <w:p w14:paraId="50B6C8E2"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CE2B3B8" w14:textId="77777777" w:rsidR="005451AB" w:rsidRDefault="0012156F" w:rsidP="00E36782">
            <w:pPr>
              <w:jc w:val="center"/>
              <w:rPr>
                <w:rFonts w:asciiTheme="majorHAnsi" w:hAnsiTheme="majorHAnsi" w:cstheme="majorHAnsi"/>
                <w:sz w:val="16"/>
              </w:rPr>
            </w:pPr>
            <w:r>
              <w:rPr>
                <w:rFonts w:asciiTheme="majorHAnsi" w:hAnsiTheme="majorHAnsi" w:cstheme="majorHAnsi"/>
                <w:sz w:val="16"/>
              </w:rPr>
              <w:t>M. Kušec</w:t>
            </w:r>
          </w:p>
          <w:p w14:paraId="401553D7" w14:textId="77777777" w:rsidR="00B63626" w:rsidRDefault="00B63626" w:rsidP="00E36782">
            <w:pPr>
              <w:jc w:val="center"/>
              <w:rPr>
                <w:rFonts w:asciiTheme="majorHAnsi" w:hAnsiTheme="majorHAnsi" w:cstheme="majorHAnsi"/>
                <w:sz w:val="16"/>
                <w:szCs w:val="16"/>
              </w:rPr>
            </w:pPr>
            <w:r>
              <w:rPr>
                <w:rFonts w:asciiTheme="majorHAnsi" w:hAnsiTheme="majorHAnsi" w:cstheme="majorHAnsi"/>
                <w:sz w:val="16"/>
                <w:szCs w:val="16"/>
              </w:rPr>
              <w:t>I Stanić,</w:t>
            </w:r>
          </w:p>
          <w:p w14:paraId="7DA63CBF" w14:textId="220E7BA7" w:rsidR="00B63626" w:rsidRDefault="00B63626" w:rsidP="00E36782">
            <w:pPr>
              <w:jc w:val="center"/>
              <w:rPr>
                <w:rFonts w:asciiTheme="majorHAnsi" w:hAnsiTheme="majorHAnsi" w:cstheme="majorHAnsi"/>
                <w:sz w:val="16"/>
                <w:szCs w:val="16"/>
              </w:rPr>
            </w:pPr>
            <w:r>
              <w:rPr>
                <w:rFonts w:asciiTheme="majorHAnsi" w:hAnsiTheme="majorHAnsi" w:cstheme="majorHAnsi"/>
                <w:sz w:val="16"/>
                <w:szCs w:val="16"/>
              </w:rPr>
              <w:t>V Šp</w:t>
            </w:r>
            <w:r w:rsidR="002C28A3">
              <w:rPr>
                <w:rFonts w:asciiTheme="majorHAnsi" w:hAnsiTheme="majorHAnsi" w:cstheme="majorHAnsi"/>
                <w:sz w:val="16"/>
                <w:szCs w:val="16"/>
              </w:rPr>
              <w:t>o</w:t>
            </w:r>
            <w:r>
              <w:rPr>
                <w:rFonts w:asciiTheme="majorHAnsi" w:hAnsiTheme="majorHAnsi" w:cstheme="majorHAnsi"/>
                <w:sz w:val="16"/>
                <w:szCs w:val="16"/>
              </w:rPr>
              <w:t>re</w:t>
            </w:r>
            <w:r w:rsidR="002C28A3">
              <w:rPr>
                <w:rFonts w:asciiTheme="majorHAnsi" w:hAnsiTheme="majorHAnsi" w:cstheme="majorHAnsi"/>
                <w:sz w:val="16"/>
                <w:szCs w:val="16"/>
              </w:rPr>
              <w:t>c</w:t>
            </w:r>
            <w:r>
              <w:rPr>
                <w:rFonts w:asciiTheme="majorHAnsi" w:hAnsiTheme="majorHAnsi" w:cstheme="majorHAnsi"/>
                <w:sz w:val="16"/>
                <w:szCs w:val="16"/>
              </w:rPr>
              <w:t xml:space="preserve"> Dragović</w:t>
            </w:r>
          </w:p>
          <w:p w14:paraId="0B2EA50D" w14:textId="5278727D" w:rsidR="002C28A3" w:rsidRPr="00E36782" w:rsidRDefault="00E36782" w:rsidP="00E36782">
            <w:pPr>
              <w:jc w:val="center"/>
              <w:rPr>
                <w:rFonts w:asciiTheme="majorHAnsi" w:hAnsiTheme="majorHAnsi" w:cstheme="majorHAnsi"/>
                <w:sz w:val="16"/>
                <w:szCs w:val="16"/>
              </w:rPr>
            </w:pPr>
            <w:r>
              <w:rPr>
                <w:rFonts w:asciiTheme="majorHAnsi" w:hAnsiTheme="majorHAnsi" w:cstheme="majorHAnsi"/>
                <w:sz w:val="16"/>
                <w:szCs w:val="16"/>
              </w:rPr>
              <w:t xml:space="preserve">A. </w:t>
            </w:r>
            <w:r w:rsidR="002C28A3" w:rsidRPr="00E36782">
              <w:rPr>
                <w:rFonts w:asciiTheme="majorHAnsi" w:hAnsiTheme="majorHAnsi" w:cstheme="majorHAnsi"/>
                <w:sz w:val="16"/>
                <w:szCs w:val="16"/>
              </w:rPr>
              <w:t>Periš</w:t>
            </w:r>
          </w:p>
          <w:p w14:paraId="0F4554EE" w14:textId="232B0BE2" w:rsidR="002C28A3" w:rsidRPr="00E36782" w:rsidRDefault="00E36782" w:rsidP="00E36782">
            <w:pPr>
              <w:rPr>
                <w:rFonts w:asciiTheme="majorHAnsi" w:hAnsiTheme="majorHAnsi" w:cstheme="majorHAnsi"/>
                <w:sz w:val="16"/>
                <w:szCs w:val="16"/>
              </w:rPr>
            </w:pPr>
            <w:r>
              <w:rPr>
                <w:rFonts w:asciiTheme="majorHAnsi" w:hAnsiTheme="majorHAnsi" w:cstheme="majorHAnsi"/>
                <w:sz w:val="16"/>
                <w:szCs w:val="16"/>
              </w:rPr>
              <w:t xml:space="preserve">             </w:t>
            </w:r>
            <w:r w:rsidR="002C28A3" w:rsidRPr="00E36782">
              <w:rPr>
                <w:rFonts w:asciiTheme="majorHAnsi" w:hAnsiTheme="majorHAnsi" w:cstheme="majorHAnsi"/>
                <w:sz w:val="16"/>
                <w:szCs w:val="16"/>
              </w:rPr>
              <w:t>K. Jukić</w:t>
            </w:r>
          </w:p>
        </w:tc>
        <w:tc>
          <w:tcPr>
            <w:tcW w:w="844" w:type="dxa"/>
            <w:shd w:val="clear" w:color="auto" w:fill="CCFFFF"/>
            <w:vAlign w:val="center"/>
          </w:tcPr>
          <w:p w14:paraId="71D7F0B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3A7D5C16" w14:textId="77777777" w:rsidR="00E36782" w:rsidRDefault="00A13E7B" w:rsidP="00E36782">
            <w:pPr>
              <w:rPr>
                <w:rFonts w:asciiTheme="majorHAnsi" w:hAnsiTheme="majorHAnsi" w:cstheme="majorHAnsi"/>
                <w:sz w:val="16"/>
                <w:szCs w:val="16"/>
              </w:rPr>
            </w:pPr>
            <w:r>
              <w:rPr>
                <w:rFonts w:asciiTheme="majorHAnsi" w:hAnsiTheme="majorHAnsi" w:cstheme="majorHAnsi"/>
                <w:sz w:val="16"/>
                <w:szCs w:val="16"/>
              </w:rPr>
              <w:t xml:space="preserve">I </w:t>
            </w:r>
            <w:r w:rsidR="00E36782">
              <w:rPr>
                <w:rFonts w:asciiTheme="majorHAnsi" w:hAnsiTheme="majorHAnsi" w:cstheme="majorHAnsi"/>
                <w:sz w:val="16"/>
                <w:szCs w:val="16"/>
              </w:rPr>
              <w:t>.</w:t>
            </w:r>
            <w:r>
              <w:rPr>
                <w:rFonts w:asciiTheme="majorHAnsi" w:hAnsiTheme="majorHAnsi" w:cstheme="majorHAnsi"/>
                <w:sz w:val="16"/>
                <w:szCs w:val="16"/>
              </w:rPr>
              <w:t>Stanić,</w:t>
            </w:r>
          </w:p>
          <w:p w14:paraId="5D0C5871" w14:textId="0A1EF1D5" w:rsidR="00B63626" w:rsidRPr="00E36782" w:rsidRDefault="00E36782" w:rsidP="00E36782">
            <w:pPr>
              <w:rPr>
                <w:rFonts w:asciiTheme="majorHAnsi" w:hAnsiTheme="majorHAnsi" w:cstheme="majorHAnsi"/>
                <w:sz w:val="16"/>
                <w:szCs w:val="16"/>
              </w:rPr>
            </w:pPr>
            <w:r w:rsidRPr="00E36782">
              <w:rPr>
                <w:rFonts w:asciiTheme="majorHAnsi" w:hAnsiTheme="majorHAnsi" w:cstheme="majorHAnsi"/>
                <w:sz w:val="16"/>
                <w:szCs w:val="16"/>
              </w:rPr>
              <w:t>I.</w:t>
            </w:r>
            <w:r>
              <w:rPr>
                <w:rFonts w:asciiTheme="majorHAnsi" w:hAnsiTheme="majorHAnsi" w:cstheme="majorHAnsi"/>
                <w:sz w:val="16"/>
                <w:szCs w:val="16"/>
              </w:rPr>
              <w:t xml:space="preserve"> </w:t>
            </w:r>
            <w:r w:rsidRPr="00E36782">
              <w:rPr>
                <w:rFonts w:asciiTheme="majorHAnsi" w:hAnsiTheme="majorHAnsi" w:cstheme="majorHAnsi"/>
                <w:sz w:val="16"/>
                <w:szCs w:val="16"/>
              </w:rPr>
              <w:t>Trtanj</w:t>
            </w:r>
          </w:p>
          <w:p w14:paraId="3DA9CA2E" w14:textId="02A25AA7" w:rsidR="002C28A3" w:rsidRPr="00E36782" w:rsidRDefault="00E36782" w:rsidP="00E36782">
            <w:pPr>
              <w:rPr>
                <w:rFonts w:asciiTheme="majorHAnsi" w:hAnsiTheme="majorHAnsi" w:cstheme="majorHAnsi"/>
                <w:sz w:val="16"/>
                <w:szCs w:val="16"/>
              </w:rPr>
            </w:pPr>
            <w:r>
              <w:rPr>
                <w:rFonts w:asciiTheme="majorHAnsi" w:hAnsiTheme="majorHAnsi" w:cstheme="majorHAnsi"/>
                <w:sz w:val="16"/>
                <w:szCs w:val="16"/>
              </w:rPr>
              <w:t xml:space="preserve">A. </w:t>
            </w:r>
            <w:r w:rsidR="002C28A3" w:rsidRPr="00E36782">
              <w:rPr>
                <w:rFonts w:asciiTheme="majorHAnsi" w:hAnsiTheme="majorHAnsi" w:cstheme="majorHAnsi"/>
                <w:sz w:val="16"/>
                <w:szCs w:val="16"/>
              </w:rPr>
              <w:t>Periš</w:t>
            </w:r>
          </w:p>
          <w:p w14:paraId="0439CC63" w14:textId="35BE2C77" w:rsidR="002C28A3" w:rsidRPr="004273C0" w:rsidRDefault="002C28A3" w:rsidP="00E36782">
            <w:pPr>
              <w:rPr>
                <w:rFonts w:asciiTheme="majorHAnsi" w:hAnsiTheme="majorHAnsi" w:cstheme="majorHAnsi"/>
                <w:sz w:val="16"/>
                <w:szCs w:val="16"/>
              </w:rPr>
            </w:pPr>
            <w:r>
              <w:rPr>
                <w:rFonts w:asciiTheme="majorHAnsi" w:hAnsiTheme="majorHAnsi" w:cstheme="majorHAnsi"/>
                <w:sz w:val="16"/>
                <w:szCs w:val="16"/>
              </w:rPr>
              <w:t>K. Jukić</w:t>
            </w:r>
          </w:p>
        </w:tc>
        <w:tc>
          <w:tcPr>
            <w:tcW w:w="801" w:type="dxa"/>
            <w:shd w:val="clear" w:color="auto" w:fill="CCFFFF"/>
            <w:vAlign w:val="center"/>
          </w:tcPr>
          <w:p w14:paraId="38629ED9" w14:textId="77777777" w:rsidR="005451AB" w:rsidRPr="004273C0" w:rsidRDefault="005451AB" w:rsidP="005451AB">
            <w:pPr>
              <w:jc w:val="center"/>
              <w:rPr>
                <w:rFonts w:asciiTheme="majorHAnsi" w:hAnsiTheme="majorHAnsi" w:cstheme="majorHAnsi"/>
                <w:sz w:val="16"/>
                <w:szCs w:val="16"/>
              </w:rPr>
            </w:pPr>
          </w:p>
        </w:tc>
      </w:tr>
      <w:tr w:rsidR="00E36782" w:rsidRPr="004273C0" w14:paraId="448E4B1F" w14:textId="77777777" w:rsidTr="00495F42">
        <w:trPr>
          <w:jc w:val="center"/>
        </w:trPr>
        <w:tc>
          <w:tcPr>
            <w:tcW w:w="1867" w:type="dxa"/>
            <w:shd w:val="clear" w:color="auto" w:fill="CCFFFF"/>
            <w:vAlign w:val="center"/>
          </w:tcPr>
          <w:p w14:paraId="2B877938" w14:textId="3E3B755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kolegiji*</w:t>
            </w:r>
          </w:p>
        </w:tc>
        <w:tc>
          <w:tcPr>
            <w:tcW w:w="551" w:type="dxa"/>
            <w:shd w:val="clear" w:color="auto" w:fill="CCFFFF"/>
            <w:vAlign w:val="center"/>
          </w:tcPr>
          <w:p w14:paraId="07422CF8"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10C3CE7C" w14:textId="0A11A8E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42D51ADA" w14:textId="628A84E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0473F2B1"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CCFFFF"/>
            <w:vAlign w:val="center"/>
          </w:tcPr>
          <w:p w14:paraId="6F322D71" w14:textId="77777777"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3062A47" w14:textId="685AEA65"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4E90EB17"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CCFFFF"/>
            <w:vAlign w:val="center"/>
          </w:tcPr>
          <w:p w14:paraId="2897B097"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CCFFFF"/>
            <w:vAlign w:val="center"/>
          </w:tcPr>
          <w:p w14:paraId="5E5E6586"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6669A942"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7E8F322C"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5684C316"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07A3BED3" w14:textId="77777777" w:rsidR="005451AB" w:rsidRPr="004273C0" w:rsidRDefault="005451AB" w:rsidP="005451AB">
            <w:pPr>
              <w:jc w:val="center"/>
              <w:rPr>
                <w:rFonts w:asciiTheme="majorHAnsi" w:hAnsiTheme="majorHAnsi" w:cstheme="majorHAnsi"/>
                <w:sz w:val="16"/>
                <w:szCs w:val="16"/>
              </w:rPr>
            </w:pPr>
          </w:p>
          <w:p w14:paraId="3E3CFBA2" w14:textId="500FC274" w:rsidR="00D60EFC" w:rsidRPr="004273C0" w:rsidRDefault="00D60EFC" w:rsidP="005451AB">
            <w:pPr>
              <w:jc w:val="center"/>
              <w:rPr>
                <w:rFonts w:asciiTheme="majorHAnsi" w:hAnsiTheme="majorHAnsi" w:cstheme="majorHAnsi"/>
                <w:sz w:val="16"/>
                <w:szCs w:val="16"/>
              </w:rPr>
            </w:pPr>
          </w:p>
        </w:tc>
      </w:tr>
      <w:tr w:rsidR="00E36782" w:rsidRPr="004273C0" w14:paraId="385676C6" w14:textId="77777777" w:rsidTr="00495F42">
        <w:trPr>
          <w:jc w:val="center"/>
        </w:trPr>
        <w:tc>
          <w:tcPr>
            <w:tcW w:w="1867" w:type="dxa"/>
            <w:shd w:val="clear" w:color="auto" w:fill="D0CECE" w:themeFill="background2" w:themeFillShade="E6"/>
            <w:vAlign w:val="center"/>
          </w:tcPr>
          <w:p w14:paraId="21E4B2DD"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1" w:type="dxa"/>
            <w:shd w:val="clear" w:color="auto" w:fill="D0CECE" w:themeFill="background2" w:themeFillShade="E6"/>
            <w:vAlign w:val="center"/>
          </w:tcPr>
          <w:p w14:paraId="5DAE908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0CEAF5B1" w14:textId="77777777" w:rsidR="005451AB" w:rsidRPr="004273C0" w:rsidRDefault="005451AB" w:rsidP="005451AB">
            <w:pPr>
              <w:jc w:val="center"/>
              <w:rPr>
                <w:rFonts w:asciiTheme="majorHAnsi" w:hAnsiTheme="majorHAnsi" w:cstheme="majorHAnsi"/>
                <w:sz w:val="16"/>
                <w:szCs w:val="16"/>
              </w:rPr>
            </w:pPr>
          </w:p>
        </w:tc>
        <w:tc>
          <w:tcPr>
            <w:tcW w:w="816" w:type="dxa"/>
            <w:shd w:val="clear" w:color="auto" w:fill="D0CECE" w:themeFill="background2" w:themeFillShade="E6"/>
            <w:vAlign w:val="center"/>
          </w:tcPr>
          <w:p w14:paraId="2CE043B2" w14:textId="4126525D" w:rsidR="005451AB" w:rsidRPr="004273C0" w:rsidRDefault="00955874" w:rsidP="005451AB">
            <w:pPr>
              <w:jc w:val="center"/>
              <w:rPr>
                <w:rFonts w:asciiTheme="majorHAnsi" w:hAnsiTheme="majorHAnsi" w:cstheme="majorHAnsi"/>
                <w:sz w:val="16"/>
                <w:szCs w:val="16"/>
              </w:rPr>
            </w:pPr>
            <w:r>
              <w:rPr>
                <w:rFonts w:asciiTheme="majorHAnsi" w:hAnsiTheme="majorHAnsi" w:cstheme="majorHAnsi"/>
                <w:sz w:val="16"/>
                <w:szCs w:val="16"/>
              </w:rPr>
              <w:t>29</w:t>
            </w:r>
          </w:p>
        </w:tc>
        <w:tc>
          <w:tcPr>
            <w:tcW w:w="580" w:type="dxa"/>
            <w:shd w:val="clear" w:color="auto" w:fill="D0CECE" w:themeFill="background2" w:themeFillShade="E6"/>
            <w:vAlign w:val="center"/>
          </w:tcPr>
          <w:p w14:paraId="3291C694" w14:textId="46E87F8A"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1D7BD71C" w14:textId="31954799" w:rsidR="005451AB" w:rsidRPr="004273C0" w:rsidRDefault="005451AB" w:rsidP="005451AB">
            <w:pPr>
              <w:jc w:val="center"/>
              <w:rPr>
                <w:rFonts w:asciiTheme="majorHAnsi" w:hAnsiTheme="majorHAnsi" w:cstheme="majorHAnsi"/>
                <w:sz w:val="16"/>
                <w:szCs w:val="16"/>
              </w:rPr>
            </w:pPr>
          </w:p>
        </w:tc>
        <w:tc>
          <w:tcPr>
            <w:tcW w:w="561" w:type="dxa"/>
            <w:shd w:val="clear" w:color="auto" w:fill="D0CECE" w:themeFill="background2" w:themeFillShade="E6"/>
            <w:vAlign w:val="center"/>
          </w:tcPr>
          <w:p w14:paraId="32F8219E" w14:textId="1065EF2D" w:rsidR="005451AB" w:rsidRPr="004273C0" w:rsidRDefault="005451AB" w:rsidP="005451AB">
            <w:pPr>
              <w:jc w:val="center"/>
              <w:rPr>
                <w:rFonts w:asciiTheme="majorHAnsi" w:hAnsiTheme="majorHAnsi" w:cstheme="majorHAnsi"/>
                <w:sz w:val="16"/>
                <w:szCs w:val="16"/>
              </w:rPr>
            </w:pPr>
          </w:p>
        </w:tc>
        <w:tc>
          <w:tcPr>
            <w:tcW w:w="2068" w:type="dxa"/>
            <w:shd w:val="clear" w:color="auto" w:fill="D0CECE" w:themeFill="background2" w:themeFillShade="E6"/>
            <w:vAlign w:val="center"/>
          </w:tcPr>
          <w:p w14:paraId="742E7912"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D0CECE" w:themeFill="background2" w:themeFillShade="E6"/>
            <w:vAlign w:val="center"/>
          </w:tcPr>
          <w:p w14:paraId="35E79D1A"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D0CECE" w:themeFill="background2" w:themeFillShade="E6"/>
            <w:vAlign w:val="center"/>
          </w:tcPr>
          <w:p w14:paraId="1182C823"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6144AA73"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D0CECE" w:themeFill="background2" w:themeFillShade="E6"/>
            <w:vAlign w:val="center"/>
          </w:tcPr>
          <w:p w14:paraId="224BDF6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D0CECE" w:themeFill="background2" w:themeFillShade="E6"/>
            <w:vAlign w:val="center"/>
          </w:tcPr>
          <w:p w14:paraId="53C68C9F"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D0CECE" w:themeFill="background2" w:themeFillShade="E6"/>
            <w:vAlign w:val="center"/>
          </w:tcPr>
          <w:p w14:paraId="0E372329" w14:textId="77777777" w:rsidR="005451AB" w:rsidRPr="004273C0" w:rsidRDefault="005451AB" w:rsidP="005451AB">
            <w:pPr>
              <w:jc w:val="center"/>
              <w:rPr>
                <w:rFonts w:asciiTheme="majorHAnsi" w:hAnsiTheme="majorHAnsi" w:cstheme="majorHAnsi"/>
                <w:sz w:val="16"/>
                <w:szCs w:val="16"/>
              </w:rPr>
            </w:pPr>
          </w:p>
          <w:p w14:paraId="030D8290" w14:textId="2999D96E" w:rsidR="00D60EFC" w:rsidRPr="004273C0" w:rsidRDefault="00D60EFC" w:rsidP="005451AB">
            <w:pPr>
              <w:jc w:val="center"/>
              <w:rPr>
                <w:rFonts w:asciiTheme="majorHAnsi" w:hAnsiTheme="majorHAnsi" w:cstheme="majorHAnsi"/>
                <w:sz w:val="16"/>
                <w:szCs w:val="16"/>
              </w:rPr>
            </w:pPr>
          </w:p>
        </w:tc>
      </w:tr>
      <w:tr w:rsidR="00E36782" w:rsidRPr="004273C0" w14:paraId="0814BC43" w14:textId="77777777" w:rsidTr="00495F42">
        <w:trPr>
          <w:jc w:val="center"/>
        </w:trPr>
        <w:tc>
          <w:tcPr>
            <w:tcW w:w="1867" w:type="dxa"/>
            <w:shd w:val="clear" w:color="auto" w:fill="D0CECE" w:themeFill="background2" w:themeFillShade="E6"/>
            <w:vAlign w:val="center"/>
          </w:tcPr>
          <w:p w14:paraId="68176711"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vAlign w:val="center"/>
          </w:tcPr>
          <w:p w14:paraId="64D9DF8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1561FF0A" w14:textId="77777777" w:rsidR="005451AB" w:rsidRPr="004273C0" w:rsidRDefault="005451AB" w:rsidP="005451AB">
            <w:pPr>
              <w:jc w:val="center"/>
              <w:rPr>
                <w:rFonts w:asciiTheme="majorHAnsi" w:hAnsiTheme="majorHAnsi" w:cstheme="majorHAnsi"/>
                <w:sz w:val="16"/>
                <w:szCs w:val="16"/>
              </w:rPr>
            </w:pPr>
          </w:p>
        </w:tc>
        <w:tc>
          <w:tcPr>
            <w:tcW w:w="816" w:type="dxa"/>
            <w:shd w:val="clear" w:color="auto" w:fill="D0CECE" w:themeFill="background2" w:themeFillShade="E6"/>
            <w:vAlign w:val="center"/>
          </w:tcPr>
          <w:p w14:paraId="6B81DBCD"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6FDA3803"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21A3C4B3" w14:textId="77777777" w:rsidR="005451AB" w:rsidRPr="004273C0" w:rsidRDefault="005451AB" w:rsidP="005451AB">
            <w:pPr>
              <w:jc w:val="center"/>
              <w:rPr>
                <w:rFonts w:asciiTheme="majorHAnsi" w:hAnsiTheme="majorHAnsi" w:cstheme="majorHAnsi"/>
                <w:sz w:val="16"/>
                <w:szCs w:val="16"/>
              </w:rPr>
            </w:pPr>
          </w:p>
        </w:tc>
        <w:tc>
          <w:tcPr>
            <w:tcW w:w="561" w:type="dxa"/>
            <w:shd w:val="clear" w:color="auto" w:fill="D0CECE" w:themeFill="background2" w:themeFillShade="E6"/>
            <w:vAlign w:val="center"/>
          </w:tcPr>
          <w:p w14:paraId="22BDD960" w14:textId="77777777" w:rsidR="005451AB" w:rsidRPr="004273C0" w:rsidRDefault="005451AB" w:rsidP="005451AB">
            <w:pPr>
              <w:jc w:val="center"/>
              <w:rPr>
                <w:rFonts w:asciiTheme="majorHAnsi" w:hAnsiTheme="majorHAnsi" w:cstheme="majorHAnsi"/>
                <w:sz w:val="16"/>
                <w:szCs w:val="16"/>
              </w:rPr>
            </w:pPr>
          </w:p>
        </w:tc>
        <w:tc>
          <w:tcPr>
            <w:tcW w:w="2068" w:type="dxa"/>
            <w:shd w:val="clear" w:color="auto" w:fill="D0CECE" w:themeFill="background2" w:themeFillShade="E6"/>
            <w:vAlign w:val="center"/>
          </w:tcPr>
          <w:p w14:paraId="68490340"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D0CECE" w:themeFill="background2" w:themeFillShade="E6"/>
            <w:vAlign w:val="center"/>
          </w:tcPr>
          <w:p w14:paraId="540EA41C"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D0CECE" w:themeFill="background2" w:themeFillShade="E6"/>
            <w:vAlign w:val="center"/>
          </w:tcPr>
          <w:p w14:paraId="50BABBA9"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26BE150B"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D0CECE" w:themeFill="background2" w:themeFillShade="E6"/>
            <w:vAlign w:val="center"/>
          </w:tcPr>
          <w:p w14:paraId="653A07E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D0CECE" w:themeFill="background2" w:themeFillShade="E6"/>
            <w:vAlign w:val="center"/>
          </w:tcPr>
          <w:p w14:paraId="7E4D4E7A"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D0CECE" w:themeFill="background2" w:themeFillShade="E6"/>
            <w:vAlign w:val="center"/>
          </w:tcPr>
          <w:p w14:paraId="76C8954E" w14:textId="77777777" w:rsidR="005451AB" w:rsidRPr="004273C0" w:rsidRDefault="005451AB" w:rsidP="005451AB">
            <w:pPr>
              <w:jc w:val="center"/>
              <w:rPr>
                <w:rFonts w:asciiTheme="majorHAnsi" w:hAnsiTheme="majorHAnsi" w:cstheme="majorHAnsi"/>
                <w:sz w:val="16"/>
                <w:szCs w:val="16"/>
              </w:rPr>
            </w:pPr>
          </w:p>
        </w:tc>
      </w:tr>
    </w:tbl>
    <w:p w14:paraId="1E87119C" w14:textId="4E3B985F" w:rsidR="00AF29C1" w:rsidRDefault="00AF29C1" w:rsidP="00AF29C1">
      <w:pPr>
        <w:jc w:val="center"/>
        <w:rPr>
          <w:rFonts w:asciiTheme="majorHAnsi" w:hAnsiTheme="majorHAnsi" w:cstheme="majorHAnsi"/>
          <w:sz w:val="32"/>
          <w:szCs w:val="32"/>
        </w:rPr>
      </w:pPr>
    </w:p>
    <w:p w14:paraId="7FCA4ECF" w14:textId="77777777" w:rsidR="007034ED" w:rsidRDefault="007034ED" w:rsidP="00AF29C1">
      <w:pPr>
        <w:jc w:val="center"/>
        <w:rPr>
          <w:rFonts w:asciiTheme="majorHAnsi" w:hAnsiTheme="majorHAnsi" w:cstheme="majorHAnsi"/>
          <w:sz w:val="32"/>
          <w:szCs w:val="32"/>
        </w:rPr>
      </w:pPr>
    </w:p>
    <w:p w14:paraId="4D0A67B0" w14:textId="77777777" w:rsidR="005951E1" w:rsidRDefault="005951E1" w:rsidP="00AF29C1">
      <w:pPr>
        <w:jc w:val="center"/>
        <w:rPr>
          <w:rFonts w:asciiTheme="majorHAnsi" w:hAnsiTheme="majorHAnsi" w:cstheme="majorHAnsi"/>
          <w:sz w:val="32"/>
          <w:szCs w:val="32"/>
        </w:rPr>
      </w:pPr>
    </w:p>
    <w:p w14:paraId="7AC63DCD" w14:textId="77777777" w:rsidR="009B5699" w:rsidRPr="004273C0" w:rsidRDefault="009B5699" w:rsidP="00AF29C1">
      <w:pPr>
        <w:jc w:val="center"/>
        <w:rPr>
          <w:rFonts w:asciiTheme="majorHAnsi" w:hAnsiTheme="majorHAnsi" w:cstheme="majorHAnsi"/>
          <w:sz w:val="32"/>
          <w:szCs w:val="32"/>
        </w:rPr>
      </w:pPr>
    </w:p>
    <w:p w14:paraId="3EBB5B26" w14:textId="218635CD"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w:t>
      </w:r>
      <w:r w:rsidR="00772D6A">
        <w:rPr>
          <w:rFonts w:asciiTheme="majorHAnsi" w:hAnsiTheme="majorHAnsi" w:cstheme="majorHAnsi"/>
          <w:b/>
          <w:bCs/>
        </w:rPr>
        <w:t>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Studij sestrinstva (redovni/izvanredni) – V</w:t>
      </w:r>
      <w:r w:rsidR="00101628">
        <w:rPr>
          <w:rFonts w:asciiTheme="majorHAnsi" w:hAnsiTheme="majorHAnsi" w:cstheme="majorHAnsi"/>
          <w:b/>
          <w:bCs/>
        </w:rPr>
        <w:t>I</w:t>
      </w:r>
      <w:r w:rsidRPr="004273C0">
        <w:rPr>
          <w:rFonts w:asciiTheme="majorHAnsi" w:hAnsiTheme="majorHAnsi" w:cstheme="majorHAnsi"/>
          <w:b/>
          <w:bCs/>
        </w:rPr>
        <w:t xml:space="preserve"> semestar - obavezni</w:t>
      </w:r>
    </w:p>
    <w:tbl>
      <w:tblPr>
        <w:tblStyle w:val="TableGrid"/>
        <w:tblW w:w="0" w:type="auto"/>
        <w:jc w:val="center"/>
        <w:tblLook w:val="04A0" w:firstRow="1" w:lastRow="0" w:firstColumn="1" w:lastColumn="0" w:noHBand="0" w:noVBand="1"/>
      </w:tblPr>
      <w:tblGrid>
        <w:gridCol w:w="1862"/>
        <w:gridCol w:w="550"/>
        <w:gridCol w:w="510"/>
        <w:gridCol w:w="819"/>
        <w:gridCol w:w="496"/>
        <w:gridCol w:w="576"/>
        <w:gridCol w:w="561"/>
        <w:gridCol w:w="2074"/>
        <w:gridCol w:w="1523"/>
        <w:gridCol w:w="703"/>
        <w:gridCol w:w="1640"/>
        <w:gridCol w:w="846"/>
        <w:gridCol w:w="1029"/>
        <w:gridCol w:w="803"/>
      </w:tblGrid>
      <w:tr w:rsidR="00AF29C1" w:rsidRPr="004273C0" w14:paraId="28BF49C6" w14:textId="77777777" w:rsidTr="00D60EFC">
        <w:trPr>
          <w:jc w:val="center"/>
        </w:trPr>
        <w:tc>
          <w:tcPr>
            <w:tcW w:w="13992" w:type="dxa"/>
            <w:gridSpan w:val="14"/>
            <w:shd w:val="clear" w:color="auto" w:fill="D0CECE" w:themeFill="background2" w:themeFillShade="E6"/>
            <w:vAlign w:val="center"/>
          </w:tcPr>
          <w:p w14:paraId="34A4939A" w14:textId="77777777"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IV semestar</w:t>
            </w:r>
          </w:p>
        </w:tc>
      </w:tr>
      <w:tr w:rsidR="00AF29C1" w:rsidRPr="004273C0" w14:paraId="1B3099A9" w14:textId="77777777" w:rsidTr="00495F42">
        <w:trPr>
          <w:jc w:val="center"/>
        </w:trPr>
        <w:tc>
          <w:tcPr>
            <w:tcW w:w="1880" w:type="dxa"/>
            <w:shd w:val="clear" w:color="auto" w:fill="D0CECE" w:themeFill="background2" w:themeFillShade="E6"/>
            <w:vAlign w:val="center"/>
          </w:tcPr>
          <w:p w14:paraId="4D7DE7B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vAlign w:val="center"/>
          </w:tcPr>
          <w:p w14:paraId="722EB5C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vAlign w:val="center"/>
          </w:tcPr>
          <w:p w14:paraId="04FFDDB9"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25" w:type="dxa"/>
            <w:shd w:val="clear" w:color="auto" w:fill="D0CECE" w:themeFill="background2" w:themeFillShade="E6"/>
            <w:vAlign w:val="center"/>
          </w:tcPr>
          <w:p w14:paraId="66E9BAA0"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9" w:type="dxa"/>
            <w:shd w:val="clear" w:color="auto" w:fill="D0CECE" w:themeFill="background2" w:themeFillShade="E6"/>
            <w:vAlign w:val="center"/>
          </w:tcPr>
          <w:p w14:paraId="2FA983B6"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152EB310" w14:textId="4939FFF1"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3" w:type="dxa"/>
            <w:shd w:val="clear" w:color="auto" w:fill="D0CECE" w:themeFill="background2" w:themeFillShade="E6"/>
            <w:vAlign w:val="center"/>
          </w:tcPr>
          <w:p w14:paraId="3B982D67" w14:textId="51E2D9EC"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89" w:type="dxa"/>
            <w:shd w:val="clear" w:color="auto" w:fill="D0CECE" w:themeFill="background2" w:themeFillShade="E6"/>
            <w:vAlign w:val="center"/>
          </w:tcPr>
          <w:p w14:paraId="581291EC"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536" w:type="dxa"/>
            <w:shd w:val="clear" w:color="auto" w:fill="D0CECE" w:themeFill="background2" w:themeFillShade="E6"/>
            <w:vAlign w:val="center"/>
          </w:tcPr>
          <w:p w14:paraId="5B74EBD7"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5" w:type="dxa"/>
            <w:shd w:val="clear" w:color="auto" w:fill="D0CECE" w:themeFill="background2" w:themeFillShade="E6"/>
            <w:vAlign w:val="center"/>
          </w:tcPr>
          <w:p w14:paraId="2F88808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3" w:type="dxa"/>
            <w:shd w:val="clear" w:color="auto" w:fill="D0CECE" w:themeFill="background2" w:themeFillShade="E6"/>
            <w:vAlign w:val="center"/>
          </w:tcPr>
          <w:p w14:paraId="22B7AAB0" w14:textId="0C4A94CF"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1" w:type="dxa"/>
            <w:shd w:val="clear" w:color="auto" w:fill="D0CECE" w:themeFill="background2" w:themeFillShade="E6"/>
            <w:vAlign w:val="center"/>
          </w:tcPr>
          <w:p w14:paraId="7B1BEE2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943" w:type="dxa"/>
            <w:shd w:val="clear" w:color="auto" w:fill="D0CECE" w:themeFill="background2" w:themeFillShade="E6"/>
            <w:vAlign w:val="center"/>
          </w:tcPr>
          <w:p w14:paraId="798BAA80" w14:textId="25E9901E"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7" w:type="dxa"/>
            <w:shd w:val="clear" w:color="auto" w:fill="D0CECE" w:themeFill="background2" w:themeFillShade="E6"/>
            <w:vAlign w:val="center"/>
          </w:tcPr>
          <w:p w14:paraId="7E18DF0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5451AB" w:rsidRPr="004273C0" w14:paraId="23F5E721" w14:textId="77777777" w:rsidTr="00495F42">
        <w:trPr>
          <w:jc w:val="center"/>
        </w:trPr>
        <w:tc>
          <w:tcPr>
            <w:tcW w:w="1880" w:type="dxa"/>
            <w:shd w:val="clear" w:color="auto" w:fill="FFFF99"/>
            <w:vAlign w:val="center"/>
          </w:tcPr>
          <w:p w14:paraId="3283AFF4" w14:textId="5E5174B9" w:rsidR="005451AB" w:rsidRPr="00EE0B06" w:rsidRDefault="005451AB" w:rsidP="005451AB">
            <w:pPr>
              <w:jc w:val="center"/>
              <w:rPr>
                <w:rFonts w:asciiTheme="majorHAnsi" w:hAnsiTheme="majorHAnsi" w:cstheme="majorHAnsi"/>
                <w:sz w:val="16"/>
                <w:szCs w:val="16"/>
              </w:rPr>
            </w:pPr>
          </w:p>
        </w:tc>
        <w:tc>
          <w:tcPr>
            <w:tcW w:w="551" w:type="dxa"/>
            <w:shd w:val="clear" w:color="auto" w:fill="FFFF99"/>
            <w:vAlign w:val="center"/>
          </w:tcPr>
          <w:p w14:paraId="0101E907" w14:textId="77777777" w:rsidR="005451AB" w:rsidRPr="00EE0B06"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1556CA9" w14:textId="756C7F02" w:rsidR="005451AB" w:rsidRPr="00EE0B06" w:rsidRDefault="005451AB" w:rsidP="005451AB">
            <w:pPr>
              <w:jc w:val="center"/>
              <w:rPr>
                <w:rFonts w:asciiTheme="majorHAnsi" w:hAnsiTheme="majorHAnsi" w:cstheme="majorHAnsi"/>
                <w:sz w:val="16"/>
                <w:szCs w:val="16"/>
              </w:rPr>
            </w:pPr>
          </w:p>
        </w:tc>
        <w:tc>
          <w:tcPr>
            <w:tcW w:w="825" w:type="dxa"/>
            <w:shd w:val="clear" w:color="auto" w:fill="FFFF99"/>
            <w:vAlign w:val="center"/>
          </w:tcPr>
          <w:p w14:paraId="0536754D" w14:textId="4223E09B" w:rsidR="005451AB" w:rsidRPr="00EE0B06" w:rsidRDefault="005451AB" w:rsidP="005451AB">
            <w:pPr>
              <w:jc w:val="center"/>
              <w:rPr>
                <w:rFonts w:asciiTheme="majorHAnsi" w:hAnsiTheme="majorHAnsi" w:cstheme="majorHAnsi"/>
                <w:sz w:val="16"/>
                <w:szCs w:val="16"/>
              </w:rPr>
            </w:pPr>
          </w:p>
        </w:tc>
        <w:tc>
          <w:tcPr>
            <w:tcW w:w="499" w:type="dxa"/>
            <w:shd w:val="clear" w:color="auto" w:fill="FFFF99"/>
            <w:vAlign w:val="center"/>
          </w:tcPr>
          <w:p w14:paraId="153ECB1D" w14:textId="2BC1BAB1" w:rsidR="005451AB" w:rsidRPr="00EE0B06"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2502DD98" w14:textId="76E0DE6C" w:rsidR="005451AB" w:rsidRPr="00EE0B06"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79FBE3B0" w14:textId="03127A0C" w:rsidR="005451AB" w:rsidRPr="00EE0B06"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4F5ABE1D" w14:textId="7B9AF769" w:rsidR="005451AB" w:rsidRPr="00EE0B06"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673C3D05" w14:textId="77777777" w:rsidR="005451AB" w:rsidRPr="00EE0B06"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0CFDC488" w14:textId="77777777" w:rsidR="005451AB" w:rsidRPr="00EE0B06"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E695577" w14:textId="6589D9A6" w:rsidR="005451AB" w:rsidRPr="00EE0B06"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2A00C20C" w14:textId="77777777" w:rsidR="005451AB" w:rsidRPr="00EE0B06"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7A211E19" w14:textId="00DCFAD8" w:rsidR="005451AB" w:rsidRPr="00EE0B06"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638C99D2" w14:textId="77777777" w:rsidR="005451AB" w:rsidRPr="00EE0B06" w:rsidRDefault="005451AB" w:rsidP="005451AB">
            <w:pPr>
              <w:jc w:val="center"/>
              <w:rPr>
                <w:rFonts w:asciiTheme="majorHAnsi" w:hAnsiTheme="majorHAnsi" w:cstheme="majorHAnsi"/>
                <w:sz w:val="16"/>
                <w:szCs w:val="16"/>
              </w:rPr>
            </w:pPr>
          </w:p>
        </w:tc>
      </w:tr>
      <w:tr w:rsidR="00955874" w:rsidRPr="004273C0" w14:paraId="142C86F1" w14:textId="77777777" w:rsidTr="00495F42">
        <w:trPr>
          <w:jc w:val="center"/>
        </w:trPr>
        <w:tc>
          <w:tcPr>
            <w:tcW w:w="1880" w:type="dxa"/>
            <w:shd w:val="clear" w:color="auto" w:fill="FFFF99"/>
            <w:vAlign w:val="center"/>
          </w:tcPr>
          <w:p w14:paraId="35B54FFF" w14:textId="0C4E50A6" w:rsidR="00955874" w:rsidRPr="001518EC" w:rsidRDefault="00955874" w:rsidP="00955874">
            <w:pPr>
              <w:jc w:val="center"/>
              <w:rPr>
                <w:rFonts w:asciiTheme="majorHAnsi" w:eastAsia="Arial" w:hAnsiTheme="majorHAnsi" w:cstheme="majorHAnsi"/>
                <w:sz w:val="16"/>
                <w:lang w:eastAsia="hr"/>
              </w:rPr>
            </w:pPr>
            <w:r w:rsidRPr="001518EC">
              <w:rPr>
                <w:rFonts w:asciiTheme="majorHAnsi" w:eastAsia="Arial" w:hAnsiTheme="majorHAnsi" w:cstheme="majorHAnsi"/>
                <w:sz w:val="16"/>
                <w:lang w:eastAsia="hr"/>
              </w:rPr>
              <w:t>Psihijatrija i mentalno zdravlje</w:t>
            </w:r>
          </w:p>
        </w:tc>
        <w:tc>
          <w:tcPr>
            <w:tcW w:w="551" w:type="dxa"/>
            <w:shd w:val="clear" w:color="auto" w:fill="FFFF99"/>
            <w:vAlign w:val="center"/>
          </w:tcPr>
          <w:p w14:paraId="07CAC26E" w14:textId="77777777" w:rsidR="00955874" w:rsidRPr="00EE0B06" w:rsidRDefault="00955874" w:rsidP="00955874">
            <w:pPr>
              <w:jc w:val="center"/>
              <w:rPr>
                <w:rFonts w:asciiTheme="majorHAnsi" w:hAnsiTheme="majorHAnsi" w:cstheme="majorHAnsi"/>
                <w:sz w:val="16"/>
                <w:szCs w:val="16"/>
              </w:rPr>
            </w:pPr>
          </w:p>
        </w:tc>
        <w:tc>
          <w:tcPr>
            <w:tcW w:w="510" w:type="dxa"/>
            <w:shd w:val="clear" w:color="auto" w:fill="FFFF99"/>
            <w:vAlign w:val="center"/>
          </w:tcPr>
          <w:p w14:paraId="0891B2CE" w14:textId="3378B983" w:rsidR="00955874" w:rsidRPr="00EE0B06" w:rsidRDefault="00955874" w:rsidP="00955874">
            <w:pPr>
              <w:jc w:val="center"/>
              <w:rPr>
                <w:rFonts w:asciiTheme="majorHAnsi" w:eastAsia="Arial" w:hAnsiTheme="majorHAnsi" w:cstheme="majorHAnsi"/>
                <w:sz w:val="16"/>
                <w:lang w:eastAsia="hr"/>
              </w:rPr>
            </w:pPr>
            <w:r w:rsidRPr="006221F6">
              <w:rPr>
                <w:rFonts w:asciiTheme="majorHAnsi" w:eastAsia="Arial" w:hAnsiTheme="majorHAnsi" w:cstheme="majorHAnsi"/>
                <w:sz w:val="16"/>
                <w:lang w:eastAsia="hr"/>
              </w:rPr>
              <w:t>5</w:t>
            </w:r>
          </w:p>
        </w:tc>
        <w:tc>
          <w:tcPr>
            <w:tcW w:w="825" w:type="dxa"/>
            <w:shd w:val="clear" w:color="auto" w:fill="FFFF99"/>
            <w:vAlign w:val="center"/>
          </w:tcPr>
          <w:p w14:paraId="58854F31" w14:textId="39719BD3" w:rsidR="00955874" w:rsidRPr="00EE0B06" w:rsidRDefault="00955874" w:rsidP="00955874">
            <w:pPr>
              <w:jc w:val="center"/>
              <w:rPr>
                <w:rFonts w:asciiTheme="majorHAnsi" w:hAnsiTheme="majorHAnsi" w:cstheme="majorHAnsi"/>
                <w:sz w:val="16"/>
                <w:szCs w:val="16"/>
              </w:rPr>
            </w:pPr>
            <w:r w:rsidRPr="006221F6">
              <w:rPr>
                <w:rFonts w:asciiTheme="majorHAnsi" w:eastAsia="Arial" w:hAnsiTheme="majorHAnsi" w:cstheme="majorHAnsi"/>
                <w:sz w:val="16"/>
                <w:lang w:eastAsia="hr"/>
              </w:rPr>
              <w:t>2</w:t>
            </w:r>
          </w:p>
        </w:tc>
        <w:tc>
          <w:tcPr>
            <w:tcW w:w="499" w:type="dxa"/>
            <w:shd w:val="clear" w:color="auto" w:fill="FFFF99"/>
            <w:vAlign w:val="center"/>
          </w:tcPr>
          <w:p w14:paraId="0D3BFA26" w14:textId="5673C132"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50F83422" w14:textId="77777777" w:rsidR="00955874" w:rsidRPr="00EE0B06" w:rsidRDefault="00955874" w:rsidP="00955874">
            <w:pPr>
              <w:jc w:val="center"/>
              <w:rPr>
                <w:rFonts w:asciiTheme="majorHAnsi" w:hAnsiTheme="majorHAnsi" w:cstheme="majorHAnsi"/>
                <w:sz w:val="16"/>
                <w:szCs w:val="16"/>
              </w:rPr>
            </w:pPr>
          </w:p>
        </w:tc>
        <w:tc>
          <w:tcPr>
            <w:tcW w:w="563" w:type="dxa"/>
            <w:shd w:val="clear" w:color="auto" w:fill="FFFF99"/>
            <w:vAlign w:val="center"/>
          </w:tcPr>
          <w:p w14:paraId="5CF4DC42" w14:textId="77777777" w:rsidR="00955874" w:rsidRPr="00EE0B06" w:rsidRDefault="00955874" w:rsidP="00955874">
            <w:pPr>
              <w:jc w:val="center"/>
              <w:rPr>
                <w:rFonts w:asciiTheme="majorHAnsi" w:hAnsiTheme="majorHAnsi" w:cstheme="majorHAnsi"/>
                <w:sz w:val="16"/>
                <w:szCs w:val="16"/>
              </w:rPr>
            </w:pPr>
          </w:p>
        </w:tc>
        <w:tc>
          <w:tcPr>
            <w:tcW w:w="2089" w:type="dxa"/>
            <w:shd w:val="clear" w:color="auto" w:fill="FFFF99"/>
            <w:vAlign w:val="center"/>
          </w:tcPr>
          <w:p w14:paraId="38B2BCFF" w14:textId="31C7894F" w:rsidR="00955874" w:rsidRPr="00EE0B06" w:rsidRDefault="00955874" w:rsidP="00955874">
            <w:pPr>
              <w:spacing w:before="1"/>
              <w:ind w:left="104"/>
              <w:jc w:val="center"/>
              <w:rPr>
                <w:rFonts w:asciiTheme="majorHAnsi" w:eastAsia="Arial" w:hAnsiTheme="majorHAnsi" w:cstheme="majorHAnsi"/>
                <w:sz w:val="16"/>
                <w:lang w:eastAsia="hr"/>
              </w:rPr>
            </w:pPr>
            <w:r w:rsidRPr="006221F6">
              <w:rPr>
                <w:rFonts w:asciiTheme="majorHAnsi" w:eastAsia="Arial" w:hAnsiTheme="majorHAnsi" w:cstheme="majorHAnsi"/>
                <w:sz w:val="16"/>
                <w:lang w:eastAsia="hr"/>
              </w:rPr>
              <w:t>M. Kovač</w:t>
            </w:r>
          </w:p>
        </w:tc>
        <w:tc>
          <w:tcPr>
            <w:tcW w:w="1536" w:type="dxa"/>
            <w:shd w:val="clear" w:color="auto" w:fill="FFFF99"/>
            <w:vAlign w:val="center"/>
          </w:tcPr>
          <w:p w14:paraId="3C09677E" w14:textId="77777777" w:rsidR="00955874" w:rsidRPr="00EE0B06" w:rsidRDefault="00955874" w:rsidP="00955874">
            <w:pPr>
              <w:spacing w:before="1"/>
              <w:ind w:left="104"/>
              <w:rPr>
                <w:rFonts w:asciiTheme="majorHAnsi" w:eastAsia="Arial" w:hAnsiTheme="majorHAnsi" w:cstheme="majorHAnsi"/>
                <w:sz w:val="16"/>
                <w:lang w:eastAsia="hr"/>
              </w:rPr>
            </w:pPr>
          </w:p>
        </w:tc>
        <w:tc>
          <w:tcPr>
            <w:tcW w:w="705" w:type="dxa"/>
            <w:shd w:val="clear" w:color="auto" w:fill="FFFF99"/>
            <w:vAlign w:val="center"/>
          </w:tcPr>
          <w:p w14:paraId="4FD412FB" w14:textId="77777777" w:rsidR="00955874" w:rsidRPr="00EE0B06" w:rsidRDefault="00955874" w:rsidP="00955874">
            <w:pPr>
              <w:jc w:val="center"/>
              <w:rPr>
                <w:rFonts w:asciiTheme="majorHAnsi" w:hAnsiTheme="majorHAnsi" w:cstheme="majorHAnsi"/>
                <w:sz w:val="16"/>
                <w:szCs w:val="16"/>
              </w:rPr>
            </w:pPr>
          </w:p>
        </w:tc>
        <w:tc>
          <w:tcPr>
            <w:tcW w:w="1653" w:type="dxa"/>
            <w:shd w:val="clear" w:color="auto" w:fill="FFFF99"/>
            <w:vAlign w:val="center"/>
          </w:tcPr>
          <w:p w14:paraId="15E90898" w14:textId="77777777" w:rsidR="00955874" w:rsidRPr="00EE0B06" w:rsidRDefault="00955874" w:rsidP="00955874">
            <w:pPr>
              <w:spacing w:before="1"/>
              <w:ind w:left="104"/>
              <w:rPr>
                <w:rFonts w:asciiTheme="majorHAnsi" w:eastAsia="Arial" w:hAnsiTheme="majorHAnsi" w:cstheme="majorHAnsi"/>
                <w:sz w:val="16"/>
                <w:lang w:eastAsia="hr"/>
              </w:rPr>
            </w:pPr>
          </w:p>
        </w:tc>
        <w:tc>
          <w:tcPr>
            <w:tcW w:w="851" w:type="dxa"/>
            <w:shd w:val="clear" w:color="auto" w:fill="FFFF99"/>
            <w:vAlign w:val="center"/>
          </w:tcPr>
          <w:p w14:paraId="27FB67CB" w14:textId="77777777" w:rsidR="00955874" w:rsidRPr="00EE0B06" w:rsidRDefault="00955874" w:rsidP="00955874">
            <w:pPr>
              <w:jc w:val="center"/>
              <w:rPr>
                <w:rFonts w:asciiTheme="majorHAnsi" w:hAnsiTheme="majorHAnsi" w:cstheme="majorHAnsi"/>
                <w:sz w:val="16"/>
                <w:szCs w:val="16"/>
              </w:rPr>
            </w:pPr>
          </w:p>
        </w:tc>
        <w:tc>
          <w:tcPr>
            <w:tcW w:w="943" w:type="dxa"/>
            <w:shd w:val="clear" w:color="auto" w:fill="FFFF99"/>
            <w:vAlign w:val="center"/>
          </w:tcPr>
          <w:p w14:paraId="72C98F8A" w14:textId="77777777" w:rsidR="00955874" w:rsidRPr="00EE0B06" w:rsidRDefault="00955874" w:rsidP="00955874">
            <w:pPr>
              <w:spacing w:before="1"/>
              <w:ind w:left="104"/>
              <w:rPr>
                <w:rFonts w:asciiTheme="majorHAnsi" w:eastAsia="Arial" w:hAnsiTheme="majorHAnsi" w:cstheme="majorHAnsi"/>
                <w:sz w:val="16"/>
                <w:lang w:eastAsia="hr"/>
              </w:rPr>
            </w:pPr>
          </w:p>
        </w:tc>
        <w:tc>
          <w:tcPr>
            <w:tcW w:w="807" w:type="dxa"/>
            <w:shd w:val="clear" w:color="auto" w:fill="FFFF99"/>
            <w:vAlign w:val="center"/>
          </w:tcPr>
          <w:p w14:paraId="39949533" w14:textId="77777777" w:rsidR="00955874" w:rsidRPr="00EE0B06" w:rsidRDefault="00955874" w:rsidP="00955874">
            <w:pPr>
              <w:jc w:val="center"/>
              <w:rPr>
                <w:rFonts w:asciiTheme="majorHAnsi" w:hAnsiTheme="majorHAnsi" w:cstheme="majorHAnsi"/>
                <w:sz w:val="16"/>
                <w:szCs w:val="16"/>
              </w:rPr>
            </w:pPr>
          </w:p>
        </w:tc>
      </w:tr>
      <w:tr w:rsidR="00955874" w:rsidRPr="004273C0" w14:paraId="45BF3CDD" w14:textId="77777777" w:rsidTr="00495F42">
        <w:trPr>
          <w:jc w:val="center"/>
        </w:trPr>
        <w:tc>
          <w:tcPr>
            <w:tcW w:w="1880" w:type="dxa"/>
            <w:shd w:val="clear" w:color="auto" w:fill="FFFF99"/>
            <w:vAlign w:val="center"/>
          </w:tcPr>
          <w:p w14:paraId="345B2558" w14:textId="730239E8" w:rsidR="00955874" w:rsidRPr="001518EC" w:rsidRDefault="00955874" w:rsidP="00955874">
            <w:pPr>
              <w:jc w:val="center"/>
              <w:rPr>
                <w:rFonts w:asciiTheme="majorHAnsi" w:eastAsia="Arial" w:hAnsiTheme="majorHAnsi" w:cstheme="majorHAnsi"/>
                <w:sz w:val="16"/>
                <w:lang w:eastAsia="hr"/>
              </w:rPr>
            </w:pPr>
            <w:r w:rsidRPr="001518EC">
              <w:rPr>
                <w:rFonts w:asciiTheme="majorHAnsi" w:eastAsia="Arial" w:hAnsiTheme="majorHAnsi" w:cstheme="majorHAnsi"/>
                <w:sz w:val="16"/>
                <w:lang w:eastAsia="hr"/>
              </w:rPr>
              <w:t>Zdravstvena njega psihijatrijskih bolesnika</w:t>
            </w:r>
          </w:p>
        </w:tc>
        <w:tc>
          <w:tcPr>
            <w:tcW w:w="551" w:type="dxa"/>
            <w:shd w:val="clear" w:color="auto" w:fill="FFFF99"/>
            <w:vAlign w:val="center"/>
          </w:tcPr>
          <w:p w14:paraId="27B471F8" w14:textId="77777777" w:rsidR="00955874" w:rsidRPr="00EE0B06" w:rsidRDefault="00955874" w:rsidP="00955874">
            <w:pPr>
              <w:jc w:val="center"/>
              <w:rPr>
                <w:rFonts w:asciiTheme="majorHAnsi" w:hAnsiTheme="majorHAnsi" w:cstheme="majorHAnsi"/>
                <w:sz w:val="16"/>
                <w:szCs w:val="16"/>
              </w:rPr>
            </w:pPr>
          </w:p>
        </w:tc>
        <w:tc>
          <w:tcPr>
            <w:tcW w:w="510" w:type="dxa"/>
            <w:shd w:val="clear" w:color="auto" w:fill="FFFF99"/>
            <w:vAlign w:val="center"/>
          </w:tcPr>
          <w:p w14:paraId="5084F821" w14:textId="37745DE9" w:rsidR="00955874" w:rsidRPr="00EE0B06" w:rsidRDefault="00955874" w:rsidP="00955874">
            <w:pPr>
              <w:jc w:val="center"/>
              <w:rPr>
                <w:rFonts w:asciiTheme="majorHAnsi" w:eastAsia="Arial" w:hAnsiTheme="majorHAnsi" w:cstheme="majorHAnsi"/>
                <w:sz w:val="16"/>
                <w:lang w:eastAsia="hr"/>
              </w:rPr>
            </w:pPr>
            <w:r w:rsidRPr="00924241">
              <w:rPr>
                <w:rFonts w:asciiTheme="majorHAnsi" w:eastAsia="Arial" w:hAnsiTheme="majorHAnsi" w:cstheme="majorHAnsi"/>
                <w:sz w:val="16"/>
                <w:lang w:eastAsia="hr"/>
              </w:rPr>
              <w:t>5</w:t>
            </w:r>
          </w:p>
        </w:tc>
        <w:tc>
          <w:tcPr>
            <w:tcW w:w="825" w:type="dxa"/>
            <w:shd w:val="clear" w:color="auto" w:fill="FFFF99"/>
            <w:vAlign w:val="center"/>
          </w:tcPr>
          <w:p w14:paraId="182FFD4E" w14:textId="06438B64" w:rsidR="00955874" w:rsidRPr="00EE0B06" w:rsidRDefault="00955874" w:rsidP="00955874">
            <w:pPr>
              <w:jc w:val="center"/>
              <w:rPr>
                <w:rFonts w:asciiTheme="majorHAnsi" w:hAnsiTheme="majorHAnsi" w:cstheme="majorHAnsi"/>
                <w:sz w:val="16"/>
                <w:szCs w:val="16"/>
              </w:rPr>
            </w:pPr>
            <w:r w:rsidRPr="00924241">
              <w:rPr>
                <w:rFonts w:asciiTheme="majorHAnsi" w:hAnsiTheme="majorHAnsi" w:cstheme="majorHAnsi"/>
                <w:sz w:val="16"/>
                <w:szCs w:val="16"/>
              </w:rPr>
              <w:t>6</w:t>
            </w:r>
          </w:p>
        </w:tc>
        <w:tc>
          <w:tcPr>
            <w:tcW w:w="499" w:type="dxa"/>
            <w:shd w:val="clear" w:color="auto" w:fill="FFFF99"/>
            <w:vAlign w:val="center"/>
          </w:tcPr>
          <w:p w14:paraId="041561B8" w14:textId="68472356"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FFFF99"/>
            <w:vAlign w:val="center"/>
          </w:tcPr>
          <w:p w14:paraId="43529527" w14:textId="0C239A4C"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5</w:t>
            </w:r>
          </w:p>
        </w:tc>
        <w:tc>
          <w:tcPr>
            <w:tcW w:w="563" w:type="dxa"/>
            <w:shd w:val="clear" w:color="auto" w:fill="FFFF99"/>
            <w:vAlign w:val="center"/>
          </w:tcPr>
          <w:p w14:paraId="5230D3AE" w14:textId="4CE31958"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140</w:t>
            </w:r>
          </w:p>
        </w:tc>
        <w:tc>
          <w:tcPr>
            <w:tcW w:w="2089" w:type="dxa"/>
            <w:shd w:val="clear" w:color="auto" w:fill="FFFF99"/>
            <w:vAlign w:val="center"/>
          </w:tcPr>
          <w:p w14:paraId="3635A43C" w14:textId="3EECE4FB" w:rsidR="00955874" w:rsidRPr="00EE0B06" w:rsidRDefault="0029262B" w:rsidP="00955874">
            <w:pPr>
              <w:spacing w:before="1"/>
              <w:ind w:left="104"/>
              <w:jc w:val="center"/>
              <w:rPr>
                <w:rFonts w:asciiTheme="majorHAnsi" w:eastAsia="Arial" w:hAnsiTheme="majorHAnsi" w:cstheme="majorHAnsi"/>
                <w:sz w:val="16"/>
                <w:lang w:eastAsia="hr"/>
              </w:rPr>
            </w:pPr>
            <w:r>
              <w:rPr>
                <w:rFonts w:asciiTheme="majorHAnsi" w:eastAsia="Arial" w:hAnsiTheme="majorHAnsi" w:cstheme="majorHAnsi"/>
                <w:sz w:val="16"/>
                <w:lang w:eastAsia="hr"/>
              </w:rPr>
              <w:t>A</w:t>
            </w:r>
            <w:r w:rsidR="007D23CC">
              <w:rPr>
                <w:rFonts w:asciiTheme="majorHAnsi" w:eastAsia="Arial" w:hAnsiTheme="majorHAnsi" w:cstheme="majorHAnsi"/>
                <w:sz w:val="16"/>
                <w:lang w:eastAsia="hr"/>
              </w:rPr>
              <w:t xml:space="preserve">len </w:t>
            </w:r>
            <w:r w:rsidR="00955874">
              <w:rPr>
                <w:rFonts w:asciiTheme="majorHAnsi" w:eastAsia="Arial" w:hAnsiTheme="majorHAnsi" w:cstheme="majorHAnsi"/>
                <w:sz w:val="16"/>
                <w:lang w:eastAsia="hr"/>
              </w:rPr>
              <w:t xml:space="preserve"> Breček</w:t>
            </w:r>
          </w:p>
        </w:tc>
        <w:tc>
          <w:tcPr>
            <w:tcW w:w="1536" w:type="dxa"/>
            <w:shd w:val="clear" w:color="auto" w:fill="FFFF99"/>
            <w:vAlign w:val="center"/>
          </w:tcPr>
          <w:p w14:paraId="42EA6C76" w14:textId="72C8304B" w:rsidR="00955874" w:rsidRPr="00EE0B06" w:rsidRDefault="00955874" w:rsidP="00D33681">
            <w:pPr>
              <w:spacing w:before="1"/>
              <w:ind w:left="104"/>
              <w:jc w:val="center"/>
              <w:rPr>
                <w:rFonts w:asciiTheme="majorHAnsi" w:eastAsia="Arial" w:hAnsiTheme="majorHAnsi" w:cstheme="majorHAnsi"/>
                <w:sz w:val="16"/>
                <w:lang w:eastAsia="hr"/>
              </w:rPr>
            </w:pPr>
            <w:r>
              <w:rPr>
                <w:rFonts w:asciiTheme="majorHAnsi" w:eastAsia="Arial" w:hAnsiTheme="majorHAnsi" w:cstheme="majorHAnsi"/>
                <w:sz w:val="16"/>
                <w:lang w:eastAsia="hr"/>
              </w:rPr>
              <w:t>A. Breček</w:t>
            </w:r>
          </w:p>
        </w:tc>
        <w:tc>
          <w:tcPr>
            <w:tcW w:w="705" w:type="dxa"/>
            <w:shd w:val="clear" w:color="auto" w:fill="FFFF99"/>
            <w:vAlign w:val="center"/>
          </w:tcPr>
          <w:p w14:paraId="364FBC77" w14:textId="77777777" w:rsidR="00955874" w:rsidRPr="00EE0B06" w:rsidRDefault="00955874" w:rsidP="00955874">
            <w:pPr>
              <w:jc w:val="center"/>
              <w:rPr>
                <w:rFonts w:asciiTheme="majorHAnsi" w:hAnsiTheme="majorHAnsi" w:cstheme="majorHAnsi"/>
                <w:sz w:val="16"/>
                <w:szCs w:val="16"/>
              </w:rPr>
            </w:pPr>
          </w:p>
        </w:tc>
        <w:tc>
          <w:tcPr>
            <w:tcW w:w="1653" w:type="dxa"/>
            <w:shd w:val="clear" w:color="auto" w:fill="FFFF99"/>
            <w:vAlign w:val="center"/>
          </w:tcPr>
          <w:p w14:paraId="2BFDF3A7" w14:textId="06879509" w:rsidR="00955874" w:rsidRPr="00EE0B06" w:rsidRDefault="00955874" w:rsidP="00D33681">
            <w:pPr>
              <w:spacing w:before="1"/>
              <w:ind w:left="104"/>
              <w:jc w:val="center"/>
              <w:rPr>
                <w:rFonts w:asciiTheme="majorHAnsi" w:eastAsia="Arial" w:hAnsiTheme="majorHAnsi" w:cstheme="majorHAnsi"/>
                <w:sz w:val="16"/>
                <w:lang w:eastAsia="hr"/>
              </w:rPr>
            </w:pPr>
            <w:r w:rsidRPr="00924241">
              <w:rPr>
                <w:rFonts w:asciiTheme="majorHAnsi" w:eastAsia="Arial" w:hAnsiTheme="majorHAnsi" w:cstheme="majorHAnsi"/>
                <w:sz w:val="16"/>
                <w:lang w:eastAsia="hr"/>
              </w:rPr>
              <w:t>Aleksandra Breček, D. Drobec</w:t>
            </w:r>
          </w:p>
        </w:tc>
        <w:tc>
          <w:tcPr>
            <w:tcW w:w="851" w:type="dxa"/>
            <w:shd w:val="clear" w:color="auto" w:fill="FFFF99"/>
            <w:vAlign w:val="center"/>
          </w:tcPr>
          <w:p w14:paraId="48792004" w14:textId="77777777" w:rsidR="00955874" w:rsidRPr="00EE0B06" w:rsidRDefault="00955874" w:rsidP="00955874">
            <w:pPr>
              <w:jc w:val="center"/>
              <w:rPr>
                <w:rFonts w:asciiTheme="majorHAnsi" w:hAnsiTheme="majorHAnsi" w:cstheme="majorHAnsi"/>
                <w:sz w:val="16"/>
                <w:szCs w:val="16"/>
              </w:rPr>
            </w:pPr>
          </w:p>
        </w:tc>
        <w:tc>
          <w:tcPr>
            <w:tcW w:w="943" w:type="dxa"/>
            <w:shd w:val="clear" w:color="auto" w:fill="FFFF99"/>
            <w:vAlign w:val="center"/>
          </w:tcPr>
          <w:p w14:paraId="69CE04D4" w14:textId="1A6D22BC" w:rsidR="00955874" w:rsidRPr="00EE0B06" w:rsidRDefault="00955874" w:rsidP="00955874">
            <w:pPr>
              <w:spacing w:before="1"/>
              <w:ind w:left="104"/>
              <w:rPr>
                <w:rFonts w:asciiTheme="majorHAnsi" w:eastAsia="Arial" w:hAnsiTheme="majorHAnsi" w:cstheme="majorHAnsi"/>
                <w:sz w:val="16"/>
                <w:lang w:eastAsia="hr"/>
              </w:rPr>
            </w:pPr>
            <w:r w:rsidRPr="00924241">
              <w:rPr>
                <w:rFonts w:asciiTheme="majorHAnsi" w:eastAsia="Arial" w:hAnsiTheme="majorHAnsi" w:cstheme="majorHAnsi"/>
                <w:sz w:val="16"/>
                <w:lang w:eastAsia="hr"/>
              </w:rPr>
              <w:t>D. Drobec, Aleksandra Breček</w:t>
            </w:r>
          </w:p>
        </w:tc>
        <w:tc>
          <w:tcPr>
            <w:tcW w:w="807" w:type="dxa"/>
            <w:shd w:val="clear" w:color="auto" w:fill="FFFF99"/>
            <w:vAlign w:val="center"/>
          </w:tcPr>
          <w:p w14:paraId="1F9C2EE1" w14:textId="77777777" w:rsidR="00955874" w:rsidRPr="00EE0B06" w:rsidRDefault="00955874" w:rsidP="00955874">
            <w:pPr>
              <w:jc w:val="center"/>
              <w:rPr>
                <w:rFonts w:asciiTheme="majorHAnsi" w:hAnsiTheme="majorHAnsi" w:cstheme="majorHAnsi"/>
                <w:sz w:val="16"/>
                <w:szCs w:val="16"/>
              </w:rPr>
            </w:pPr>
          </w:p>
        </w:tc>
      </w:tr>
      <w:tr w:rsidR="005451AB" w:rsidRPr="004273C0" w14:paraId="4AB5F756" w14:textId="77777777" w:rsidTr="00495F42">
        <w:trPr>
          <w:jc w:val="center"/>
        </w:trPr>
        <w:tc>
          <w:tcPr>
            <w:tcW w:w="1880" w:type="dxa"/>
            <w:shd w:val="clear" w:color="auto" w:fill="FFFF99"/>
            <w:vAlign w:val="center"/>
          </w:tcPr>
          <w:p w14:paraId="12A83A57" w14:textId="2311C32B"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Palijativna zdravstvena njega</w:t>
            </w:r>
          </w:p>
        </w:tc>
        <w:tc>
          <w:tcPr>
            <w:tcW w:w="551" w:type="dxa"/>
            <w:shd w:val="clear" w:color="auto" w:fill="FFFF99"/>
            <w:vAlign w:val="center"/>
          </w:tcPr>
          <w:p w14:paraId="5AD2CEEE" w14:textId="77777777" w:rsidR="005451AB" w:rsidRPr="006221F6" w:rsidRDefault="005451AB" w:rsidP="005451AB">
            <w:pPr>
              <w:jc w:val="center"/>
              <w:rPr>
                <w:rFonts w:asciiTheme="majorHAnsi" w:hAnsiTheme="majorHAnsi" w:cstheme="majorHAnsi"/>
                <w:color w:val="000000" w:themeColor="text1"/>
                <w:sz w:val="16"/>
                <w:szCs w:val="16"/>
              </w:rPr>
            </w:pPr>
          </w:p>
        </w:tc>
        <w:tc>
          <w:tcPr>
            <w:tcW w:w="510" w:type="dxa"/>
            <w:shd w:val="clear" w:color="auto" w:fill="FFFF99"/>
            <w:vAlign w:val="center"/>
          </w:tcPr>
          <w:p w14:paraId="64596A8F" w14:textId="7B791CB0"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6</w:t>
            </w:r>
          </w:p>
        </w:tc>
        <w:tc>
          <w:tcPr>
            <w:tcW w:w="825" w:type="dxa"/>
            <w:shd w:val="clear" w:color="auto" w:fill="FFFF99"/>
            <w:vAlign w:val="center"/>
          </w:tcPr>
          <w:p w14:paraId="5559D194" w14:textId="704E847F"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2</w:t>
            </w:r>
          </w:p>
        </w:tc>
        <w:tc>
          <w:tcPr>
            <w:tcW w:w="499" w:type="dxa"/>
            <w:shd w:val="clear" w:color="auto" w:fill="FFFF99"/>
            <w:vAlign w:val="center"/>
          </w:tcPr>
          <w:p w14:paraId="71CA0E9A" w14:textId="322D2245"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10</w:t>
            </w:r>
          </w:p>
        </w:tc>
        <w:tc>
          <w:tcPr>
            <w:tcW w:w="580" w:type="dxa"/>
            <w:shd w:val="clear" w:color="auto" w:fill="FFFF99"/>
            <w:vAlign w:val="center"/>
          </w:tcPr>
          <w:p w14:paraId="6F9F231A" w14:textId="08886F7C"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5</w:t>
            </w:r>
          </w:p>
        </w:tc>
        <w:tc>
          <w:tcPr>
            <w:tcW w:w="563" w:type="dxa"/>
            <w:shd w:val="clear" w:color="auto" w:fill="FFFF99"/>
            <w:vAlign w:val="center"/>
          </w:tcPr>
          <w:p w14:paraId="471291B5" w14:textId="5A03810C"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40</w:t>
            </w:r>
          </w:p>
        </w:tc>
        <w:tc>
          <w:tcPr>
            <w:tcW w:w="2089" w:type="dxa"/>
            <w:shd w:val="clear" w:color="auto" w:fill="FFFF99"/>
            <w:vAlign w:val="center"/>
          </w:tcPr>
          <w:p w14:paraId="2E6CB0EF" w14:textId="2ED41E8C"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 xml:space="preserve">  Alen.Breček</w:t>
            </w:r>
          </w:p>
        </w:tc>
        <w:tc>
          <w:tcPr>
            <w:tcW w:w="1536" w:type="dxa"/>
            <w:shd w:val="clear" w:color="auto" w:fill="FFFF99"/>
            <w:vAlign w:val="center"/>
          </w:tcPr>
          <w:p w14:paraId="1ACC950C" w14:textId="1AA4A173" w:rsidR="005451AB" w:rsidRPr="006221F6" w:rsidRDefault="005451AB" w:rsidP="00D33681">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A.Breček</w:t>
            </w:r>
          </w:p>
        </w:tc>
        <w:tc>
          <w:tcPr>
            <w:tcW w:w="705" w:type="dxa"/>
            <w:shd w:val="clear" w:color="auto" w:fill="FFFF99"/>
            <w:vAlign w:val="center"/>
          </w:tcPr>
          <w:p w14:paraId="357EA721" w14:textId="77777777" w:rsidR="005451AB" w:rsidRPr="006221F6" w:rsidRDefault="005451AB" w:rsidP="005451AB">
            <w:pPr>
              <w:jc w:val="center"/>
              <w:rPr>
                <w:rFonts w:asciiTheme="majorHAnsi" w:hAnsiTheme="majorHAnsi" w:cstheme="majorHAnsi"/>
                <w:color w:val="000000" w:themeColor="text1"/>
                <w:sz w:val="16"/>
                <w:szCs w:val="16"/>
              </w:rPr>
            </w:pPr>
          </w:p>
        </w:tc>
        <w:tc>
          <w:tcPr>
            <w:tcW w:w="1653" w:type="dxa"/>
            <w:shd w:val="clear" w:color="auto" w:fill="FFFF99"/>
            <w:vAlign w:val="center"/>
          </w:tcPr>
          <w:p w14:paraId="56DE788D" w14:textId="3D18F5D2" w:rsidR="005451AB" w:rsidRPr="006221F6" w:rsidRDefault="005451AB" w:rsidP="00D33681">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A.Breček,</w:t>
            </w:r>
          </w:p>
        </w:tc>
        <w:tc>
          <w:tcPr>
            <w:tcW w:w="851" w:type="dxa"/>
            <w:shd w:val="clear" w:color="auto" w:fill="FFFF99"/>
            <w:vAlign w:val="center"/>
          </w:tcPr>
          <w:p w14:paraId="2FC391B7" w14:textId="77777777" w:rsidR="005451AB" w:rsidRPr="006221F6" w:rsidRDefault="005451AB" w:rsidP="005451AB">
            <w:pPr>
              <w:jc w:val="center"/>
              <w:rPr>
                <w:rFonts w:asciiTheme="majorHAnsi" w:hAnsiTheme="majorHAnsi" w:cstheme="majorHAnsi"/>
                <w:color w:val="000000" w:themeColor="text1"/>
                <w:sz w:val="16"/>
                <w:szCs w:val="16"/>
              </w:rPr>
            </w:pPr>
          </w:p>
        </w:tc>
        <w:tc>
          <w:tcPr>
            <w:tcW w:w="943" w:type="dxa"/>
            <w:shd w:val="clear" w:color="auto" w:fill="FFFF99"/>
            <w:vAlign w:val="center"/>
          </w:tcPr>
          <w:p w14:paraId="7CB9E0CF" w14:textId="526C77DF"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A.Breček</w:t>
            </w:r>
            <w:r w:rsidR="00F47ED6" w:rsidRPr="006221F6">
              <w:rPr>
                <w:rFonts w:asciiTheme="majorHAnsi" w:eastAsia="Arial" w:hAnsiTheme="majorHAnsi" w:cstheme="majorHAnsi"/>
                <w:color w:val="000000" w:themeColor="text1"/>
                <w:sz w:val="16"/>
                <w:lang w:eastAsia="hr"/>
              </w:rPr>
              <w:t xml:space="preserve"> </w:t>
            </w:r>
          </w:p>
        </w:tc>
        <w:tc>
          <w:tcPr>
            <w:tcW w:w="807" w:type="dxa"/>
            <w:shd w:val="clear" w:color="auto" w:fill="FFFF99"/>
            <w:vAlign w:val="center"/>
          </w:tcPr>
          <w:p w14:paraId="01F26269" w14:textId="77777777" w:rsidR="005451AB" w:rsidRPr="004273C0" w:rsidRDefault="005451AB" w:rsidP="005451AB">
            <w:pPr>
              <w:jc w:val="center"/>
              <w:rPr>
                <w:rFonts w:asciiTheme="majorHAnsi" w:hAnsiTheme="majorHAnsi" w:cstheme="majorHAnsi"/>
                <w:sz w:val="16"/>
                <w:szCs w:val="16"/>
              </w:rPr>
            </w:pPr>
          </w:p>
        </w:tc>
      </w:tr>
      <w:tr w:rsidR="005451AB" w:rsidRPr="004273C0" w14:paraId="2A718861" w14:textId="77777777" w:rsidTr="00495F42">
        <w:trPr>
          <w:jc w:val="center"/>
        </w:trPr>
        <w:tc>
          <w:tcPr>
            <w:tcW w:w="1880" w:type="dxa"/>
            <w:shd w:val="clear" w:color="auto" w:fill="FFFF99"/>
            <w:vAlign w:val="center"/>
          </w:tcPr>
          <w:p w14:paraId="41DE89FE" w14:textId="7B5424C3"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Zdravstvena njega u zajednici</w:t>
            </w:r>
          </w:p>
        </w:tc>
        <w:tc>
          <w:tcPr>
            <w:tcW w:w="551" w:type="dxa"/>
            <w:shd w:val="clear" w:color="auto" w:fill="FFFF99"/>
            <w:vAlign w:val="center"/>
          </w:tcPr>
          <w:p w14:paraId="1160A766"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402AA87" w14:textId="66133C8E"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3554D8E8" w14:textId="0B070D33"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499" w:type="dxa"/>
            <w:shd w:val="clear" w:color="auto" w:fill="FFFF99"/>
            <w:vAlign w:val="center"/>
          </w:tcPr>
          <w:p w14:paraId="13120A49" w14:textId="20782DDE"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FFFF99"/>
            <w:vAlign w:val="center"/>
          </w:tcPr>
          <w:p w14:paraId="3621495E" w14:textId="3D84650E"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5</w:t>
            </w:r>
          </w:p>
        </w:tc>
        <w:tc>
          <w:tcPr>
            <w:tcW w:w="563" w:type="dxa"/>
            <w:shd w:val="clear" w:color="auto" w:fill="FFFF99"/>
            <w:vAlign w:val="center"/>
          </w:tcPr>
          <w:p w14:paraId="3608737D" w14:textId="0EA6E5EB"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90</w:t>
            </w:r>
          </w:p>
        </w:tc>
        <w:tc>
          <w:tcPr>
            <w:tcW w:w="2089" w:type="dxa"/>
            <w:shd w:val="clear" w:color="auto" w:fill="FFFF99"/>
            <w:vAlign w:val="center"/>
          </w:tcPr>
          <w:p w14:paraId="7D43622A" w14:textId="01BBF9B4" w:rsidR="005451AB" w:rsidRPr="004273C0" w:rsidRDefault="005451AB"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9573EB">
              <w:rPr>
                <w:rFonts w:asciiTheme="majorHAnsi" w:eastAsia="Arial" w:hAnsiTheme="majorHAnsi" w:cstheme="majorHAnsi"/>
                <w:sz w:val="16"/>
                <w:szCs w:val="16"/>
                <w:lang w:eastAsia="hr"/>
              </w:rPr>
              <w:t>Vitković</w:t>
            </w:r>
          </w:p>
        </w:tc>
        <w:tc>
          <w:tcPr>
            <w:tcW w:w="1536" w:type="dxa"/>
            <w:shd w:val="clear" w:color="auto" w:fill="FFFF99"/>
            <w:vAlign w:val="center"/>
          </w:tcPr>
          <w:p w14:paraId="1D19EAB5" w14:textId="48627E1D" w:rsidR="005451AB" w:rsidRPr="004273C0" w:rsidRDefault="005451AB"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9573EB">
              <w:rPr>
                <w:rFonts w:asciiTheme="majorHAnsi" w:eastAsia="Arial" w:hAnsiTheme="majorHAnsi" w:cstheme="majorHAnsi"/>
                <w:sz w:val="16"/>
                <w:szCs w:val="16"/>
                <w:lang w:eastAsia="hr"/>
              </w:rPr>
              <w:t>Vitković</w:t>
            </w:r>
          </w:p>
        </w:tc>
        <w:tc>
          <w:tcPr>
            <w:tcW w:w="705" w:type="dxa"/>
            <w:shd w:val="clear" w:color="auto" w:fill="FFFF99"/>
            <w:vAlign w:val="center"/>
          </w:tcPr>
          <w:p w14:paraId="064DE891"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5DFA8BD" w14:textId="0BF62E7D" w:rsidR="005451AB" w:rsidRPr="004273C0" w:rsidRDefault="009573EB"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51" w:type="dxa"/>
            <w:shd w:val="clear" w:color="auto" w:fill="FFFF99"/>
            <w:vAlign w:val="center"/>
          </w:tcPr>
          <w:p w14:paraId="20593EFE"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1AD25225" w14:textId="19A06270" w:rsidR="005451AB" w:rsidRPr="004273C0" w:rsidRDefault="009573EB"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07" w:type="dxa"/>
            <w:shd w:val="clear" w:color="auto" w:fill="FFFF99"/>
            <w:vAlign w:val="center"/>
          </w:tcPr>
          <w:p w14:paraId="11A60DF1" w14:textId="77777777" w:rsidR="005451AB" w:rsidRPr="004273C0" w:rsidRDefault="005451AB" w:rsidP="005451AB">
            <w:pPr>
              <w:jc w:val="center"/>
              <w:rPr>
                <w:rFonts w:asciiTheme="majorHAnsi" w:hAnsiTheme="majorHAnsi" w:cstheme="majorHAnsi"/>
                <w:sz w:val="16"/>
                <w:szCs w:val="16"/>
              </w:rPr>
            </w:pPr>
          </w:p>
        </w:tc>
      </w:tr>
      <w:tr w:rsidR="005451AB" w:rsidRPr="004273C0" w14:paraId="6738C84A" w14:textId="77777777" w:rsidTr="00495F42">
        <w:trPr>
          <w:jc w:val="center"/>
        </w:trPr>
        <w:tc>
          <w:tcPr>
            <w:tcW w:w="1880" w:type="dxa"/>
            <w:shd w:val="clear" w:color="auto" w:fill="FFFF99"/>
            <w:vAlign w:val="center"/>
          </w:tcPr>
          <w:p w14:paraId="6089C30F" w14:textId="4F34E471"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Zdravstveni odgoj s metodama učenja i poučavanja</w:t>
            </w:r>
          </w:p>
        </w:tc>
        <w:tc>
          <w:tcPr>
            <w:tcW w:w="551" w:type="dxa"/>
            <w:shd w:val="clear" w:color="auto" w:fill="FFFF99"/>
            <w:vAlign w:val="center"/>
          </w:tcPr>
          <w:p w14:paraId="200CFDC7"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2D708147" w14:textId="3B2C92A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501C4D4B" w14:textId="106C867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9" w:type="dxa"/>
            <w:shd w:val="clear" w:color="auto" w:fill="FFFF99"/>
            <w:vAlign w:val="center"/>
          </w:tcPr>
          <w:p w14:paraId="68CE218B" w14:textId="2D1E31FA"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46E9AF88" w14:textId="38D89D75"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3" w:type="dxa"/>
            <w:shd w:val="clear" w:color="auto" w:fill="FFFF99"/>
            <w:vAlign w:val="center"/>
          </w:tcPr>
          <w:p w14:paraId="0DFFCCAD" w14:textId="275E6FA5"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2089" w:type="dxa"/>
            <w:shd w:val="clear" w:color="auto" w:fill="FFFF99"/>
            <w:vAlign w:val="center"/>
          </w:tcPr>
          <w:p w14:paraId="295BBB47" w14:textId="5537711E" w:rsidR="005451AB" w:rsidRPr="004273C0" w:rsidRDefault="00204CE4"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1536" w:type="dxa"/>
            <w:shd w:val="clear" w:color="auto" w:fill="FFFF99"/>
            <w:vAlign w:val="center"/>
          </w:tcPr>
          <w:p w14:paraId="3F2C4FA3" w14:textId="281C251D" w:rsidR="005451AB" w:rsidRPr="004273C0" w:rsidRDefault="00204CE4"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705" w:type="dxa"/>
            <w:shd w:val="clear" w:color="auto" w:fill="FFFF99"/>
            <w:vAlign w:val="center"/>
          </w:tcPr>
          <w:p w14:paraId="21F7E693"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3E555E62" w14:textId="58FAA78E" w:rsidR="005451AB" w:rsidRPr="004273C0" w:rsidRDefault="00204CE4"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51" w:type="dxa"/>
            <w:shd w:val="clear" w:color="auto" w:fill="FFFF99"/>
            <w:vAlign w:val="center"/>
          </w:tcPr>
          <w:p w14:paraId="6C12AC4B"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23689928" w14:textId="098A0E65" w:rsidR="005451AB" w:rsidRPr="004273C0" w:rsidRDefault="00204CE4"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07" w:type="dxa"/>
            <w:shd w:val="clear" w:color="auto" w:fill="FFFF99"/>
            <w:vAlign w:val="center"/>
          </w:tcPr>
          <w:p w14:paraId="7EC85A2F" w14:textId="77777777" w:rsidR="005451AB" w:rsidRPr="004273C0" w:rsidRDefault="005451AB" w:rsidP="005451AB">
            <w:pPr>
              <w:jc w:val="center"/>
              <w:rPr>
                <w:rFonts w:asciiTheme="majorHAnsi" w:hAnsiTheme="majorHAnsi" w:cstheme="majorHAnsi"/>
                <w:sz w:val="16"/>
                <w:szCs w:val="16"/>
              </w:rPr>
            </w:pPr>
          </w:p>
        </w:tc>
      </w:tr>
      <w:tr w:rsidR="005451AB" w:rsidRPr="004273C0" w14:paraId="236AB85D" w14:textId="77777777" w:rsidTr="00495F42">
        <w:trPr>
          <w:jc w:val="center"/>
        </w:trPr>
        <w:tc>
          <w:tcPr>
            <w:tcW w:w="1880" w:type="dxa"/>
            <w:shd w:val="clear" w:color="auto" w:fill="FFFF99"/>
            <w:vAlign w:val="center"/>
          </w:tcPr>
          <w:p w14:paraId="539B453B" w14:textId="41F94BD1"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Kliničke vježbe III</w:t>
            </w:r>
          </w:p>
        </w:tc>
        <w:tc>
          <w:tcPr>
            <w:tcW w:w="551" w:type="dxa"/>
            <w:shd w:val="clear" w:color="auto" w:fill="FFFF99"/>
            <w:vAlign w:val="center"/>
          </w:tcPr>
          <w:p w14:paraId="06BBB803"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6A8EFAD1" w14:textId="13DE683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0A3918D1" w14:textId="5650F74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9" w:type="dxa"/>
            <w:shd w:val="clear" w:color="auto" w:fill="FFFF99"/>
            <w:vAlign w:val="center"/>
          </w:tcPr>
          <w:p w14:paraId="4B79CB30" w14:textId="2308ABCD"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1A74D24C" w14:textId="1E79416D"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0EB469A1" w14:textId="001D4EF9" w:rsidR="005451AB" w:rsidRPr="004273C0" w:rsidRDefault="00AC789B" w:rsidP="005451AB">
            <w:pPr>
              <w:jc w:val="center"/>
              <w:rPr>
                <w:rFonts w:asciiTheme="majorHAnsi" w:hAnsiTheme="majorHAnsi" w:cstheme="majorHAnsi"/>
                <w:sz w:val="16"/>
                <w:szCs w:val="16"/>
              </w:rPr>
            </w:pPr>
            <w:r>
              <w:rPr>
                <w:rFonts w:asciiTheme="majorHAnsi" w:hAnsiTheme="majorHAnsi" w:cstheme="majorHAnsi"/>
                <w:sz w:val="16"/>
                <w:szCs w:val="16"/>
              </w:rPr>
              <w:t>150</w:t>
            </w:r>
          </w:p>
        </w:tc>
        <w:tc>
          <w:tcPr>
            <w:tcW w:w="2089" w:type="dxa"/>
            <w:shd w:val="clear" w:color="auto" w:fill="FFFF99"/>
            <w:vAlign w:val="center"/>
          </w:tcPr>
          <w:p w14:paraId="3A450BEC" w14:textId="1A148976" w:rsidR="005451AB" w:rsidRPr="004273C0" w:rsidRDefault="00364AA6" w:rsidP="005451AB">
            <w:pPr>
              <w:jc w:val="center"/>
              <w:rPr>
                <w:rFonts w:asciiTheme="majorHAnsi" w:hAnsiTheme="majorHAnsi" w:cstheme="majorHAnsi"/>
                <w:sz w:val="16"/>
                <w:szCs w:val="16"/>
              </w:rPr>
            </w:pPr>
            <w:r>
              <w:rPr>
                <w:rFonts w:asciiTheme="majorHAnsi" w:hAnsiTheme="majorHAnsi" w:cstheme="majorHAnsi"/>
                <w:sz w:val="16"/>
                <w:szCs w:val="16"/>
              </w:rPr>
              <w:t>M</w:t>
            </w:r>
            <w:r w:rsidR="00F52A24">
              <w:rPr>
                <w:rFonts w:asciiTheme="majorHAnsi" w:hAnsiTheme="majorHAnsi" w:cstheme="majorHAnsi"/>
                <w:sz w:val="16"/>
                <w:szCs w:val="16"/>
              </w:rPr>
              <w:t>.</w:t>
            </w:r>
            <w:r>
              <w:rPr>
                <w:rFonts w:asciiTheme="majorHAnsi" w:hAnsiTheme="majorHAnsi" w:cstheme="majorHAnsi"/>
                <w:sz w:val="16"/>
                <w:szCs w:val="16"/>
              </w:rPr>
              <w:t xml:space="preserve"> Žulec</w:t>
            </w:r>
          </w:p>
        </w:tc>
        <w:tc>
          <w:tcPr>
            <w:tcW w:w="1536" w:type="dxa"/>
            <w:shd w:val="clear" w:color="auto" w:fill="FFFF99"/>
            <w:vAlign w:val="center"/>
          </w:tcPr>
          <w:p w14:paraId="05E72CB0"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10AA0826"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660753B9"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4223C9B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71FDF500"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7E0772DD" w14:textId="77777777" w:rsidR="005451AB" w:rsidRPr="004273C0" w:rsidRDefault="005451AB" w:rsidP="005451AB">
            <w:pPr>
              <w:jc w:val="center"/>
              <w:rPr>
                <w:rFonts w:asciiTheme="majorHAnsi" w:hAnsiTheme="majorHAnsi" w:cstheme="majorHAnsi"/>
                <w:sz w:val="16"/>
                <w:szCs w:val="16"/>
              </w:rPr>
            </w:pPr>
          </w:p>
          <w:p w14:paraId="36ACEF72" w14:textId="4E4D140F" w:rsidR="00D60EFC" w:rsidRPr="004273C0" w:rsidRDefault="00D60EFC" w:rsidP="005451AB">
            <w:pPr>
              <w:jc w:val="center"/>
              <w:rPr>
                <w:rFonts w:asciiTheme="majorHAnsi" w:hAnsiTheme="majorHAnsi" w:cstheme="majorHAnsi"/>
                <w:sz w:val="16"/>
                <w:szCs w:val="16"/>
              </w:rPr>
            </w:pPr>
          </w:p>
        </w:tc>
      </w:tr>
      <w:tr w:rsidR="005451AB" w:rsidRPr="004273C0" w14:paraId="4AF0EB9F" w14:textId="77777777" w:rsidTr="00495F42">
        <w:trPr>
          <w:jc w:val="center"/>
        </w:trPr>
        <w:tc>
          <w:tcPr>
            <w:tcW w:w="1880" w:type="dxa"/>
            <w:shd w:val="clear" w:color="auto" w:fill="FFFF99"/>
            <w:vAlign w:val="center"/>
          </w:tcPr>
          <w:p w14:paraId="502F9A5B" w14:textId="5055996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Završni rad</w:t>
            </w:r>
          </w:p>
        </w:tc>
        <w:tc>
          <w:tcPr>
            <w:tcW w:w="551" w:type="dxa"/>
            <w:shd w:val="clear" w:color="auto" w:fill="FFFF99"/>
            <w:vAlign w:val="center"/>
          </w:tcPr>
          <w:p w14:paraId="4D417557"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633F741A" w14:textId="7EEA03E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1456000F" w14:textId="72A5148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9" w:type="dxa"/>
            <w:shd w:val="clear" w:color="auto" w:fill="FFFF99"/>
            <w:vAlign w:val="center"/>
          </w:tcPr>
          <w:p w14:paraId="424D0788"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2026BC35"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090F01E4"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1FC849FE"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61CB57A8"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50EEC5AF"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322BBDD"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168DFFB4"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60975DF4"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54E98EA3" w14:textId="77777777" w:rsidR="005451AB" w:rsidRPr="004273C0" w:rsidRDefault="005451AB" w:rsidP="005451AB">
            <w:pPr>
              <w:jc w:val="center"/>
              <w:rPr>
                <w:rFonts w:asciiTheme="majorHAnsi" w:hAnsiTheme="majorHAnsi" w:cstheme="majorHAnsi"/>
                <w:sz w:val="16"/>
                <w:szCs w:val="16"/>
              </w:rPr>
            </w:pPr>
          </w:p>
          <w:p w14:paraId="29FC3102" w14:textId="7ECE8C4E" w:rsidR="00D60EFC" w:rsidRPr="004273C0" w:rsidRDefault="00D60EFC" w:rsidP="005451AB">
            <w:pPr>
              <w:jc w:val="center"/>
              <w:rPr>
                <w:rFonts w:asciiTheme="majorHAnsi" w:hAnsiTheme="majorHAnsi" w:cstheme="majorHAnsi"/>
                <w:sz w:val="16"/>
                <w:szCs w:val="16"/>
              </w:rPr>
            </w:pPr>
          </w:p>
        </w:tc>
      </w:tr>
      <w:tr w:rsidR="005451AB" w:rsidRPr="004273C0" w14:paraId="4EFB4C61" w14:textId="77777777" w:rsidTr="00495F42">
        <w:trPr>
          <w:jc w:val="center"/>
        </w:trPr>
        <w:tc>
          <w:tcPr>
            <w:tcW w:w="1880" w:type="dxa"/>
            <w:shd w:val="clear" w:color="auto" w:fill="FFFF99"/>
            <w:vAlign w:val="center"/>
          </w:tcPr>
          <w:p w14:paraId="4210734D" w14:textId="77777777" w:rsidR="005451AB" w:rsidRPr="004273C0" w:rsidRDefault="005451AB" w:rsidP="005451AB">
            <w:pPr>
              <w:rPr>
                <w:rFonts w:asciiTheme="majorHAnsi" w:eastAsia="Arial" w:hAnsiTheme="majorHAnsi" w:cstheme="majorHAnsi"/>
                <w:b/>
                <w:i/>
                <w:sz w:val="16"/>
                <w:lang w:eastAsia="hr"/>
              </w:rPr>
            </w:pPr>
          </w:p>
          <w:p w14:paraId="178C210F" w14:textId="0C24341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1" w:type="dxa"/>
            <w:shd w:val="clear" w:color="auto" w:fill="FFFF99"/>
            <w:vAlign w:val="center"/>
          </w:tcPr>
          <w:p w14:paraId="75DCFE4F"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3A150FF1" w14:textId="63EFAF3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5511521D" w14:textId="7D2104A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9" w:type="dxa"/>
            <w:shd w:val="clear" w:color="auto" w:fill="FFFF99"/>
            <w:vAlign w:val="center"/>
          </w:tcPr>
          <w:p w14:paraId="1487F9E8"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3F8AE4D1"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4E78EDDB"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1049D2C9"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7B2835E5"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50A879F7"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6A5BE899"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62F716B0"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3C2E475D"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56748410" w14:textId="77777777" w:rsidR="005451AB" w:rsidRPr="004273C0" w:rsidRDefault="005451AB" w:rsidP="005451AB">
            <w:pPr>
              <w:jc w:val="center"/>
              <w:rPr>
                <w:rFonts w:asciiTheme="majorHAnsi" w:hAnsiTheme="majorHAnsi" w:cstheme="majorHAnsi"/>
                <w:sz w:val="16"/>
                <w:szCs w:val="16"/>
              </w:rPr>
            </w:pPr>
          </w:p>
        </w:tc>
      </w:tr>
      <w:tr w:rsidR="005451AB" w:rsidRPr="004273C0" w14:paraId="2E32D508" w14:textId="77777777" w:rsidTr="00495F42">
        <w:trPr>
          <w:jc w:val="center"/>
        </w:trPr>
        <w:tc>
          <w:tcPr>
            <w:tcW w:w="1880" w:type="dxa"/>
            <w:shd w:val="clear" w:color="auto" w:fill="FFFF99"/>
            <w:vAlign w:val="center"/>
          </w:tcPr>
          <w:p w14:paraId="19ADF4AA" w14:textId="76BB6AC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1" w:type="dxa"/>
            <w:shd w:val="clear" w:color="auto" w:fill="FFFF99"/>
            <w:vAlign w:val="center"/>
          </w:tcPr>
          <w:p w14:paraId="418FE5EA"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87418C6" w14:textId="0EFD444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6</w:t>
            </w:r>
          </w:p>
        </w:tc>
        <w:tc>
          <w:tcPr>
            <w:tcW w:w="825" w:type="dxa"/>
            <w:shd w:val="clear" w:color="auto" w:fill="FFFF99"/>
            <w:vAlign w:val="center"/>
          </w:tcPr>
          <w:p w14:paraId="28E74ACF" w14:textId="58FCB05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499" w:type="dxa"/>
            <w:shd w:val="clear" w:color="auto" w:fill="FFFF99"/>
            <w:vAlign w:val="center"/>
          </w:tcPr>
          <w:p w14:paraId="4C2DA9BC"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0ED57687"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2E30DBBB"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236A61BD"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43344A1B"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480BBB5C"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051F9231"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2738062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2B507097"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47FC1EB5" w14:textId="77777777" w:rsidR="005451AB" w:rsidRPr="004273C0" w:rsidRDefault="005451AB" w:rsidP="005451AB">
            <w:pPr>
              <w:jc w:val="center"/>
              <w:rPr>
                <w:rFonts w:asciiTheme="majorHAnsi" w:hAnsiTheme="majorHAnsi" w:cstheme="majorHAnsi"/>
                <w:sz w:val="16"/>
                <w:szCs w:val="16"/>
              </w:rPr>
            </w:pPr>
          </w:p>
        </w:tc>
      </w:tr>
      <w:tr w:rsidR="005451AB" w:rsidRPr="004273C0" w14:paraId="78C86C71" w14:textId="77777777" w:rsidTr="00495F42">
        <w:trPr>
          <w:jc w:val="center"/>
        </w:trPr>
        <w:tc>
          <w:tcPr>
            <w:tcW w:w="1880" w:type="dxa"/>
            <w:shd w:val="clear" w:color="auto" w:fill="D0CECE" w:themeFill="background2" w:themeFillShade="E6"/>
            <w:vAlign w:val="center"/>
          </w:tcPr>
          <w:p w14:paraId="48996B63"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1" w:type="dxa"/>
            <w:shd w:val="clear" w:color="auto" w:fill="D0CECE" w:themeFill="background2" w:themeFillShade="E6"/>
            <w:vAlign w:val="center"/>
          </w:tcPr>
          <w:p w14:paraId="40B98CB5"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2957CA21" w14:textId="77777777" w:rsidR="005451AB" w:rsidRPr="004273C0" w:rsidRDefault="005451AB" w:rsidP="005451AB">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27F22DAE" w14:textId="45B4D0A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
                <w:sz w:val="16"/>
                <w:lang w:eastAsia="hr"/>
              </w:rPr>
              <w:t>3</w:t>
            </w:r>
            <w:r w:rsidR="00955874">
              <w:rPr>
                <w:rFonts w:asciiTheme="majorHAnsi" w:eastAsia="Arial" w:hAnsiTheme="majorHAnsi" w:cstheme="majorHAnsi"/>
                <w:b/>
                <w:sz w:val="16"/>
                <w:lang w:eastAsia="hr"/>
              </w:rPr>
              <w:t>1</w:t>
            </w:r>
          </w:p>
        </w:tc>
        <w:tc>
          <w:tcPr>
            <w:tcW w:w="499" w:type="dxa"/>
            <w:shd w:val="clear" w:color="auto" w:fill="D0CECE" w:themeFill="background2" w:themeFillShade="E6"/>
            <w:vAlign w:val="center"/>
          </w:tcPr>
          <w:p w14:paraId="10CF2FF3" w14:textId="124C33A5"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776F388B" w14:textId="0FB79E9A" w:rsidR="005451AB" w:rsidRPr="004273C0" w:rsidRDefault="005451AB" w:rsidP="005451AB">
            <w:pPr>
              <w:jc w:val="center"/>
              <w:rPr>
                <w:rFonts w:asciiTheme="majorHAnsi" w:hAnsiTheme="majorHAnsi" w:cstheme="majorHAnsi"/>
                <w:sz w:val="16"/>
                <w:szCs w:val="16"/>
              </w:rPr>
            </w:pPr>
          </w:p>
        </w:tc>
        <w:tc>
          <w:tcPr>
            <w:tcW w:w="563" w:type="dxa"/>
            <w:shd w:val="clear" w:color="auto" w:fill="D0CECE" w:themeFill="background2" w:themeFillShade="E6"/>
            <w:vAlign w:val="center"/>
          </w:tcPr>
          <w:p w14:paraId="00D92057" w14:textId="35AB826F" w:rsidR="005451AB" w:rsidRPr="004273C0" w:rsidRDefault="005451AB" w:rsidP="005451AB">
            <w:pPr>
              <w:jc w:val="center"/>
              <w:rPr>
                <w:rFonts w:asciiTheme="majorHAnsi" w:hAnsiTheme="majorHAnsi" w:cstheme="majorHAnsi"/>
                <w:sz w:val="16"/>
                <w:szCs w:val="16"/>
              </w:rPr>
            </w:pPr>
          </w:p>
        </w:tc>
        <w:tc>
          <w:tcPr>
            <w:tcW w:w="2089" w:type="dxa"/>
            <w:shd w:val="clear" w:color="auto" w:fill="D0CECE" w:themeFill="background2" w:themeFillShade="E6"/>
            <w:vAlign w:val="center"/>
          </w:tcPr>
          <w:p w14:paraId="24BA5631"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1B894C34"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D0CECE" w:themeFill="background2" w:themeFillShade="E6"/>
            <w:vAlign w:val="center"/>
          </w:tcPr>
          <w:p w14:paraId="7D3D20EB"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D0CECE" w:themeFill="background2" w:themeFillShade="E6"/>
            <w:vAlign w:val="center"/>
          </w:tcPr>
          <w:p w14:paraId="2D24DE81"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D0CECE" w:themeFill="background2" w:themeFillShade="E6"/>
            <w:vAlign w:val="center"/>
          </w:tcPr>
          <w:p w14:paraId="7A78D82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D0CECE" w:themeFill="background2" w:themeFillShade="E6"/>
            <w:vAlign w:val="center"/>
          </w:tcPr>
          <w:p w14:paraId="0909091E"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D0CECE" w:themeFill="background2" w:themeFillShade="E6"/>
            <w:vAlign w:val="center"/>
          </w:tcPr>
          <w:p w14:paraId="0AA23C0A" w14:textId="77777777" w:rsidR="005451AB" w:rsidRPr="004273C0" w:rsidRDefault="005451AB" w:rsidP="005451AB">
            <w:pPr>
              <w:jc w:val="center"/>
              <w:rPr>
                <w:rFonts w:asciiTheme="majorHAnsi" w:hAnsiTheme="majorHAnsi" w:cstheme="majorHAnsi"/>
                <w:sz w:val="16"/>
                <w:szCs w:val="16"/>
              </w:rPr>
            </w:pPr>
          </w:p>
          <w:p w14:paraId="3AAF792C" w14:textId="1F11D843" w:rsidR="00D60EFC" w:rsidRPr="004273C0" w:rsidRDefault="00D60EFC" w:rsidP="005451AB">
            <w:pPr>
              <w:jc w:val="center"/>
              <w:rPr>
                <w:rFonts w:asciiTheme="majorHAnsi" w:hAnsiTheme="majorHAnsi" w:cstheme="majorHAnsi"/>
                <w:sz w:val="16"/>
                <w:szCs w:val="16"/>
              </w:rPr>
            </w:pPr>
          </w:p>
        </w:tc>
      </w:tr>
      <w:tr w:rsidR="00AF29C1" w:rsidRPr="004273C0" w14:paraId="261C820E" w14:textId="77777777" w:rsidTr="00495F42">
        <w:trPr>
          <w:jc w:val="center"/>
        </w:trPr>
        <w:tc>
          <w:tcPr>
            <w:tcW w:w="1880" w:type="dxa"/>
            <w:shd w:val="clear" w:color="auto" w:fill="D0CECE" w:themeFill="background2" w:themeFillShade="E6"/>
          </w:tcPr>
          <w:p w14:paraId="3BF514A0" w14:textId="77777777" w:rsidR="00AF29C1" w:rsidRPr="004273C0" w:rsidRDefault="00AF29C1" w:rsidP="00626B0A">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tcPr>
          <w:p w14:paraId="4425156B" w14:textId="77777777" w:rsidR="00AF29C1" w:rsidRPr="004273C0" w:rsidRDefault="00AF29C1" w:rsidP="00626B0A">
            <w:pPr>
              <w:jc w:val="center"/>
              <w:rPr>
                <w:rFonts w:asciiTheme="majorHAnsi" w:hAnsiTheme="majorHAnsi" w:cstheme="majorHAnsi"/>
                <w:sz w:val="16"/>
                <w:szCs w:val="16"/>
              </w:rPr>
            </w:pPr>
          </w:p>
        </w:tc>
        <w:tc>
          <w:tcPr>
            <w:tcW w:w="510" w:type="dxa"/>
            <w:shd w:val="clear" w:color="auto" w:fill="D0CECE" w:themeFill="background2" w:themeFillShade="E6"/>
          </w:tcPr>
          <w:p w14:paraId="5DB374CC" w14:textId="77777777" w:rsidR="00AF29C1" w:rsidRPr="004273C0" w:rsidRDefault="00AF29C1" w:rsidP="00626B0A">
            <w:pPr>
              <w:jc w:val="center"/>
              <w:rPr>
                <w:rFonts w:asciiTheme="majorHAnsi" w:hAnsiTheme="majorHAnsi" w:cstheme="majorHAnsi"/>
                <w:sz w:val="16"/>
                <w:szCs w:val="16"/>
              </w:rPr>
            </w:pPr>
          </w:p>
        </w:tc>
        <w:tc>
          <w:tcPr>
            <w:tcW w:w="825" w:type="dxa"/>
            <w:shd w:val="clear" w:color="auto" w:fill="D0CECE" w:themeFill="background2" w:themeFillShade="E6"/>
          </w:tcPr>
          <w:p w14:paraId="4894A886" w14:textId="77777777" w:rsidR="00AF29C1" w:rsidRPr="004273C0" w:rsidRDefault="00AF29C1" w:rsidP="00626B0A">
            <w:pPr>
              <w:jc w:val="center"/>
              <w:rPr>
                <w:rFonts w:asciiTheme="majorHAnsi" w:hAnsiTheme="majorHAnsi" w:cstheme="majorHAnsi"/>
                <w:sz w:val="16"/>
                <w:szCs w:val="16"/>
              </w:rPr>
            </w:pPr>
          </w:p>
        </w:tc>
        <w:tc>
          <w:tcPr>
            <w:tcW w:w="499" w:type="dxa"/>
            <w:shd w:val="clear" w:color="auto" w:fill="D0CECE" w:themeFill="background2" w:themeFillShade="E6"/>
          </w:tcPr>
          <w:p w14:paraId="0A120489" w14:textId="77777777" w:rsidR="00AF29C1" w:rsidRPr="004273C0" w:rsidRDefault="00AF29C1" w:rsidP="00626B0A">
            <w:pPr>
              <w:jc w:val="center"/>
              <w:rPr>
                <w:rFonts w:asciiTheme="majorHAnsi" w:hAnsiTheme="majorHAnsi" w:cstheme="majorHAnsi"/>
                <w:sz w:val="16"/>
                <w:szCs w:val="16"/>
              </w:rPr>
            </w:pPr>
          </w:p>
        </w:tc>
        <w:tc>
          <w:tcPr>
            <w:tcW w:w="580" w:type="dxa"/>
            <w:shd w:val="clear" w:color="auto" w:fill="D0CECE" w:themeFill="background2" w:themeFillShade="E6"/>
          </w:tcPr>
          <w:p w14:paraId="7044A5CD" w14:textId="77777777" w:rsidR="00AF29C1" w:rsidRPr="004273C0" w:rsidRDefault="00AF29C1" w:rsidP="00626B0A">
            <w:pPr>
              <w:jc w:val="center"/>
              <w:rPr>
                <w:rFonts w:asciiTheme="majorHAnsi" w:hAnsiTheme="majorHAnsi" w:cstheme="majorHAnsi"/>
                <w:sz w:val="16"/>
                <w:szCs w:val="16"/>
              </w:rPr>
            </w:pPr>
          </w:p>
        </w:tc>
        <w:tc>
          <w:tcPr>
            <w:tcW w:w="563" w:type="dxa"/>
            <w:shd w:val="clear" w:color="auto" w:fill="D0CECE" w:themeFill="background2" w:themeFillShade="E6"/>
          </w:tcPr>
          <w:p w14:paraId="1499A5DB" w14:textId="77777777" w:rsidR="00AF29C1" w:rsidRPr="004273C0" w:rsidRDefault="00AF29C1" w:rsidP="00626B0A">
            <w:pPr>
              <w:jc w:val="center"/>
              <w:rPr>
                <w:rFonts w:asciiTheme="majorHAnsi" w:hAnsiTheme="majorHAnsi" w:cstheme="majorHAnsi"/>
                <w:sz w:val="16"/>
                <w:szCs w:val="16"/>
              </w:rPr>
            </w:pPr>
          </w:p>
        </w:tc>
        <w:tc>
          <w:tcPr>
            <w:tcW w:w="2089" w:type="dxa"/>
            <w:shd w:val="clear" w:color="auto" w:fill="D0CECE" w:themeFill="background2" w:themeFillShade="E6"/>
          </w:tcPr>
          <w:p w14:paraId="657C8A1D" w14:textId="77777777" w:rsidR="00AF29C1" w:rsidRPr="004273C0" w:rsidRDefault="00AF29C1" w:rsidP="00626B0A">
            <w:pPr>
              <w:jc w:val="center"/>
              <w:rPr>
                <w:rFonts w:asciiTheme="majorHAnsi" w:hAnsiTheme="majorHAnsi" w:cstheme="majorHAnsi"/>
                <w:sz w:val="16"/>
                <w:szCs w:val="16"/>
              </w:rPr>
            </w:pPr>
          </w:p>
        </w:tc>
        <w:tc>
          <w:tcPr>
            <w:tcW w:w="1536" w:type="dxa"/>
            <w:shd w:val="clear" w:color="auto" w:fill="D0CECE" w:themeFill="background2" w:themeFillShade="E6"/>
          </w:tcPr>
          <w:p w14:paraId="75CB6647" w14:textId="77777777" w:rsidR="00AF29C1" w:rsidRPr="004273C0" w:rsidRDefault="00AF29C1" w:rsidP="00626B0A">
            <w:pPr>
              <w:jc w:val="center"/>
              <w:rPr>
                <w:rFonts w:asciiTheme="majorHAnsi" w:hAnsiTheme="majorHAnsi" w:cstheme="majorHAnsi"/>
                <w:sz w:val="16"/>
                <w:szCs w:val="16"/>
              </w:rPr>
            </w:pPr>
          </w:p>
        </w:tc>
        <w:tc>
          <w:tcPr>
            <w:tcW w:w="705" w:type="dxa"/>
            <w:shd w:val="clear" w:color="auto" w:fill="D0CECE" w:themeFill="background2" w:themeFillShade="E6"/>
          </w:tcPr>
          <w:p w14:paraId="171FB9A4" w14:textId="77777777" w:rsidR="00AF29C1" w:rsidRPr="004273C0" w:rsidRDefault="00AF29C1" w:rsidP="00626B0A">
            <w:pPr>
              <w:jc w:val="center"/>
              <w:rPr>
                <w:rFonts w:asciiTheme="majorHAnsi" w:hAnsiTheme="majorHAnsi" w:cstheme="majorHAnsi"/>
                <w:sz w:val="16"/>
                <w:szCs w:val="16"/>
              </w:rPr>
            </w:pPr>
          </w:p>
        </w:tc>
        <w:tc>
          <w:tcPr>
            <w:tcW w:w="1653" w:type="dxa"/>
            <w:shd w:val="clear" w:color="auto" w:fill="D0CECE" w:themeFill="background2" w:themeFillShade="E6"/>
          </w:tcPr>
          <w:p w14:paraId="37218831" w14:textId="77777777" w:rsidR="00AF29C1" w:rsidRPr="004273C0" w:rsidRDefault="00AF29C1" w:rsidP="00626B0A">
            <w:pPr>
              <w:jc w:val="center"/>
              <w:rPr>
                <w:rFonts w:asciiTheme="majorHAnsi" w:hAnsiTheme="majorHAnsi" w:cstheme="majorHAnsi"/>
                <w:sz w:val="16"/>
                <w:szCs w:val="16"/>
              </w:rPr>
            </w:pPr>
          </w:p>
        </w:tc>
        <w:tc>
          <w:tcPr>
            <w:tcW w:w="851" w:type="dxa"/>
            <w:shd w:val="clear" w:color="auto" w:fill="D0CECE" w:themeFill="background2" w:themeFillShade="E6"/>
          </w:tcPr>
          <w:p w14:paraId="1C72A1CF" w14:textId="77777777" w:rsidR="00AF29C1" w:rsidRPr="004273C0" w:rsidRDefault="00AF29C1" w:rsidP="00626B0A">
            <w:pPr>
              <w:jc w:val="center"/>
              <w:rPr>
                <w:rFonts w:asciiTheme="majorHAnsi" w:hAnsiTheme="majorHAnsi" w:cstheme="majorHAnsi"/>
                <w:sz w:val="16"/>
                <w:szCs w:val="16"/>
              </w:rPr>
            </w:pPr>
          </w:p>
        </w:tc>
        <w:tc>
          <w:tcPr>
            <w:tcW w:w="943" w:type="dxa"/>
            <w:shd w:val="clear" w:color="auto" w:fill="D0CECE" w:themeFill="background2" w:themeFillShade="E6"/>
          </w:tcPr>
          <w:p w14:paraId="74B64C27" w14:textId="77777777" w:rsidR="00AF29C1" w:rsidRPr="004273C0" w:rsidRDefault="00AF29C1" w:rsidP="00626B0A">
            <w:pPr>
              <w:jc w:val="center"/>
              <w:rPr>
                <w:rFonts w:asciiTheme="majorHAnsi" w:hAnsiTheme="majorHAnsi" w:cstheme="majorHAnsi"/>
                <w:sz w:val="16"/>
                <w:szCs w:val="16"/>
              </w:rPr>
            </w:pPr>
          </w:p>
        </w:tc>
        <w:tc>
          <w:tcPr>
            <w:tcW w:w="807" w:type="dxa"/>
            <w:shd w:val="clear" w:color="auto" w:fill="D0CECE" w:themeFill="background2" w:themeFillShade="E6"/>
          </w:tcPr>
          <w:p w14:paraId="109458BA" w14:textId="77777777" w:rsidR="00AF29C1" w:rsidRPr="004273C0" w:rsidRDefault="00AF29C1" w:rsidP="00626B0A">
            <w:pPr>
              <w:jc w:val="center"/>
              <w:rPr>
                <w:rFonts w:asciiTheme="majorHAnsi" w:hAnsiTheme="majorHAnsi" w:cstheme="majorHAnsi"/>
                <w:sz w:val="16"/>
                <w:szCs w:val="16"/>
              </w:rPr>
            </w:pPr>
          </w:p>
        </w:tc>
      </w:tr>
    </w:tbl>
    <w:p w14:paraId="34FCDEAA"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Napomena: Sati kliničkog mentorstva su uz predmete: Anesteziologija, reanimatologija i intenzivno liječenje – 20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odraslih II – 80 sati; Zdravstvena njega psihijatrijskih bolesnika – 70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u kući – 30 sati;  Palijativna zdravstvena njega – 10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u zajednici – 45 sati; Zdravstvena njega starijih osoba – 30 sati; Osnove istraživačkog rada u sestrinstvu – 15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 xml:space="preserve">Kliničke vježbe III – 50 sati i Završni rad – 150 sati.   </w:t>
      </w:r>
    </w:p>
    <w:p w14:paraId="63F6E417"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11993960"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0C54DD94" w14:textId="77777777" w:rsidR="00D60EFC" w:rsidRDefault="00D60EFC"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7AE9E51E" w14:textId="77777777" w:rsidR="00800C8B"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156E7670" w14:textId="77777777" w:rsidR="00800C8B"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40CD4623" w14:textId="77777777" w:rsidR="00800C8B" w:rsidRPr="004273C0"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2EB62C8D" w14:textId="6E1E2F2D" w:rsidR="00AF29C1" w:rsidRPr="004273C0" w:rsidRDefault="00AF29C1" w:rsidP="00AF29C1">
      <w:pPr>
        <w:jc w:val="center"/>
        <w:rPr>
          <w:rFonts w:asciiTheme="majorHAnsi" w:hAnsiTheme="majorHAnsi" w:cstheme="majorHAnsi"/>
          <w:sz w:val="32"/>
          <w:szCs w:val="32"/>
        </w:rPr>
      </w:pPr>
    </w:p>
    <w:p w14:paraId="44B39577" w14:textId="77777777" w:rsidR="00D60EFC" w:rsidRPr="004273C0" w:rsidRDefault="00D60EFC" w:rsidP="00D64EA7">
      <w:pPr>
        <w:rPr>
          <w:rFonts w:asciiTheme="majorHAnsi" w:hAnsiTheme="majorHAnsi" w:cstheme="majorHAnsi"/>
          <w:sz w:val="32"/>
          <w:szCs w:val="32"/>
        </w:rPr>
      </w:pPr>
    </w:p>
    <w:p w14:paraId="1DD7F26B" w14:textId="7D9F4095"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w:t>
      </w:r>
      <w:r w:rsidR="00772D6A">
        <w:rPr>
          <w:rFonts w:asciiTheme="majorHAnsi" w:hAnsiTheme="majorHAnsi" w:cstheme="majorHAnsi"/>
          <w:b/>
          <w:bCs/>
        </w:rPr>
        <w:t>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Studij sestrinstva (redovni/izvanredni) – izborni III godina</w:t>
      </w:r>
    </w:p>
    <w:tbl>
      <w:tblPr>
        <w:tblStyle w:val="TableGrid"/>
        <w:tblW w:w="0" w:type="auto"/>
        <w:jc w:val="center"/>
        <w:tblLook w:val="04A0" w:firstRow="1" w:lastRow="0" w:firstColumn="1" w:lastColumn="0" w:noHBand="0" w:noVBand="1"/>
      </w:tblPr>
      <w:tblGrid>
        <w:gridCol w:w="1816"/>
        <w:gridCol w:w="547"/>
        <w:gridCol w:w="509"/>
        <w:gridCol w:w="804"/>
        <w:gridCol w:w="483"/>
        <w:gridCol w:w="498"/>
        <w:gridCol w:w="545"/>
        <w:gridCol w:w="2039"/>
        <w:gridCol w:w="1773"/>
        <w:gridCol w:w="698"/>
        <w:gridCol w:w="1599"/>
        <w:gridCol w:w="834"/>
        <w:gridCol w:w="1053"/>
        <w:gridCol w:w="794"/>
      </w:tblGrid>
      <w:tr w:rsidR="00AF29C1" w:rsidRPr="004273C0" w14:paraId="25AEB338" w14:textId="77777777" w:rsidTr="00F47ED6">
        <w:trPr>
          <w:trHeight w:val="104"/>
          <w:jc w:val="center"/>
        </w:trPr>
        <w:tc>
          <w:tcPr>
            <w:tcW w:w="13992" w:type="dxa"/>
            <w:gridSpan w:val="14"/>
            <w:shd w:val="clear" w:color="auto" w:fill="D0CECE" w:themeFill="background2" w:themeFillShade="E6"/>
            <w:vAlign w:val="center"/>
          </w:tcPr>
          <w:p w14:paraId="007BBA82" w14:textId="490A514A"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Izborni III godina</w:t>
            </w:r>
          </w:p>
        </w:tc>
      </w:tr>
      <w:tr w:rsidR="00A5396B" w:rsidRPr="004273C0" w14:paraId="2615D6F7" w14:textId="77777777" w:rsidTr="003B2BBA">
        <w:trPr>
          <w:jc w:val="center"/>
        </w:trPr>
        <w:tc>
          <w:tcPr>
            <w:tcW w:w="1816" w:type="dxa"/>
            <w:shd w:val="clear" w:color="auto" w:fill="D0CECE" w:themeFill="background2" w:themeFillShade="E6"/>
            <w:vAlign w:val="center"/>
          </w:tcPr>
          <w:p w14:paraId="3A1E225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47" w:type="dxa"/>
            <w:shd w:val="clear" w:color="auto" w:fill="D0CECE" w:themeFill="background2" w:themeFillShade="E6"/>
            <w:vAlign w:val="center"/>
          </w:tcPr>
          <w:p w14:paraId="3118556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0D9076CF"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w:t>
            </w:r>
          </w:p>
        </w:tc>
        <w:tc>
          <w:tcPr>
            <w:tcW w:w="804" w:type="dxa"/>
            <w:shd w:val="clear" w:color="auto" w:fill="D0CECE" w:themeFill="background2" w:themeFillShade="E6"/>
            <w:vAlign w:val="center"/>
          </w:tcPr>
          <w:p w14:paraId="7A2A8D61"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83" w:type="dxa"/>
            <w:shd w:val="clear" w:color="auto" w:fill="D0CECE" w:themeFill="background2" w:themeFillShade="E6"/>
            <w:vAlign w:val="center"/>
          </w:tcPr>
          <w:p w14:paraId="4D7ECC8E"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498" w:type="dxa"/>
            <w:shd w:val="clear" w:color="auto" w:fill="D0CECE" w:themeFill="background2" w:themeFillShade="E6"/>
            <w:vAlign w:val="center"/>
          </w:tcPr>
          <w:p w14:paraId="147A496B" w14:textId="645ADC14" w:rsidR="00AF29C1" w:rsidRPr="004273C0" w:rsidRDefault="0044566C"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45" w:type="dxa"/>
            <w:shd w:val="clear" w:color="auto" w:fill="D0CECE" w:themeFill="background2" w:themeFillShade="E6"/>
            <w:vAlign w:val="center"/>
          </w:tcPr>
          <w:p w14:paraId="325F3B94" w14:textId="504C71A4" w:rsidR="00AF29C1" w:rsidRPr="004273C0" w:rsidRDefault="0044566C"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39" w:type="dxa"/>
            <w:shd w:val="clear" w:color="auto" w:fill="D0CECE" w:themeFill="background2" w:themeFillShade="E6"/>
            <w:vAlign w:val="center"/>
          </w:tcPr>
          <w:p w14:paraId="0A7D6EF7"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Nositelj/Sunositelj</w:t>
            </w:r>
          </w:p>
        </w:tc>
        <w:tc>
          <w:tcPr>
            <w:tcW w:w="1773" w:type="dxa"/>
            <w:shd w:val="clear" w:color="auto" w:fill="D0CECE" w:themeFill="background2" w:themeFillShade="E6"/>
            <w:vAlign w:val="center"/>
          </w:tcPr>
          <w:p w14:paraId="0916B72D"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698" w:type="dxa"/>
            <w:shd w:val="clear" w:color="auto" w:fill="D0CECE" w:themeFill="background2" w:themeFillShade="E6"/>
            <w:vAlign w:val="center"/>
          </w:tcPr>
          <w:p w14:paraId="477DEABA"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599" w:type="dxa"/>
            <w:shd w:val="clear" w:color="auto" w:fill="D0CECE" w:themeFill="background2" w:themeFillShade="E6"/>
            <w:vAlign w:val="center"/>
          </w:tcPr>
          <w:p w14:paraId="44A2AFF2" w14:textId="41AECC88"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34" w:type="dxa"/>
            <w:shd w:val="clear" w:color="auto" w:fill="D0CECE" w:themeFill="background2" w:themeFillShade="E6"/>
            <w:vAlign w:val="center"/>
          </w:tcPr>
          <w:p w14:paraId="3044B09B"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053" w:type="dxa"/>
            <w:shd w:val="clear" w:color="auto" w:fill="D0CECE" w:themeFill="background2" w:themeFillShade="E6"/>
            <w:vAlign w:val="center"/>
          </w:tcPr>
          <w:p w14:paraId="5637EE0B" w14:textId="32D21CFC"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794" w:type="dxa"/>
            <w:shd w:val="clear" w:color="auto" w:fill="D0CECE" w:themeFill="background2" w:themeFillShade="E6"/>
            <w:vAlign w:val="center"/>
          </w:tcPr>
          <w:p w14:paraId="3AB3FDA1"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A5396B" w:rsidRPr="004273C0" w14:paraId="24E7B49B" w14:textId="77777777" w:rsidTr="003B2BBA">
        <w:trPr>
          <w:jc w:val="center"/>
        </w:trPr>
        <w:tc>
          <w:tcPr>
            <w:tcW w:w="1816" w:type="dxa"/>
            <w:shd w:val="clear" w:color="auto" w:fill="FFD966" w:themeFill="accent4" w:themeFillTint="99"/>
            <w:vAlign w:val="center"/>
          </w:tcPr>
          <w:p w14:paraId="2EE49487" w14:textId="23C90DB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bolesnika u jedinici intenzivnog liječenja</w:t>
            </w:r>
          </w:p>
        </w:tc>
        <w:tc>
          <w:tcPr>
            <w:tcW w:w="547" w:type="dxa"/>
            <w:shd w:val="clear" w:color="auto" w:fill="FFD966" w:themeFill="accent4" w:themeFillTint="99"/>
            <w:vAlign w:val="center"/>
          </w:tcPr>
          <w:p w14:paraId="1222CDDF"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5C409AC8" w14:textId="73208BA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357EE265" w14:textId="429AAC3C"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5FBFFA35" w14:textId="11B53D27" w:rsidR="005451AB" w:rsidRPr="004273C0" w:rsidRDefault="00E72A89"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62EEA1F6" w14:textId="03CD033A" w:rsidR="005451AB" w:rsidRPr="004273C0" w:rsidRDefault="005451AB" w:rsidP="005451AB">
            <w:pPr>
              <w:jc w:val="center"/>
              <w:rPr>
                <w:rFonts w:asciiTheme="majorHAnsi" w:hAnsiTheme="majorHAnsi" w:cstheme="majorHAnsi"/>
                <w:sz w:val="16"/>
                <w:szCs w:val="16"/>
              </w:rPr>
            </w:pPr>
          </w:p>
        </w:tc>
        <w:tc>
          <w:tcPr>
            <w:tcW w:w="545" w:type="dxa"/>
            <w:shd w:val="clear" w:color="auto" w:fill="FFD966" w:themeFill="accent4" w:themeFillTint="99"/>
            <w:vAlign w:val="center"/>
          </w:tcPr>
          <w:p w14:paraId="77C84AFB" w14:textId="6B8EDBF4" w:rsidR="005451AB" w:rsidRPr="004273C0" w:rsidRDefault="00E72A89"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2039" w:type="dxa"/>
            <w:shd w:val="clear" w:color="auto" w:fill="FFD966" w:themeFill="accent4" w:themeFillTint="99"/>
            <w:vAlign w:val="center"/>
          </w:tcPr>
          <w:p w14:paraId="59F17F9C" w14:textId="04B35FF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J. Kurtović</w:t>
            </w:r>
          </w:p>
        </w:tc>
        <w:tc>
          <w:tcPr>
            <w:tcW w:w="1773" w:type="dxa"/>
            <w:shd w:val="clear" w:color="auto" w:fill="FFD966" w:themeFill="accent4" w:themeFillTint="99"/>
            <w:vAlign w:val="center"/>
          </w:tcPr>
          <w:p w14:paraId="20B96A67" w14:textId="24F9679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698" w:type="dxa"/>
            <w:shd w:val="clear" w:color="auto" w:fill="FFD966" w:themeFill="accent4" w:themeFillTint="99"/>
            <w:vAlign w:val="center"/>
          </w:tcPr>
          <w:p w14:paraId="0433A606" w14:textId="77777777" w:rsidR="005451AB" w:rsidRPr="004273C0" w:rsidRDefault="005451AB" w:rsidP="005451AB">
            <w:pPr>
              <w:jc w:val="center"/>
              <w:rPr>
                <w:rFonts w:asciiTheme="majorHAnsi" w:hAnsiTheme="majorHAnsi" w:cstheme="majorHAnsi"/>
                <w:sz w:val="16"/>
                <w:szCs w:val="16"/>
              </w:rPr>
            </w:pPr>
          </w:p>
        </w:tc>
        <w:tc>
          <w:tcPr>
            <w:tcW w:w="1599" w:type="dxa"/>
            <w:shd w:val="clear" w:color="auto" w:fill="FFD966" w:themeFill="accent4" w:themeFillTint="99"/>
            <w:vAlign w:val="center"/>
          </w:tcPr>
          <w:p w14:paraId="4C74D4EC" w14:textId="52E56BD1" w:rsidR="005451AB" w:rsidRPr="004273C0" w:rsidRDefault="005451AB" w:rsidP="005451AB">
            <w:pPr>
              <w:jc w:val="center"/>
              <w:rPr>
                <w:rFonts w:asciiTheme="majorHAnsi" w:hAnsiTheme="majorHAnsi" w:cstheme="majorHAnsi"/>
                <w:sz w:val="16"/>
                <w:szCs w:val="16"/>
              </w:rPr>
            </w:pPr>
          </w:p>
        </w:tc>
        <w:tc>
          <w:tcPr>
            <w:tcW w:w="834" w:type="dxa"/>
            <w:shd w:val="clear" w:color="auto" w:fill="FFD966" w:themeFill="accent4" w:themeFillTint="99"/>
            <w:vAlign w:val="center"/>
          </w:tcPr>
          <w:p w14:paraId="39194A09" w14:textId="77777777" w:rsidR="005451AB" w:rsidRPr="004273C0" w:rsidRDefault="005451AB" w:rsidP="005451AB">
            <w:pPr>
              <w:jc w:val="center"/>
              <w:rPr>
                <w:rFonts w:asciiTheme="majorHAnsi" w:hAnsiTheme="majorHAnsi" w:cstheme="majorHAnsi"/>
                <w:sz w:val="16"/>
                <w:szCs w:val="16"/>
              </w:rPr>
            </w:pPr>
          </w:p>
        </w:tc>
        <w:tc>
          <w:tcPr>
            <w:tcW w:w="1053" w:type="dxa"/>
            <w:shd w:val="clear" w:color="auto" w:fill="FFD966" w:themeFill="accent4" w:themeFillTint="99"/>
            <w:vAlign w:val="center"/>
          </w:tcPr>
          <w:p w14:paraId="1A3A0F1E" w14:textId="479ADB82" w:rsidR="005451AB" w:rsidRPr="004273C0" w:rsidRDefault="007B13DA"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794" w:type="dxa"/>
            <w:shd w:val="clear" w:color="auto" w:fill="FFD966" w:themeFill="accent4" w:themeFillTint="99"/>
            <w:vAlign w:val="center"/>
          </w:tcPr>
          <w:p w14:paraId="4062AF31" w14:textId="77777777" w:rsidR="005451AB" w:rsidRPr="004273C0" w:rsidRDefault="005451AB" w:rsidP="005451AB">
            <w:pPr>
              <w:jc w:val="center"/>
              <w:rPr>
                <w:rFonts w:asciiTheme="majorHAnsi" w:hAnsiTheme="majorHAnsi" w:cstheme="majorHAnsi"/>
                <w:sz w:val="16"/>
                <w:szCs w:val="16"/>
              </w:rPr>
            </w:pPr>
          </w:p>
        </w:tc>
      </w:tr>
      <w:tr w:rsidR="00A5396B" w:rsidRPr="004273C0" w14:paraId="2F2642F2" w14:textId="77777777" w:rsidTr="003B2BBA">
        <w:trPr>
          <w:jc w:val="center"/>
        </w:trPr>
        <w:tc>
          <w:tcPr>
            <w:tcW w:w="1816" w:type="dxa"/>
            <w:shd w:val="clear" w:color="auto" w:fill="FFD966" w:themeFill="accent4" w:themeFillTint="99"/>
            <w:vAlign w:val="center"/>
          </w:tcPr>
          <w:p w14:paraId="63F68F53" w14:textId="4D42EF8D" w:rsidR="009F7EBC" w:rsidRPr="00E76302" w:rsidRDefault="009F7EBC" w:rsidP="005451AB">
            <w:pPr>
              <w:jc w:val="center"/>
              <w:rPr>
                <w:rFonts w:asciiTheme="majorHAnsi" w:eastAsia="Arial" w:hAnsiTheme="majorHAnsi" w:cstheme="majorHAnsi"/>
                <w:bCs/>
                <w:sz w:val="16"/>
                <w:lang w:eastAsia="hr"/>
              </w:rPr>
            </w:pPr>
            <w:r w:rsidRPr="00E76302">
              <w:rPr>
                <w:rFonts w:asciiTheme="majorHAnsi" w:eastAsia="Arial" w:hAnsiTheme="majorHAnsi" w:cstheme="majorHAnsi"/>
                <w:bCs/>
                <w:sz w:val="16"/>
                <w:lang w:eastAsia="hr"/>
              </w:rPr>
              <w:t xml:space="preserve">Hitna stanja u </w:t>
            </w:r>
            <w:r w:rsidR="00A5396B" w:rsidRPr="00E76302">
              <w:rPr>
                <w:rFonts w:asciiTheme="majorHAnsi" w:eastAsia="Arial" w:hAnsiTheme="majorHAnsi" w:cstheme="majorHAnsi"/>
                <w:bCs/>
                <w:sz w:val="16"/>
                <w:lang w:eastAsia="hr"/>
              </w:rPr>
              <w:t>izvanbolničk</w:t>
            </w:r>
            <w:r w:rsidR="00BC26CD">
              <w:rPr>
                <w:rFonts w:asciiTheme="majorHAnsi" w:eastAsia="Arial" w:hAnsiTheme="majorHAnsi" w:cstheme="majorHAnsi"/>
                <w:bCs/>
                <w:sz w:val="16"/>
                <w:lang w:eastAsia="hr"/>
              </w:rPr>
              <w:t>im uvijetima</w:t>
            </w:r>
          </w:p>
        </w:tc>
        <w:tc>
          <w:tcPr>
            <w:tcW w:w="547" w:type="dxa"/>
            <w:shd w:val="clear" w:color="auto" w:fill="FFD966" w:themeFill="accent4" w:themeFillTint="99"/>
            <w:vAlign w:val="center"/>
          </w:tcPr>
          <w:p w14:paraId="04E55067" w14:textId="77777777" w:rsidR="009F7EBC" w:rsidRPr="004273C0" w:rsidRDefault="009F7EBC"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6C4A2C73" w14:textId="77777777" w:rsidR="009F7EBC" w:rsidRPr="004273C0" w:rsidRDefault="009F7EBC" w:rsidP="005451AB">
            <w:pPr>
              <w:jc w:val="center"/>
              <w:rPr>
                <w:rFonts w:asciiTheme="majorHAnsi" w:eastAsia="Arial" w:hAnsiTheme="majorHAnsi" w:cstheme="majorHAnsi"/>
                <w:sz w:val="16"/>
                <w:lang w:eastAsia="hr"/>
              </w:rPr>
            </w:pPr>
          </w:p>
        </w:tc>
        <w:tc>
          <w:tcPr>
            <w:tcW w:w="804" w:type="dxa"/>
            <w:shd w:val="clear" w:color="auto" w:fill="FFD966" w:themeFill="accent4" w:themeFillTint="99"/>
            <w:vAlign w:val="center"/>
          </w:tcPr>
          <w:p w14:paraId="749817FB" w14:textId="56379684" w:rsidR="009F7EBC" w:rsidRPr="004273C0" w:rsidRDefault="007619C5" w:rsidP="005451AB">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s</w:t>
            </w:r>
          </w:p>
        </w:tc>
        <w:tc>
          <w:tcPr>
            <w:tcW w:w="483" w:type="dxa"/>
            <w:shd w:val="clear" w:color="auto" w:fill="FFD966" w:themeFill="accent4" w:themeFillTint="99"/>
            <w:vAlign w:val="center"/>
          </w:tcPr>
          <w:p w14:paraId="09DD0115" w14:textId="17077BA9" w:rsidR="009F7EBC" w:rsidRDefault="00A5396B" w:rsidP="005451AB">
            <w:pPr>
              <w:jc w:val="center"/>
              <w:rPr>
                <w:rFonts w:asciiTheme="majorHAnsi" w:hAnsiTheme="majorHAnsi" w:cstheme="majorHAnsi"/>
                <w:sz w:val="16"/>
                <w:szCs w:val="16"/>
              </w:rPr>
            </w:pPr>
            <w:r>
              <w:rPr>
                <w:rFonts w:asciiTheme="majorHAnsi" w:hAnsiTheme="majorHAnsi" w:cstheme="majorHAnsi"/>
                <w:sz w:val="16"/>
                <w:szCs w:val="16"/>
              </w:rPr>
              <w:t>5</w:t>
            </w:r>
          </w:p>
        </w:tc>
        <w:tc>
          <w:tcPr>
            <w:tcW w:w="498" w:type="dxa"/>
            <w:shd w:val="clear" w:color="auto" w:fill="FFD966" w:themeFill="accent4" w:themeFillTint="99"/>
            <w:vAlign w:val="center"/>
          </w:tcPr>
          <w:p w14:paraId="7E7F30B5" w14:textId="77777777" w:rsidR="009F7EBC" w:rsidRPr="004273C0" w:rsidRDefault="009F7EBC" w:rsidP="005451AB">
            <w:pPr>
              <w:jc w:val="center"/>
              <w:rPr>
                <w:rFonts w:asciiTheme="majorHAnsi" w:hAnsiTheme="majorHAnsi" w:cstheme="majorHAnsi"/>
                <w:sz w:val="16"/>
                <w:szCs w:val="16"/>
              </w:rPr>
            </w:pPr>
          </w:p>
        </w:tc>
        <w:tc>
          <w:tcPr>
            <w:tcW w:w="545" w:type="dxa"/>
            <w:shd w:val="clear" w:color="auto" w:fill="FFD966" w:themeFill="accent4" w:themeFillTint="99"/>
            <w:vAlign w:val="center"/>
          </w:tcPr>
          <w:p w14:paraId="707C84CA" w14:textId="7CC79B39" w:rsidR="009F7EBC" w:rsidRDefault="00A5396B" w:rsidP="005451AB">
            <w:pPr>
              <w:jc w:val="center"/>
              <w:rPr>
                <w:rFonts w:asciiTheme="majorHAnsi" w:hAnsiTheme="majorHAnsi" w:cstheme="majorHAnsi"/>
                <w:sz w:val="16"/>
                <w:szCs w:val="16"/>
              </w:rPr>
            </w:pPr>
            <w:r>
              <w:rPr>
                <w:rFonts w:asciiTheme="majorHAnsi" w:hAnsiTheme="majorHAnsi" w:cstheme="majorHAnsi"/>
                <w:sz w:val="16"/>
                <w:szCs w:val="16"/>
              </w:rPr>
              <w:t>25</w:t>
            </w:r>
          </w:p>
        </w:tc>
        <w:tc>
          <w:tcPr>
            <w:tcW w:w="2039" w:type="dxa"/>
            <w:shd w:val="clear" w:color="auto" w:fill="FFD966" w:themeFill="accent4" w:themeFillTint="99"/>
            <w:vAlign w:val="center"/>
          </w:tcPr>
          <w:p w14:paraId="73FF2F18" w14:textId="226610FA" w:rsidR="009F7EBC" w:rsidRPr="00A5396B" w:rsidRDefault="00A5396B" w:rsidP="00600E6A">
            <w:pPr>
              <w:pStyle w:val="ListParagraph"/>
              <w:numPr>
                <w:ilvl w:val="0"/>
                <w:numId w:val="318"/>
              </w:numPr>
              <w:spacing w:after="0" w:line="240" w:lineRule="auto"/>
              <w:jc w:val="center"/>
              <w:rPr>
                <w:rFonts w:asciiTheme="majorHAnsi" w:eastAsia="Arial" w:hAnsiTheme="majorHAnsi" w:cstheme="majorHAnsi"/>
                <w:sz w:val="16"/>
                <w:lang w:eastAsia="hr"/>
              </w:rPr>
            </w:pPr>
            <w:r>
              <w:rPr>
                <w:rFonts w:asciiTheme="majorHAnsi" w:eastAsia="Arial" w:hAnsiTheme="majorHAnsi" w:cstheme="majorHAnsi"/>
                <w:sz w:val="16"/>
                <w:lang w:eastAsia="hr"/>
              </w:rPr>
              <w:t>Breček</w:t>
            </w:r>
          </w:p>
        </w:tc>
        <w:tc>
          <w:tcPr>
            <w:tcW w:w="1773" w:type="dxa"/>
            <w:shd w:val="clear" w:color="auto" w:fill="FFD966" w:themeFill="accent4" w:themeFillTint="99"/>
            <w:vAlign w:val="center"/>
          </w:tcPr>
          <w:p w14:paraId="1FBE9359" w14:textId="4527A0CE" w:rsidR="009F7EBC" w:rsidRPr="00A5396B" w:rsidRDefault="00A5396B" w:rsidP="00600E6A">
            <w:pPr>
              <w:pStyle w:val="ListParagraph"/>
              <w:numPr>
                <w:ilvl w:val="0"/>
                <w:numId w:val="319"/>
              </w:numPr>
              <w:spacing w:after="0" w:line="240" w:lineRule="auto"/>
              <w:jc w:val="center"/>
              <w:rPr>
                <w:rFonts w:asciiTheme="majorHAnsi" w:eastAsia="Arial" w:hAnsiTheme="majorHAnsi" w:cstheme="majorHAnsi"/>
                <w:sz w:val="16"/>
                <w:lang w:eastAsia="hr"/>
              </w:rPr>
            </w:pPr>
            <w:r>
              <w:rPr>
                <w:rFonts w:asciiTheme="majorHAnsi" w:eastAsia="Arial" w:hAnsiTheme="majorHAnsi" w:cstheme="majorHAnsi"/>
                <w:sz w:val="16"/>
                <w:lang w:eastAsia="hr"/>
              </w:rPr>
              <w:t>Breček, A.Domitrović</w:t>
            </w:r>
          </w:p>
        </w:tc>
        <w:tc>
          <w:tcPr>
            <w:tcW w:w="698" w:type="dxa"/>
            <w:shd w:val="clear" w:color="auto" w:fill="FFD966" w:themeFill="accent4" w:themeFillTint="99"/>
            <w:vAlign w:val="center"/>
          </w:tcPr>
          <w:p w14:paraId="6D2778E6" w14:textId="77777777" w:rsidR="009F7EBC" w:rsidRPr="004273C0" w:rsidRDefault="009F7EBC" w:rsidP="005451AB">
            <w:pPr>
              <w:jc w:val="center"/>
              <w:rPr>
                <w:rFonts w:asciiTheme="majorHAnsi" w:hAnsiTheme="majorHAnsi" w:cstheme="majorHAnsi"/>
                <w:sz w:val="16"/>
                <w:szCs w:val="16"/>
              </w:rPr>
            </w:pPr>
          </w:p>
        </w:tc>
        <w:tc>
          <w:tcPr>
            <w:tcW w:w="1599" w:type="dxa"/>
            <w:shd w:val="clear" w:color="auto" w:fill="FFD966" w:themeFill="accent4" w:themeFillTint="99"/>
            <w:vAlign w:val="center"/>
          </w:tcPr>
          <w:p w14:paraId="1E55F8E8" w14:textId="77777777" w:rsidR="009F7EBC" w:rsidRPr="004273C0" w:rsidRDefault="009F7EBC" w:rsidP="005451AB">
            <w:pPr>
              <w:jc w:val="center"/>
              <w:rPr>
                <w:rFonts w:asciiTheme="majorHAnsi" w:eastAsia="Arial" w:hAnsiTheme="majorHAnsi" w:cstheme="majorHAnsi"/>
                <w:sz w:val="16"/>
                <w:lang w:eastAsia="hr"/>
              </w:rPr>
            </w:pPr>
          </w:p>
        </w:tc>
        <w:tc>
          <w:tcPr>
            <w:tcW w:w="834" w:type="dxa"/>
            <w:shd w:val="clear" w:color="auto" w:fill="FFD966" w:themeFill="accent4" w:themeFillTint="99"/>
            <w:vAlign w:val="center"/>
          </w:tcPr>
          <w:p w14:paraId="633A9EBE" w14:textId="77777777" w:rsidR="009F7EBC" w:rsidRPr="004273C0" w:rsidRDefault="009F7EBC" w:rsidP="005451AB">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AE8BD48" w14:textId="437F9B3D" w:rsidR="009F7EBC" w:rsidRPr="004273C0" w:rsidRDefault="00A5396B" w:rsidP="005451AB">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A.Domitrović</w:t>
            </w:r>
          </w:p>
        </w:tc>
        <w:tc>
          <w:tcPr>
            <w:tcW w:w="794" w:type="dxa"/>
            <w:shd w:val="clear" w:color="auto" w:fill="FFD966" w:themeFill="accent4" w:themeFillTint="99"/>
            <w:vAlign w:val="center"/>
          </w:tcPr>
          <w:p w14:paraId="2DB26054" w14:textId="77777777" w:rsidR="009F7EBC" w:rsidRPr="004273C0" w:rsidRDefault="009F7EBC" w:rsidP="005451AB">
            <w:pPr>
              <w:jc w:val="center"/>
              <w:rPr>
                <w:rFonts w:asciiTheme="majorHAnsi" w:hAnsiTheme="majorHAnsi" w:cstheme="majorHAnsi"/>
                <w:sz w:val="16"/>
                <w:szCs w:val="16"/>
              </w:rPr>
            </w:pPr>
          </w:p>
        </w:tc>
      </w:tr>
      <w:tr w:rsidR="00A5396B" w:rsidRPr="004273C0" w14:paraId="0697758B" w14:textId="77777777" w:rsidTr="003B2BBA">
        <w:trPr>
          <w:jc w:val="center"/>
        </w:trPr>
        <w:tc>
          <w:tcPr>
            <w:tcW w:w="1816" w:type="dxa"/>
            <w:shd w:val="clear" w:color="auto" w:fill="FFD966" w:themeFill="accent4" w:themeFillTint="99"/>
            <w:vAlign w:val="center"/>
          </w:tcPr>
          <w:p w14:paraId="0DDD0147" w14:textId="2944A509"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Prevencija oštećenja, bolesti i ozljeda  lokomotornog sustava kod medicinskih sestara</w:t>
            </w:r>
          </w:p>
        </w:tc>
        <w:tc>
          <w:tcPr>
            <w:tcW w:w="547" w:type="dxa"/>
            <w:shd w:val="clear" w:color="auto" w:fill="FFD966" w:themeFill="accent4" w:themeFillTint="99"/>
            <w:vAlign w:val="center"/>
          </w:tcPr>
          <w:p w14:paraId="7286C008"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681D86F" w14:textId="497C03BD"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2E58F8F6" w14:textId="35A84FB7"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653B8A8" w14:textId="1DBD628D"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74DFBCDA" w14:textId="4545D53D" w:rsidR="00F47ED6" w:rsidRPr="004273C0" w:rsidRDefault="00F47ED6" w:rsidP="00F47ED6">
            <w:pPr>
              <w:jc w:val="center"/>
              <w:rPr>
                <w:rFonts w:asciiTheme="majorHAnsi" w:hAnsiTheme="majorHAnsi" w:cstheme="majorHAnsi"/>
                <w:sz w:val="16"/>
                <w:szCs w:val="16"/>
              </w:rPr>
            </w:pPr>
          </w:p>
        </w:tc>
        <w:tc>
          <w:tcPr>
            <w:tcW w:w="545" w:type="dxa"/>
            <w:shd w:val="clear" w:color="auto" w:fill="FFD966" w:themeFill="accent4" w:themeFillTint="99"/>
            <w:vAlign w:val="center"/>
          </w:tcPr>
          <w:p w14:paraId="465CDD66" w14:textId="545441AC"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2039" w:type="dxa"/>
            <w:shd w:val="clear" w:color="auto" w:fill="FFD966" w:themeFill="accent4" w:themeFillTint="99"/>
            <w:vAlign w:val="center"/>
          </w:tcPr>
          <w:p w14:paraId="73A6629A" w14:textId="0A450B5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Šubarić</w:t>
            </w:r>
          </w:p>
        </w:tc>
        <w:tc>
          <w:tcPr>
            <w:tcW w:w="1773" w:type="dxa"/>
            <w:shd w:val="clear" w:color="auto" w:fill="FFD966" w:themeFill="accent4" w:themeFillTint="99"/>
            <w:vAlign w:val="center"/>
          </w:tcPr>
          <w:p w14:paraId="512191E6" w14:textId="77777777" w:rsidR="00F47ED6" w:rsidRPr="004273C0" w:rsidRDefault="00F47ED6" w:rsidP="00F47ED6">
            <w:pPr>
              <w:jc w:val="center"/>
              <w:rPr>
                <w:rFonts w:asciiTheme="majorHAnsi" w:hAnsiTheme="majorHAnsi" w:cstheme="majorHAnsi"/>
                <w:sz w:val="16"/>
                <w:szCs w:val="16"/>
              </w:rPr>
            </w:pPr>
          </w:p>
        </w:tc>
        <w:tc>
          <w:tcPr>
            <w:tcW w:w="698" w:type="dxa"/>
            <w:shd w:val="clear" w:color="auto" w:fill="FFD966" w:themeFill="accent4" w:themeFillTint="99"/>
            <w:vAlign w:val="center"/>
          </w:tcPr>
          <w:p w14:paraId="0FE70A63"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D8625AC" w14:textId="3762D9A2"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0E6009AF"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02599A35" w14:textId="77777777" w:rsidR="00F47ED6" w:rsidRDefault="00F47ED6" w:rsidP="00F47ED6">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Šubarić</w:t>
            </w:r>
          </w:p>
          <w:p w14:paraId="15603C05" w14:textId="08904321" w:rsidR="00211C7B" w:rsidRPr="004273C0" w:rsidRDefault="00211C7B" w:rsidP="00F47ED6">
            <w:pPr>
              <w:jc w:val="center"/>
              <w:rPr>
                <w:rFonts w:asciiTheme="majorHAnsi" w:hAnsiTheme="majorHAnsi" w:cstheme="majorHAnsi"/>
                <w:sz w:val="16"/>
                <w:szCs w:val="16"/>
              </w:rPr>
            </w:pPr>
            <w:r w:rsidRPr="00211C7B">
              <w:rPr>
                <w:rFonts w:asciiTheme="majorHAnsi" w:hAnsiTheme="majorHAnsi" w:cstheme="majorHAnsi"/>
                <w:sz w:val="16"/>
                <w:szCs w:val="16"/>
              </w:rPr>
              <w:t>D</w:t>
            </w:r>
            <w:r>
              <w:rPr>
                <w:rFonts w:asciiTheme="majorHAnsi" w:hAnsiTheme="majorHAnsi" w:cstheme="majorHAnsi"/>
                <w:sz w:val="16"/>
                <w:szCs w:val="16"/>
              </w:rPr>
              <w:t>.</w:t>
            </w:r>
            <w:r w:rsidRPr="00211C7B">
              <w:rPr>
                <w:rFonts w:asciiTheme="majorHAnsi" w:hAnsiTheme="majorHAnsi" w:cstheme="majorHAnsi"/>
                <w:sz w:val="16"/>
                <w:szCs w:val="16"/>
              </w:rPr>
              <w:t xml:space="preserve"> Pavliša</w:t>
            </w:r>
          </w:p>
        </w:tc>
        <w:tc>
          <w:tcPr>
            <w:tcW w:w="794" w:type="dxa"/>
            <w:shd w:val="clear" w:color="auto" w:fill="FFD966" w:themeFill="accent4" w:themeFillTint="99"/>
            <w:vAlign w:val="center"/>
          </w:tcPr>
          <w:p w14:paraId="27EB3D32" w14:textId="77777777" w:rsidR="00F47ED6" w:rsidRPr="004273C0" w:rsidRDefault="00F47ED6" w:rsidP="00F47ED6">
            <w:pPr>
              <w:jc w:val="center"/>
              <w:rPr>
                <w:rFonts w:asciiTheme="majorHAnsi" w:hAnsiTheme="majorHAnsi" w:cstheme="majorHAnsi"/>
                <w:sz w:val="16"/>
                <w:szCs w:val="16"/>
              </w:rPr>
            </w:pPr>
          </w:p>
        </w:tc>
      </w:tr>
      <w:tr w:rsidR="00A5396B" w:rsidRPr="004273C0" w14:paraId="01C8F8A9" w14:textId="77777777" w:rsidTr="003B2BBA">
        <w:trPr>
          <w:jc w:val="center"/>
        </w:trPr>
        <w:tc>
          <w:tcPr>
            <w:tcW w:w="1816" w:type="dxa"/>
            <w:shd w:val="clear" w:color="auto" w:fill="FFD966" w:themeFill="accent4" w:themeFillTint="99"/>
            <w:vAlign w:val="center"/>
          </w:tcPr>
          <w:p w14:paraId="7B8508D2" w14:textId="0FCFF8ED"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Zdravstvena njega bolesnika sa zatajenjem srca</w:t>
            </w:r>
          </w:p>
        </w:tc>
        <w:tc>
          <w:tcPr>
            <w:tcW w:w="547" w:type="dxa"/>
            <w:shd w:val="clear" w:color="auto" w:fill="FFD966" w:themeFill="accent4" w:themeFillTint="99"/>
            <w:vAlign w:val="center"/>
          </w:tcPr>
          <w:p w14:paraId="39B04A63"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B229999" w14:textId="388D515F"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396B500F" w14:textId="207788F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64EB223E" w14:textId="54E68F4A"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2B8D99B6" w14:textId="4AAF77AF" w:rsidR="00F47ED6" w:rsidRPr="004273C0" w:rsidRDefault="00F47ED6" w:rsidP="00F47ED6">
            <w:pPr>
              <w:jc w:val="center"/>
              <w:rPr>
                <w:rFonts w:asciiTheme="majorHAnsi" w:hAnsiTheme="majorHAnsi" w:cstheme="majorHAnsi"/>
                <w:sz w:val="16"/>
                <w:szCs w:val="16"/>
              </w:rPr>
            </w:pPr>
          </w:p>
        </w:tc>
        <w:tc>
          <w:tcPr>
            <w:tcW w:w="545" w:type="dxa"/>
            <w:shd w:val="clear" w:color="auto" w:fill="FFD966" w:themeFill="accent4" w:themeFillTint="99"/>
            <w:vAlign w:val="center"/>
          </w:tcPr>
          <w:p w14:paraId="724EB840" w14:textId="4F2252D9" w:rsidR="00F47ED6" w:rsidRPr="004273C0" w:rsidRDefault="00553E3E" w:rsidP="00F47ED6">
            <w:pPr>
              <w:jc w:val="center"/>
              <w:rPr>
                <w:rFonts w:asciiTheme="majorHAnsi" w:hAnsiTheme="majorHAnsi" w:cstheme="majorHAnsi"/>
                <w:sz w:val="16"/>
                <w:szCs w:val="16"/>
              </w:rPr>
            </w:pPr>
            <w:r>
              <w:rPr>
                <w:rFonts w:asciiTheme="majorHAnsi" w:hAnsiTheme="majorHAnsi" w:cstheme="majorHAnsi"/>
                <w:sz w:val="16"/>
                <w:szCs w:val="16"/>
              </w:rPr>
              <w:t>30</w:t>
            </w:r>
          </w:p>
        </w:tc>
        <w:tc>
          <w:tcPr>
            <w:tcW w:w="2039" w:type="dxa"/>
            <w:shd w:val="clear" w:color="auto" w:fill="FFD966" w:themeFill="accent4" w:themeFillTint="99"/>
            <w:vAlign w:val="center"/>
          </w:tcPr>
          <w:p w14:paraId="50FF66FC" w14:textId="311ED9DA"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1773" w:type="dxa"/>
            <w:shd w:val="clear" w:color="auto" w:fill="FFD966" w:themeFill="accent4" w:themeFillTint="99"/>
            <w:vAlign w:val="center"/>
          </w:tcPr>
          <w:p w14:paraId="711EB593" w14:textId="07984150"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698" w:type="dxa"/>
            <w:shd w:val="clear" w:color="auto" w:fill="FFD966" w:themeFill="accent4" w:themeFillTint="99"/>
            <w:vAlign w:val="center"/>
          </w:tcPr>
          <w:p w14:paraId="4228B50C"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EB675E3" w14:textId="6643F5D7"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28D547DA"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19324D7D" w14:textId="048CEE42"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794" w:type="dxa"/>
            <w:shd w:val="clear" w:color="auto" w:fill="FFD966" w:themeFill="accent4" w:themeFillTint="99"/>
            <w:vAlign w:val="center"/>
          </w:tcPr>
          <w:p w14:paraId="39D37F57" w14:textId="77777777" w:rsidR="00F47ED6" w:rsidRPr="004273C0" w:rsidRDefault="00F47ED6" w:rsidP="00F47ED6">
            <w:pPr>
              <w:jc w:val="center"/>
              <w:rPr>
                <w:rFonts w:asciiTheme="majorHAnsi" w:hAnsiTheme="majorHAnsi" w:cstheme="majorHAnsi"/>
                <w:sz w:val="16"/>
                <w:szCs w:val="16"/>
              </w:rPr>
            </w:pPr>
          </w:p>
        </w:tc>
      </w:tr>
      <w:tr w:rsidR="00A5396B" w:rsidRPr="004273C0" w14:paraId="263A620B" w14:textId="77777777" w:rsidTr="003B2BBA">
        <w:trPr>
          <w:jc w:val="center"/>
        </w:trPr>
        <w:tc>
          <w:tcPr>
            <w:tcW w:w="1816" w:type="dxa"/>
            <w:shd w:val="clear" w:color="auto" w:fill="FFD966" w:themeFill="accent4" w:themeFillTint="99"/>
            <w:vAlign w:val="center"/>
          </w:tcPr>
          <w:p w14:paraId="15F82CE2" w14:textId="79DE6305"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Zdravstvena njega utemeljena na dokazima</w:t>
            </w:r>
          </w:p>
        </w:tc>
        <w:tc>
          <w:tcPr>
            <w:tcW w:w="547" w:type="dxa"/>
            <w:shd w:val="clear" w:color="auto" w:fill="FFD966" w:themeFill="accent4" w:themeFillTint="99"/>
            <w:vAlign w:val="center"/>
          </w:tcPr>
          <w:p w14:paraId="6CDEAA80"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53FDD86" w14:textId="6389A2F0"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6E221C3E" w14:textId="323CAF3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DA26A10" w14:textId="25790976"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4ACBC53F" w14:textId="7A1421D5"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545" w:type="dxa"/>
            <w:shd w:val="clear" w:color="auto" w:fill="FFD966" w:themeFill="accent4" w:themeFillTint="99"/>
            <w:vAlign w:val="center"/>
          </w:tcPr>
          <w:p w14:paraId="065AEF23" w14:textId="3AB201D9" w:rsidR="00F47ED6" w:rsidRPr="004273C0" w:rsidRDefault="00F47ED6" w:rsidP="00F47ED6">
            <w:pPr>
              <w:jc w:val="center"/>
              <w:rPr>
                <w:rFonts w:asciiTheme="majorHAnsi" w:hAnsiTheme="majorHAnsi" w:cstheme="majorHAnsi"/>
                <w:sz w:val="16"/>
                <w:szCs w:val="16"/>
              </w:rPr>
            </w:pPr>
          </w:p>
        </w:tc>
        <w:tc>
          <w:tcPr>
            <w:tcW w:w="2039" w:type="dxa"/>
            <w:shd w:val="clear" w:color="auto" w:fill="FFD966" w:themeFill="accent4" w:themeFillTint="99"/>
            <w:vAlign w:val="center"/>
          </w:tcPr>
          <w:p w14:paraId="6994BEBF" w14:textId="12538E0C"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1773" w:type="dxa"/>
            <w:shd w:val="clear" w:color="auto" w:fill="FFD966" w:themeFill="accent4" w:themeFillTint="99"/>
            <w:vAlign w:val="center"/>
          </w:tcPr>
          <w:p w14:paraId="0A668599" w14:textId="56A5BFA7"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698" w:type="dxa"/>
            <w:shd w:val="clear" w:color="auto" w:fill="FFD966" w:themeFill="accent4" w:themeFillTint="99"/>
            <w:vAlign w:val="center"/>
          </w:tcPr>
          <w:p w14:paraId="1A1FFAC1"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57E36C1E" w14:textId="02AC9156"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834" w:type="dxa"/>
            <w:shd w:val="clear" w:color="auto" w:fill="FFD966" w:themeFill="accent4" w:themeFillTint="99"/>
            <w:vAlign w:val="center"/>
          </w:tcPr>
          <w:p w14:paraId="4AB7A8F8"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02DA056B" w14:textId="61D0E418" w:rsidR="00F47ED6" w:rsidRPr="004273C0" w:rsidRDefault="00F47ED6" w:rsidP="00F47ED6">
            <w:pPr>
              <w:jc w:val="center"/>
              <w:rPr>
                <w:rFonts w:asciiTheme="majorHAnsi" w:hAnsiTheme="majorHAnsi" w:cstheme="majorHAnsi"/>
                <w:sz w:val="16"/>
                <w:szCs w:val="16"/>
              </w:rPr>
            </w:pPr>
          </w:p>
        </w:tc>
        <w:tc>
          <w:tcPr>
            <w:tcW w:w="794" w:type="dxa"/>
            <w:shd w:val="clear" w:color="auto" w:fill="FFD966" w:themeFill="accent4" w:themeFillTint="99"/>
            <w:vAlign w:val="center"/>
          </w:tcPr>
          <w:p w14:paraId="010E8CC0" w14:textId="77777777" w:rsidR="00F47ED6" w:rsidRPr="004273C0" w:rsidRDefault="00F47ED6" w:rsidP="00F47ED6">
            <w:pPr>
              <w:jc w:val="center"/>
              <w:rPr>
                <w:rFonts w:asciiTheme="majorHAnsi" w:hAnsiTheme="majorHAnsi" w:cstheme="majorHAnsi"/>
                <w:sz w:val="16"/>
                <w:szCs w:val="16"/>
              </w:rPr>
            </w:pPr>
          </w:p>
        </w:tc>
      </w:tr>
      <w:tr w:rsidR="00A5396B" w:rsidRPr="004273C0" w14:paraId="202A2FE9" w14:textId="77777777" w:rsidTr="003B2BBA">
        <w:trPr>
          <w:jc w:val="center"/>
        </w:trPr>
        <w:tc>
          <w:tcPr>
            <w:tcW w:w="1816" w:type="dxa"/>
            <w:shd w:val="clear" w:color="auto" w:fill="FFD966" w:themeFill="accent4" w:themeFillTint="99"/>
            <w:vAlign w:val="center"/>
          </w:tcPr>
          <w:p w14:paraId="28D004A0" w14:textId="3F9F31AD"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Upravljanje stresom u sestrinskoj praksi</w:t>
            </w:r>
          </w:p>
        </w:tc>
        <w:tc>
          <w:tcPr>
            <w:tcW w:w="547" w:type="dxa"/>
            <w:shd w:val="clear" w:color="auto" w:fill="FFD966" w:themeFill="accent4" w:themeFillTint="99"/>
            <w:vAlign w:val="center"/>
          </w:tcPr>
          <w:p w14:paraId="4F4E4381"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0880981A" w14:textId="59418081"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4857CC5A" w14:textId="40EBB9B8"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6B47674B" w14:textId="0CA2494E"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2D5296D7" w14:textId="46CD656C"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545" w:type="dxa"/>
            <w:shd w:val="clear" w:color="auto" w:fill="FFD966" w:themeFill="accent4" w:themeFillTint="99"/>
            <w:vAlign w:val="center"/>
          </w:tcPr>
          <w:p w14:paraId="547193D7" w14:textId="3B2604B6" w:rsidR="00F47ED6" w:rsidRPr="004273C0" w:rsidRDefault="00F47ED6" w:rsidP="00F47ED6">
            <w:pPr>
              <w:jc w:val="center"/>
              <w:rPr>
                <w:rFonts w:asciiTheme="majorHAnsi" w:hAnsiTheme="majorHAnsi" w:cstheme="majorHAnsi"/>
                <w:sz w:val="16"/>
                <w:szCs w:val="16"/>
              </w:rPr>
            </w:pPr>
          </w:p>
        </w:tc>
        <w:tc>
          <w:tcPr>
            <w:tcW w:w="2039" w:type="dxa"/>
            <w:shd w:val="clear" w:color="auto" w:fill="FFD966" w:themeFill="accent4" w:themeFillTint="99"/>
            <w:vAlign w:val="center"/>
          </w:tcPr>
          <w:p w14:paraId="244181DD" w14:textId="0050E3A5"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1773" w:type="dxa"/>
            <w:shd w:val="clear" w:color="auto" w:fill="FFD966" w:themeFill="accent4" w:themeFillTint="99"/>
            <w:vAlign w:val="center"/>
          </w:tcPr>
          <w:p w14:paraId="001FBE33" w14:textId="3C502578"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698" w:type="dxa"/>
            <w:shd w:val="clear" w:color="auto" w:fill="FFD966" w:themeFill="accent4" w:themeFillTint="99"/>
            <w:vAlign w:val="center"/>
          </w:tcPr>
          <w:p w14:paraId="5CD065DE"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41E0F075" w14:textId="504DBD40"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834" w:type="dxa"/>
            <w:shd w:val="clear" w:color="auto" w:fill="FFD966" w:themeFill="accent4" w:themeFillTint="99"/>
            <w:vAlign w:val="center"/>
          </w:tcPr>
          <w:p w14:paraId="6D759590"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2F7A614" w14:textId="25CB63DB" w:rsidR="00F47ED6" w:rsidRPr="004273C0" w:rsidRDefault="00F47ED6" w:rsidP="00F47ED6">
            <w:pPr>
              <w:jc w:val="center"/>
              <w:rPr>
                <w:rFonts w:asciiTheme="majorHAnsi" w:hAnsiTheme="majorHAnsi" w:cstheme="majorHAnsi"/>
                <w:sz w:val="16"/>
                <w:szCs w:val="16"/>
              </w:rPr>
            </w:pPr>
          </w:p>
        </w:tc>
        <w:tc>
          <w:tcPr>
            <w:tcW w:w="794" w:type="dxa"/>
            <w:shd w:val="clear" w:color="auto" w:fill="FFD966" w:themeFill="accent4" w:themeFillTint="99"/>
            <w:vAlign w:val="center"/>
          </w:tcPr>
          <w:p w14:paraId="01AB3558" w14:textId="77777777" w:rsidR="00F47ED6" w:rsidRPr="004273C0" w:rsidRDefault="00F47ED6" w:rsidP="00F47ED6">
            <w:pPr>
              <w:jc w:val="center"/>
              <w:rPr>
                <w:rFonts w:asciiTheme="majorHAnsi" w:hAnsiTheme="majorHAnsi" w:cstheme="majorHAnsi"/>
                <w:sz w:val="16"/>
                <w:szCs w:val="16"/>
              </w:rPr>
            </w:pPr>
          </w:p>
        </w:tc>
      </w:tr>
      <w:tr w:rsidR="00A5396B" w:rsidRPr="004273C0" w14:paraId="2E388BEB" w14:textId="77777777" w:rsidTr="003B2BBA">
        <w:trPr>
          <w:jc w:val="center"/>
        </w:trPr>
        <w:tc>
          <w:tcPr>
            <w:tcW w:w="1816" w:type="dxa"/>
            <w:shd w:val="clear" w:color="auto" w:fill="FFD966" w:themeFill="accent4" w:themeFillTint="99"/>
            <w:vAlign w:val="center"/>
          </w:tcPr>
          <w:p w14:paraId="4A33BCEC" w14:textId="4D7F9EB2" w:rsidR="00F47ED6" w:rsidRPr="00E76302" w:rsidRDefault="00F47ED6" w:rsidP="00F47ED6">
            <w:pPr>
              <w:jc w:val="center"/>
              <w:rPr>
                <w:rFonts w:asciiTheme="majorHAnsi" w:eastAsia="Arial" w:hAnsiTheme="majorHAnsi" w:cstheme="majorHAnsi"/>
                <w:sz w:val="16"/>
                <w:lang w:eastAsia="hr"/>
              </w:rPr>
            </w:pPr>
            <w:r w:rsidRPr="00E76302">
              <w:rPr>
                <w:rFonts w:asciiTheme="majorHAnsi" w:eastAsia="Arial" w:hAnsiTheme="majorHAnsi" w:cstheme="majorHAnsi"/>
                <w:sz w:val="16"/>
                <w:lang w:eastAsia="hr"/>
              </w:rPr>
              <w:t>Osnove transfuzijske medicine</w:t>
            </w:r>
          </w:p>
        </w:tc>
        <w:tc>
          <w:tcPr>
            <w:tcW w:w="547" w:type="dxa"/>
            <w:shd w:val="clear" w:color="auto" w:fill="FFD966" w:themeFill="accent4" w:themeFillTint="99"/>
            <w:vAlign w:val="center"/>
          </w:tcPr>
          <w:p w14:paraId="3DE37E07"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5B66B9A5" w14:textId="33F7F605"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0EECC663" w14:textId="4AA5F21C"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C837678" w14:textId="3AE39304"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15</w:t>
            </w:r>
          </w:p>
        </w:tc>
        <w:tc>
          <w:tcPr>
            <w:tcW w:w="498" w:type="dxa"/>
            <w:shd w:val="clear" w:color="auto" w:fill="FFD966" w:themeFill="accent4" w:themeFillTint="99"/>
            <w:vAlign w:val="center"/>
          </w:tcPr>
          <w:p w14:paraId="4A649D67" w14:textId="77777777" w:rsidR="00F47ED6" w:rsidRPr="004273C0" w:rsidRDefault="00F47ED6" w:rsidP="00F47ED6">
            <w:pPr>
              <w:jc w:val="center"/>
              <w:rPr>
                <w:rFonts w:asciiTheme="majorHAnsi" w:eastAsia="Arial" w:hAnsiTheme="majorHAnsi" w:cstheme="majorHAnsi"/>
                <w:sz w:val="16"/>
                <w:lang w:eastAsia="hr"/>
              </w:rPr>
            </w:pPr>
          </w:p>
        </w:tc>
        <w:tc>
          <w:tcPr>
            <w:tcW w:w="545" w:type="dxa"/>
            <w:shd w:val="clear" w:color="auto" w:fill="FFD966" w:themeFill="accent4" w:themeFillTint="99"/>
            <w:vAlign w:val="center"/>
          </w:tcPr>
          <w:p w14:paraId="10F76105" w14:textId="57F806CF"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15</w:t>
            </w:r>
          </w:p>
        </w:tc>
        <w:tc>
          <w:tcPr>
            <w:tcW w:w="2039" w:type="dxa"/>
            <w:shd w:val="clear" w:color="auto" w:fill="FFD966" w:themeFill="accent4" w:themeFillTint="99"/>
            <w:vAlign w:val="center"/>
          </w:tcPr>
          <w:p w14:paraId="7D51C62B" w14:textId="77777777" w:rsidR="00F47ED6" w:rsidRPr="004273C0" w:rsidRDefault="00F47ED6" w:rsidP="00F47ED6">
            <w:pPr>
              <w:jc w:val="center"/>
              <w:rPr>
                <w:rFonts w:asciiTheme="majorHAnsi" w:eastAsia="Arial" w:hAnsiTheme="majorHAnsi" w:cstheme="majorHAnsi"/>
                <w:sz w:val="16"/>
                <w:lang w:eastAsia="hr"/>
              </w:rPr>
            </w:pPr>
          </w:p>
        </w:tc>
        <w:tc>
          <w:tcPr>
            <w:tcW w:w="1773" w:type="dxa"/>
            <w:shd w:val="clear" w:color="auto" w:fill="FFD966" w:themeFill="accent4" w:themeFillTint="99"/>
            <w:vAlign w:val="center"/>
          </w:tcPr>
          <w:p w14:paraId="452C5928" w14:textId="77777777" w:rsidR="00F47ED6" w:rsidRPr="004273C0" w:rsidRDefault="00F47ED6" w:rsidP="00F47ED6">
            <w:pPr>
              <w:jc w:val="center"/>
              <w:rPr>
                <w:rFonts w:asciiTheme="majorHAnsi" w:eastAsia="Arial" w:hAnsiTheme="majorHAnsi" w:cstheme="majorHAnsi"/>
                <w:sz w:val="16"/>
                <w:lang w:eastAsia="hr"/>
              </w:rPr>
            </w:pPr>
          </w:p>
        </w:tc>
        <w:tc>
          <w:tcPr>
            <w:tcW w:w="698" w:type="dxa"/>
            <w:shd w:val="clear" w:color="auto" w:fill="FFD966" w:themeFill="accent4" w:themeFillTint="99"/>
            <w:vAlign w:val="center"/>
          </w:tcPr>
          <w:p w14:paraId="51651EFC"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F628004" w14:textId="18389847"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70D5E474"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8AA2F86" w14:textId="77777777" w:rsidR="00F47ED6" w:rsidRPr="004273C0" w:rsidRDefault="00F47ED6" w:rsidP="00F47ED6">
            <w:pPr>
              <w:jc w:val="center"/>
              <w:rPr>
                <w:rFonts w:asciiTheme="majorHAnsi" w:eastAsia="Arial" w:hAnsiTheme="majorHAnsi" w:cstheme="majorHAnsi"/>
                <w:sz w:val="12"/>
                <w:lang w:eastAsia="hr"/>
              </w:rPr>
            </w:pPr>
          </w:p>
        </w:tc>
        <w:tc>
          <w:tcPr>
            <w:tcW w:w="794" w:type="dxa"/>
            <w:shd w:val="clear" w:color="auto" w:fill="FFD966" w:themeFill="accent4" w:themeFillTint="99"/>
            <w:vAlign w:val="center"/>
          </w:tcPr>
          <w:p w14:paraId="13EE0B6A" w14:textId="77777777" w:rsidR="00F47ED6" w:rsidRPr="004273C0" w:rsidRDefault="00F47ED6" w:rsidP="00F47ED6">
            <w:pPr>
              <w:jc w:val="center"/>
              <w:rPr>
                <w:rFonts w:asciiTheme="majorHAnsi" w:hAnsiTheme="majorHAnsi" w:cstheme="majorHAnsi"/>
                <w:sz w:val="16"/>
                <w:szCs w:val="16"/>
              </w:rPr>
            </w:pPr>
          </w:p>
        </w:tc>
      </w:tr>
    </w:tbl>
    <w:p w14:paraId="00A5A1C8" w14:textId="77777777"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1A0CE358" w14:textId="050F305C" w:rsidR="00AF29C1"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 xml:space="preserve">Sukladno početku studija i upisu prve generacije studenata, kliničko mentorstvo i imenovanje mentora u bolnicama za III. godinu studija bit će riješeno sa suradnim ustanovama Visoke škole Ivanić-Grad (KB Dubrava, KBC Zagreb, KVS Sestre milosrdnice, OB Požega, OB Sisak, Kuća sv. Vinka Paulskog, NPB Popovača) i izvedbenim planom i programom za </w:t>
      </w:r>
      <w:r w:rsidR="003F4DD0">
        <w:rPr>
          <w:rFonts w:asciiTheme="majorHAnsi" w:eastAsia="Arial" w:hAnsiTheme="majorHAnsi" w:cstheme="majorHAnsi"/>
          <w:sz w:val="20"/>
          <w:szCs w:val="20"/>
          <w:lang w:eastAsia="hr"/>
        </w:rPr>
        <w:t>2026</w:t>
      </w:r>
      <w:r w:rsidRPr="004273C0">
        <w:rPr>
          <w:rFonts w:asciiTheme="majorHAnsi" w:eastAsia="Arial" w:hAnsiTheme="majorHAnsi" w:cstheme="majorHAnsi"/>
          <w:sz w:val="20"/>
          <w:szCs w:val="20"/>
          <w:lang w:eastAsia="hr"/>
        </w:rPr>
        <w:t>/2026 godinu.</w:t>
      </w:r>
    </w:p>
    <w:p w14:paraId="5B469217" w14:textId="77777777" w:rsidR="00800C8B" w:rsidRP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3C92D4B0" w14:textId="77777777" w:rsidR="001051FD" w:rsidRPr="004273C0" w:rsidRDefault="001051FD" w:rsidP="00800C8B">
      <w:pPr>
        <w:rPr>
          <w:rFonts w:asciiTheme="majorHAnsi" w:hAnsiTheme="majorHAnsi" w:cstheme="majorHAnsi"/>
          <w:sz w:val="32"/>
          <w:szCs w:val="32"/>
        </w:rPr>
      </w:pPr>
    </w:p>
    <w:p w14:paraId="59368C51" w14:textId="3D202F9B" w:rsidR="001051FD" w:rsidRPr="004273C0" w:rsidRDefault="001051FD" w:rsidP="001A38CD">
      <w:pPr>
        <w:jc w:val="center"/>
        <w:rPr>
          <w:rFonts w:asciiTheme="majorHAnsi" w:hAnsiTheme="majorHAnsi" w:cstheme="majorHAnsi"/>
          <w:sz w:val="32"/>
          <w:szCs w:val="32"/>
        </w:rPr>
        <w:sectPr w:rsidR="001051FD" w:rsidRPr="004273C0" w:rsidSect="004B0D46">
          <w:pgSz w:w="16838" w:h="11906" w:orient="landscape"/>
          <w:pgMar w:top="1418" w:right="1418" w:bottom="1418" w:left="1418" w:header="709" w:footer="709" w:gutter="0"/>
          <w:cols w:space="708"/>
          <w:docGrid w:linePitch="360"/>
        </w:sectPr>
      </w:pPr>
    </w:p>
    <w:p w14:paraId="5C294ECD" w14:textId="194D82A1" w:rsidR="001051FD" w:rsidRDefault="00616C7C" w:rsidP="003F6CA7">
      <w:pPr>
        <w:pStyle w:val="Heading1"/>
        <w:rPr>
          <w:rFonts w:asciiTheme="majorHAnsi" w:hAnsiTheme="majorHAnsi" w:cstheme="majorHAnsi"/>
        </w:rPr>
      </w:pPr>
      <w:bookmarkStart w:id="4" w:name="_Toc202439297"/>
      <w:r w:rsidRPr="004273C0">
        <w:rPr>
          <w:rFonts w:asciiTheme="majorHAnsi" w:hAnsiTheme="majorHAnsi" w:cstheme="majorHAnsi"/>
        </w:rPr>
        <w:lastRenderedPageBreak/>
        <w:t xml:space="preserve">2. </w:t>
      </w:r>
      <w:r w:rsidR="006455F6" w:rsidRPr="004273C0">
        <w:rPr>
          <w:rFonts w:asciiTheme="majorHAnsi" w:hAnsiTheme="majorHAnsi" w:cstheme="majorHAnsi"/>
        </w:rPr>
        <w:t xml:space="preserve">Nastavnici i </w:t>
      </w:r>
      <w:commentRangeStart w:id="5"/>
      <w:r w:rsidR="006455F6" w:rsidRPr="004273C0">
        <w:rPr>
          <w:rFonts w:asciiTheme="majorHAnsi" w:hAnsiTheme="majorHAnsi" w:cstheme="majorHAnsi"/>
        </w:rPr>
        <w:t>suradnici</w:t>
      </w:r>
      <w:r w:rsidR="003F6CA7" w:rsidRPr="004273C0">
        <w:rPr>
          <w:rFonts w:asciiTheme="majorHAnsi" w:hAnsiTheme="majorHAnsi" w:cstheme="majorHAnsi"/>
        </w:rPr>
        <w:t xml:space="preserve"> koji izvode nastavu u akademskoj godini </w:t>
      </w:r>
      <w:r w:rsidR="003F4DD0">
        <w:rPr>
          <w:rFonts w:asciiTheme="majorHAnsi" w:hAnsiTheme="majorHAnsi" w:cstheme="majorHAnsi"/>
        </w:rPr>
        <w:t>2025</w:t>
      </w:r>
      <w:r w:rsidR="003F6CA7" w:rsidRPr="004273C0">
        <w:rPr>
          <w:rFonts w:asciiTheme="majorHAnsi" w:hAnsiTheme="majorHAnsi" w:cstheme="majorHAnsi"/>
        </w:rPr>
        <w:t>/</w:t>
      </w:r>
      <w:r w:rsidR="003F4DD0">
        <w:rPr>
          <w:rFonts w:asciiTheme="majorHAnsi" w:hAnsiTheme="majorHAnsi" w:cstheme="majorHAnsi"/>
        </w:rPr>
        <w:t>2026</w:t>
      </w:r>
      <w:bookmarkEnd w:id="4"/>
      <w:commentRangeEnd w:id="5"/>
      <w:r w:rsidR="0057767E">
        <w:rPr>
          <w:rStyle w:val="CommentReference"/>
          <w:rFonts w:asciiTheme="majorHAnsi" w:hAnsiTheme="majorHAnsi" w:cstheme="majorHAnsi"/>
          <w:sz w:val="28"/>
          <w:szCs w:val="32"/>
        </w:rPr>
        <w:commentReference w:id="5"/>
      </w:r>
    </w:p>
    <w:p w14:paraId="60039A31" w14:textId="77777777" w:rsidR="0054763C" w:rsidRPr="0054763C" w:rsidRDefault="0054763C" w:rsidP="0054763C"/>
    <w:tbl>
      <w:tblPr>
        <w:tblStyle w:val="Obinatablica3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1824"/>
        <w:gridCol w:w="1843"/>
        <w:gridCol w:w="2688"/>
        <w:gridCol w:w="2131"/>
      </w:tblGrid>
      <w:tr w:rsidR="0054763C" w:rsidRPr="0054763C" w14:paraId="49F738CC" w14:textId="77777777" w:rsidTr="00BB59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6" w:type="dxa"/>
            <w:shd w:val="clear" w:color="auto" w:fill="BEE3D3"/>
            <w:vAlign w:val="center"/>
          </w:tcPr>
          <w:p w14:paraId="5ED0A691" w14:textId="77777777" w:rsidR="0054763C" w:rsidRPr="0054763C" w:rsidRDefault="0054763C" w:rsidP="00BB591E">
            <w:pPr>
              <w:jc w:val="center"/>
              <w:rPr>
                <w:rFonts w:ascii="Calibri Light" w:eastAsia="Calibri" w:hAnsi="Calibri Light" w:cs="Calibri Light"/>
              </w:rPr>
            </w:pPr>
            <w:r w:rsidRPr="0054763C">
              <w:rPr>
                <w:rFonts w:ascii="Calibri Light" w:eastAsia="Calibri" w:hAnsi="Calibri Light" w:cs="Calibri Light"/>
              </w:rPr>
              <w:t>Red</w:t>
            </w:r>
          </w:p>
        </w:tc>
        <w:tc>
          <w:tcPr>
            <w:tcW w:w="1824" w:type="dxa"/>
            <w:shd w:val="clear" w:color="auto" w:fill="BEE3D3"/>
            <w:vAlign w:val="center"/>
          </w:tcPr>
          <w:p w14:paraId="0592F2A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prezime i ime</w:t>
            </w:r>
          </w:p>
        </w:tc>
        <w:tc>
          <w:tcPr>
            <w:tcW w:w="1843" w:type="dxa"/>
            <w:shd w:val="clear" w:color="auto" w:fill="BEE3D3"/>
            <w:vAlign w:val="center"/>
          </w:tcPr>
          <w:p w14:paraId="7172B7D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znanstveno/ NAstavno zvanje</w:t>
            </w:r>
          </w:p>
        </w:tc>
        <w:tc>
          <w:tcPr>
            <w:tcW w:w="2688" w:type="dxa"/>
            <w:shd w:val="clear" w:color="auto" w:fill="BEE3D3"/>
            <w:vAlign w:val="center"/>
          </w:tcPr>
          <w:p w14:paraId="5902C90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Predmet</w:t>
            </w:r>
          </w:p>
        </w:tc>
        <w:tc>
          <w:tcPr>
            <w:tcW w:w="2131" w:type="dxa"/>
            <w:shd w:val="clear" w:color="auto" w:fill="BEE3D3"/>
            <w:vAlign w:val="center"/>
          </w:tcPr>
          <w:p w14:paraId="5AE623C6" w14:textId="6E79EE15"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Kontakt e-mail</w:t>
            </w:r>
          </w:p>
        </w:tc>
      </w:tr>
      <w:tr w:rsidR="00E722C5" w:rsidRPr="0054763C" w14:paraId="5D029BB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F2BA444" w14:textId="77777777" w:rsidR="00E722C5" w:rsidRPr="0054763C" w:rsidRDefault="00E722C5"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849ADAE" w14:textId="69DBBBE8" w:rsidR="00E722C5" w:rsidRPr="00BA1DE6" w:rsidRDefault="00E722C5" w:rsidP="00BB591E">
            <w:pPr>
              <w:jc w:val="center"/>
              <w:cnfStyle w:val="000000100000" w:firstRow="0" w:lastRow="0" w:firstColumn="0" w:lastColumn="0" w:oddVBand="0" w:evenVBand="0" w:oddHBand="1" w:evenHBand="0" w:firstRowFirstColumn="0" w:firstRowLastColumn="0" w:lastRowFirstColumn="0" w:lastRowLastColumn="0"/>
            </w:pPr>
            <w:r>
              <w:t xml:space="preserve">Babić </w:t>
            </w:r>
            <w:r w:rsidR="00574E0F">
              <w:t>dijana</w:t>
            </w:r>
          </w:p>
        </w:tc>
        <w:tc>
          <w:tcPr>
            <w:tcW w:w="1843" w:type="dxa"/>
            <w:shd w:val="clear" w:color="auto" w:fill="auto"/>
            <w:vAlign w:val="center"/>
          </w:tcPr>
          <w:p w14:paraId="0D98B20C" w14:textId="7A706C26" w:rsidR="00E722C5" w:rsidRDefault="00B06373"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shd w:val="clear" w:color="auto" w:fill="auto"/>
            <w:vAlign w:val="center"/>
          </w:tcPr>
          <w:p w14:paraId="35F334ED" w14:textId="7783E505" w:rsidR="00E722C5" w:rsidRPr="005A3A71" w:rsidRDefault="00E722C5" w:rsidP="00BB591E">
            <w:pPr>
              <w:pStyle w:val="ListParagraph"/>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tc>
        <w:tc>
          <w:tcPr>
            <w:tcW w:w="2131" w:type="dxa"/>
            <w:shd w:val="clear" w:color="auto" w:fill="auto"/>
            <w:vAlign w:val="center"/>
          </w:tcPr>
          <w:p w14:paraId="4E423546" w14:textId="0609FE31" w:rsidR="00E722C5" w:rsidRDefault="00574216" w:rsidP="00BB591E">
            <w:pPr>
              <w:jc w:val="center"/>
              <w:cnfStyle w:val="000000100000" w:firstRow="0" w:lastRow="0" w:firstColumn="0" w:lastColumn="0" w:oddVBand="0" w:evenVBand="0" w:oddHBand="1" w:evenHBand="0" w:firstRowFirstColumn="0" w:firstRowLastColumn="0" w:lastRowFirstColumn="0" w:lastRowLastColumn="0"/>
            </w:pPr>
            <w:hyperlink r:id="rId15" w:history="1">
              <w:r w:rsidRPr="00AA249D">
                <w:rPr>
                  <w:rStyle w:val="Hyperlink"/>
                  <w:rFonts w:ascii="Calibri Light" w:eastAsia="Calibri" w:hAnsi="Calibri Light" w:cs="Calibri Light"/>
                  <w:sz w:val="20"/>
                  <w:szCs w:val="20"/>
                </w:rPr>
                <w:t>Dijana.Babic@magdalena.hr</w:t>
              </w:r>
            </w:hyperlink>
          </w:p>
        </w:tc>
      </w:tr>
      <w:tr w:rsidR="00683A84" w:rsidRPr="0054763C" w14:paraId="212D575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CDC8FD2" w14:textId="77777777" w:rsidR="00683A84" w:rsidRPr="0054763C" w:rsidRDefault="00683A8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4866174" w14:textId="77777777"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Babić Maja</w:t>
            </w:r>
          </w:p>
        </w:tc>
        <w:tc>
          <w:tcPr>
            <w:tcW w:w="1843" w:type="dxa"/>
            <w:vAlign w:val="center"/>
          </w:tcPr>
          <w:p w14:paraId="225563DA" w14:textId="77777777"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40E46B53" w14:textId="77777777" w:rsidR="00683A84" w:rsidRPr="005A3A71" w:rsidRDefault="00683A84" w:rsidP="00BB591E">
            <w:pPr>
              <w:pStyle w:val="ListParagraph"/>
              <w:numPr>
                <w:ilvl w:val="0"/>
                <w:numId w:val="332"/>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A3A71">
              <w:rPr>
                <w:rFonts w:ascii="Calibri Light" w:hAnsi="Calibri Light" w:cs="Calibri Light"/>
              </w:rPr>
              <w:t>Fiziologija</w:t>
            </w:r>
          </w:p>
        </w:tc>
        <w:tc>
          <w:tcPr>
            <w:tcW w:w="2131" w:type="dxa"/>
            <w:vAlign w:val="center"/>
          </w:tcPr>
          <w:p w14:paraId="15F633C9" w14:textId="56AF965C"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16" w:history="1">
              <w:r w:rsidRPr="0054763C">
                <w:rPr>
                  <w:rFonts w:ascii="Calibri Light" w:eastAsia="Calibri" w:hAnsi="Calibri Light" w:cs="Calibri Light"/>
                  <w:color w:val="0563C1"/>
                  <w:u w:val="single"/>
                </w:rPr>
                <w:t>maja.babic5@hotmail.com</w:t>
              </w:r>
            </w:hyperlink>
          </w:p>
        </w:tc>
      </w:tr>
      <w:tr w:rsidR="00683A84" w:rsidRPr="0054763C" w14:paraId="37FF050C"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D3545E6" w14:textId="77777777" w:rsidR="00683A84" w:rsidRPr="0054763C" w:rsidRDefault="00683A84"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7FC777B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Bertić</w:t>
            </w:r>
            <w:r w:rsidRPr="0054763C">
              <w:rPr>
                <w:rFonts w:ascii="Calibri Light" w:hAnsi="Calibri Light" w:cs="Calibri Light"/>
              </w:rPr>
              <w:t xml:space="preserve"> </w:t>
            </w:r>
            <w:r w:rsidRPr="0054763C">
              <w:rPr>
                <w:rFonts w:ascii="Calibri Light" w:eastAsia="Calibri" w:hAnsi="Calibri Light" w:cs="Calibri Light"/>
              </w:rPr>
              <w:t>Želimir</w:t>
            </w:r>
          </w:p>
        </w:tc>
        <w:tc>
          <w:tcPr>
            <w:tcW w:w="1843" w:type="dxa"/>
            <w:vAlign w:val="center"/>
          </w:tcPr>
          <w:p w14:paraId="2249C982" w14:textId="0CBE15E6" w:rsidR="00683A84" w:rsidRPr="0054763C" w:rsidRDefault="005A3A7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w:t>
            </w:r>
            <w:r w:rsidR="00683A84" w:rsidRPr="0054763C">
              <w:rPr>
                <w:rFonts w:ascii="Calibri Light" w:hAnsi="Calibri Light" w:cs="Calibri Light"/>
              </w:rPr>
              <w:t>r.sc. predavač</w:t>
            </w:r>
          </w:p>
        </w:tc>
        <w:tc>
          <w:tcPr>
            <w:tcW w:w="2688" w:type="dxa"/>
            <w:vAlign w:val="center"/>
          </w:tcPr>
          <w:p w14:paraId="03C44218" w14:textId="77777777" w:rsidR="00683A84" w:rsidRPr="005A3A71" w:rsidRDefault="00683A84" w:rsidP="00BB591E">
            <w:pPr>
              <w:pStyle w:val="ListParagraph"/>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Higijena i epidemiologija</w:t>
            </w:r>
          </w:p>
          <w:p w14:paraId="1B28393C" w14:textId="77777777" w:rsidR="00683A84" w:rsidRPr="005A3A71" w:rsidRDefault="00683A84" w:rsidP="00BB591E">
            <w:pPr>
              <w:pStyle w:val="ListParagraph"/>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Javno zdravstvo</w:t>
            </w:r>
          </w:p>
        </w:tc>
        <w:tc>
          <w:tcPr>
            <w:tcW w:w="2131" w:type="dxa"/>
            <w:vAlign w:val="center"/>
          </w:tcPr>
          <w:p w14:paraId="71287435" w14:textId="5903615C" w:rsidR="00683A84" w:rsidRPr="0054763C" w:rsidRDefault="0026116B"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17" w:history="1">
              <w:r w:rsidRPr="00665E25">
                <w:rPr>
                  <w:rStyle w:val="Hyperlink"/>
                  <w:rFonts w:ascii="Calibri Light" w:eastAsia="Calibri" w:hAnsi="Calibri Light" w:cs="Calibri Light"/>
                  <w:sz w:val="20"/>
                  <w:szCs w:val="20"/>
                </w:rPr>
                <w:t>bertic.z@gmail.com</w:t>
              </w:r>
            </w:hyperlink>
          </w:p>
        </w:tc>
      </w:tr>
      <w:tr w:rsidR="001C1553" w:rsidRPr="0054763C" w14:paraId="7E2BF7F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37F4E44" w14:textId="77777777" w:rsidR="001C1553" w:rsidRPr="0054763C" w:rsidRDefault="001C155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5EA5010" w14:textId="2F33AC2C" w:rsidR="001C1553" w:rsidRPr="0054763C" w:rsidRDefault="001C155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Borovac Mateo</w:t>
            </w:r>
          </w:p>
        </w:tc>
        <w:tc>
          <w:tcPr>
            <w:tcW w:w="1843" w:type="dxa"/>
            <w:vAlign w:val="center"/>
          </w:tcPr>
          <w:p w14:paraId="590E229E" w14:textId="2D906844" w:rsidR="001C1553" w:rsidRPr="0054763C" w:rsidRDefault="00C05F7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0E52F911" w14:textId="5F317491" w:rsidR="001C1553" w:rsidRPr="005A3A71" w:rsidRDefault="00C05F77" w:rsidP="00BB591E">
            <w:pPr>
              <w:pStyle w:val="ListParagraph"/>
              <w:numPr>
                <w:ilvl w:val="0"/>
                <w:numId w:val="33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A3A71">
              <w:rPr>
                <w:rFonts w:ascii="Calibri Light" w:hAnsi="Calibri Light" w:cs="Calibri Light"/>
              </w:rPr>
              <w:t>Fiziologija</w:t>
            </w:r>
          </w:p>
        </w:tc>
        <w:tc>
          <w:tcPr>
            <w:tcW w:w="2131" w:type="dxa"/>
            <w:vAlign w:val="center"/>
          </w:tcPr>
          <w:p w14:paraId="2029C9B5" w14:textId="292835A5" w:rsidR="001C1553" w:rsidRDefault="00C05F77" w:rsidP="00BB591E">
            <w:pPr>
              <w:jc w:val="center"/>
              <w:cnfStyle w:val="000000000000" w:firstRow="0" w:lastRow="0" w:firstColumn="0" w:lastColumn="0" w:oddVBand="0" w:evenVBand="0" w:oddHBand="0" w:evenHBand="0" w:firstRowFirstColumn="0" w:firstRowLastColumn="0" w:lastRowFirstColumn="0" w:lastRowLastColumn="0"/>
            </w:pPr>
            <w:hyperlink r:id="rId18" w:history="1">
              <w:r w:rsidRPr="008A33B9">
                <w:rPr>
                  <w:rStyle w:val="Hyperlink"/>
                </w:rPr>
                <w:t>m.borovac@gmail.com</w:t>
              </w:r>
            </w:hyperlink>
          </w:p>
        </w:tc>
      </w:tr>
      <w:tr w:rsidR="004D438E" w:rsidRPr="0054763C" w14:paraId="2BFC539E"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F4B3EA5" w14:textId="77777777" w:rsidR="004D438E" w:rsidRPr="0054763C" w:rsidRDefault="004D438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4AEFF1C" w14:textId="2DAAEBA4" w:rsidR="004D438E" w:rsidRDefault="004D438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Božić – Kušar Višnja</w:t>
            </w:r>
          </w:p>
        </w:tc>
        <w:tc>
          <w:tcPr>
            <w:tcW w:w="1843" w:type="dxa"/>
            <w:shd w:val="clear" w:color="auto" w:fill="auto"/>
            <w:vAlign w:val="center"/>
          </w:tcPr>
          <w:p w14:paraId="687D8D5E" w14:textId="15736C3B" w:rsidR="004D438E" w:rsidRDefault="00713A01"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Stručni suradnik</w:t>
            </w:r>
          </w:p>
        </w:tc>
        <w:tc>
          <w:tcPr>
            <w:tcW w:w="2688" w:type="dxa"/>
            <w:shd w:val="clear" w:color="auto" w:fill="auto"/>
            <w:vAlign w:val="center"/>
          </w:tcPr>
          <w:p w14:paraId="33A531D4" w14:textId="702E0B49" w:rsidR="004D438E" w:rsidRPr="005A3A71" w:rsidRDefault="004D438E" w:rsidP="00BB591E">
            <w:pPr>
              <w:pStyle w:val="ListParagraph"/>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Podrška osobama s invalisditetom</w:t>
            </w:r>
          </w:p>
        </w:tc>
        <w:tc>
          <w:tcPr>
            <w:tcW w:w="2131" w:type="dxa"/>
            <w:shd w:val="clear" w:color="auto" w:fill="auto"/>
            <w:vAlign w:val="center"/>
          </w:tcPr>
          <w:p w14:paraId="63757452" w14:textId="4F428351" w:rsidR="004D438E" w:rsidRDefault="00BE634D" w:rsidP="00BB591E">
            <w:pPr>
              <w:jc w:val="center"/>
              <w:cnfStyle w:val="000000100000" w:firstRow="0" w:lastRow="0" w:firstColumn="0" w:lastColumn="0" w:oddVBand="0" w:evenVBand="0" w:oddHBand="1" w:evenHBand="0" w:firstRowFirstColumn="0" w:firstRowLastColumn="0" w:lastRowFirstColumn="0" w:lastRowLastColumn="0"/>
            </w:pPr>
            <w:hyperlink r:id="rId19" w:history="1">
              <w:r w:rsidRPr="00704C7E">
                <w:rPr>
                  <w:rStyle w:val="Hyperlink"/>
                  <w:rFonts w:asciiTheme="majorHAnsi" w:hAnsiTheme="majorHAnsi" w:cstheme="majorHAnsi"/>
                  <w:sz w:val="20"/>
                  <w:szCs w:val="20"/>
                </w:rPr>
                <w:t>administracija@vevig.hr</w:t>
              </w:r>
            </w:hyperlink>
          </w:p>
        </w:tc>
      </w:tr>
      <w:tr w:rsidR="00553AE7" w:rsidRPr="0054763C" w14:paraId="1DAEAF1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C39AC9A" w14:textId="77777777" w:rsidR="00553AE7" w:rsidRPr="0054763C" w:rsidRDefault="00553AE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9F73F9" w14:textId="75F3F3AB" w:rsidR="00553AE7" w:rsidRPr="0054763C" w:rsidRDefault="00553AE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Breček Aleksandra</w:t>
            </w:r>
          </w:p>
        </w:tc>
        <w:tc>
          <w:tcPr>
            <w:tcW w:w="1843" w:type="dxa"/>
            <w:vAlign w:val="center"/>
          </w:tcPr>
          <w:p w14:paraId="2F31042E" w14:textId="2EBE43DA" w:rsidR="00553AE7" w:rsidRPr="0054763C" w:rsidRDefault="00713A01"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1F0CC818" w14:textId="77777777" w:rsidR="00553AE7" w:rsidRDefault="00553AE7" w:rsidP="00BB591E">
            <w:pPr>
              <w:pStyle w:val="ListParagraph"/>
              <w:numPr>
                <w:ilvl w:val="0"/>
                <w:numId w:val="33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psihijatrijskih bolesnika</w:t>
            </w:r>
          </w:p>
          <w:p w14:paraId="067A21C5" w14:textId="2D4B5066" w:rsidR="00553AE7" w:rsidRPr="005A3A71" w:rsidRDefault="00553AE7" w:rsidP="00BB591E">
            <w:pPr>
              <w:pStyle w:val="ListParagraph"/>
              <w:numPr>
                <w:ilvl w:val="0"/>
                <w:numId w:val="33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Upravljanje stresom u sestrinskoj praksi</w:t>
            </w:r>
          </w:p>
        </w:tc>
        <w:tc>
          <w:tcPr>
            <w:tcW w:w="2131" w:type="dxa"/>
            <w:vAlign w:val="center"/>
          </w:tcPr>
          <w:p w14:paraId="166E39DE" w14:textId="3F5E48A9" w:rsidR="00553AE7" w:rsidRDefault="00AE5E27" w:rsidP="00BB591E">
            <w:pPr>
              <w:jc w:val="center"/>
              <w:cnfStyle w:val="000000000000" w:firstRow="0" w:lastRow="0" w:firstColumn="0" w:lastColumn="0" w:oddVBand="0" w:evenVBand="0" w:oddHBand="0" w:evenHBand="0" w:firstRowFirstColumn="0" w:firstRowLastColumn="0" w:lastRowFirstColumn="0" w:lastRowLastColumn="0"/>
            </w:pPr>
            <w:hyperlink r:id="rId20" w:history="1">
              <w:r w:rsidRPr="00665E25">
                <w:rPr>
                  <w:rStyle w:val="Hyperlink"/>
                  <w:rFonts w:ascii="Calibri Light" w:eastAsia="Calibri" w:hAnsi="Calibri Light" w:cs="Calibri Light"/>
                  <w:sz w:val="20"/>
                  <w:szCs w:val="20"/>
                </w:rPr>
                <w:t>aleksandrabrecek@gmail.com</w:t>
              </w:r>
            </w:hyperlink>
          </w:p>
        </w:tc>
      </w:tr>
      <w:tr w:rsidR="00683A84" w:rsidRPr="0054763C" w14:paraId="332A387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8C6655C" w14:textId="77777777" w:rsidR="00683A84" w:rsidRPr="0054763C" w:rsidRDefault="00683A8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E2B3A8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Breček Alen</w:t>
            </w:r>
          </w:p>
        </w:tc>
        <w:tc>
          <w:tcPr>
            <w:tcW w:w="1843" w:type="dxa"/>
            <w:shd w:val="clear" w:color="auto" w:fill="auto"/>
            <w:vAlign w:val="center"/>
          </w:tcPr>
          <w:p w14:paraId="3B726C5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4595DE03"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Osnove zdravstvene njege</w:t>
            </w:r>
          </w:p>
          <w:p w14:paraId="2172F507"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Proces zdravstvene njege</w:t>
            </w:r>
          </w:p>
          <w:p w14:paraId="522EE283"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Kliničke vježbe I</w:t>
            </w:r>
          </w:p>
          <w:p w14:paraId="6BB494AD"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Informatika u zdravstvenoj njezi</w:t>
            </w:r>
          </w:p>
          <w:p w14:paraId="09B8AFEE"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Zdravstvena njega odraslih II</w:t>
            </w:r>
          </w:p>
          <w:p w14:paraId="0D41F356"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Integrativni model organizacije rada u sestrinskoj praksi</w:t>
            </w:r>
          </w:p>
          <w:p w14:paraId="3620F4B9" w14:textId="069EB5D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Podrška osobama s invaliditetom</w:t>
            </w:r>
          </w:p>
          <w:p w14:paraId="295925D0"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Zdravstvena njega psihijatrijskih bolesnika</w:t>
            </w:r>
          </w:p>
          <w:p w14:paraId="5C0C76C6" w14:textId="77777777" w:rsidR="00FD57F0" w:rsidRPr="005A3A71" w:rsidRDefault="00FD57F0" w:rsidP="00BB591E">
            <w:pPr>
              <w:pStyle w:val="ListParagraph"/>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Palijativna zdravstvena njega</w:t>
            </w:r>
          </w:p>
          <w:p w14:paraId="05ECA212" w14:textId="77777777" w:rsidR="00FD57F0" w:rsidRDefault="00FD57F0" w:rsidP="00BB591E">
            <w:pPr>
              <w:pStyle w:val="ListParagraph"/>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Hitna stanja u izvanbolničkim uvjetima</w:t>
            </w:r>
          </w:p>
          <w:p w14:paraId="54863DCF" w14:textId="6AD8456F" w:rsidR="005A3A71" w:rsidRPr="00FD57F0" w:rsidRDefault="00FD57F0" w:rsidP="00BB591E">
            <w:pPr>
              <w:pStyle w:val="ListParagraph"/>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D57F0">
              <w:rPr>
                <w:rFonts w:ascii="Calibri Light" w:hAnsi="Calibri Light" w:cs="Calibri Light"/>
              </w:rPr>
              <w:t>Zdravstvena njega utemeljena na dokazima</w:t>
            </w:r>
          </w:p>
        </w:tc>
        <w:tc>
          <w:tcPr>
            <w:tcW w:w="2131" w:type="dxa"/>
            <w:shd w:val="clear" w:color="auto" w:fill="auto"/>
            <w:vAlign w:val="center"/>
          </w:tcPr>
          <w:p w14:paraId="3CFE1EC8" w14:textId="11B2A3BE" w:rsidR="00683A84" w:rsidRPr="0054763C" w:rsidRDefault="0054445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21" w:history="1">
              <w:r w:rsidRPr="00100938">
                <w:rPr>
                  <w:rStyle w:val="Hyperlink"/>
                  <w:rFonts w:ascii="Calibri Light" w:eastAsia="Calibri" w:hAnsi="Calibri Light" w:cs="Calibri Light"/>
                </w:rPr>
                <w:t>procelnik.sestrinstvo@vevig.hr</w:t>
              </w:r>
            </w:hyperlink>
          </w:p>
          <w:p w14:paraId="7BEFA217"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7637A0" w:rsidRPr="0054763C" w14:paraId="38B96C21" w14:textId="77777777" w:rsidTr="00BB591E">
        <w:trPr>
          <w:trHeight w:val="488"/>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5C57E5A"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48D415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Brizar Ivica</w:t>
            </w:r>
          </w:p>
        </w:tc>
        <w:tc>
          <w:tcPr>
            <w:tcW w:w="1843" w:type="dxa"/>
            <w:vAlign w:val="center"/>
          </w:tcPr>
          <w:p w14:paraId="2A0FE618"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vAlign w:val="center"/>
          </w:tcPr>
          <w:p w14:paraId="3EFAF17F" w14:textId="77777777" w:rsidR="007637A0" w:rsidRPr="00D454EB" w:rsidRDefault="007637A0" w:rsidP="00BB591E">
            <w:pPr>
              <w:pStyle w:val="ListParagraph"/>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454EB">
              <w:rPr>
                <w:rFonts w:ascii="Calibri Light" w:hAnsi="Calibri Light" w:cs="Calibri Light"/>
              </w:rPr>
              <w:t>Interna medicina</w:t>
            </w:r>
          </w:p>
        </w:tc>
        <w:tc>
          <w:tcPr>
            <w:tcW w:w="2131" w:type="dxa"/>
            <w:vAlign w:val="center"/>
          </w:tcPr>
          <w:p w14:paraId="3C0F799E" w14:textId="662F02B3"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hyperlink r:id="rId22" w:history="1">
              <w:r w:rsidRPr="00665E25">
                <w:rPr>
                  <w:rStyle w:val="Hyperlink"/>
                  <w:rFonts w:ascii="Calibri Light" w:eastAsia="Calibri" w:hAnsi="Calibri Light" w:cs="Calibri Light"/>
                  <w:sz w:val="20"/>
                  <w:szCs w:val="20"/>
                </w:rPr>
                <w:t>ivica.brizar@gmail.com</w:t>
              </w:r>
            </w:hyperlink>
          </w:p>
        </w:tc>
      </w:tr>
      <w:tr w:rsidR="007637A0" w:rsidRPr="0054763C" w14:paraId="17D3F6F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C75FDA3"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5903347" w14:textId="4B36812D"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t>Cepetić Mirela</w:t>
            </w:r>
          </w:p>
        </w:tc>
        <w:tc>
          <w:tcPr>
            <w:tcW w:w="1843" w:type="dxa"/>
            <w:shd w:val="clear" w:color="auto" w:fill="auto"/>
            <w:vAlign w:val="center"/>
          </w:tcPr>
          <w:p w14:paraId="580BF532" w14:textId="64547DE6"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stručni suradnik</w:t>
            </w:r>
          </w:p>
        </w:tc>
        <w:tc>
          <w:tcPr>
            <w:tcW w:w="2688" w:type="dxa"/>
            <w:shd w:val="clear" w:color="auto" w:fill="auto"/>
            <w:vAlign w:val="center"/>
          </w:tcPr>
          <w:p w14:paraId="6FBA0F45" w14:textId="77777777" w:rsidR="007637A0" w:rsidRDefault="007637A0"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Proces zdravstvene njege</w:t>
            </w:r>
          </w:p>
          <w:p w14:paraId="4FE8AC99" w14:textId="77777777" w:rsidR="007637A0" w:rsidRDefault="007637A0"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lastRenderedPageBreak/>
              <w:t>Osnove zdravstvene njege</w:t>
            </w:r>
          </w:p>
          <w:p w14:paraId="2C323E07" w14:textId="77777777" w:rsidR="007637A0" w:rsidRDefault="007637A0"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odraslih II</w:t>
            </w:r>
          </w:p>
          <w:p w14:paraId="5DCA672A" w14:textId="1E826138" w:rsidR="007637A0" w:rsidRPr="00D454EB" w:rsidRDefault="007637A0"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starijih bolesnika</w:t>
            </w:r>
          </w:p>
        </w:tc>
        <w:tc>
          <w:tcPr>
            <w:tcW w:w="2131" w:type="dxa"/>
            <w:shd w:val="clear" w:color="auto" w:fill="auto"/>
            <w:vAlign w:val="center"/>
          </w:tcPr>
          <w:p w14:paraId="342558FF" w14:textId="0D407111"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23" w:history="1">
              <w:r w:rsidRPr="00C124AE">
                <w:rPr>
                  <w:rStyle w:val="Hyperlink"/>
                </w:rPr>
                <w:t>mcepetic@vevig.hr</w:t>
              </w:r>
            </w:hyperlink>
          </w:p>
        </w:tc>
      </w:tr>
      <w:tr w:rsidR="007637A0" w:rsidRPr="0054763C" w14:paraId="41622BCC"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B56041"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E3A7C3F" w14:textId="4D05399D"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t>Cerovski Branimir</w:t>
            </w:r>
          </w:p>
        </w:tc>
        <w:tc>
          <w:tcPr>
            <w:tcW w:w="1843" w:type="dxa"/>
            <w:vAlign w:val="center"/>
          </w:tcPr>
          <w:p w14:paraId="38136CB6"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prof. dr. sc.;</w:t>
            </w:r>
          </w:p>
          <w:p w14:paraId="24BD668A" w14:textId="5C3E6313"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prof. struč. stud.</w:t>
            </w:r>
          </w:p>
        </w:tc>
        <w:tc>
          <w:tcPr>
            <w:tcW w:w="2688" w:type="dxa"/>
            <w:vAlign w:val="center"/>
          </w:tcPr>
          <w:p w14:paraId="1113741C" w14:textId="606BAB63" w:rsidR="007637A0" w:rsidRPr="00D454EB" w:rsidRDefault="007637A0" w:rsidP="00BB591E">
            <w:pPr>
              <w:pStyle w:val="ListParagraph"/>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Oftalmologija</w:t>
            </w:r>
          </w:p>
        </w:tc>
        <w:tc>
          <w:tcPr>
            <w:tcW w:w="2131" w:type="dxa"/>
            <w:vAlign w:val="center"/>
          </w:tcPr>
          <w:p w14:paraId="3259FD96" w14:textId="1D9AECDA"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hyperlink r:id="rId24" w:history="1">
              <w:r w:rsidRPr="00EA241E">
                <w:rPr>
                  <w:rStyle w:val="Hyperlink"/>
                  <w:rFonts w:ascii="Calibri Light" w:eastAsia="Calibri" w:hAnsi="Calibri Light" w:cs="Calibri Light"/>
                  <w:sz w:val="20"/>
                  <w:szCs w:val="20"/>
                </w:rPr>
                <w:t>branimir.cerovski@vvg.hr</w:t>
              </w:r>
            </w:hyperlink>
          </w:p>
        </w:tc>
      </w:tr>
      <w:tr w:rsidR="006D35A6" w:rsidRPr="0054763C" w14:paraId="03205A0F"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6B0D84F" w14:textId="77777777" w:rsidR="006D35A6" w:rsidRPr="0054763C" w:rsidRDefault="006D35A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96714FC" w14:textId="133DA935" w:rsidR="006D35A6" w:rsidRDefault="006D35A6" w:rsidP="00BB591E">
            <w:pPr>
              <w:jc w:val="center"/>
              <w:cnfStyle w:val="000000100000" w:firstRow="0" w:lastRow="0" w:firstColumn="0" w:lastColumn="0" w:oddVBand="0" w:evenVBand="0" w:oddHBand="1" w:evenHBand="0" w:firstRowFirstColumn="0" w:firstRowLastColumn="0" w:lastRowFirstColumn="0" w:lastRowLastColumn="0"/>
            </w:pPr>
            <w:r>
              <w:t>Darapi Jurica</w:t>
            </w:r>
          </w:p>
        </w:tc>
        <w:tc>
          <w:tcPr>
            <w:tcW w:w="1843" w:type="dxa"/>
            <w:vAlign w:val="center"/>
          </w:tcPr>
          <w:p w14:paraId="429CC98F" w14:textId="3F910E3A" w:rsidR="006D35A6" w:rsidRDefault="006D35A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13ED4DC4" w14:textId="3ADB94D9" w:rsidR="006D35A6" w:rsidRDefault="006D35A6" w:rsidP="00BB591E">
            <w:pPr>
              <w:pStyle w:val="ListParagraph"/>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Anesteziologija, reanimatologija i intenzivno liječenje</w:t>
            </w:r>
          </w:p>
        </w:tc>
        <w:tc>
          <w:tcPr>
            <w:tcW w:w="2131" w:type="dxa"/>
            <w:vAlign w:val="center"/>
          </w:tcPr>
          <w:p w14:paraId="14EA1124" w14:textId="77777777" w:rsidR="006D35A6" w:rsidRPr="003641A4" w:rsidRDefault="006D35A6" w:rsidP="00BB591E">
            <w:pPr>
              <w:jc w:val="center"/>
              <w:cnfStyle w:val="000000100000" w:firstRow="0" w:lastRow="0" w:firstColumn="0" w:lastColumn="0" w:oddVBand="0" w:evenVBand="0" w:oddHBand="1" w:evenHBand="0" w:firstRowFirstColumn="0" w:firstRowLastColumn="0" w:lastRowFirstColumn="0" w:lastRowLastColumn="0"/>
              <w:rPr>
                <w:lang w:val="en-US"/>
              </w:rPr>
            </w:pPr>
            <w:hyperlink r:id="rId25" w:history="1">
              <w:r w:rsidRPr="003641A4">
                <w:rPr>
                  <w:rStyle w:val="Hyperlink"/>
                  <w:lang w:val="en-US"/>
                </w:rPr>
                <w:t xml:space="preserve">jurica.darapi@kbcsm.hr </w:t>
              </w:r>
            </w:hyperlink>
          </w:p>
          <w:p w14:paraId="11CD1160" w14:textId="77777777" w:rsidR="006D35A6" w:rsidRDefault="006D35A6" w:rsidP="00BB591E">
            <w:pPr>
              <w:jc w:val="center"/>
              <w:cnfStyle w:val="000000100000" w:firstRow="0" w:lastRow="0" w:firstColumn="0" w:lastColumn="0" w:oddVBand="0" w:evenVBand="0" w:oddHBand="1" w:evenHBand="0" w:firstRowFirstColumn="0" w:firstRowLastColumn="0" w:lastRowFirstColumn="0" w:lastRowLastColumn="0"/>
            </w:pPr>
          </w:p>
        </w:tc>
      </w:tr>
      <w:tr w:rsidR="005266CA" w:rsidRPr="0054763C" w14:paraId="41085E8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120AB1D"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D515558" w14:textId="4C7FEE85"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r>
              <w:t>Dretar Elena</w:t>
            </w:r>
          </w:p>
        </w:tc>
        <w:tc>
          <w:tcPr>
            <w:tcW w:w="1843" w:type="dxa"/>
            <w:vAlign w:val="center"/>
          </w:tcPr>
          <w:p w14:paraId="6443FAB1" w14:textId="7C580FDB" w:rsidR="005266CA" w:rsidRPr="0054763C" w:rsidRDefault="005266CA"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1EF53D88" w14:textId="46AD92F3" w:rsidR="005266CA" w:rsidRDefault="005266CA" w:rsidP="00BB591E">
            <w:pPr>
              <w:pStyle w:val="ListParagraph"/>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vAlign w:val="center"/>
          </w:tcPr>
          <w:p w14:paraId="41464D18" w14:textId="5DFF4898"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hyperlink r:id="rId26" w:history="1">
              <w:r w:rsidRPr="00665E25">
                <w:rPr>
                  <w:rStyle w:val="Hyperlink"/>
                  <w:rFonts w:asciiTheme="majorHAnsi" w:hAnsiTheme="majorHAnsi" w:cstheme="majorHAnsi"/>
                  <w:sz w:val="20"/>
                  <w:szCs w:val="20"/>
                </w:rPr>
                <w:t>elena.dretar@mev.hr</w:t>
              </w:r>
            </w:hyperlink>
          </w:p>
        </w:tc>
      </w:tr>
      <w:tr w:rsidR="005266CA" w:rsidRPr="0054763C" w14:paraId="51B0F9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D6F45CF"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D60099" w14:textId="28A02B96" w:rsidR="005266CA" w:rsidRDefault="005266CA" w:rsidP="00BB591E">
            <w:pPr>
              <w:jc w:val="center"/>
              <w:cnfStyle w:val="000000100000" w:firstRow="0" w:lastRow="0" w:firstColumn="0" w:lastColumn="0" w:oddVBand="0" w:evenVBand="0" w:oddHBand="1" w:evenHBand="0" w:firstRowFirstColumn="0" w:firstRowLastColumn="0" w:lastRowFirstColumn="0" w:lastRowLastColumn="0"/>
            </w:pPr>
            <w:r>
              <w:t>Domitrović Andrea</w:t>
            </w:r>
          </w:p>
        </w:tc>
        <w:tc>
          <w:tcPr>
            <w:tcW w:w="1843" w:type="dxa"/>
            <w:vAlign w:val="center"/>
          </w:tcPr>
          <w:p w14:paraId="6CE1C4B9" w14:textId="1C7FD438" w:rsidR="005266CA" w:rsidRPr="0054763C" w:rsidRDefault="005266C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vAlign w:val="center"/>
          </w:tcPr>
          <w:p w14:paraId="2C44D090" w14:textId="26B44D1B" w:rsidR="005266CA" w:rsidRDefault="005266CA"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Hitna stanja u izvanbolničkim uvjetima</w:t>
            </w:r>
          </w:p>
        </w:tc>
        <w:tc>
          <w:tcPr>
            <w:tcW w:w="2131" w:type="dxa"/>
            <w:vAlign w:val="center"/>
          </w:tcPr>
          <w:p w14:paraId="6701F8C1" w14:textId="7C3E3FC3" w:rsidR="005266CA" w:rsidRDefault="005266CA" w:rsidP="00BB591E">
            <w:pPr>
              <w:jc w:val="center"/>
              <w:cnfStyle w:val="000000100000" w:firstRow="0" w:lastRow="0" w:firstColumn="0" w:lastColumn="0" w:oddVBand="0" w:evenVBand="0" w:oddHBand="1" w:evenHBand="0" w:firstRowFirstColumn="0" w:firstRowLastColumn="0" w:lastRowFirstColumn="0" w:lastRowLastColumn="0"/>
            </w:pPr>
            <w:hyperlink r:id="rId27" w:history="1">
              <w:r w:rsidRPr="00EA241E">
                <w:rPr>
                  <w:rStyle w:val="Hyperlink"/>
                  <w:rFonts w:ascii="Calibri Light" w:eastAsia="Calibri" w:hAnsi="Calibri Light" w:cs="Calibri Light"/>
                </w:rPr>
                <w:t>andreja0105@gmail.com</w:t>
              </w:r>
            </w:hyperlink>
          </w:p>
        </w:tc>
      </w:tr>
      <w:tr w:rsidR="005266CA" w:rsidRPr="0054763C" w14:paraId="0A6AAB0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E6A4A4B"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EB10200" w14:textId="0BAAF7FC"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r>
              <w:t>Drobec Drženka</w:t>
            </w:r>
          </w:p>
        </w:tc>
        <w:tc>
          <w:tcPr>
            <w:tcW w:w="1843" w:type="dxa"/>
            <w:vAlign w:val="center"/>
          </w:tcPr>
          <w:p w14:paraId="67A6A36C" w14:textId="408A4B1A" w:rsidR="005266CA" w:rsidRPr="0054763C" w:rsidRDefault="005266CA"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7ED855F3" w14:textId="6DBA785F" w:rsidR="005266CA" w:rsidRDefault="005266CA" w:rsidP="00BB591E">
            <w:pPr>
              <w:pStyle w:val="ListParagraph"/>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psihijatrijskih bolesnika</w:t>
            </w:r>
          </w:p>
        </w:tc>
        <w:tc>
          <w:tcPr>
            <w:tcW w:w="2131" w:type="dxa"/>
            <w:vAlign w:val="center"/>
          </w:tcPr>
          <w:p w14:paraId="4C6644D0" w14:textId="7B210A95"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hyperlink r:id="rId28" w:history="1">
              <w:r w:rsidRPr="00EA241E">
                <w:rPr>
                  <w:rStyle w:val="Hyperlink"/>
                  <w:rFonts w:ascii="Calibri Light" w:eastAsia="Calibri" w:hAnsi="Calibri Light" w:cs="Calibri Light"/>
                  <w:sz w:val="20"/>
                  <w:szCs w:val="20"/>
                </w:rPr>
                <w:t>drazenka.drobec@gmail.com</w:t>
              </w:r>
            </w:hyperlink>
          </w:p>
        </w:tc>
      </w:tr>
      <w:tr w:rsidR="002F3083" w:rsidRPr="0054763C" w14:paraId="3897934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FC33556" w14:textId="77777777" w:rsidR="002F3083" w:rsidRPr="0054763C" w:rsidRDefault="002F308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EE203B3" w14:textId="31548C71" w:rsidR="002F3083" w:rsidRDefault="002F3083" w:rsidP="00BB591E">
            <w:pPr>
              <w:jc w:val="center"/>
              <w:cnfStyle w:val="000000100000" w:firstRow="0" w:lastRow="0" w:firstColumn="0" w:lastColumn="0" w:oddVBand="0" w:evenVBand="0" w:oddHBand="1" w:evenHBand="0" w:firstRowFirstColumn="0" w:firstRowLastColumn="0" w:lastRowFirstColumn="0" w:lastRowLastColumn="0"/>
            </w:pPr>
            <w:r>
              <w:rPr>
                <w:rFonts w:ascii="Calibri Light" w:eastAsia="Calibri" w:hAnsi="Calibri Light" w:cs="Calibri Light"/>
              </w:rPr>
              <w:t>Đumbir Fabijan</w:t>
            </w:r>
          </w:p>
        </w:tc>
        <w:tc>
          <w:tcPr>
            <w:tcW w:w="1843" w:type="dxa"/>
            <w:vAlign w:val="center"/>
          </w:tcPr>
          <w:p w14:paraId="6FB4D399" w14:textId="139C9CCD" w:rsidR="002F3083" w:rsidRPr="0054763C" w:rsidRDefault="002F3083"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7A381E77" w14:textId="77777777" w:rsidR="002F3083" w:rsidRDefault="002F3083"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Anatomija</w:t>
            </w:r>
          </w:p>
          <w:p w14:paraId="0726923E" w14:textId="3D9FE1F4" w:rsidR="002F3083" w:rsidRDefault="002F3083" w:rsidP="00BB591E">
            <w:pPr>
              <w:pStyle w:val="ListParagraph"/>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Fiziologija</w:t>
            </w:r>
          </w:p>
        </w:tc>
        <w:tc>
          <w:tcPr>
            <w:tcW w:w="2131" w:type="dxa"/>
            <w:vAlign w:val="center"/>
          </w:tcPr>
          <w:p w14:paraId="6DC4F929" w14:textId="39AC0FCE" w:rsidR="002F3083" w:rsidRDefault="002F3083" w:rsidP="00BB591E">
            <w:pPr>
              <w:jc w:val="center"/>
              <w:cnfStyle w:val="000000100000" w:firstRow="0" w:lastRow="0" w:firstColumn="0" w:lastColumn="0" w:oddVBand="0" w:evenVBand="0" w:oddHBand="1" w:evenHBand="0" w:firstRowFirstColumn="0" w:firstRowLastColumn="0" w:lastRowFirstColumn="0" w:lastRowLastColumn="0"/>
            </w:pPr>
            <w:hyperlink r:id="rId29" w:history="1">
              <w:r w:rsidRPr="00FD5AAD">
                <w:rPr>
                  <w:rStyle w:val="Hyperlink"/>
                </w:rPr>
                <w:t>fabijan1995@gmail.com</w:t>
              </w:r>
            </w:hyperlink>
          </w:p>
        </w:tc>
      </w:tr>
      <w:tr w:rsidR="002F3083" w:rsidRPr="0054763C" w14:paraId="699E6D6D"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41C9509" w14:textId="77777777" w:rsidR="002F3083" w:rsidRPr="0054763C" w:rsidRDefault="002F308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78E4307" w14:textId="4C36ACDB" w:rsidR="002F3083" w:rsidRDefault="002F3083" w:rsidP="00BB591E">
            <w:pPr>
              <w:jc w:val="center"/>
              <w:cnfStyle w:val="000000000000" w:firstRow="0" w:lastRow="0" w:firstColumn="0" w:lastColumn="0" w:oddVBand="0" w:evenVBand="0" w:oddHBand="0" w:evenHBand="0" w:firstRowFirstColumn="0" w:firstRowLastColumn="0" w:lastRowFirstColumn="0" w:lastRowLastColumn="0"/>
            </w:pPr>
            <w:r>
              <w:rPr>
                <w:rFonts w:ascii="Calibri Light" w:eastAsia="Calibri" w:hAnsi="Calibri Light" w:cs="Calibri Light"/>
              </w:rPr>
              <w:t>Eldić Dejan</w:t>
            </w:r>
          </w:p>
        </w:tc>
        <w:tc>
          <w:tcPr>
            <w:tcW w:w="1843" w:type="dxa"/>
            <w:vAlign w:val="center"/>
          </w:tcPr>
          <w:p w14:paraId="47AE2554" w14:textId="68923C13" w:rsidR="002F3083" w:rsidRPr="0054763C" w:rsidRDefault="002F308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7EDAF3C9" w14:textId="4D17A208" w:rsidR="002F3083" w:rsidRDefault="002F3083" w:rsidP="00BB591E">
            <w:pPr>
              <w:pStyle w:val="ListParagraph"/>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Tjelesna i zdravstvena kultura</w:t>
            </w:r>
          </w:p>
        </w:tc>
        <w:tc>
          <w:tcPr>
            <w:tcW w:w="2131" w:type="dxa"/>
            <w:vAlign w:val="center"/>
          </w:tcPr>
          <w:p w14:paraId="30C751EB" w14:textId="18E7143A" w:rsidR="002F3083" w:rsidRDefault="002F3083" w:rsidP="00BB591E">
            <w:pPr>
              <w:jc w:val="center"/>
              <w:cnfStyle w:val="000000000000" w:firstRow="0" w:lastRow="0" w:firstColumn="0" w:lastColumn="0" w:oddVBand="0" w:evenVBand="0" w:oddHBand="0" w:evenHBand="0" w:firstRowFirstColumn="0" w:firstRowLastColumn="0" w:lastRowFirstColumn="0" w:lastRowLastColumn="0"/>
            </w:pPr>
            <w:hyperlink r:id="rId30" w:history="1">
              <w:r w:rsidRPr="00FD5AAD">
                <w:rPr>
                  <w:rStyle w:val="Hyperlink"/>
                </w:rPr>
                <w:t>deldic@vevig.hr</w:t>
              </w:r>
            </w:hyperlink>
          </w:p>
        </w:tc>
      </w:tr>
      <w:tr w:rsidR="007637A0" w:rsidRPr="0054763C" w14:paraId="2F1E135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B937BE"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19C452D"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Gazić Mario</w:t>
            </w:r>
          </w:p>
        </w:tc>
        <w:tc>
          <w:tcPr>
            <w:tcW w:w="1843" w:type="dxa"/>
            <w:vAlign w:val="center"/>
          </w:tcPr>
          <w:p w14:paraId="331677F6" w14:textId="4D8D4B30"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0004DD15" w14:textId="77777777" w:rsidR="007637A0" w:rsidRPr="00D454EB" w:rsidRDefault="007637A0" w:rsidP="00BB591E">
            <w:pPr>
              <w:pStyle w:val="ListParagraph"/>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454EB">
              <w:rPr>
                <w:rFonts w:ascii="Calibri Light" w:hAnsi="Calibri Light" w:cs="Calibri Light"/>
              </w:rPr>
              <w:t>Transkulturalna zdravstvena njega</w:t>
            </w:r>
          </w:p>
        </w:tc>
        <w:tc>
          <w:tcPr>
            <w:tcW w:w="2131" w:type="dxa"/>
            <w:vAlign w:val="center"/>
          </w:tcPr>
          <w:p w14:paraId="55A21165" w14:textId="73FFA5FF"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1" w:history="1">
              <w:r w:rsidRPr="0054763C">
                <w:rPr>
                  <w:rFonts w:ascii="Calibri Light" w:eastAsia="Calibri" w:hAnsi="Calibri Light" w:cs="Calibri Light"/>
                  <w:color w:val="0563C1"/>
                  <w:u w:val="single"/>
                </w:rPr>
                <w:t>mario.gazic@hkms.hr</w:t>
              </w:r>
            </w:hyperlink>
          </w:p>
          <w:p w14:paraId="45823452"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812FA0" w:rsidRPr="0054763C" w14:paraId="561FFC3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0FEBE70" w14:textId="77777777" w:rsidR="00812FA0" w:rsidRPr="0054763C" w:rsidRDefault="00812F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7DC96B2" w14:textId="51D356AE" w:rsidR="00812FA0" w:rsidRPr="0054763C" w:rsidRDefault="00812F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Gobin Ivana</w:t>
            </w:r>
          </w:p>
        </w:tc>
        <w:tc>
          <w:tcPr>
            <w:tcW w:w="1843" w:type="dxa"/>
            <w:vAlign w:val="center"/>
          </w:tcPr>
          <w:p w14:paraId="248DF37F" w14:textId="33B120B6" w:rsidR="00812FA0" w:rsidRPr="0054763C" w:rsidRDefault="00812F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prof. dr. sc.</w:t>
            </w:r>
          </w:p>
        </w:tc>
        <w:tc>
          <w:tcPr>
            <w:tcW w:w="2688" w:type="dxa"/>
            <w:vAlign w:val="center"/>
          </w:tcPr>
          <w:p w14:paraId="74C317E4" w14:textId="2D40B53E" w:rsidR="00812FA0" w:rsidRPr="00D454EB" w:rsidRDefault="00812FA0" w:rsidP="00BB591E">
            <w:pPr>
              <w:pStyle w:val="ListParagraph"/>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Mikrobiologija s parazitologijom</w:t>
            </w:r>
          </w:p>
        </w:tc>
        <w:tc>
          <w:tcPr>
            <w:tcW w:w="2131" w:type="dxa"/>
            <w:vAlign w:val="center"/>
          </w:tcPr>
          <w:p w14:paraId="7B786DFA" w14:textId="2675DE2C" w:rsidR="00812FA0" w:rsidRDefault="00812FA0" w:rsidP="00BB591E">
            <w:pPr>
              <w:jc w:val="center"/>
              <w:cnfStyle w:val="000000000000" w:firstRow="0" w:lastRow="0" w:firstColumn="0" w:lastColumn="0" w:oddVBand="0" w:evenVBand="0" w:oddHBand="0" w:evenHBand="0" w:firstRowFirstColumn="0" w:firstRowLastColumn="0" w:lastRowFirstColumn="0" w:lastRowLastColumn="0"/>
            </w:pPr>
            <w:hyperlink r:id="rId32" w:history="1">
              <w:r w:rsidRPr="00FE6FB4">
                <w:rPr>
                  <w:rStyle w:val="Hyperlink"/>
                  <w:rFonts w:asciiTheme="majorHAnsi" w:hAnsiTheme="majorHAnsi" w:cstheme="majorHAnsi"/>
                  <w:sz w:val="20"/>
                  <w:szCs w:val="20"/>
                </w:rPr>
                <w:t>ivana.gobin@uniri.hr</w:t>
              </w:r>
            </w:hyperlink>
          </w:p>
        </w:tc>
      </w:tr>
      <w:tr w:rsidR="007637A0" w:rsidRPr="0054763C" w14:paraId="43B81F19"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4F27123"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3EB4074"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Grgurić Jasna</w:t>
            </w:r>
          </w:p>
        </w:tc>
        <w:tc>
          <w:tcPr>
            <w:tcW w:w="1843" w:type="dxa"/>
            <w:shd w:val="clear" w:color="auto" w:fill="auto"/>
            <w:vAlign w:val="center"/>
          </w:tcPr>
          <w:p w14:paraId="33147BD5"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hAnsi="Calibri Light" w:cs="Calibri Light"/>
              </w:rPr>
              <w:t>predavač</w:t>
            </w:r>
          </w:p>
        </w:tc>
        <w:tc>
          <w:tcPr>
            <w:tcW w:w="2688" w:type="dxa"/>
            <w:shd w:val="clear" w:color="auto" w:fill="auto"/>
            <w:vAlign w:val="center"/>
          </w:tcPr>
          <w:p w14:paraId="33DF5E1D" w14:textId="77777777" w:rsidR="007637A0" w:rsidRPr="00D454EB" w:rsidRDefault="007637A0" w:rsidP="00BB591E">
            <w:pPr>
              <w:pStyle w:val="ListParagraph"/>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454EB">
              <w:rPr>
                <w:rFonts w:ascii="Calibri Light" w:hAnsi="Calibri Light" w:cs="Calibri Light"/>
              </w:rPr>
              <w:t>Socijalno i zdravstveno zakonodavstvo</w:t>
            </w:r>
          </w:p>
        </w:tc>
        <w:tc>
          <w:tcPr>
            <w:tcW w:w="2131" w:type="dxa"/>
            <w:shd w:val="clear" w:color="auto" w:fill="auto"/>
            <w:vAlign w:val="center"/>
          </w:tcPr>
          <w:p w14:paraId="1B2A602B" w14:textId="319018EE"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3" w:history="1">
              <w:r w:rsidRPr="0054763C">
                <w:rPr>
                  <w:rFonts w:ascii="Calibri Light" w:eastAsia="Calibri" w:hAnsi="Calibri Light" w:cs="Calibri Light"/>
                  <w:color w:val="0563C1"/>
                  <w:u w:val="single"/>
                </w:rPr>
                <w:t>jasna.grguric@osig.pravosudje.hr</w:t>
              </w:r>
            </w:hyperlink>
          </w:p>
        </w:tc>
      </w:tr>
      <w:tr w:rsidR="007637A0" w:rsidRPr="0054763C" w14:paraId="340D4D5C"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8DD4E2"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12C8A91" w14:textId="00192E84"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Grubišić Milka</w:t>
            </w:r>
          </w:p>
        </w:tc>
        <w:tc>
          <w:tcPr>
            <w:tcW w:w="1843" w:type="dxa"/>
            <w:vAlign w:val="center"/>
          </w:tcPr>
          <w:p w14:paraId="44CC937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5A505792" w14:textId="77777777" w:rsidR="007637A0" w:rsidRDefault="007637A0" w:rsidP="00BB591E">
            <w:pPr>
              <w:pStyle w:val="ListParagraph"/>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Temeljni postupci u liječenju boli</w:t>
            </w:r>
          </w:p>
          <w:p w14:paraId="77417425" w14:textId="2E1D3982" w:rsidR="007637A0" w:rsidRPr="00D454EB" w:rsidRDefault="007637A0" w:rsidP="00BB591E">
            <w:pPr>
              <w:pStyle w:val="ListParagraph"/>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bolesnika sa zatajenjem srca</w:t>
            </w:r>
          </w:p>
        </w:tc>
        <w:tc>
          <w:tcPr>
            <w:tcW w:w="2131" w:type="dxa"/>
            <w:vAlign w:val="center"/>
          </w:tcPr>
          <w:p w14:paraId="55429105" w14:textId="77777777" w:rsidR="004A6433" w:rsidRDefault="004A6433" w:rsidP="00BB591E">
            <w:pPr>
              <w:jc w:val="center"/>
              <w:cnfStyle w:val="000000000000" w:firstRow="0" w:lastRow="0" w:firstColumn="0" w:lastColumn="0" w:oddVBand="0" w:evenVBand="0" w:oddHBand="0" w:evenHBand="0" w:firstRowFirstColumn="0" w:firstRowLastColumn="0" w:lastRowFirstColumn="0" w:lastRowLastColumn="0"/>
            </w:pPr>
            <w:hyperlink r:id="rId34" w:history="1">
              <w:r w:rsidRPr="00AA249D">
                <w:rPr>
                  <w:rStyle w:val="Hyperlink"/>
                  <w:rFonts w:ascii="Calibri Light" w:eastAsia="Calibri" w:hAnsi="Calibri Light" w:cs="Calibri Light"/>
                  <w:sz w:val="20"/>
                  <w:szCs w:val="20"/>
                </w:rPr>
                <w:t>mgrubesi@kbd.hr</w:t>
              </w:r>
            </w:hyperlink>
          </w:p>
          <w:p w14:paraId="16BAC322"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p>
          <w:p w14:paraId="2511B9B0"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p>
        </w:tc>
      </w:tr>
      <w:tr w:rsidR="007637A0" w:rsidRPr="0054763C" w14:paraId="2DA01ED0"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15BB25D"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5D65309" w14:textId="318BC271" w:rsidR="007637A0" w:rsidRPr="00BA1DE6" w:rsidRDefault="007637A0" w:rsidP="00BB591E">
            <w:pPr>
              <w:jc w:val="center"/>
              <w:cnfStyle w:val="000000100000" w:firstRow="0" w:lastRow="0" w:firstColumn="0" w:lastColumn="0" w:oddVBand="0" w:evenVBand="0" w:oddHBand="1" w:evenHBand="0" w:firstRowFirstColumn="0" w:firstRowLastColumn="0" w:lastRowFirstColumn="0" w:lastRowLastColumn="0"/>
            </w:pPr>
            <w:r>
              <w:t>Grupković Borna</w:t>
            </w:r>
          </w:p>
        </w:tc>
        <w:tc>
          <w:tcPr>
            <w:tcW w:w="1843" w:type="dxa"/>
            <w:shd w:val="clear" w:color="auto" w:fill="auto"/>
            <w:vAlign w:val="center"/>
          </w:tcPr>
          <w:p w14:paraId="0A3C2B0F" w14:textId="080BCD0F"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414C8710" w14:textId="77F6576E" w:rsidR="007637A0" w:rsidRDefault="007637A0" w:rsidP="00BB591E">
            <w:pPr>
              <w:pStyle w:val="ListParagraph"/>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Pozicioniranje u neuropedijatriji</w:t>
            </w:r>
          </w:p>
        </w:tc>
        <w:tc>
          <w:tcPr>
            <w:tcW w:w="2131" w:type="dxa"/>
            <w:shd w:val="clear" w:color="auto" w:fill="auto"/>
            <w:vAlign w:val="center"/>
          </w:tcPr>
          <w:p w14:paraId="2FE63586" w14:textId="38FEEDA6" w:rsidR="007637A0" w:rsidRDefault="007507B7" w:rsidP="00BB591E">
            <w:pPr>
              <w:jc w:val="center"/>
              <w:cnfStyle w:val="000000100000" w:firstRow="0" w:lastRow="0" w:firstColumn="0" w:lastColumn="0" w:oddVBand="0" w:evenVBand="0" w:oddHBand="1" w:evenHBand="0" w:firstRowFirstColumn="0" w:firstRowLastColumn="0" w:lastRowFirstColumn="0" w:lastRowLastColumn="0"/>
            </w:pPr>
            <w:hyperlink r:id="rId35" w:history="1">
              <w:r w:rsidRPr="00665E25">
                <w:rPr>
                  <w:rStyle w:val="Hyperlink"/>
                  <w:rFonts w:ascii="Calibri Light" w:eastAsia="Calibri" w:hAnsi="Calibri Light" w:cs="Calibri Light"/>
                  <w:sz w:val="20"/>
                  <w:szCs w:val="20"/>
                </w:rPr>
                <w:t>grulezvu@gmail.com</w:t>
              </w:r>
            </w:hyperlink>
          </w:p>
        </w:tc>
      </w:tr>
      <w:tr w:rsidR="007637A0" w:rsidRPr="0054763C" w14:paraId="44583BC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E868EF8"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27916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Haralović Damir</w:t>
            </w:r>
          </w:p>
        </w:tc>
        <w:tc>
          <w:tcPr>
            <w:tcW w:w="1843" w:type="dxa"/>
            <w:vAlign w:val="center"/>
          </w:tcPr>
          <w:p w14:paraId="3801863D"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w:t>
            </w:r>
          </w:p>
        </w:tc>
        <w:tc>
          <w:tcPr>
            <w:tcW w:w="2688" w:type="dxa"/>
            <w:vAlign w:val="center"/>
          </w:tcPr>
          <w:p w14:paraId="2D87B4FE" w14:textId="77777777" w:rsidR="007637A0" w:rsidRPr="00DD1CA6" w:rsidRDefault="007637A0"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Informatika u zdravstvenoj njezi</w:t>
            </w:r>
          </w:p>
        </w:tc>
        <w:tc>
          <w:tcPr>
            <w:tcW w:w="2131" w:type="dxa"/>
            <w:vAlign w:val="center"/>
          </w:tcPr>
          <w:p w14:paraId="4A373E27" w14:textId="611A3F70"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36" w:history="1">
              <w:r w:rsidRPr="0054763C">
                <w:rPr>
                  <w:rFonts w:ascii="Calibri Light" w:eastAsia="Calibri" w:hAnsi="Calibri Light" w:cs="Calibri Light"/>
                  <w:color w:val="0563C1"/>
                  <w:u w:val="single"/>
                </w:rPr>
                <w:t>damir.haralović@obs.hr</w:t>
              </w:r>
            </w:hyperlink>
          </w:p>
        </w:tc>
      </w:tr>
      <w:tr w:rsidR="007637A0" w:rsidRPr="0054763C" w14:paraId="6F4C8A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CCC50F1"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549EBF8" w14:textId="3C5518D9"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Horvat Ivana</w:t>
            </w:r>
          </w:p>
        </w:tc>
        <w:tc>
          <w:tcPr>
            <w:tcW w:w="1843" w:type="dxa"/>
            <w:shd w:val="clear" w:color="auto" w:fill="auto"/>
            <w:vAlign w:val="center"/>
          </w:tcPr>
          <w:p w14:paraId="6FEE4855" w14:textId="47C65FB6"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2359CA69" w14:textId="14D344EF" w:rsidR="007637A0" w:rsidRPr="00DD1CA6" w:rsidRDefault="007637A0"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majke i novorođenčeta</w:t>
            </w:r>
          </w:p>
        </w:tc>
        <w:tc>
          <w:tcPr>
            <w:tcW w:w="2131" w:type="dxa"/>
            <w:shd w:val="clear" w:color="auto" w:fill="auto"/>
            <w:vAlign w:val="center"/>
          </w:tcPr>
          <w:p w14:paraId="46B6D66A" w14:textId="3FC0D8C0" w:rsidR="007637A0" w:rsidRDefault="00D35010" w:rsidP="00BB591E">
            <w:pPr>
              <w:jc w:val="center"/>
              <w:cnfStyle w:val="000000100000" w:firstRow="0" w:lastRow="0" w:firstColumn="0" w:lastColumn="0" w:oddVBand="0" w:evenVBand="0" w:oddHBand="1" w:evenHBand="0" w:firstRowFirstColumn="0" w:firstRowLastColumn="0" w:lastRowFirstColumn="0" w:lastRowLastColumn="0"/>
            </w:pPr>
            <w:hyperlink r:id="rId37" w:history="1">
              <w:r w:rsidRPr="00AA249D">
                <w:rPr>
                  <w:rStyle w:val="Hyperlink"/>
                  <w:rFonts w:ascii="Calibri Light" w:eastAsia="Calibri" w:hAnsi="Calibri Light" w:cs="Calibri Light"/>
                  <w:sz w:val="20"/>
                  <w:szCs w:val="20"/>
                </w:rPr>
                <w:t>hoivana@gmail.com</w:t>
              </w:r>
            </w:hyperlink>
          </w:p>
        </w:tc>
      </w:tr>
      <w:tr w:rsidR="00D222BD" w:rsidRPr="0054763C" w14:paraId="0D58753D"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49879B9"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882972F" w14:textId="5CAFCDEF" w:rsidR="00D222BD"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Huljenić Danijela</w:t>
            </w:r>
          </w:p>
        </w:tc>
        <w:tc>
          <w:tcPr>
            <w:tcW w:w="1843" w:type="dxa"/>
            <w:vAlign w:val="center"/>
          </w:tcPr>
          <w:p w14:paraId="64EEABFB" w14:textId="381E6E2E"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3348A815" w14:textId="717E84A8" w:rsidR="00D222BD" w:rsidRDefault="00D222BD"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Engleski</w:t>
            </w:r>
          </w:p>
        </w:tc>
        <w:tc>
          <w:tcPr>
            <w:tcW w:w="2131" w:type="dxa"/>
            <w:vAlign w:val="center"/>
          </w:tcPr>
          <w:p w14:paraId="0564F6B0" w14:textId="312F4BA4" w:rsidR="00D222BD" w:rsidRDefault="00D222BD" w:rsidP="00BB591E">
            <w:pPr>
              <w:jc w:val="center"/>
              <w:cnfStyle w:val="000000000000" w:firstRow="0" w:lastRow="0" w:firstColumn="0" w:lastColumn="0" w:oddVBand="0" w:evenVBand="0" w:oddHBand="0" w:evenHBand="0" w:firstRowFirstColumn="0" w:firstRowLastColumn="0" w:lastRowFirstColumn="0" w:lastRowLastColumn="0"/>
            </w:pPr>
            <w:r w:rsidRPr="00404583">
              <w:rPr>
                <w:rFonts w:asciiTheme="majorHAnsi" w:eastAsia="Calibri" w:hAnsiTheme="majorHAnsi" w:cstheme="majorHAnsi"/>
                <w:color w:val="0563C1"/>
                <w:sz w:val="20"/>
                <w:u w:val="single" w:color="0563C1"/>
              </w:rPr>
              <w:t>dhuljeni@gmail.com</w:t>
            </w:r>
          </w:p>
        </w:tc>
      </w:tr>
      <w:tr w:rsidR="00D222BD" w:rsidRPr="0054763C" w14:paraId="1D995BD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7F92FF0"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DB0AEF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Ilić Josipa</w:t>
            </w:r>
          </w:p>
        </w:tc>
        <w:tc>
          <w:tcPr>
            <w:tcW w:w="1843" w:type="dxa"/>
            <w:shd w:val="clear" w:color="auto" w:fill="auto"/>
            <w:vAlign w:val="center"/>
          </w:tcPr>
          <w:p w14:paraId="7E358DC6"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678CE6EE" w14:textId="77777777" w:rsidR="00D222BD" w:rsidRPr="00DD1CA6" w:rsidRDefault="00D222BD"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Komunikacijske vještine</w:t>
            </w:r>
          </w:p>
        </w:tc>
        <w:tc>
          <w:tcPr>
            <w:tcW w:w="2131" w:type="dxa"/>
            <w:shd w:val="clear" w:color="auto" w:fill="auto"/>
            <w:vAlign w:val="center"/>
          </w:tcPr>
          <w:p w14:paraId="238417FF" w14:textId="4700A273" w:rsidR="00D222BD" w:rsidRPr="0054763C" w:rsidRDefault="00D222BD" w:rsidP="00BB591E">
            <w:pPr>
              <w:spacing w:after="160"/>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8" w:history="1">
              <w:r w:rsidRPr="0054763C">
                <w:rPr>
                  <w:rFonts w:ascii="Calibri Light" w:eastAsia="Calibri" w:hAnsi="Calibri Light" w:cs="Calibri Light"/>
                  <w:color w:val="0563C1"/>
                  <w:u w:val="single"/>
                </w:rPr>
                <w:t>josipa.ilic2@skole.hr</w:t>
              </w:r>
            </w:hyperlink>
          </w:p>
        </w:tc>
      </w:tr>
      <w:tr w:rsidR="00B44CC8" w:rsidRPr="0054763C" w14:paraId="4992C6E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F643406" w14:textId="77777777" w:rsidR="00B44CC8" w:rsidRPr="0054763C" w:rsidRDefault="00B44CC8"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622C8E83" w14:textId="77777777"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Jerleković Marica</w:t>
            </w:r>
          </w:p>
        </w:tc>
        <w:tc>
          <w:tcPr>
            <w:tcW w:w="1843" w:type="dxa"/>
            <w:vAlign w:val="center"/>
          </w:tcPr>
          <w:p w14:paraId="62642A9A" w14:textId="77777777"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vAlign w:val="center"/>
          </w:tcPr>
          <w:p w14:paraId="37C34F2E" w14:textId="77777777" w:rsidR="00B44CC8" w:rsidRPr="00DD1CA6" w:rsidRDefault="00B44CC8"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Zdravstvena njega odraslih I</w:t>
            </w:r>
          </w:p>
        </w:tc>
        <w:tc>
          <w:tcPr>
            <w:tcW w:w="2131" w:type="dxa"/>
            <w:vAlign w:val="center"/>
          </w:tcPr>
          <w:p w14:paraId="5AC16D81" w14:textId="479AAB86"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39" w:history="1">
              <w:r w:rsidRPr="00665E25">
                <w:rPr>
                  <w:rStyle w:val="Hyperlink"/>
                  <w:rFonts w:ascii="Calibri Light" w:eastAsia="Calibri" w:hAnsi="Calibri Light" w:cs="Calibri Light"/>
                  <w:sz w:val="20"/>
                  <w:szCs w:val="20"/>
                </w:rPr>
                <w:t>maricajerlekovic@gmail.com</w:t>
              </w:r>
            </w:hyperlink>
          </w:p>
        </w:tc>
      </w:tr>
      <w:tr w:rsidR="00B44CC8" w:rsidRPr="0054763C" w14:paraId="3565AE06"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48F4438" w14:textId="77777777" w:rsidR="00B44CC8" w:rsidRPr="0054763C" w:rsidRDefault="00B44CC8"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738DE7A" w14:textId="3C2DEC93"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Jukić Tajana</w:t>
            </w:r>
          </w:p>
        </w:tc>
        <w:tc>
          <w:tcPr>
            <w:tcW w:w="1843" w:type="dxa"/>
            <w:shd w:val="clear" w:color="auto" w:fill="auto"/>
            <w:vAlign w:val="center"/>
          </w:tcPr>
          <w:p w14:paraId="3BBBC8C2" w14:textId="190A2776"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2E119D88" w14:textId="1B6EE232" w:rsidR="00B44CC8" w:rsidRPr="00DD1CA6" w:rsidRDefault="00B44CC8"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tc>
        <w:tc>
          <w:tcPr>
            <w:tcW w:w="2131" w:type="dxa"/>
            <w:shd w:val="clear" w:color="auto" w:fill="auto"/>
            <w:vAlign w:val="center"/>
          </w:tcPr>
          <w:p w14:paraId="74D54930" w14:textId="13B30129"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40" w:history="1">
              <w:r w:rsidRPr="00665E25">
                <w:rPr>
                  <w:rStyle w:val="Hyperlink"/>
                  <w:sz w:val="20"/>
                  <w:szCs w:val="20"/>
                </w:rPr>
                <w:t>jukic.tatjana@gmail.com</w:t>
              </w:r>
            </w:hyperlink>
          </w:p>
        </w:tc>
      </w:tr>
      <w:tr w:rsidR="00D222BD" w:rsidRPr="0054763C" w14:paraId="07B2C38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D0D3DA8"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0332DE" w14:textId="1955292B"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Kolarić Vilma</w:t>
            </w:r>
          </w:p>
        </w:tc>
        <w:tc>
          <w:tcPr>
            <w:tcW w:w="1843" w:type="dxa"/>
            <w:vAlign w:val="center"/>
          </w:tcPr>
          <w:p w14:paraId="55C34A82" w14:textId="0275A50B"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400E5197" w14:textId="04401786" w:rsidR="00D222BD" w:rsidRPr="00DD1CA6" w:rsidRDefault="00D222BD"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tc>
        <w:tc>
          <w:tcPr>
            <w:tcW w:w="2131" w:type="dxa"/>
            <w:vAlign w:val="center"/>
          </w:tcPr>
          <w:p w14:paraId="005CEB12" w14:textId="154E49DC" w:rsidR="00D222BD" w:rsidRDefault="0093476B" w:rsidP="00BB591E">
            <w:pPr>
              <w:jc w:val="center"/>
              <w:cnfStyle w:val="000000000000" w:firstRow="0" w:lastRow="0" w:firstColumn="0" w:lastColumn="0" w:oddVBand="0" w:evenVBand="0" w:oddHBand="0" w:evenHBand="0" w:firstRowFirstColumn="0" w:firstRowLastColumn="0" w:lastRowFirstColumn="0" w:lastRowLastColumn="0"/>
            </w:pPr>
            <w:hyperlink r:id="rId41" w:history="1">
              <w:r w:rsidRPr="00AA249D">
                <w:rPr>
                  <w:rStyle w:val="Hyperlink"/>
                  <w:rFonts w:ascii="Calibri Light" w:eastAsia="Calibri" w:hAnsi="Calibri Light" w:cs="Calibri Light"/>
                  <w:sz w:val="20"/>
                  <w:szCs w:val="20"/>
                </w:rPr>
                <w:t>vilma.kolaric@kb-merkur.hr</w:t>
              </w:r>
            </w:hyperlink>
          </w:p>
        </w:tc>
      </w:tr>
      <w:tr w:rsidR="00D222BD" w:rsidRPr="0054763C" w14:paraId="040A872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EE4777D"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DC8B068"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Koščak Valentina</w:t>
            </w:r>
          </w:p>
        </w:tc>
        <w:tc>
          <w:tcPr>
            <w:tcW w:w="1843" w:type="dxa"/>
            <w:shd w:val="clear" w:color="auto" w:fill="auto"/>
            <w:vAlign w:val="center"/>
          </w:tcPr>
          <w:p w14:paraId="57244FE2"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54763C">
              <w:rPr>
                <w:rFonts w:ascii="Calibri Light" w:eastAsia="Calibri" w:hAnsi="Calibri Light" w:cs="Calibri Light"/>
              </w:rPr>
              <w:t>v. pred</w:t>
            </w:r>
          </w:p>
        </w:tc>
        <w:tc>
          <w:tcPr>
            <w:tcW w:w="2688" w:type="dxa"/>
            <w:shd w:val="clear" w:color="auto" w:fill="auto"/>
            <w:vAlign w:val="center"/>
          </w:tcPr>
          <w:p w14:paraId="7669AAF6" w14:textId="77777777" w:rsidR="00D222BD" w:rsidRDefault="00D222BD"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 xml:space="preserve">Osnove prevencije i kontrole infekcija </w:t>
            </w:r>
            <w:r w:rsidRPr="00DD1CA6">
              <w:rPr>
                <w:rFonts w:ascii="Calibri Light" w:hAnsi="Calibri Light" w:cs="Calibri Light"/>
              </w:rPr>
              <w:lastRenderedPageBreak/>
              <w:t>povezanih sa zdravstvenom skrbi u zdravstvenoj njezi</w:t>
            </w:r>
          </w:p>
          <w:p w14:paraId="27198398" w14:textId="2A0B8F9B" w:rsidR="00D222BD" w:rsidRPr="00DD1CA6" w:rsidRDefault="00D222BD"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Higijena i epidemiologija</w:t>
            </w:r>
          </w:p>
        </w:tc>
        <w:tc>
          <w:tcPr>
            <w:tcW w:w="2131" w:type="dxa"/>
            <w:shd w:val="clear" w:color="auto" w:fill="auto"/>
            <w:vAlign w:val="center"/>
          </w:tcPr>
          <w:p w14:paraId="18DA26AD" w14:textId="7E64F96E"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42" w:history="1">
              <w:r w:rsidRPr="0054763C">
                <w:rPr>
                  <w:rFonts w:ascii="Calibri Light" w:eastAsia="Calibri" w:hAnsi="Calibri Light" w:cs="Calibri Light"/>
                  <w:color w:val="0563C1"/>
                  <w:u w:val="single"/>
                </w:rPr>
                <w:t>tinakoscak@yahoo.com</w:t>
              </w:r>
            </w:hyperlink>
          </w:p>
        </w:tc>
      </w:tr>
      <w:tr w:rsidR="001871F4" w:rsidRPr="0054763C" w14:paraId="6DBFB09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B005098" w14:textId="77777777" w:rsidR="001871F4" w:rsidRPr="0054763C" w:rsidRDefault="001871F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620B375" w14:textId="0E079EA3" w:rsidR="001871F4" w:rsidRPr="0054763C" w:rsidRDefault="001871F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Kovač Marina</w:t>
            </w:r>
          </w:p>
        </w:tc>
        <w:tc>
          <w:tcPr>
            <w:tcW w:w="1843" w:type="dxa"/>
            <w:vAlign w:val="center"/>
          </w:tcPr>
          <w:p w14:paraId="6F9159FB" w14:textId="0729A092" w:rsidR="001871F4" w:rsidRPr="0054763C" w:rsidRDefault="001871F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07B34479" w14:textId="77777777" w:rsidR="001871F4" w:rsidRDefault="001871F4"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p w14:paraId="15BB6C54" w14:textId="77777777" w:rsidR="001871F4" w:rsidRDefault="001871F4"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psihologija</w:t>
            </w:r>
          </w:p>
          <w:p w14:paraId="3635E127" w14:textId="0F9C4606" w:rsidR="001871F4" w:rsidRPr="00DD1CA6" w:rsidRDefault="001871F4"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Psihijatrija i mentalno zdravlje</w:t>
            </w:r>
          </w:p>
        </w:tc>
        <w:tc>
          <w:tcPr>
            <w:tcW w:w="2131" w:type="dxa"/>
            <w:vAlign w:val="center"/>
          </w:tcPr>
          <w:p w14:paraId="4C0B6F75" w14:textId="51448083" w:rsidR="001871F4" w:rsidRDefault="001871F4" w:rsidP="00BB591E">
            <w:pPr>
              <w:jc w:val="center"/>
              <w:cnfStyle w:val="000000000000" w:firstRow="0" w:lastRow="0" w:firstColumn="0" w:lastColumn="0" w:oddVBand="0" w:evenVBand="0" w:oddHBand="0" w:evenHBand="0" w:firstRowFirstColumn="0" w:firstRowLastColumn="0" w:lastRowFirstColumn="0" w:lastRowLastColumn="0"/>
            </w:pPr>
            <w:hyperlink r:id="rId43" w:history="1">
              <w:r w:rsidRPr="00665E25">
                <w:rPr>
                  <w:rStyle w:val="Hyperlink"/>
                  <w:sz w:val="20"/>
                  <w:szCs w:val="20"/>
                </w:rPr>
                <w:t>marina.kovac1809@gmail.com</w:t>
              </w:r>
            </w:hyperlink>
          </w:p>
        </w:tc>
      </w:tr>
      <w:tr w:rsidR="001871F4" w:rsidRPr="0054763C" w14:paraId="76827DF5"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D8562D2" w14:textId="77777777" w:rsidR="001871F4" w:rsidRPr="0054763C" w:rsidRDefault="001871F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12D1018" w14:textId="26099D24" w:rsidR="001871F4" w:rsidRDefault="001871F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Kovač – Malekinušić Nikolina</w:t>
            </w:r>
          </w:p>
        </w:tc>
        <w:tc>
          <w:tcPr>
            <w:tcW w:w="1843" w:type="dxa"/>
            <w:shd w:val="clear" w:color="auto" w:fill="auto"/>
            <w:vAlign w:val="center"/>
          </w:tcPr>
          <w:p w14:paraId="28CF41A9" w14:textId="3598A3AC" w:rsidR="001871F4" w:rsidRDefault="001871F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3216BB2D" w14:textId="2E08F6DC" w:rsidR="001871F4" w:rsidRDefault="001871F4"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shd w:val="clear" w:color="auto" w:fill="auto"/>
            <w:vAlign w:val="center"/>
          </w:tcPr>
          <w:p w14:paraId="2D176B77" w14:textId="4C030505" w:rsidR="001871F4" w:rsidRDefault="001871F4" w:rsidP="00BB591E">
            <w:pPr>
              <w:jc w:val="center"/>
              <w:cnfStyle w:val="000000100000" w:firstRow="0" w:lastRow="0" w:firstColumn="0" w:lastColumn="0" w:oddVBand="0" w:evenVBand="0" w:oddHBand="1" w:evenHBand="0" w:firstRowFirstColumn="0" w:firstRowLastColumn="0" w:lastRowFirstColumn="0" w:lastRowLastColumn="0"/>
            </w:pPr>
            <w:hyperlink r:id="rId44" w:history="1">
              <w:r w:rsidRPr="00911895">
                <w:rPr>
                  <w:rStyle w:val="Hyperlink"/>
                  <w:rFonts w:asciiTheme="majorHAnsi" w:hAnsiTheme="majorHAnsi" w:cstheme="majorHAnsi"/>
                  <w:sz w:val="20"/>
                  <w:szCs w:val="20"/>
                </w:rPr>
                <w:t>prehrana.nutricionizam@bolnicapopovaca.hr</w:t>
              </w:r>
            </w:hyperlink>
          </w:p>
        </w:tc>
      </w:tr>
      <w:tr w:rsidR="004631D7" w:rsidRPr="0054763C" w14:paraId="61D10E4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8CF484" w14:textId="77777777" w:rsidR="004631D7" w:rsidRPr="0054763C" w:rsidRDefault="004631D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F8D324F" w14:textId="3808DF78" w:rsidR="004631D7"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Kranjčević – Šćurić Mihaela</w:t>
            </w:r>
          </w:p>
        </w:tc>
        <w:tc>
          <w:tcPr>
            <w:tcW w:w="1843" w:type="dxa"/>
            <w:vAlign w:val="center"/>
          </w:tcPr>
          <w:p w14:paraId="66CFF00A" w14:textId="01F96886" w:rsidR="004631D7"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 pred.</w:t>
            </w:r>
          </w:p>
        </w:tc>
        <w:tc>
          <w:tcPr>
            <w:tcW w:w="2688" w:type="dxa"/>
            <w:vAlign w:val="center"/>
          </w:tcPr>
          <w:p w14:paraId="5238ACD6" w14:textId="79B7B44D" w:rsidR="004631D7" w:rsidRDefault="004631D7" w:rsidP="00BB591E">
            <w:pPr>
              <w:pStyle w:val="ListParagraph"/>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Teorije u sestrinstvu</w:t>
            </w:r>
          </w:p>
        </w:tc>
        <w:tc>
          <w:tcPr>
            <w:tcW w:w="2131" w:type="dxa"/>
            <w:vAlign w:val="center"/>
          </w:tcPr>
          <w:p w14:paraId="634B7B96" w14:textId="53BBEC84" w:rsidR="004631D7" w:rsidRDefault="00E41E4A" w:rsidP="00BB591E">
            <w:pPr>
              <w:jc w:val="center"/>
              <w:cnfStyle w:val="000000000000" w:firstRow="0" w:lastRow="0" w:firstColumn="0" w:lastColumn="0" w:oddVBand="0" w:evenVBand="0" w:oddHBand="0" w:evenHBand="0" w:firstRowFirstColumn="0" w:firstRowLastColumn="0" w:lastRowFirstColumn="0" w:lastRowLastColumn="0"/>
            </w:pPr>
            <w:hyperlink r:id="rId45" w:history="1">
              <w:r w:rsidRPr="00100938">
                <w:rPr>
                  <w:rStyle w:val="Hyperlink"/>
                </w:rPr>
                <w:t>mihaela.kranjcevic-scuric@unin.hr</w:t>
              </w:r>
            </w:hyperlink>
            <w:r>
              <w:t xml:space="preserve"> </w:t>
            </w:r>
          </w:p>
        </w:tc>
      </w:tr>
      <w:tr w:rsidR="004631D7" w:rsidRPr="0054763C" w14:paraId="69A7B9D6"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CEA59AF" w14:textId="77777777" w:rsidR="004631D7" w:rsidRPr="0054763C" w:rsidRDefault="004631D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57F7215" w14:textId="440EB02A" w:rsidR="004631D7" w:rsidRDefault="004631D7"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Krstičević Petra</w:t>
            </w:r>
          </w:p>
        </w:tc>
        <w:tc>
          <w:tcPr>
            <w:tcW w:w="1843" w:type="dxa"/>
            <w:shd w:val="clear" w:color="auto" w:fill="auto"/>
            <w:vAlign w:val="center"/>
          </w:tcPr>
          <w:p w14:paraId="05484B80" w14:textId="0E0EB483" w:rsidR="004631D7" w:rsidRDefault="004631D7"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shd w:val="clear" w:color="auto" w:fill="auto"/>
            <w:vAlign w:val="center"/>
          </w:tcPr>
          <w:p w14:paraId="418525FF" w14:textId="50FB9F1E" w:rsidR="004631D7" w:rsidRDefault="004631D7" w:rsidP="00BB591E">
            <w:pPr>
              <w:pStyle w:val="ListParagraph"/>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Pozicioniranje u neuropedijatriji</w:t>
            </w:r>
          </w:p>
        </w:tc>
        <w:tc>
          <w:tcPr>
            <w:tcW w:w="2131" w:type="dxa"/>
            <w:shd w:val="clear" w:color="auto" w:fill="auto"/>
            <w:vAlign w:val="center"/>
          </w:tcPr>
          <w:p w14:paraId="2C0F7FD4" w14:textId="02C1E122" w:rsidR="004631D7" w:rsidRDefault="004631D7" w:rsidP="00BB591E">
            <w:pPr>
              <w:jc w:val="center"/>
              <w:cnfStyle w:val="000000100000" w:firstRow="0" w:lastRow="0" w:firstColumn="0" w:lastColumn="0" w:oddVBand="0" w:evenVBand="0" w:oddHBand="1" w:evenHBand="0" w:firstRowFirstColumn="0" w:firstRowLastColumn="0" w:lastRowFirstColumn="0" w:lastRowLastColumn="0"/>
            </w:pPr>
            <w:hyperlink r:id="rId46" w:history="1">
              <w:r w:rsidRPr="00FD5AAD">
                <w:rPr>
                  <w:rStyle w:val="Hyperlink"/>
                </w:rPr>
                <w:t>pkrsticevic@vevig.hr</w:t>
              </w:r>
            </w:hyperlink>
          </w:p>
        </w:tc>
      </w:tr>
      <w:tr w:rsidR="004631D7" w:rsidRPr="0054763C" w14:paraId="236EB18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2EEAD05" w14:textId="77777777" w:rsidR="004631D7" w:rsidRPr="0054763C" w:rsidRDefault="004631D7"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9705CDA" w14:textId="77777777"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Kukuruzović</w:t>
            </w:r>
            <w:r w:rsidRPr="0054763C">
              <w:rPr>
                <w:rFonts w:ascii="Calibri Light" w:hAnsi="Calibri Light" w:cs="Calibri Light"/>
              </w:rPr>
              <w:t xml:space="preserve"> </w:t>
            </w:r>
            <w:r w:rsidRPr="0054763C">
              <w:rPr>
                <w:rFonts w:ascii="Calibri Light" w:eastAsia="Calibri" w:hAnsi="Calibri Light" w:cs="Calibri Light"/>
              </w:rPr>
              <w:t>Monika</w:t>
            </w:r>
          </w:p>
        </w:tc>
        <w:tc>
          <w:tcPr>
            <w:tcW w:w="1843" w:type="dxa"/>
            <w:vAlign w:val="center"/>
          </w:tcPr>
          <w:p w14:paraId="26A6EE57" w14:textId="77777777"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doc. dr.sc</w:t>
            </w:r>
          </w:p>
        </w:tc>
        <w:tc>
          <w:tcPr>
            <w:tcW w:w="2688" w:type="dxa"/>
            <w:vAlign w:val="center"/>
          </w:tcPr>
          <w:p w14:paraId="6D123C98" w14:textId="77777777" w:rsidR="004631D7" w:rsidRPr="00DD1CA6" w:rsidRDefault="004631D7" w:rsidP="00BB591E">
            <w:pPr>
              <w:pStyle w:val="ListParagraph"/>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Pedijatrija</w:t>
            </w:r>
          </w:p>
        </w:tc>
        <w:tc>
          <w:tcPr>
            <w:tcW w:w="2131" w:type="dxa"/>
            <w:vAlign w:val="center"/>
          </w:tcPr>
          <w:p w14:paraId="6FAB8DE0" w14:textId="0CD09D3E"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47" w:history="1">
              <w:r w:rsidRPr="00F03481">
                <w:rPr>
                  <w:rStyle w:val="Hyperlink"/>
                  <w:rFonts w:asciiTheme="majorHAnsi" w:eastAsia="Calibri" w:hAnsiTheme="majorHAnsi" w:cstheme="majorHAnsi"/>
                  <w:sz w:val="20"/>
                  <w:szCs w:val="20"/>
                </w:rPr>
                <w:t>monikakukuruzovic@gmail.com</w:t>
              </w:r>
            </w:hyperlink>
          </w:p>
        </w:tc>
      </w:tr>
      <w:tr w:rsidR="00A67610" w:rsidRPr="0054763C" w14:paraId="58763FD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D2E7B40" w14:textId="77777777" w:rsidR="00A67610" w:rsidRPr="0054763C" w:rsidRDefault="00A67610"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7B3B51D7" w14:textId="77777777"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hAnsi="Calibri Light" w:cs="Calibri Light"/>
              </w:rPr>
              <w:t>Kurtović Danijela</w:t>
            </w:r>
          </w:p>
        </w:tc>
        <w:tc>
          <w:tcPr>
            <w:tcW w:w="1843" w:type="dxa"/>
            <w:shd w:val="clear" w:color="auto" w:fill="auto"/>
            <w:vAlign w:val="center"/>
          </w:tcPr>
          <w:p w14:paraId="2DBF8E3B" w14:textId="77777777"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shd w:val="clear" w:color="auto" w:fill="auto"/>
            <w:vAlign w:val="center"/>
          </w:tcPr>
          <w:p w14:paraId="28C04148" w14:textId="77777777" w:rsidR="00A67610" w:rsidRPr="00DD1CA6" w:rsidRDefault="00A67610" w:rsidP="00BB591E">
            <w:pPr>
              <w:pStyle w:val="ListParagraph"/>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Zdravstvena njega odraslih I</w:t>
            </w:r>
          </w:p>
        </w:tc>
        <w:tc>
          <w:tcPr>
            <w:tcW w:w="2131" w:type="dxa"/>
            <w:shd w:val="clear" w:color="auto" w:fill="auto"/>
            <w:vAlign w:val="center"/>
          </w:tcPr>
          <w:p w14:paraId="5EA41995" w14:textId="28FD9C2F"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48" w:history="1">
              <w:r w:rsidRPr="00AA249D">
                <w:rPr>
                  <w:rStyle w:val="Hyperlink"/>
                  <w:rFonts w:ascii="Calibri Light" w:eastAsia="Calibri" w:hAnsi="Calibri Light" w:cs="Calibri Light"/>
                  <w:sz w:val="20"/>
                  <w:szCs w:val="20"/>
                </w:rPr>
                <w:t>danijela.kundrata@gmail.com</w:t>
              </w:r>
            </w:hyperlink>
          </w:p>
        </w:tc>
      </w:tr>
      <w:tr w:rsidR="00A67610" w:rsidRPr="0054763C" w14:paraId="7F04E3C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88FE496" w14:textId="77777777" w:rsidR="00A67610" w:rsidRPr="0054763C" w:rsidRDefault="00A67610"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134111EE" w14:textId="230B0004" w:rsidR="00A67610" w:rsidRPr="0054763C"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Kurtović Josipa</w:t>
            </w:r>
          </w:p>
        </w:tc>
        <w:tc>
          <w:tcPr>
            <w:tcW w:w="1843" w:type="dxa"/>
            <w:vAlign w:val="center"/>
          </w:tcPr>
          <w:p w14:paraId="42599D38" w14:textId="46F408A8" w:rsidR="00A67610" w:rsidRPr="0054763C"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7110DB1D" w14:textId="77777777" w:rsidR="00A67610" w:rsidRDefault="00A67610" w:rsidP="00BB591E">
            <w:pPr>
              <w:pStyle w:val="ListParagraph"/>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Integrativni model organizacije rada u sestrinskoj praksi</w:t>
            </w:r>
          </w:p>
          <w:p w14:paraId="1D71FC1A" w14:textId="77777777" w:rsidR="00A67610" w:rsidRDefault="00A67610" w:rsidP="00BB591E">
            <w:pPr>
              <w:pStyle w:val="ListParagraph"/>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osoba s posebnim potrebama</w:t>
            </w:r>
          </w:p>
          <w:p w14:paraId="02F14B4F" w14:textId="70EC88D6" w:rsidR="00A67610" w:rsidRPr="00DD1CA6" w:rsidRDefault="00A67610" w:rsidP="00BB591E">
            <w:pPr>
              <w:pStyle w:val="ListParagraph"/>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bolesnika u jedinici intenzivnog liječenja</w:t>
            </w:r>
          </w:p>
        </w:tc>
        <w:tc>
          <w:tcPr>
            <w:tcW w:w="2131" w:type="dxa"/>
            <w:vAlign w:val="center"/>
          </w:tcPr>
          <w:p w14:paraId="7DE2C0A1" w14:textId="245D8A06" w:rsidR="00A67610"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49" w:history="1">
              <w:r w:rsidRPr="00665E25">
                <w:rPr>
                  <w:rStyle w:val="Hyperlink"/>
                  <w:rFonts w:ascii="Calibri Light" w:eastAsia="Calibri" w:hAnsi="Calibri Light" w:cs="Calibri Light"/>
                  <w:sz w:val="20"/>
                  <w:szCs w:val="20"/>
                </w:rPr>
                <w:t>josipakurtovic@yahoo.com</w:t>
              </w:r>
            </w:hyperlink>
          </w:p>
        </w:tc>
      </w:tr>
      <w:tr w:rsidR="00D222BD" w:rsidRPr="0054763C" w14:paraId="7DBBD4F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B7B3B3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19ADA2F"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Kušec Manuela</w:t>
            </w:r>
          </w:p>
        </w:tc>
        <w:tc>
          <w:tcPr>
            <w:tcW w:w="1843" w:type="dxa"/>
            <w:shd w:val="clear" w:color="auto" w:fill="auto"/>
            <w:vAlign w:val="center"/>
          </w:tcPr>
          <w:p w14:paraId="3CB121EE" w14:textId="3EB44B34"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shd w:val="clear" w:color="auto" w:fill="auto"/>
            <w:vAlign w:val="center"/>
          </w:tcPr>
          <w:p w14:paraId="726F6DAA" w14:textId="77777777" w:rsidR="00D222BD" w:rsidRDefault="00D222BD" w:rsidP="00BB591E">
            <w:pPr>
              <w:pStyle w:val="ListParagraph"/>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Osnove medicinske kemije i biokemije</w:t>
            </w:r>
          </w:p>
          <w:p w14:paraId="35B34646" w14:textId="77777777" w:rsidR="00D222BD" w:rsidRDefault="00D222BD" w:rsidP="00BB591E">
            <w:pPr>
              <w:pStyle w:val="ListParagraph"/>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p w14:paraId="37CF1A87" w14:textId="46447414" w:rsidR="00D222BD" w:rsidRPr="00DD1CA6" w:rsidRDefault="00D222BD" w:rsidP="00BB591E">
            <w:pPr>
              <w:pStyle w:val="ListParagraph"/>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Informatika u zdravstvenoj njezi</w:t>
            </w:r>
          </w:p>
        </w:tc>
        <w:tc>
          <w:tcPr>
            <w:tcW w:w="2131" w:type="dxa"/>
            <w:shd w:val="clear" w:color="auto" w:fill="auto"/>
            <w:vAlign w:val="center"/>
          </w:tcPr>
          <w:p w14:paraId="1F398BFB" w14:textId="62E685AE"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0" w:history="1">
              <w:r w:rsidRPr="0054763C">
                <w:rPr>
                  <w:rFonts w:ascii="Calibri Light" w:eastAsia="Calibri" w:hAnsi="Calibri Light" w:cs="Calibri Light"/>
                  <w:color w:val="0563C1"/>
                  <w:u w:val="single"/>
                </w:rPr>
                <w:t>manuela.kusec@gmail.com</w:t>
              </w:r>
            </w:hyperlink>
          </w:p>
        </w:tc>
      </w:tr>
      <w:tr w:rsidR="00D222BD" w:rsidRPr="0054763C" w14:paraId="1EAC95B8"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9E66EE3" w14:textId="77777777" w:rsidR="00D222BD" w:rsidRPr="0054763C" w:rsidRDefault="00D222BD"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0838BBE2"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Kužnik</w:t>
            </w:r>
            <w:r w:rsidRPr="0054763C">
              <w:rPr>
                <w:rFonts w:ascii="Calibri Light" w:hAnsi="Calibri Light" w:cs="Calibri Light"/>
              </w:rPr>
              <w:t xml:space="preserve"> </w:t>
            </w:r>
            <w:r w:rsidRPr="0054763C">
              <w:rPr>
                <w:rFonts w:ascii="Calibri Light" w:eastAsia="Calibri" w:hAnsi="Calibri Light" w:cs="Calibri Light"/>
              </w:rPr>
              <w:t>Kristina</w:t>
            </w:r>
          </w:p>
        </w:tc>
        <w:tc>
          <w:tcPr>
            <w:tcW w:w="1843" w:type="dxa"/>
            <w:vAlign w:val="center"/>
          </w:tcPr>
          <w:p w14:paraId="038C702C"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predavač</w:t>
            </w:r>
          </w:p>
        </w:tc>
        <w:tc>
          <w:tcPr>
            <w:tcW w:w="2688" w:type="dxa"/>
            <w:vAlign w:val="center"/>
          </w:tcPr>
          <w:p w14:paraId="31AC2995" w14:textId="77777777" w:rsidR="00D222BD" w:rsidRDefault="00D222BD" w:rsidP="00BB591E">
            <w:pPr>
              <w:pStyle w:val="ListParagraph"/>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Pedijatrija</w:t>
            </w:r>
          </w:p>
          <w:p w14:paraId="7D99BB0C" w14:textId="77777777" w:rsidR="00D222BD" w:rsidRDefault="00D222BD" w:rsidP="00BB591E">
            <w:pPr>
              <w:pStyle w:val="ListParagraph"/>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majke i novorođenčeta</w:t>
            </w:r>
          </w:p>
          <w:p w14:paraId="7036FE55" w14:textId="77777777" w:rsidR="00D222BD" w:rsidRDefault="00D222BD" w:rsidP="00BB591E">
            <w:pPr>
              <w:pStyle w:val="ListParagraph"/>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djeteta</w:t>
            </w:r>
          </w:p>
          <w:p w14:paraId="3DB7FBC3" w14:textId="268CE578" w:rsidR="00D222BD" w:rsidRPr="00F91BE9" w:rsidRDefault="00D222BD" w:rsidP="00BB591E">
            <w:pPr>
              <w:pStyle w:val="ListParagraph"/>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Prirodna prehrana dojenčeta - dojenje</w:t>
            </w:r>
          </w:p>
        </w:tc>
        <w:tc>
          <w:tcPr>
            <w:tcW w:w="2131" w:type="dxa"/>
            <w:vAlign w:val="center"/>
          </w:tcPr>
          <w:p w14:paraId="283E5A8D" w14:textId="77777777" w:rsidR="00127058" w:rsidRDefault="00127058"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51" w:history="1">
              <w:r w:rsidRPr="00665E25">
                <w:rPr>
                  <w:rStyle w:val="Hyperlink"/>
                  <w:rFonts w:ascii="Calibri Light" w:eastAsia="Calibri" w:hAnsi="Calibri Light" w:cs="Calibri Light"/>
                  <w:sz w:val="20"/>
                  <w:szCs w:val="20"/>
                </w:rPr>
                <w:t>kristina.kuznik@gmail.com</w:t>
              </w:r>
            </w:hyperlink>
          </w:p>
          <w:p w14:paraId="56422F05" w14:textId="77777777" w:rsidR="00D222BD"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p w14:paraId="4412C216"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D222BD" w:rsidRPr="0054763C" w14:paraId="4A435F45"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DF8718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F2774E0"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Leš Javor Bojan</w:t>
            </w:r>
          </w:p>
        </w:tc>
        <w:tc>
          <w:tcPr>
            <w:tcW w:w="1843" w:type="dxa"/>
            <w:shd w:val="clear" w:color="auto" w:fill="auto"/>
            <w:vAlign w:val="center"/>
          </w:tcPr>
          <w:p w14:paraId="47BB776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7DDFEBC6" w14:textId="77777777" w:rsidR="00D222BD" w:rsidRPr="00F91BE9" w:rsidRDefault="00D222BD" w:rsidP="00BB591E">
            <w:pPr>
              <w:pStyle w:val="ListParagraph"/>
              <w:numPr>
                <w:ilvl w:val="0"/>
                <w:numId w:val="33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91BE9">
              <w:rPr>
                <w:rFonts w:ascii="Calibri Light" w:hAnsi="Calibri Light" w:cs="Calibri Light"/>
              </w:rPr>
              <w:t>Uvod u stručni i znanstveni rad</w:t>
            </w:r>
          </w:p>
        </w:tc>
        <w:tc>
          <w:tcPr>
            <w:tcW w:w="2131" w:type="dxa"/>
            <w:shd w:val="clear" w:color="auto" w:fill="auto"/>
            <w:vAlign w:val="center"/>
          </w:tcPr>
          <w:p w14:paraId="126510D4" w14:textId="40A3441F"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2" w:history="1">
              <w:r w:rsidRPr="0054763C">
                <w:rPr>
                  <w:rFonts w:ascii="Calibri Light" w:eastAsia="Calibri" w:hAnsi="Calibri Light" w:cs="Calibri Light"/>
                  <w:color w:val="0563C1"/>
                  <w:u w:val="single"/>
                </w:rPr>
                <w:t>javor.les@ivanic-grad.hr</w:t>
              </w:r>
            </w:hyperlink>
          </w:p>
        </w:tc>
      </w:tr>
      <w:tr w:rsidR="001A3C63" w:rsidRPr="0054763C" w14:paraId="34C436D4"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3008DBB" w14:textId="77777777" w:rsidR="001A3C63" w:rsidRPr="0054763C" w:rsidRDefault="001A3C6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74A20CB" w14:textId="237D77D8" w:rsidR="001A3C63" w:rsidRPr="004A5C9D" w:rsidRDefault="001A3C63" w:rsidP="00BB591E">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4A5C9D">
              <w:rPr>
                <w:rFonts w:asciiTheme="majorHAnsi" w:hAnsiTheme="majorHAnsi" w:cstheme="majorHAnsi"/>
              </w:rPr>
              <w:t>Ana-Marije Liberati Proš</w:t>
            </w:r>
            <w:r w:rsidR="00237685" w:rsidRPr="004A5C9D">
              <w:rPr>
                <w:rFonts w:asciiTheme="majorHAnsi" w:hAnsiTheme="majorHAnsi" w:cstheme="majorHAnsi"/>
              </w:rPr>
              <w:t>o</w:t>
            </w:r>
          </w:p>
        </w:tc>
        <w:tc>
          <w:tcPr>
            <w:tcW w:w="1843" w:type="dxa"/>
            <w:vAlign w:val="center"/>
          </w:tcPr>
          <w:p w14:paraId="41D8C7C4" w14:textId="4FD97A06" w:rsidR="001A3C63" w:rsidRPr="0054763C" w:rsidRDefault="001A3C6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vAlign w:val="center"/>
          </w:tcPr>
          <w:p w14:paraId="347470A3" w14:textId="2E5F9F35" w:rsidR="001A3C63" w:rsidRPr="00F91BE9" w:rsidRDefault="001A3C63" w:rsidP="00BB591E">
            <w:pPr>
              <w:pStyle w:val="ListParagraph"/>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vAlign w:val="center"/>
          </w:tcPr>
          <w:p w14:paraId="7211ED29" w14:textId="77777777" w:rsidR="001A3C63" w:rsidRDefault="001A3C63" w:rsidP="00BB591E">
            <w:pPr>
              <w:jc w:val="center"/>
              <w:cnfStyle w:val="000000000000" w:firstRow="0" w:lastRow="0" w:firstColumn="0" w:lastColumn="0" w:oddVBand="0" w:evenVBand="0" w:oddHBand="0" w:evenHBand="0" w:firstRowFirstColumn="0" w:firstRowLastColumn="0" w:lastRowFirstColumn="0" w:lastRowLastColumn="0"/>
            </w:pPr>
          </w:p>
        </w:tc>
      </w:tr>
      <w:tr w:rsidR="00D222BD" w:rsidRPr="0054763C" w14:paraId="32B7C44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5AAB42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0CD3C90"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Lovrić Ana</w:t>
            </w:r>
          </w:p>
        </w:tc>
        <w:tc>
          <w:tcPr>
            <w:tcW w:w="1843" w:type="dxa"/>
            <w:vAlign w:val="center"/>
          </w:tcPr>
          <w:p w14:paraId="6C9953B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dr. sc., pred.</w:t>
            </w:r>
          </w:p>
        </w:tc>
        <w:tc>
          <w:tcPr>
            <w:tcW w:w="2688" w:type="dxa"/>
            <w:vAlign w:val="center"/>
          </w:tcPr>
          <w:p w14:paraId="43F60D49" w14:textId="77777777" w:rsidR="00D222BD" w:rsidRPr="00F91BE9" w:rsidRDefault="00D222BD" w:rsidP="00BB591E">
            <w:pPr>
              <w:pStyle w:val="ListParagraph"/>
              <w:numPr>
                <w:ilvl w:val="0"/>
                <w:numId w:val="33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91BE9">
              <w:rPr>
                <w:rFonts w:ascii="Calibri Light" w:hAnsi="Calibri Light" w:cs="Calibri Light"/>
              </w:rPr>
              <w:t>Mikrobiologija s parazitologijom</w:t>
            </w:r>
          </w:p>
        </w:tc>
        <w:tc>
          <w:tcPr>
            <w:tcW w:w="2131" w:type="dxa"/>
            <w:vAlign w:val="center"/>
          </w:tcPr>
          <w:p w14:paraId="51688B60" w14:textId="527936EC"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3" w:history="1">
              <w:r w:rsidRPr="0054763C">
                <w:rPr>
                  <w:rFonts w:ascii="Calibri Light" w:eastAsia="Calibri" w:hAnsi="Calibri Light" w:cs="Calibri Light"/>
                  <w:color w:val="0563C1"/>
                  <w:u w:val="single"/>
                </w:rPr>
                <w:t>ana.lovric@yahoo.com</w:t>
              </w:r>
            </w:hyperlink>
          </w:p>
        </w:tc>
      </w:tr>
      <w:tr w:rsidR="00D222BD" w:rsidRPr="0054763C" w14:paraId="4D6B0DA7"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EF0DE69"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9913219"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Lovrić Božica</w:t>
            </w:r>
          </w:p>
        </w:tc>
        <w:tc>
          <w:tcPr>
            <w:tcW w:w="1843" w:type="dxa"/>
            <w:vAlign w:val="center"/>
          </w:tcPr>
          <w:p w14:paraId="223B954B"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62DB182A" w14:textId="77777777" w:rsidR="00D222BD" w:rsidRPr="00F91BE9" w:rsidRDefault="00D222BD" w:rsidP="00BB591E">
            <w:pPr>
              <w:pStyle w:val="ListParagraph"/>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Interna medicina</w:t>
            </w:r>
          </w:p>
          <w:p w14:paraId="0A3AECC3" w14:textId="77777777" w:rsidR="00D222BD" w:rsidRPr="00F91BE9" w:rsidRDefault="00D222BD" w:rsidP="00BB591E">
            <w:pPr>
              <w:pStyle w:val="ListParagraph"/>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Infektologija</w:t>
            </w:r>
          </w:p>
        </w:tc>
        <w:tc>
          <w:tcPr>
            <w:tcW w:w="2131" w:type="dxa"/>
            <w:vAlign w:val="center"/>
          </w:tcPr>
          <w:p w14:paraId="11999EBA" w14:textId="6923B504" w:rsidR="00D222BD" w:rsidRDefault="002D7A91" w:rsidP="00BB591E">
            <w:pPr>
              <w:jc w:val="center"/>
              <w:cnfStyle w:val="000000000000" w:firstRow="0" w:lastRow="0" w:firstColumn="0" w:lastColumn="0" w:oddVBand="0" w:evenVBand="0" w:oddHBand="0" w:evenHBand="0" w:firstRowFirstColumn="0" w:firstRowLastColumn="0" w:lastRowFirstColumn="0" w:lastRowLastColumn="0"/>
            </w:pPr>
            <w:hyperlink r:id="rId54" w:history="1">
              <w:r w:rsidRPr="00665E25">
                <w:rPr>
                  <w:rStyle w:val="Hyperlink"/>
                  <w:rFonts w:ascii="Calibri Light" w:eastAsia="Calibri" w:hAnsi="Calibri Light" w:cs="Calibri Light"/>
                  <w:sz w:val="20"/>
                  <w:szCs w:val="20"/>
                </w:rPr>
                <w:t>bozicalovric@gmail.com</w:t>
              </w:r>
            </w:hyperlink>
          </w:p>
        </w:tc>
      </w:tr>
      <w:tr w:rsidR="00D222BD" w:rsidRPr="0054763C" w14:paraId="5E7D7850"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D5CB9D"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9F119BB" w14:textId="1F9E4C1A"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Magdić Turković Tihana</w:t>
            </w:r>
          </w:p>
        </w:tc>
        <w:tc>
          <w:tcPr>
            <w:tcW w:w="1843" w:type="dxa"/>
            <w:vAlign w:val="center"/>
          </w:tcPr>
          <w:p w14:paraId="1174F0A8" w14:textId="71A199ED"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vAlign w:val="center"/>
          </w:tcPr>
          <w:p w14:paraId="4E4108B7" w14:textId="064AE5BC" w:rsidR="00D222BD" w:rsidRPr="00F91BE9" w:rsidRDefault="00D222BD" w:rsidP="00BB591E">
            <w:pPr>
              <w:pStyle w:val="ListParagraph"/>
              <w:numPr>
                <w:ilvl w:val="0"/>
                <w:numId w:val="34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Anesteziologija, reanimatologija i intenzivno liječenje</w:t>
            </w:r>
          </w:p>
        </w:tc>
        <w:tc>
          <w:tcPr>
            <w:tcW w:w="2131" w:type="dxa"/>
            <w:vAlign w:val="center"/>
          </w:tcPr>
          <w:p w14:paraId="2FF82A59" w14:textId="5D109F6F" w:rsidR="00D222BD" w:rsidRDefault="00684297" w:rsidP="00BB591E">
            <w:pPr>
              <w:jc w:val="center"/>
              <w:cnfStyle w:val="000000100000" w:firstRow="0" w:lastRow="0" w:firstColumn="0" w:lastColumn="0" w:oddVBand="0" w:evenVBand="0" w:oddHBand="1" w:evenHBand="0" w:firstRowFirstColumn="0" w:firstRowLastColumn="0" w:lastRowFirstColumn="0" w:lastRowLastColumn="0"/>
            </w:pPr>
            <w:hyperlink r:id="rId55" w:history="1">
              <w:r w:rsidRPr="00665E25">
                <w:rPr>
                  <w:rStyle w:val="Hyperlink"/>
                  <w:rFonts w:ascii="Calibri Light" w:eastAsia="Calibri" w:hAnsi="Calibri Light" w:cs="Calibri Light"/>
                  <w:sz w:val="20"/>
                  <w:szCs w:val="20"/>
                </w:rPr>
                <w:t>tihana.magdic@kbcsm.hr</w:t>
              </w:r>
            </w:hyperlink>
          </w:p>
        </w:tc>
      </w:tr>
      <w:tr w:rsidR="00D222BD" w:rsidRPr="0054763C" w14:paraId="2CD9B646"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EF78F78"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A47B33B"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Marinčić Mile</w:t>
            </w:r>
          </w:p>
        </w:tc>
        <w:tc>
          <w:tcPr>
            <w:tcW w:w="1843" w:type="dxa"/>
            <w:vAlign w:val="center"/>
          </w:tcPr>
          <w:p w14:paraId="4BB3A098"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doc.dr.sc. human.</w:t>
            </w:r>
          </w:p>
          <w:p w14:paraId="4524CFF8"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Prof. stručnih studija</w:t>
            </w:r>
          </w:p>
        </w:tc>
        <w:tc>
          <w:tcPr>
            <w:tcW w:w="2688" w:type="dxa"/>
            <w:vAlign w:val="center"/>
          </w:tcPr>
          <w:p w14:paraId="304B3463" w14:textId="77777777" w:rsidR="00D222BD" w:rsidRPr="00F91BE9" w:rsidRDefault="00D222BD"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Filozofija i etika u sestrinstvu</w:t>
            </w:r>
          </w:p>
          <w:p w14:paraId="502584E4" w14:textId="77777777" w:rsidR="00D222BD" w:rsidRPr="00734654" w:rsidRDefault="00D222BD"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34654">
              <w:rPr>
                <w:rFonts w:ascii="Calibri Light" w:hAnsi="Calibri Light" w:cs="Calibri Light"/>
              </w:rPr>
              <w:t>Komunikacijske vještine</w:t>
            </w:r>
          </w:p>
          <w:p w14:paraId="13E1A556" w14:textId="77777777" w:rsidR="00D222BD" w:rsidRDefault="00D222BD"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34654">
              <w:rPr>
                <w:rFonts w:ascii="Calibri Light" w:hAnsi="Calibri Light" w:cs="Calibri Light"/>
              </w:rPr>
              <w:t>Uvod u stručni i znanstveni rad</w:t>
            </w:r>
          </w:p>
          <w:p w14:paraId="4C68F511" w14:textId="77777777" w:rsidR="00D222BD" w:rsidRDefault="00D222BD"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Estetska znanja u sestrinskoj praksi</w:t>
            </w:r>
          </w:p>
          <w:p w14:paraId="4A68113E" w14:textId="14AC5AE9" w:rsidR="00D222BD" w:rsidRPr="00734654" w:rsidRDefault="00D222BD"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Bioetika u sestrinskoj praksi</w:t>
            </w:r>
          </w:p>
        </w:tc>
        <w:tc>
          <w:tcPr>
            <w:tcW w:w="2131" w:type="dxa"/>
            <w:vAlign w:val="center"/>
          </w:tcPr>
          <w:p w14:paraId="156A5F61" w14:textId="0F3CD786"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56" w:history="1">
              <w:r w:rsidRPr="0054763C">
                <w:rPr>
                  <w:rFonts w:ascii="Calibri Light" w:eastAsia="Calibri" w:hAnsi="Calibri Light" w:cs="Calibri Light"/>
                  <w:color w:val="0563C1"/>
                  <w:u w:val="single"/>
                </w:rPr>
                <w:t>marincic.mile@gmail.com</w:t>
              </w:r>
            </w:hyperlink>
          </w:p>
        </w:tc>
      </w:tr>
      <w:tr w:rsidR="0035542A" w:rsidRPr="0054763C" w14:paraId="1880AF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B700273" w14:textId="77777777" w:rsidR="0035542A" w:rsidRPr="0054763C" w:rsidRDefault="0035542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31AE305" w14:textId="3F44AB14"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Maslovara Siniša</w:t>
            </w:r>
          </w:p>
        </w:tc>
        <w:tc>
          <w:tcPr>
            <w:tcW w:w="1843" w:type="dxa"/>
            <w:vAlign w:val="center"/>
          </w:tcPr>
          <w:p w14:paraId="69843093" w14:textId="34A62602"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071886">
              <w:rPr>
                <w:rFonts w:ascii="Calibri Light" w:eastAsia="Calibri" w:hAnsi="Calibri Light" w:cs="Calibri Light"/>
                <w:color w:val="000000" w:themeColor="text1"/>
                <w:sz w:val="20"/>
                <w:szCs w:val="20"/>
              </w:rPr>
              <w:t>izv.prof.dr.sc.</w:t>
            </w:r>
          </w:p>
        </w:tc>
        <w:tc>
          <w:tcPr>
            <w:tcW w:w="2688" w:type="dxa"/>
            <w:vAlign w:val="center"/>
          </w:tcPr>
          <w:p w14:paraId="0F4857B0" w14:textId="5348F561" w:rsidR="0035542A" w:rsidRPr="00F91BE9" w:rsidRDefault="0035542A" w:rsidP="00BB591E">
            <w:pPr>
              <w:pStyle w:val="ListParagraph"/>
              <w:numPr>
                <w:ilvl w:val="0"/>
                <w:numId w:val="34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Otorinolaringologija</w:t>
            </w:r>
          </w:p>
        </w:tc>
        <w:tc>
          <w:tcPr>
            <w:tcW w:w="2131" w:type="dxa"/>
            <w:vAlign w:val="center"/>
          </w:tcPr>
          <w:p w14:paraId="6558BE12" w14:textId="602A9CA0" w:rsidR="0035542A" w:rsidRDefault="0035542A" w:rsidP="00BB591E">
            <w:pPr>
              <w:jc w:val="center"/>
              <w:cnfStyle w:val="000000100000" w:firstRow="0" w:lastRow="0" w:firstColumn="0" w:lastColumn="0" w:oddVBand="0" w:evenVBand="0" w:oddHBand="1" w:evenHBand="0" w:firstRowFirstColumn="0" w:firstRowLastColumn="0" w:lastRowFirstColumn="0" w:lastRowLastColumn="0"/>
            </w:pPr>
            <w:hyperlink r:id="rId57" w:history="1">
              <w:r w:rsidRPr="00665E25">
                <w:rPr>
                  <w:rStyle w:val="Hyperlink"/>
                  <w:rFonts w:ascii="Calibri Light" w:eastAsia="Calibri" w:hAnsi="Calibri Light" w:cs="Calibri Light"/>
                  <w:sz w:val="20"/>
                  <w:szCs w:val="20"/>
                </w:rPr>
                <w:t>sinisamaslovara@yahoo.com</w:t>
              </w:r>
            </w:hyperlink>
          </w:p>
        </w:tc>
      </w:tr>
      <w:tr w:rsidR="00A775E0" w:rsidRPr="0054763C" w14:paraId="023E4A6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E295C17" w14:textId="77777777" w:rsidR="00A775E0" w:rsidRPr="0054763C" w:rsidRDefault="00A775E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3BEA3AA" w14:textId="7500CEC8" w:rsidR="00A775E0" w:rsidRDefault="00A775E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Miler Valentina</w:t>
            </w:r>
          </w:p>
        </w:tc>
        <w:tc>
          <w:tcPr>
            <w:tcW w:w="1843" w:type="dxa"/>
            <w:vAlign w:val="center"/>
          </w:tcPr>
          <w:p w14:paraId="23998B46" w14:textId="3B09D65A" w:rsidR="00A775E0" w:rsidRPr="00071886" w:rsidRDefault="00A775E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themeColor="text1"/>
                <w:sz w:val="20"/>
                <w:szCs w:val="20"/>
              </w:rPr>
            </w:pPr>
            <w:r>
              <w:rPr>
                <w:rFonts w:ascii="Calibri Light" w:eastAsia="Calibri" w:hAnsi="Calibri Light" w:cs="Calibri Light"/>
              </w:rPr>
              <w:t>/</w:t>
            </w:r>
          </w:p>
        </w:tc>
        <w:tc>
          <w:tcPr>
            <w:tcW w:w="2688" w:type="dxa"/>
            <w:vAlign w:val="center"/>
          </w:tcPr>
          <w:p w14:paraId="037112BD" w14:textId="77777777" w:rsidR="00A775E0" w:rsidRDefault="00A775E0" w:rsidP="00BB591E">
            <w:pPr>
              <w:pStyle w:val="ListParagraph"/>
              <w:numPr>
                <w:ilvl w:val="0"/>
                <w:numId w:val="342"/>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Anatomija</w:t>
            </w:r>
          </w:p>
          <w:p w14:paraId="5480C017" w14:textId="2C24F6B7" w:rsidR="00A775E0" w:rsidRDefault="00A775E0" w:rsidP="00BB591E">
            <w:pPr>
              <w:pStyle w:val="ListParagraph"/>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Fiziologija</w:t>
            </w:r>
          </w:p>
        </w:tc>
        <w:tc>
          <w:tcPr>
            <w:tcW w:w="2131" w:type="dxa"/>
            <w:vAlign w:val="center"/>
          </w:tcPr>
          <w:p w14:paraId="6A560D04" w14:textId="5DC79B29" w:rsidR="00A775E0" w:rsidRDefault="00A775E0" w:rsidP="00BB591E">
            <w:pPr>
              <w:jc w:val="center"/>
              <w:cnfStyle w:val="000000000000" w:firstRow="0" w:lastRow="0" w:firstColumn="0" w:lastColumn="0" w:oddVBand="0" w:evenVBand="0" w:oddHBand="0" w:evenHBand="0" w:firstRowFirstColumn="0" w:firstRowLastColumn="0" w:lastRowFirstColumn="0" w:lastRowLastColumn="0"/>
            </w:pPr>
            <w:hyperlink r:id="rId58" w:history="1">
              <w:r w:rsidRPr="00911895">
                <w:rPr>
                  <w:rStyle w:val="Hyperlink"/>
                </w:rPr>
                <w:t>valentina.miler@gmail.com</w:t>
              </w:r>
            </w:hyperlink>
          </w:p>
        </w:tc>
      </w:tr>
      <w:tr w:rsidR="0035542A" w:rsidRPr="0054763C" w14:paraId="4DA511A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2BF442E" w14:textId="77777777" w:rsidR="0035542A" w:rsidRPr="0054763C" w:rsidRDefault="0035542A"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2EA783DC" w14:textId="77777777"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hAnsi="Calibri Light" w:cs="Calibri Light"/>
              </w:rPr>
              <w:t>Milun Anamarija</w:t>
            </w:r>
          </w:p>
        </w:tc>
        <w:tc>
          <w:tcPr>
            <w:tcW w:w="1843" w:type="dxa"/>
            <w:vAlign w:val="center"/>
          </w:tcPr>
          <w:p w14:paraId="6B7A5F2B" w14:textId="77777777"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vAlign w:val="center"/>
          </w:tcPr>
          <w:p w14:paraId="6D90D31F" w14:textId="77777777" w:rsidR="0035542A" w:rsidRPr="00053FDB" w:rsidRDefault="0035542A" w:rsidP="00BB591E">
            <w:pPr>
              <w:pStyle w:val="ListParagraph"/>
              <w:numPr>
                <w:ilvl w:val="0"/>
                <w:numId w:val="34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53FDB">
              <w:rPr>
                <w:rFonts w:ascii="Calibri Light" w:hAnsi="Calibri Light" w:cs="Calibri Light"/>
              </w:rPr>
              <w:t>Patologija</w:t>
            </w:r>
          </w:p>
          <w:p w14:paraId="68004532" w14:textId="77777777" w:rsidR="0035542A" w:rsidRPr="00053FDB" w:rsidRDefault="0035542A" w:rsidP="00BB591E">
            <w:pPr>
              <w:pStyle w:val="ListParagraph"/>
              <w:numPr>
                <w:ilvl w:val="0"/>
                <w:numId w:val="34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53FDB">
              <w:rPr>
                <w:rFonts w:ascii="Calibri Light" w:hAnsi="Calibri Light" w:cs="Calibri Light"/>
              </w:rPr>
              <w:t>Patofiziologija</w:t>
            </w:r>
          </w:p>
        </w:tc>
        <w:tc>
          <w:tcPr>
            <w:tcW w:w="2131" w:type="dxa"/>
            <w:vAlign w:val="center"/>
          </w:tcPr>
          <w:p w14:paraId="6D6B6F98" w14:textId="4D986975"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59" w:history="1">
              <w:r w:rsidRPr="00665E25">
                <w:rPr>
                  <w:rStyle w:val="Hyperlink"/>
                  <w:rFonts w:ascii="Calibri Light" w:eastAsia="Calibri" w:hAnsi="Calibri Light" w:cs="Calibri Light"/>
                  <w:sz w:val="20"/>
                  <w:szCs w:val="20"/>
                </w:rPr>
                <w:t>ana.milun72@gmail.com</w:t>
              </w:r>
            </w:hyperlink>
          </w:p>
        </w:tc>
      </w:tr>
      <w:tr w:rsidR="00D222BD" w:rsidRPr="0054763C" w14:paraId="00D7108A"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0A32230"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D636235"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Mrzljak Vlatka</w:t>
            </w:r>
          </w:p>
        </w:tc>
        <w:tc>
          <w:tcPr>
            <w:tcW w:w="1843" w:type="dxa"/>
            <w:vAlign w:val="center"/>
          </w:tcPr>
          <w:p w14:paraId="08BB4BC5"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52C144CA" w14:textId="77777777" w:rsidR="00D222BD" w:rsidRDefault="00D222BD" w:rsidP="00BB591E">
            <w:pPr>
              <w:pStyle w:val="ListParagraph"/>
              <w:numPr>
                <w:ilvl w:val="0"/>
                <w:numId w:val="3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8568A">
              <w:rPr>
                <w:rFonts w:ascii="Calibri Light" w:hAnsi="Calibri Light" w:cs="Calibri Light"/>
              </w:rPr>
              <w:t>Sigurnost bolesnika</w:t>
            </w:r>
          </w:p>
          <w:p w14:paraId="1456871B" w14:textId="27BAA69C" w:rsidR="00D222BD" w:rsidRPr="0098568A" w:rsidRDefault="00D222BD" w:rsidP="00BB591E">
            <w:pPr>
              <w:pStyle w:val="ListParagraph"/>
              <w:numPr>
                <w:ilvl w:val="0"/>
                <w:numId w:val="3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u kući</w:t>
            </w:r>
          </w:p>
        </w:tc>
        <w:tc>
          <w:tcPr>
            <w:tcW w:w="2131" w:type="dxa"/>
            <w:vAlign w:val="center"/>
          </w:tcPr>
          <w:p w14:paraId="5689D5AC" w14:textId="21198574"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60" w:history="1">
              <w:r w:rsidRPr="0054763C">
                <w:rPr>
                  <w:rFonts w:ascii="Calibri Light" w:eastAsia="Calibri" w:hAnsi="Calibri Light" w:cs="Calibri Light"/>
                  <w:color w:val="0563C1"/>
                  <w:u w:val="single"/>
                </w:rPr>
                <w:t>vlatka.mrzljak@kt.t-com.hr</w:t>
              </w:r>
            </w:hyperlink>
          </w:p>
        </w:tc>
      </w:tr>
      <w:tr w:rsidR="00D222BD" w:rsidRPr="0054763C" w14:paraId="5817C799"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5A2249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861D5D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944608">
              <w:rPr>
                <w:rFonts w:ascii="Calibri Light" w:eastAsia="Calibri" w:hAnsi="Calibri Light" w:cs="Calibri Light"/>
              </w:rPr>
              <w:t>Ožvald Ivan</w:t>
            </w:r>
          </w:p>
        </w:tc>
        <w:tc>
          <w:tcPr>
            <w:tcW w:w="1843" w:type="dxa"/>
            <w:vAlign w:val="center"/>
          </w:tcPr>
          <w:p w14:paraId="6C55BED8"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U procesu izbora</w:t>
            </w:r>
          </w:p>
        </w:tc>
        <w:tc>
          <w:tcPr>
            <w:tcW w:w="2688" w:type="dxa"/>
            <w:vAlign w:val="center"/>
          </w:tcPr>
          <w:p w14:paraId="30875C94" w14:textId="77777777" w:rsidR="00D222BD" w:rsidRPr="002B14ED" w:rsidRDefault="00D222BD"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B14ED">
              <w:rPr>
                <w:rFonts w:ascii="Calibri Light" w:hAnsi="Calibri Light" w:cs="Calibri Light"/>
              </w:rPr>
              <w:t>Mikrobiologija s parazitologijom</w:t>
            </w:r>
          </w:p>
        </w:tc>
        <w:tc>
          <w:tcPr>
            <w:tcW w:w="2131" w:type="dxa"/>
            <w:vAlign w:val="center"/>
          </w:tcPr>
          <w:p w14:paraId="53F77A33" w14:textId="238C6442" w:rsidR="00D222BD" w:rsidRDefault="004C7CA5" w:rsidP="00BB591E">
            <w:pPr>
              <w:jc w:val="center"/>
              <w:cnfStyle w:val="000000100000" w:firstRow="0" w:lastRow="0" w:firstColumn="0" w:lastColumn="0" w:oddVBand="0" w:evenVBand="0" w:oddHBand="1" w:evenHBand="0" w:firstRowFirstColumn="0" w:firstRowLastColumn="0" w:lastRowFirstColumn="0" w:lastRowLastColumn="0"/>
            </w:pPr>
            <w:hyperlink r:id="rId61" w:history="1">
              <w:r w:rsidRPr="00BF0224">
                <w:rPr>
                  <w:rFonts w:asciiTheme="majorHAnsi" w:eastAsia="Calibri" w:hAnsiTheme="majorHAnsi" w:cstheme="majorHAnsi"/>
                  <w:color w:val="467886"/>
                  <w:sz w:val="20"/>
                  <w:szCs w:val="20"/>
                  <w:u w:val="single"/>
                </w:rPr>
                <w:t>iozvald@gmail.com</w:t>
              </w:r>
            </w:hyperlink>
          </w:p>
        </w:tc>
      </w:tr>
      <w:tr w:rsidR="00666A7C" w:rsidRPr="0054763C" w14:paraId="7FF9594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659D65F" w14:textId="77777777" w:rsidR="00666A7C" w:rsidRPr="0054763C" w:rsidRDefault="00666A7C"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4F81ED27" w14:textId="77777777"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Pleša Maričić</w:t>
            </w:r>
            <w:r w:rsidRPr="0054763C">
              <w:rPr>
                <w:rFonts w:ascii="Calibri Light" w:hAnsi="Calibri Light" w:cs="Calibri Light"/>
              </w:rPr>
              <w:t xml:space="preserve"> </w:t>
            </w:r>
            <w:r w:rsidRPr="0054763C">
              <w:rPr>
                <w:rFonts w:ascii="Calibri Light" w:eastAsia="Calibri" w:hAnsi="Calibri Light" w:cs="Calibri Light"/>
              </w:rPr>
              <w:t>Ivona</w:t>
            </w:r>
          </w:p>
        </w:tc>
        <w:tc>
          <w:tcPr>
            <w:tcW w:w="1843" w:type="dxa"/>
            <w:vAlign w:val="center"/>
          </w:tcPr>
          <w:p w14:paraId="4673C78F" w14:textId="77777777"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Predavač</w:t>
            </w:r>
          </w:p>
        </w:tc>
        <w:tc>
          <w:tcPr>
            <w:tcW w:w="2688" w:type="dxa"/>
            <w:vAlign w:val="center"/>
          </w:tcPr>
          <w:p w14:paraId="62BBA358" w14:textId="77777777" w:rsidR="00666A7C" w:rsidRPr="00AB272D" w:rsidRDefault="00666A7C" w:rsidP="00BB591E">
            <w:pPr>
              <w:pStyle w:val="ListParagraph"/>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Ginekologija i porodništvo</w:t>
            </w:r>
          </w:p>
        </w:tc>
        <w:tc>
          <w:tcPr>
            <w:tcW w:w="2131" w:type="dxa"/>
            <w:vAlign w:val="center"/>
          </w:tcPr>
          <w:p w14:paraId="53766479" w14:textId="78209056"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hyperlink r:id="rId62" w:history="1">
              <w:r w:rsidRPr="00665E25">
                <w:rPr>
                  <w:rStyle w:val="Hyperlink"/>
                  <w:rFonts w:ascii="Calibri Light" w:eastAsia="Calibri" w:hAnsi="Calibri Light" w:cs="Calibri Light"/>
                  <w:sz w:val="20"/>
                  <w:szCs w:val="20"/>
                </w:rPr>
                <w:t>ivca.plesa@gmail.com</w:t>
              </w:r>
            </w:hyperlink>
          </w:p>
        </w:tc>
      </w:tr>
      <w:tr w:rsidR="00666A7C" w:rsidRPr="0054763C" w14:paraId="32C7062F"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08D745A" w14:textId="77777777" w:rsidR="00666A7C" w:rsidRPr="0054763C" w:rsidRDefault="00666A7C"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DB57404" w14:textId="4085B462"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Puljiz Zvonimir</w:t>
            </w:r>
          </w:p>
        </w:tc>
        <w:tc>
          <w:tcPr>
            <w:tcW w:w="1843" w:type="dxa"/>
            <w:vAlign w:val="center"/>
          </w:tcPr>
          <w:p w14:paraId="753096B1" w14:textId="4A753AE1"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docent</w:t>
            </w:r>
          </w:p>
        </w:tc>
        <w:tc>
          <w:tcPr>
            <w:tcW w:w="2688" w:type="dxa"/>
            <w:vAlign w:val="center"/>
          </w:tcPr>
          <w:p w14:paraId="6411EAF3" w14:textId="1E2BB5A6" w:rsidR="00666A7C" w:rsidRPr="00AB272D" w:rsidRDefault="00666A7C"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Kirurgija, traumatologija i ortopedija</w:t>
            </w:r>
          </w:p>
        </w:tc>
        <w:tc>
          <w:tcPr>
            <w:tcW w:w="2131" w:type="dxa"/>
            <w:vAlign w:val="center"/>
          </w:tcPr>
          <w:p w14:paraId="1E6F66CA" w14:textId="144E2849"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hyperlink r:id="rId63" w:history="1">
              <w:r w:rsidRPr="00665E25">
                <w:rPr>
                  <w:rStyle w:val="Hyperlink"/>
                  <w:rFonts w:ascii="Calibri Light" w:eastAsia="Calibri" w:hAnsi="Calibri Light" w:cs="Calibri Light"/>
                  <w:sz w:val="20"/>
                  <w:szCs w:val="20"/>
                </w:rPr>
                <w:t>puljiz.zvonimir@gmail.com</w:t>
              </w:r>
            </w:hyperlink>
          </w:p>
        </w:tc>
      </w:tr>
      <w:tr w:rsidR="00D222BD" w:rsidRPr="0054763C" w14:paraId="56E9BE27"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BE4265C"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AA0583D"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Sabolić Šimunović Sara</w:t>
            </w:r>
          </w:p>
        </w:tc>
        <w:tc>
          <w:tcPr>
            <w:tcW w:w="1843" w:type="dxa"/>
            <w:vAlign w:val="center"/>
          </w:tcPr>
          <w:p w14:paraId="1465D436"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218ACA00" w14:textId="77777777" w:rsidR="00D222BD" w:rsidRPr="00AB272D" w:rsidRDefault="00D222BD" w:rsidP="00BB591E">
            <w:pPr>
              <w:pStyle w:val="ListParagraph"/>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Anatomija</w:t>
            </w:r>
          </w:p>
        </w:tc>
        <w:tc>
          <w:tcPr>
            <w:tcW w:w="2131" w:type="dxa"/>
            <w:vAlign w:val="center"/>
          </w:tcPr>
          <w:p w14:paraId="6474262F" w14:textId="6B2164BE"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64" w:history="1">
              <w:r w:rsidRPr="0054763C">
                <w:rPr>
                  <w:rFonts w:ascii="Calibri Light" w:eastAsia="Calibri" w:hAnsi="Calibri Light" w:cs="Calibri Light"/>
                  <w:color w:val="0563C1"/>
                  <w:u w:val="single"/>
                </w:rPr>
                <w:t>sarasabolic@gmail.com</w:t>
              </w:r>
            </w:hyperlink>
          </w:p>
        </w:tc>
      </w:tr>
      <w:tr w:rsidR="009D14FE" w:rsidRPr="0054763C" w14:paraId="3270655D"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1C7CCF4"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90EAF78"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0627A0">
              <w:rPr>
                <w:rFonts w:ascii="Calibri Light" w:eastAsia="Calibri" w:hAnsi="Calibri Light" w:cs="Calibri Light"/>
              </w:rPr>
              <w:t>Srkalović Imširagić Azijada</w:t>
            </w:r>
          </w:p>
        </w:tc>
        <w:tc>
          <w:tcPr>
            <w:tcW w:w="1843" w:type="dxa"/>
            <w:vAlign w:val="center"/>
          </w:tcPr>
          <w:p w14:paraId="636E47C3"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18C3F463" w14:textId="77777777" w:rsidR="009D14FE" w:rsidRPr="00AB272D" w:rsidRDefault="009D14FE"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Farmakologija</w:t>
            </w:r>
          </w:p>
        </w:tc>
        <w:tc>
          <w:tcPr>
            <w:tcW w:w="2131" w:type="dxa"/>
            <w:vAlign w:val="center"/>
          </w:tcPr>
          <w:p w14:paraId="308326B3" w14:textId="2A79BF43" w:rsidR="009D14FE" w:rsidRDefault="009D14FE" w:rsidP="00BB591E">
            <w:pPr>
              <w:jc w:val="center"/>
              <w:cnfStyle w:val="000000100000" w:firstRow="0" w:lastRow="0" w:firstColumn="0" w:lastColumn="0" w:oddVBand="0" w:evenVBand="0" w:oddHBand="1" w:evenHBand="0" w:firstRowFirstColumn="0" w:firstRowLastColumn="0" w:lastRowFirstColumn="0" w:lastRowLastColumn="0"/>
            </w:pPr>
            <w:hyperlink r:id="rId65" w:history="1">
              <w:r w:rsidRPr="00665E25">
                <w:rPr>
                  <w:rStyle w:val="Hyperlink"/>
                  <w:rFonts w:asciiTheme="majorHAnsi" w:hAnsiTheme="majorHAnsi" w:cstheme="majorHAnsi"/>
                  <w:sz w:val="20"/>
                  <w:szCs w:val="20"/>
                </w:rPr>
                <w:t>azijadasi@gmail.com</w:t>
              </w:r>
            </w:hyperlink>
          </w:p>
        </w:tc>
      </w:tr>
      <w:tr w:rsidR="009D14FE" w:rsidRPr="0054763C" w14:paraId="15C97E4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55AF1A4"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CF4DCD3" w14:textId="0CB9FD54" w:rsidR="009D14FE" w:rsidRPr="000627A0"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Svetoivanec – Marinčić Silvija</w:t>
            </w:r>
          </w:p>
        </w:tc>
        <w:tc>
          <w:tcPr>
            <w:tcW w:w="1843" w:type="dxa"/>
            <w:vAlign w:val="center"/>
          </w:tcPr>
          <w:p w14:paraId="28C83FA1" w14:textId="5CCC6635"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Naslovni suradnik</w:t>
            </w:r>
          </w:p>
        </w:tc>
        <w:tc>
          <w:tcPr>
            <w:tcW w:w="2688" w:type="dxa"/>
            <w:vAlign w:val="center"/>
          </w:tcPr>
          <w:p w14:paraId="253DC713" w14:textId="684BAE80" w:rsidR="009D14FE" w:rsidRPr="00AB272D" w:rsidRDefault="009D14FE" w:rsidP="00BB591E">
            <w:pPr>
              <w:pStyle w:val="ListParagraph"/>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Komunikacijske vještine</w:t>
            </w:r>
          </w:p>
        </w:tc>
        <w:tc>
          <w:tcPr>
            <w:tcW w:w="2131" w:type="dxa"/>
            <w:vAlign w:val="center"/>
          </w:tcPr>
          <w:p w14:paraId="4E0AF799" w14:textId="1BAB3E1D" w:rsidR="009D14FE" w:rsidRDefault="009D14FE" w:rsidP="00BB591E">
            <w:pPr>
              <w:jc w:val="center"/>
              <w:cnfStyle w:val="000000000000" w:firstRow="0" w:lastRow="0" w:firstColumn="0" w:lastColumn="0" w:oddVBand="0" w:evenVBand="0" w:oddHBand="0" w:evenHBand="0" w:firstRowFirstColumn="0" w:firstRowLastColumn="0" w:lastRowFirstColumn="0" w:lastRowLastColumn="0"/>
            </w:pPr>
            <w:hyperlink r:id="rId66" w:history="1">
              <w:r w:rsidRPr="00911895">
                <w:rPr>
                  <w:rStyle w:val="Hyperlink"/>
                </w:rPr>
                <w:t>silvijasve@gmail.com</w:t>
              </w:r>
            </w:hyperlink>
          </w:p>
        </w:tc>
      </w:tr>
      <w:tr w:rsidR="009D14FE" w:rsidRPr="0054763C" w14:paraId="0981E6B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CED6D70" w14:textId="77777777" w:rsidR="009D14FE" w:rsidRPr="0054763C" w:rsidRDefault="009D14FE"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B8C348F"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Šeparović</w:t>
            </w:r>
            <w:r w:rsidRPr="0054763C">
              <w:rPr>
                <w:rFonts w:ascii="Calibri Light" w:hAnsi="Calibri Light" w:cs="Calibri Light"/>
              </w:rPr>
              <w:t xml:space="preserve"> </w:t>
            </w:r>
            <w:r w:rsidRPr="0054763C">
              <w:rPr>
                <w:rFonts w:ascii="Calibri Light" w:eastAsia="Calibri" w:hAnsi="Calibri Light" w:cs="Calibri Light"/>
              </w:rPr>
              <w:t>Iva</w:t>
            </w:r>
          </w:p>
        </w:tc>
        <w:tc>
          <w:tcPr>
            <w:tcW w:w="1843" w:type="dxa"/>
            <w:vAlign w:val="center"/>
          </w:tcPr>
          <w:p w14:paraId="2CC927BE"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Predavač</w:t>
            </w:r>
          </w:p>
        </w:tc>
        <w:tc>
          <w:tcPr>
            <w:tcW w:w="2688" w:type="dxa"/>
            <w:vAlign w:val="center"/>
          </w:tcPr>
          <w:p w14:paraId="3C067D0A" w14:textId="77777777" w:rsidR="009D14FE" w:rsidRPr="00AB272D" w:rsidRDefault="009D14FE"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Pedijatrija</w:t>
            </w:r>
          </w:p>
        </w:tc>
        <w:tc>
          <w:tcPr>
            <w:tcW w:w="2131" w:type="dxa"/>
            <w:vAlign w:val="center"/>
          </w:tcPr>
          <w:p w14:paraId="137AB109" w14:textId="77777777" w:rsidR="009D14FE"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p w14:paraId="3DB5FB99" w14:textId="64E65938"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67" w:history="1">
              <w:r w:rsidRPr="00F03481">
                <w:rPr>
                  <w:rStyle w:val="Hyperlink"/>
                  <w:rFonts w:asciiTheme="majorHAnsi" w:hAnsiTheme="majorHAnsi" w:cstheme="majorHAnsi"/>
                  <w:sz w:val="20"/>
                  <w:szCs w:val="20"/>
                </w:rPr>
                <w:t>celic.iva@gmail.com</w:t>
              </w:r>
            </w:hyperlink>
          </w:p>
        </w:tc>
      </w:tr>
      <w:tr w:rsidR="009D14FE" w:rsidRPr="0054763C" w14:paraId="50D2385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77BBA10"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9DE6A2" w14:textId="77777777"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Šimunović Gašpar Marinka</w:t>
            </w:r>
          </w:p>
        </w:tc>
        <w:tc>
          <w:tcPr>
            <w:tcW w:w="1843" w:type="dxa"/>
            <w:vAlign w:val="center"/>
          </w:tcPr>
          <w:p w14:paraId="04A5A122" w14:textId="77777777"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61234561" w14:textId="77777777" w:rsidR="009D14FE" w:rsidRPr="00AB272D" w:rsidRDefault="009D14FE" w:rsidP="00BB591E">
            <w:pPr>
              <w:pStyle w:val="ListParagraph"/>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Higijena i epidemiologija</w:t>
            </w:r>
          </w:p>
        </w:tc>
        <w:tc>
          <w:tcPr>
            <w:tcW w:w="2131" w:type="dxa"/>
            <w:vAlign w:val="center"/>
          </w:tcPr>
          <w:p w14:paraId="73F9A6F6" w14:textId="77777777" w:rsidR="009D14FE"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212984A3" w14:textId="7B22B04D" w:rsidR="009D14FE" w:rsidRDefault="009D14FE" w:rsidP="00BB591E">
            <w:pPr>
              <w:jc w:val="center"/>
              <w:cnfStyle w:val="000000000000" w:firstRow="0" w:lastRow="0" w:firstColumn="0" w:lastColumn="0" w:oddVBand="0" w:evenVBand="0" w:oddHBand="0" w:evenHBand="0" w:firstRowFirstColumn="0" w:firstRowLastColumn="0" w:lastRowFirstColumn="0" w:lastRowLastColumn="0"/>
            </w:pPr>
            <w:hyperlink r:id="rId68" w:history="1">
              <w:r w:rsidRPr="00356644">
                <w:rPr>
                  <w:rStyle w:val="Hyperlink"/>
                  <w:rFonts w:ascii="Calibri Light" w:hAnsi="Calibri Light" w:cs="Calibri Light"/>
                </w:rPr>
                <w:t>marinka.simunovic-gaspar@hzjz.hr</w:t>
              </w:r>
            </w:hyperlink>
          </w:p>
        </w:tc>
      </w:tr>
      <w:tr w:rsidR="00D222BD" w:rsidRPr="0054763C" w14:paraId="1239C61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BC8DE6A"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4095CCD"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Šipuš Valentina</w:t>
            </w:r>
          </w:p>
        </w:tc>
        <w:tc>
          <w:tcPr>
            <w:tcW w:w="1843" w:type="dxa"/>
            <w:vAlign w:val="center"/>
          </w:tcPr>
          <w:p w14:paraId="063A0B94"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7BDADDD7" w14:textId="77777777" w:rsidR="00D222BD" w:rsidRPr="00AB272D" w:rsidRDefault="00D222BD"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Filozofija i etika u sestrinstvu</w:t>
            </w:r>
          </w:p>
          <w:p w14:paraId="298124F2" w14:textId="77777777" w:rsidR="00D222BD" w:rsidRDefault="00D222BD"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Uvod u stručni i znanstveni rad</w:t>
            </w:r>
          </w:p>
          <w:p w14:paraId="705E773F" w14:textId="77777777" w:rsidR="00D222BD" w:rsidRDefault="00D222BD"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Estetska znanja u sestrinskoj praksi</w:t>
            </w:r>
          </w:p>
          <w:p w14:paraId="167D8056" w14:textId="78585231" w:rsidR="00D222BD" w:rsidRPr="00AB272D" w:rsidRDefault="00D222BD"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lastRenderedPageBreak/>
              <w:t>Bioetika u sestrinskoj praksi</w:t>
            </w:r>
          </w:p>
        </w:tc>
        <w:tc>
          <w:tcPr>
            <w:tcW w:w="2131" w:type="dxa"/>
            <w:vAlign w:val="center"/>
          </w:tcPr>
          <w:p w14:paraId="67B1273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563C1"/>
                <w:u w:val="single"/>
              </w:rPr>
            </w:pPr>
            <w:hyperlink r:id="rId69" w:history="1">
              <w:r w:rsidRPr="0054763C">
                <w:rPr>
                  <w:rFonts w:ascii="Calibri Light" w:eastAsia="Calibri" w:hAnsi="Calibri Light" w:cs="Calibri Light"/>
                  <w:color w:val="0563C1"/>
                  <w:u w:val="single"/>
                </w:rPr>
                <w:t>erasmus@vsig.hr</w:t>
              </w:r>
            </w:hyperlink>
          </w:p>
        </w:tc>
      </w:tr>
      <w:tr w:rsidR="00D222BD" w:rsidRPr="0054763C" w14:paraId="47ED3DC0"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4BDF537"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6752A35" w14:textId="6597C8E3"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Šubarić Josip</w:t>
            </w:r>
          </w:p>
        </w:tc>
        <w:tc>
          <w:tcPr>
            <w:tcW w:w="1843" w:type="dxa"/>
            <w:vAlign w:val="center"/>
          </w:tcPr>
          <w:p w14:paraId="27E0E3F6" w14:textId="628C0B98"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viši predavač</w:t>
            </w:r>
          </w:p>
        </w:tc>
        <w:tc>
          <w:tcPr>
            <w:tcW w:w="2688" w:type="dxa"/>
            <w:vAlign w:val="center"/>
          </w:tcPr>
          <w:p w14:paraId="79960A63" w14:textId="2621ACE2" w:rsidR="00D222BD" w:rsidRPr="00AB272D" w:rsidRDefault="00D222BD" w:rsidP="00BB591E">
            <w:pPr>
              <w:pStyle w:val="ListParagraph"/>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Prevencija oštećenja, bolesti i ozljeda lokomotornog sustava kod medicinskih sestara</w:t>
            </w:r>
          </w:p>
        </w:tc>
        <w:tc>
          <w:tcPr>
            <w:tcW w:w="2131" w:type="dxa"/>
            <w:vAlign w:val="center"/>
          </w:tcPr>
          <w:p w14:paraId="0C1976BF" w14:textId="0893D41B" w:rsidR="00D222BD" w:rsidRDefault="00045917" w:rsidP="00BB591E">
            <w:pPr>
              <w:jc w:val="center"/>
              <w:cnfStyle w:val="000000000000" w:firstRow="0" w:lastRow="0" w:firstColumn="0" w:lastColumn="0" w:oddVBand="0" w:evenVBand="0" w:oddHBand="0" w:evenHBand="0" w:firstRowFirstColumn="0" w:firstRowLastColumn="0" w:lastRowFirstColumn="0" w:lastRowLastColumn="0"/>
            </w:pPr>
            <w:hyperlink r:id="rId70" w:history="1">
              <w:r w:rsidRPr="00CE3650">
                <w:rPr>
                  <w:rStyle w:val="Hyperlink"/>
                  <w:rFonts w:ascii="Calibri Light" w:hAnsi="Calibri Light" w:cs="Calibri Light"/>
                </w:rPr>
                <w:t>jsubaric@vevig.hr</w:t>
              </w:r>
            </w:hyperlink>
          </w:p>
        </w:tc>
      </w:tr>
      <w:tr w:rsidR="001565D6" w:rsidRPr="0054763C" w14:paraId="00EF63AB"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BF181CB" w14:textId="77777777" w:rsidR="001565D6" w:rsidRPr="0054763C" w:rsidRDefault="001565D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0D3CA8" w14:textId="6E740639"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Tomaj Mark</w:t>
            </w:r>
          </w:p>
        </w:tc>
        <w:tc>
          <w:tcPr>
            <w:tcW w:w="1843" w:type="dxa"/>
            <w:vAlign w:val="center"/>
          </w:tcPr>
          <w:p w14:paraId="45DCF93C" w14:textId="41E553D6"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viši predavač</w:t>
            </w:r>
          </w:p>
        </w:tc>
        <w:tc>
          <w:tcPr>
            <w:tcW w:w="2688" w:type="dxa"/>
            <w:vAlign w:val="center"/>
          </w:tcPr>
          <w:p w14:paraId="6221512C" w14:textId="77777777" w:rsidR="001565D6" w:rsidRDefault="001565D6"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Pozicioniranje u neuropedijatriji</w:t>
            </w:r>
          </w:p>
          <w:p w14:paraId="4952448B" w14:textId="133A8F05" w:rsidR="001565D6" w:rsidRPr="00AB272D" w:rsidRDefault="001565D6" w:rsidP="00BB591E">
            <w:pPr>
              <w:pStyle w:val="ListParagraph"/>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Podrška osobama s invaliditetom</w:t>
            </w:r>
          </w:p>
        </w:tc>
        <w:tc>
          <w:tcPr>
            <w:tcW w:w="2131" w:type="dxa"/>
            <w:vAlign w:val="center"/>
          </w:tcPr>
          <w:p w14:paraId="741C68DA" w14:textId="7CD26DBC" w:rsidR="001565D6" w:rsidRDefault="001565D6" w:rsidP="00BB591E">
            <w:pPr>
              <w:jc w:val="center"/>
              <w:cnfStyle w:val="000000100000" w:firstRow="0" w:lastRow="0" w:firstColumn="0" w:lastColumn="0" w:oddVBand="0" w:evenVBand="0" w:oddHBand="1" w:evenHBand="0" w:firstRowFirstColumn="0" w:firstRowLastColumn="0" w:lastRowFirstColumn="0" w:lastRowLastColumn="0"/>
            </w:pPr>
            <w:hyperlink r:id="rId71" w:history="1">
              <w:r w:rsidRPr="00CE3650">
                <w:rPr>
                  <w:rStyle w:val="Hyperlink"/>
                  <w:rFonts w:ascii="Calibri Light" w:eastAsia="Calibri" w:hAnsi="Calibri Light" w:cs="Calibri Light"/>
                </w:rPr>
                <w:t>procelnik@vevig.hr</w:t>
              </w:r>
            </w:hyperlink>
          </w:p>
        </w:tc>
      </w:tr>
      <w:tr w:rsidR="001565D6" w:rsidRPr="0054763C" w14:paraId="29E7DBF9"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1DF651C" w14:textId="77777777" w:rsidR="001565D6" w:rsidRPr="0054763C" w:rsidRDefault="001565D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236C1A8" w14:textId="77777777"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Tomić-Babić Lucija</w:t>
            </w:r>
          </w:p>
        </w:tc>
        <w:tc>
          <w:tcPr>
            <w:tcW w:w="1843" w:type="dxa"/>
            <w:vAlign w:val="center"/>
          </w:tcPr>
          <w:p w14:paraId="79B025BE" w14:textId="77777777"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U postupku izbora</w:t>
            </w:r>
          </w:p>
        </w:tc>
        <w:tc>
          <w:tcPr>
            <w:tcW w:w="2688" w:type="dxa"/>
            <w:vAlign w:val="center"/>
          </w:tcPr>
          <w:p w14:paraId="75A4D073" w14:textId="77777777" w:rsidR="001565D6" w:rsidRPr="009132A8" w:rsidRDefault="001565D6" w:rsidP="00BB591E">
            <w:pPr>
              <w:pStyle w:val="ListParagraph"/>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Dermatologija</w:t>
            </w:r>
          </w:p>
        </w:tc>
        <w:tc>
          <w:tcPr>
            <w:tcW w:w="2131" w:type="dxa"/>
            <w:vAlign w:val="center"/>
          </w:tcPr>
          <w:p w14:paraId="4EDDB14E" w14:textId="36BA7C6D" w:rsidR="001565D6" w:rsidRDefault="001565D6" w:rsidP="00BB591E">
            <w:pPr>
              <w:jc w:val="center"/>
              <w:cnfStyle w:val="000000000000" w:firstRow="0" w:lastRow="0" w:firstColumn="0" w:lastColumn="0" w:oddVBand="0" w:evenVBand="0" w:oddHBand="0" w:evenHBand="0" w:firstRowFirstColumn="0" w:firstRowLastColumn="0" w:lastRowFirstColumn="0" w:lastRowLastColumn="0"/>
            </w:pPr>
            <w:hyperlink r:id="rId72" w:history="1">
              <w:r w:rsidRPr="00665E25">
                <w:rPr>
                  <w:rStyle w:val="Hyperlink"/>
                  <w:rFonts w:ascii="Calibri Light" w:eastAsia="Calibri" w:hAnsi="Calibri Light" w:cs="Calibri Light"/>
                  <w:sz w:val="20"/>
                  <w:szCs w:val="20"/>
                </w:rPr>
                <w:t>lucijatomicbabic@gmail.com</w:t>
              </w:r>
            </w:hyperlink>
          </w:p>
        </w:tc>
      </w:tr>
      <w:tr w:rsidR="001565D6" w:rsidRPr="0054763C" w14:paraId="7088966E"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4CCB1EA" w14:textId="77777777" w:rsidR="001565D6" w:rsidRPr="0054763C" w:rsidRDefault="001565D6"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1BD25692" w14:textId="77777777"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Trutin</w:t>
            </w:r>
            <w:r w:rsidRPr="0054763C">
              <w:rPr>
                <w:rFonts w:ascii="Calibri Light" w:hAnsi="Calibri Light" w:cs="Calibri Light"/>
              </w:rPr>
              <w:t xml:space="preserve"> </w:t>
            </w:r>
            <w:r w:rsidRPr="0054763C">
              <w:rPr>
                <w:rFonts w:ascii="Calibri Light" w:eastAsia="Calibri" w:hAnsi="Calibri Light" w:cs="Calibri Light"/>
              </w:rPr>
              <w:t>Ivana</w:t>
            </w:r>
          </w:p>
        </w:tc>
        <w:tc>
          <w:tcPr>
            <w:tcW w:w="1843" w:type="dxa"/>
            <w:vAlign w:val="center"/>
          </w:tcPr>
          <w:p w14:paraId="6F4FDC7A" w14:textId="251BE3C4"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Pr>
                <w:rFonts w:ascii="Calibri Light" w:hAnsi="Calibri Light" w:cs="Calibri Light"/>
              </w:rPr>
              <w:t>Naslovni suradnik</w:t>
            </w:r>
          </w:p>
        </w:tc>
        <w:tc>
          <w:tcPr>
            <w:tcW w:w="2688" w:type="dxa"/>
            <w:vAlign w:val="center"/>
          </w:tcPr>
          <w:p w14:paraId="65CA326C" w14:textId="77777777" w:rsidR="001565D6" w:rsidRPr="009132A8" w:rsidRDefault="001565D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9132A8">
              <w:rPr>
                <w:rFonts w:ascii="Calibri Light" w:hAnsi="Calibri Light" w:cs="Calibri Light"/>
              </w:rPr>
              <w:t>Pedijatrija</w:t>
            </w:r>
          </w:p>
        </w:tc>
        <w:tc>
          <w:tcPr>
            <w:tcW w:w="2131" w:type="dxa"/>
            <w:vAlign w:val="center"/>
          </w:tcPr>
          <w:p w14:paraId="48A80304" w14:textId="2B442064"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3" w:history="1">
              <w:r w:rsidRPr="00CE3650">
                <w:rPr>
                  <w:rStyle w:val="Hyperlink"/>
                  <w:rFonts w:ascii="Calibri Light" w:eastAsia="Calibri" w:hAnsi="Calibri Light" w:cs="Calibri Light"/>
                  <w:sz w:val="20"/>
                  <w:szCs w:val="20"/>
                </w:rPr>
                <w:t>ivana.trutin@gmail.com</w:t>
              </w:r>
            </w:hyperlink>
          </w:p>
        </w:tc>
      </w:tr>
      <w:tr w:rsidR="001565D6" w:rsidRPr="0054763C" w14:paraId="7F75FD2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A47E24D" w14:textId="77777777" w:rsidR="001565D6" w:rsidRPr="0054763C" w:rsidRDefault="001565D6"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22C15F78" w14:textId="22607613"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Vasari Lara</w:t>
            </w:r>
          </w:p>
        </w:tc>
        <w:tc>
          <w:tcPr>
            <w:tcW w:w="1843" w:type="dxa"/>
            <w:vAlign w:val="center"/>
          </w:tcPr>
          <w:p w14:paraId="6F783A9C" w14:textId="2879DB1E"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Pr>
                <w:rFonts w:ascii="Calibri Light" w:hAnsi="Calibri Light" w:cs="Calibri Light"/>
              </w:rPr>
              <w:t>Naslovni suradnik</w:t>
            </w:r>
          </w:p>
        </w:tc>
        <w:tc>
          <w:tcPr>
            <w:tcW w:w="2688" w:type="dxa"/>
            <w:vAlign w:val="center"/>
          </w:tcPr>
          <w:p w14:paraId="726D5F77" w14:textId="6A252342" w:rsidR="001565D6" w:rsidRPr="009132A8" w:rsidRDefault="001565D6" w:rsidP="00BB591E">
            <w:pPr>
              <w:pStyle w:val="ListParagraph"/>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Dermatologija</w:t>
            </w:r>
          </w:p>
        </w:tc>
        <w:tc>
          <w:tcPr>
            <w:tcW w:w="2131" w:type="dxa"/>
            <w:vAlign w:val="center"/>
          </w:tcPr>
          <w:p w14:paraId="68F44E8A" w14:textId="2FC8B790" w:rsidR="001565D6"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4" w:history="1">
              <w:r w:rsidRPr="00CE3650">
                <w:rPr>
                  <w:rStyle w:val="Hyperlink"/>
                  <w:rFonts w:ascii="Calibri" w:hAnsi="Calibri"/>
                </w:rPr>
                <w:t>lara.vasari@gmail.com</w:t>
              </w:r>
            </w:hyperlink>
          </w:p>
        </w:tc>
      </w:tr>
      <w:tr w:rsidR="00941161" w:rsidRPr="0054763C" w14:paraId="66DF1F0D"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C58782B"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4906EC9A" w14:textId="51C16068"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Vitković Marina</w:t>
            </w:r>
          </w:p>
        </w:tc>
        <w:tc>
          <w:tcPr>
            <w:tcW w:w="1843" w:type="dxa"/>
            <w:vAlign w:val="center"/>
          </w:tcPr>
          <w:p w14:paraId="29AFA7C3" w14:textId="7B323FAA" w:rsidR="00941161" w:rsidRPr="00891079"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91079">
              <w:rPr>
                <w:rFonts w:ascii="Calibri Light" w:hAnsi="Calibri Light" w:cs="Calibri Light"/>
              </w:rPr>
              <w:t>predavač</w:t>
            </w:r>
          </w:p>
        </w:tc>
        <w:tc>
          <w:tcPr>
            <w:tcW w:w="2688" w:type="dxa"/>
            <w:vAlign w:val="center"/>
          </w:tcPr>
          <w:p w14:paraId="3D7320B9"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Proces zdravstvene njege</w:t>
            </w:r>
          </w:p>
          <w:p w14:paraId="04BB26C3"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Timski rad u sestrinstvu</w:t>
            </w:r>
          </w:p>
          <w:p w14:paraId="1ACABA3E"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djeteta</w:t>
            </w:r>
          </w:p>
          <w:p w14:paraId="6E57A739"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Zdravstveni odgoj s metodama učenja i poučavanja</w:t>
            </w:r>
          </w:p>
          <w:p w14:paraId="33B73995"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p w14:paraId="1728D6FB"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u kući</w:t>
            </w:r>
          </w:p>
          <w:p w14:paraId="14CC2A76"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starijih osoba</w:t>
            </w:r>
          </w:p>
          <w:p w14:paraId="7785AB15" w14:textId="77777777" w:rsidR="00564976"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u zajednici</w:t>
            </w:r>
          </w:p>
          <w:p w14:paraId="52C3B92F" w14:textId="5E014A00" w:rsidR="00941161" w:rsidRPr="009132A8" w:rsidRDefault="00564976" w:rsidP="00BB591E">
            <w:pPr>
              <w:pStyle w:val="ListParagraph"/>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Sociologija zdravlja</w:t>
            </w:r>
          </w:p>
        </w:tc>
        <w:tc>
          <w:tcPr>
            <w:tcW w:w="2131" w:type="dxa"/>
            <w:vAlign w:val="center"/>
          </w:tcPr>
          <w:p w14:paraId="39A415A5" w14:textId="4236E94D" w:rsidR="00941161"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5" w:history="1">
              <w:r w:rsidRPr="00CE3650">
                <w:rPr>
                  <w:rStyle w:val="Hyperlink"/>
                </w:rPr>
                <w:t>mvitkovic@vevig.hr</w:t>
              </w:r>
            </w:hyperlink>
          </w:p>
        </w:tc>
      </w:tr>
      <w:tr w:rsidR="00941161" w:rsidRPr="0054763C" w14:paraId="66D4B88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2FFDBF8"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6CA6830C" w14:textId="77777777"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Vukoja</w:t>
            </w:r>
            <w:r w:rsidRPr="0054763C">
              <w:rPr>
                <w:rFonts w:ascii="Calibri Light" w:hAnsi="Calibri Light" w:cs="Calibri Light"/>
              </w:rPr>
              <w:t xml:space="preserve"> </w:t>
            </w:r>
            <w:r w:rsidRPr="0054763C">
              <w:rPr>
                <w:rFonts w:ascii="Calibri Light" w:eastAsia="Calibri" w:hAnsi="Calibri Light" w:cs="Calibri Light"/>
              </w:rPr>
              <w:t>Ivan</w:t>
            </w:r>
          </w:p>
        </w:tc>
        <w:tc>
          <w:tcPr>
            <w:tcW w:w="1843" w:type="dxa"/>
            <w:vAlign w:val="center"/>
          </w:tcPr>
          <w:p w14:paraId="4AFE47EA" w14:textId="77777777"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54763C">
              <w:rPr>
                <w:rFonts w:ascii="Calibri Light" w:eastAsia="Calibri" w:hAnsi="Calibri Light" w:cs="Calibri Light"/>
              </w:rPr>
              <w:t>Dr.sc.</w:t>
            </w:r>
            <w:r w:rsidRPr="0054763C">
              <w:rPr>
                <w:rFonts w:ascii="Calibri Light" w:hAnsi="Calibri Light" w:cs="Calibri Light"/>
              </w:rPr>
              <w:t>, pred</w:t>
            </w:r>
          </w:p>
        </w:tc>
        <w:tc>
          <w:tcPr>
            <w:tcW w:w="2688" w:type="dxa"/>
            <w:vAlign w:val="center"/>
          </w:tcPr>
          <w:p w14:paraId="1819ACDC" w14:textId="77777777" w:rsidR="00941161" w:rsidRPr="009132A8" w:rsidRDefault="00941161" w:rsidP="00BB591E">
            <w:pPr>
              <w:pStyle w:val="ListParagraph"/>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Infektologija</w:t>
            </w:r>
          </w:p>
          <w:p w14:paraId="2C092706" w14:textId="77777777" w:rsidR="00941161" w:rsidRPr="009132A8" w:rsidRDefault="00941161" w:rsidP="00BB591E">
            <w:pPr>
              <w:pStyle w:val="ListParagraph"/>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Interna medicina</w:t>
            </w:r>
          </w:p>
        </w:tc>
        <w:tc>
          <w:tcPr>
            <w:tcW w:w="2131" w:type="dxa"/>
            <w:vAlign w:val="center"/>
          </w:tcPr>
          <w:p w14:paraId="762AE65F" w14:textId="44E651BA"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6" w:history="1">
              <w:r w:rsidRPr="00665E25">
                <w:rPr>
                  <w:rStyle w:val="Hyperlink"/>
                  <w:rFonts w:ascii="Calibri Light" w:eastAsia="Calibri" w:hAnsi="Calibri Light" w:cs="Calibri Light"/>
                  <w:sz w:val="20"/>
                  <w:szCs w:val="20"/>
                </w:rPr>
                <w:t>ivan.vukoja@pozeska-bolnica.hr</w:t>
              </w:r>
            </w:hyperlink>
          </w:p>
        </w:tc>
      </w:tr>
      <w:tr w:rsidR="00941161" w:rsidRPr="0054763C" w14:paraId="5E92231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B71F95"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1434E20"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Zavoreo</w:t>
            </w:r>
            <w:r w:rsidRPr="0054763C">
              <w:rPr>
                <w:rFonts w:ascii="Calibri Light" w:hAnsi="Calibri Light" w:cs="Calibri Light"/>
              </w:rPr>
              <w:t xml:space="preserve"> </w:t>
            </w:r>
            <w:r w:rsidRPr="0054763C">
              <w:rPr>
                <w:rFonts w:ascii="Calibri Light" w:eastAsia="Calibri" w:hAnsi="Calibri Light" w:cs="Calibri Light"/>
              </w:rPr>
              <w:t>Iris</w:t>
            </w:r>
          </w:p>
        </w:tc>
        <w:tc>
          <w:tcPr>
            <w:tcW w:w="1843" w:type="dxa"/>
            <w:vAlign w:val="center"/>
          </w:tcPr>
          <w:p w14:paraId="1E1907E8"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Predavač</w:t>
            </w:r>
          </w:p>
        </w:tc>
        <w:tc>
          <w:tcPr>
            <w:tcW w:w="2688" w:type="dxa"/>
            <w:vAlign w:val="center"/>
          </w:tcPr>
          <w:p w14:paraId="4151006F" w14:textId="77777777" w:rsidR="00941161" w:rsidRPr="009132A8" w:rsidRDefault="00941161" w:rsidP="00BB591E">
            <w:pPr>
              <w:pStyle w:val="ListParagraph"/>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9132A8">
              <w:rPr>
                <w:rFonts w:ascii="Calibri Light" w:hAnsi="Calibri Light" w:cs="Calibri Light"/>
              </w:rPr>
              <w:t>Neurologija</w:t>
            </w:r>
          </w:p>
        </w:tc>
        <w:tc>
          <w:tcPr>
            <w:tcW w:w="2131" w:type="dxa"/>
            <w:vAlign w:val="center"/>
          </w:tcPr>
          <w:p w14:paraId="52DA2DD4" w14:textId="77777777" w:rsidR="00941161"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7" w:history="1">
              <w:r w:rsidRPr="00665E25">
                <w:rPr>
                  <w:rStyle w:val="Hyperlink"/>
                  <w:rFonts w:ascii="Calibri Light" w:eastAsia="Calibri" w:hAnsi="Calibri Light" w:cs="Calibri Light"/>
                  <w:sz w:val="20"/>
                  <w:szCs w:val="20"/>
                </w:rPr>
                <w:t>iris_zavoreo@yahoo.com</w:t>
              </w:r>
            </w:hyperlink>
          </w:p>
          <w:p w14:paraId="6BB01E95"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22BD" w:rsidRPr="0054763C" w14:paraId="7EF41D4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75988B8" w14:textId="77777777" w:rsidR="00D222BD" w:rsidRPr="0054763C" w:rsidRDefault="00D222BD"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0DEC061"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Žaja</w:t>
            </w:r>
            <w:r w:rsidRPr="0054763C">
              <w:rPr>
                <w:rFonts w:ascii="Calibri Light" w:hAnsi="Calibri Light" w:cs="Calibri Light"/>
              </w:rPr>
              <w:t xml:space="preserve"> </w:t>
            </w:r>
            <w:r w:rsidRPr="0054763C">
              <w:rPr>
                <w:rFonts w:ascii="Calibri Light" w:eastAsia="Calibri" w:hAnsi="Calibri Light" w:cs="Calibri Light"/>
              </w:rPr>
              <w:t>Orjena</w:t>
            </w:r>
          </w:p>
        </w:tc>
        <w:tc>
          <w:tcPr>
            <w:tcW w:w="1843" w:type="dxa"/>
            <w:vAlign w:val="center"/>
          </w:tcPr>
          <w:p w14:paraId="6C87124A"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izv.prof. prim. dr.sc</w:t>
            </w:r>
          </w:p>
        </w:tc>
        <w:tc>
          <w:tcPr>
            <w:tcW w:w="2688" w:type="dxa"/>
            <w:vAlign w:val="center"/>
          </w:tcPr>
          <w:p w14:paraId="14D5A4E9" w14:textId="77777777" w:rsidR="00D222BD" w:rsidRPr="00727D8D" w:rsidRDefault="00D222BD" w:rsidP="00BB591E">
            <w:pPr>
              <w:pStyle w:val="ListParagraph"/>
              <w:numPr>
                <w:ilvl w:val="0"/>
                <w:numId w:val="34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27D8D">
              <w:rPr>
                <w:rFonts w:ascii="Calibri Light" w:hAnsi="Calibri Light" w:cs="Calibri Light"/>
              </w:rPr>
              <w:t>Pedijatrija</w:t>
            </w:r>
          </w:p>
        </w:tc>
        <w:tc>
          <w:tcPr>
            <w:tcW w:w="2131" w:type="dxa"/>
            <w:vAlign w:val="center"/>
          </w:tcPr>
          <w:p w14:paraId="63243437" w14:textId="3DDACDDD" w:rsidR="00D222BD" w:rsidRPr="0054763C" w:rsidRDefault="00AB319B"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8" w:history="1">
              <w:r w:rsidRPr="00665E25">
                <w:rPr>
                  <w:rStyle w:val="Hyperlink"/>
                  <w:rFonts w:ascii="Calibri Light" w:eastAsia="Calibri" w:hAnsi="Calibri Light" w:cs="Calibri Light"/>
                  <w:sz w:val="20"/>
                  <w:szCs w:val="20"/>
                </w:rPr>
                <w:t>orjenazf@yahoo.com</w:t>
              </w:r>
            </w:hyperlink>
          </w:p>
        </w:tc>
      </w:tr>
      <w:tr w:rsidR="00D222BD" w:rsidRPr="0054763C" w14:paraId="4D61D7E3"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6155F26"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CF033F6"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Žulec Mirna</w:t>
            </w:r>
          </w:p>
        </w:tc>
        <w:tc>
          <w:tcPr>
            <w:tcW w:w="1843" w:type="dxa"/>
            <w:vAlign w:val="center"/>
          </w:tcPr>
          <w:p w14:paraId="16062149" w14:textId="4FA10E95"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doc. dr.sc.</w:t>
            </w:r>
          </w:p>
          <w:p w14:paraId="0437BAD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prof. struč. stud</w:t>
            </w:r>
          </w:p>
        </w:tc>
        <w:tc>
          <w:tcPr>
            <w:tcW w:w="2688" w:type="dxa"/>
            <w:vAlign w:val="center"/>
          </w:tcPr>
          <w:p w14:paraId="1BAD76E8" w14:textId="77777777" w:rsidR="00E45303" w:rsidRDefault="00E45303" w:rsidP="00BB591E">
            <w:pPr>
              <w:pStyle w:val="ListParagraph"/>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27D8D">
              <w:rPr>
                <w:rFonts w:ascii="Calibri Light" w:hAnsi="Calibri Light" w:cs="Calibri Light"/>
              </w:rPr>
              <w:t>Organizacija, upravljanje i administracija u zdravstvenoj njezi</w:t>
            </w:r>
          </w:p>
          <w:p w14:paraId="68B765A4" w14:textId="77777777" w:rsidR="00E45303" w:rsidRDefault="00E45303" w:rsidP="00BB591E">
            <w:pPr>
              <w:pStyle w:val="ListParagraph"/>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Kliničke vježbe II</w:t>
            </w:r>
          </w:p>
          <w:p w14:paraId="5EC329BB" w14:textId="77777777" w:rsidR="00E45303" w:rsidRDefault="00E45303" w:rsidP="00BB591E">
            <w:pPr>
              <w:pStyle w:val="ListParagraph"/>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Osnove istraživačkog rada u sestrinstvu</w:t>
            </w:r>
          </w:p>
          <w:p w14:paraId="5D3C4FBF" w14:textId="0024CD05" w:rsidR="00D222BD" w:rsidRPr="00727D8D" w:rsidRDefault="00E45303" w:rsidP="00BB591E">
            <w:pPr>
              <w:pStyle w:val="ListParagraph"/>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Kliničke vježbe III</w:t>
            </w:r>
          </w:p>
        </w:tc>
        <w:tc>
          <w:tcPr>
            <w:tcW w:w="2131" w:type="dxa"/>
            <w:vAlign w:val="center"/>
          </w:tcPr>
          <w:p w14:paraId="6DCC3032"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563C1"/>
                <w:u w:val="single"/>
              </w:rPr>
            </w:pPr>
            <w:hyperlink r:id="rId79" w:history="1">
              <w:r w:rsidRPr="0054763C">
                <w:rPr>
                  <w:rFonts w:ascii="Calibri Light" w:eastAsia="Calibri" w:hAnsi="Calibri Light" w:cs="Calibri Light"/>
                  <w:color w:val="0563C1"/>
                  <w:u w:val="single"/>
                </w:rPr>
                <w:t>mzulec@vsig.hr</w:t>
              </w:r>
            </w:hyperlink>
          </w:p>
        </w:tc>
      </w:tr>
      <w:tr w:rsidR="00D222BD" w:rsidRPr="0054763C" w14:paraId="6600F23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A423225"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88A6983" w14:textId="7BA74EA5"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1843" w:type="dxa"/>
            <w:vAlign w:val="center"/>
          </w:tcPr>
          <w:p w14:paraId="70FED001" w14:textId="510D05E0"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2688" w:type="dxa"/>
            <w:vAlign w:val="center"/>
          </w:tcPr>
          <w:p w14:paraId="7A7EBBA8" w14:textId="36400503" w:rsidR="00D222BD" w:rsidRPr="00727D8D" w:rsidRDefault="00D222BD" w:rsidP="00BB591E">
            <w:pPr>
              <w:pStyle w:val="ListParagraph"/>
              <w:numPr>
                <w:ilvl w:val="0"/>
                <w:numId w:val="34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131" w:type="dxa"/>
            <w:vAlign w:val="center"/>
          </w:tcPr>
          <w:p w14:paraId="6AF221A0" w14:textId="4B2DC734" w:rsidR="00D222BD" w:rsidRDefault="00D222BD" w:rsidP="00BB591E">
            <w:pPr>
              <w:jc w:val="center"/>
              <w:cnfStyle w:val="000000000000" w:firstRow="0" w:lastRow="0" w:firstColumn="0" w:lastColumn="0" w:oddVBand="0" w:evenVBand="0" w:oddHBand="0" w:evenHBand="0" w:firstRowFirstColumn="0" w:firstRowLastColumn="0" w:lastRowFirstColumn="0" w:lastRowLastColumn="0"/>
            </w:pPr>
          </w:p>
        </w:tc>
      </w:tr>
    </w:tbl>
    <w:p w14:paraId="747360D7" w14:textId="77777777" w:rsidR="003F6CA7" w:rsidRPr="004273C0" w:rsidRDefault="003F6CA7" w:rsidP="003F6CA7">
      <w:pPr>
        <w:rPr>
          <w:rFonts w:asciiTheme="majorHAnsi" w:hAnsiTheme="majorHAnsi" w:cstheme="majorHAnsi"/>
        </w:rPr>
      </w:pPr>
    </w:p>
    <w:p w14:paraId="169F8682" w14:textId="77777777" w:rsidR="003F6CA7" w:rsidRDefault="003F6CA7" w:rsidP="003F6CA7">
      <w:pPr>
        <w:jc w:val="both"/>
        <w:rPr>
          <w:rFonts w:asciiTheme="majorHAnsi" w:hAnsiTheme="majorHAnsi" w:cstheme="majorHAnsi"/>
        </w:rPr>
      </w:pPr>
      <w:r w:rsidRPr="004273C0">
        <w:rPr>
          <w:rFonts w:asciiTheme="majorHAnsi" w:hAnsiTheme="majorHAnsi" w:cstheme="majorHAnsi"/>
        </w:rPr>
        <w:lastRenderedPageBreak/>
        <w:t>Konzultacije s profesorima i vanjskim suradnicima održavat će se prije nastave ili u dogovoru s nositeljem predmeta, odnosno izvođačem nastave na predmetu.</w:t>
      </w:r>
    </w:p>
    <w:p w14:paraId="653D3CAA" w14:textId="77777777" w:rsidR="006F6DEE" w:rsidRDefault="006F6DEE">
      <w:r>
        <w:br w:type="page"/>
      </w:r>
    </w:p>
    <w:tbl>
      <w:tblPr>
        <w:tblStyle w:val="TableGrid"/>
        <w:tblW w:w="0" w:type="auto"/>
        <w:tblLook w:val="04A0" w:firstRow="1" w:lastRow="0" w:firstColumn="1" w:lastColumn="0" w:noHBand="0" w:noVBand="1"/>
      </w:tblPr>
      <w:tblGrid>
        <w:gridCol w:w="4531"/>
        <w:gridCol w:w="4531"/>
      </w:tblGrid>
      <w:tr w:rsidR="00C7772D" w14:paraId="4054F11B" w14:textId="77777777" w:rsidTr="00B2253C">
        <w:trPr>
          <w:trHeight w:val="481"/>
        </w:trPr>
        <w:tc>
          <w:tcPr>
            <w:tcW w:w="9062" w:type="dxa"/>
            <w:gridSpan w:val="2"/>
            <w:shd w:val="clear" w:color="auto" w:fill="BEE3D3"/>
            <w:vAlign w:val="center"/>
          </w:tcPr>
          <w:p w14:paraId="01F8C973" w14:textId="3F20B7F0" w:rsidR="00C7772D" w:rsidRPr="00B2253C" w:rsidRDefault="00C7772D" w:rsidP="00B2253C">
            <w:pPr>
              <w:jc w:val="center"/>
              <w:rPr>
                <w:rFonts w:asciiTheme="majorHAnsi" w:hAnsiTheme="majorHAnsi" w:cstheme="majorHAnsi"/>
                <w:b/>
                <w:bCs/>
              </w:rPr>
            </w:pPr>
            <w:commentRangeStart w:id="6"/>
            <w:r w:rsidRPr="00B2253C">
              <w:rPr>
                <w:rFonts w:asciiTheme="majorHAnsi" w:hAnsiTheme="majorHAnsi" w:cstheme="majorHAnsi"/>
                <w:b/>
                <w:bCs/>
              </w:rPr>
              <w:lastRenderedPageBreak/>
              <w:t xml:space="preserve">MENTORI </w:t>
            </w:r>
            <w:r w:rsidR="00B2253C" w:rsidRPr="00B2253C">
              <w:rPr>
                <w:rFonts w:asciiTheme="majorHAnsi" w:hAnsiTheme="majorHAnsi" w:cstheme="majorHAnsi"/>
                <w:b/>
                <w:bCs/>
              </w:rPr>
              <w:t>KLINIČKE PRAKSE</w:t>
            </w:r>
            <w:commentRangeEnd w:id="6"/>
            <w:r w:rsidR="00BB591E" w:rsidRPr="00B2253C">
              <w:rPr>
                <w:rStyle w:val="CommentReference"/>
                <w:rFonts w:asciiTheme="majorHAnsi" w:hAnsiTheme="majorHAnsi" w:cstheme="majorHAnsi"/>
                <w:b/>
                <w:bCs/>
                <w:sz w:val="22"/>
                <w:szCs w:val="22"/>
              </w:rPr>
              <w:commentReference w:id="6"/>
            </w:r>
          </w:p>
        </w:tc>
      </w:tr>
      <w:tr w:rsidR="00C7772D" w14:paraId="4D2918A6" w14:textId="77777777" w:rsidTr="00B2253C">
        <w:trPr>
          <w:trHeight w:val="418"/>
        </w:trPr>
        <w:tc>
          <w:tcPr>
            <w:tcW w:w="4531" w:type="dxa"/>
            <w:shd w:val="clear" w:color="auto" w:fill="BEE3D3"/>
            <w:vAlign w:val="center"/>
          </w:tcPr>
          <w:p w14:paraId="15B278B9" w14:textId="4A386721" w:rsidR="00C7772D" w:rsidRDefault="00B2253C" w:rsidP="00B2253C">
            <w:pPr>
              <w:jc w:val="center"/>
              <w:rPr>
                <w:rFonts w:asciiTheme="majorHAnsi" w:hAnsiTheme="majorHAnsi" w:cstheme="majorHAnsi"/>
              </w:rPr>
            </w:pPr>
            <w:r>
              <w:rPr>
                <w:rFonts w:asciiTheme="majorHAnsi" w:hAnsiTheme="majorHAnsi" w:cstheme="majorHAnsi"/>
              </w:rPr>
              <w:t>USTANOVA I KOORDINATOR</w:t>
            </w:r>
          </w:p>
        </w:tc>
        <w:tc>
          <w:tcPr>
            <w:tcW w:w="4531" w:type="dxa"/>
            <w:shd w:val="clear" w:color="auto" w:fill="BEE3D3"/>
            <w:vAlign w:val="center"/>
          </w:tcPr>
          <w:p w14:paraId="7ACE0880" w14:textId="6FAFC35E" w:rsidR="00C7772D" w:rsidRDefault="00B2253C" w:rsidP="00B2253C">
            <w:pPr>
              <w:jc w:val="center"/>
              <w:rPr>
                <w:rFonts w:asciiTheme="majorHAnsi" w:hAnsiTheme="majorHAnsi" w:cstheme="majorHAnsi"/>
              </w:rPr>
            </w:pPr>
            <w:r>
              <w:rPr>
                <w:rFonts w:asciiTheme="majorHAnsi" w:hAnsiTheme="majorHAnsi" w:cstheme="majorHAnsi"/>
              </w:rPr>
              <w:t>MENTOR</w:t>
            </w:r>
          </w:p>
        </w:tc>
      </w:tr>
      <w:tr w:rsidR="005A616B" w14:paraId="5C19DC47" w14:textId="77777777" w:rsidTr="001201B2">
        <w:tc>
          <w:tcPr>
            <w:tcW w:w="4531" w:type="dxa"/>
            <w:vMerge w:val="restart"/>
            <w:shd w:val="clear" w:color="auto" w:fill="FFFBCC"/>
            <w:vAlign w:val="center"/>
          </w:tcPr>
          <w:p w14:paraId="30A051E3" w14:textId="17827518" w:rsidR="005A616B" w:rsidRPr="006F6DEE" w:rsidRDefault="005A616B" w:rsidP="006F6DEE">
            <w:pPr>
              <w:spacing w:after="160" w:line="259" w:lineRule="auto"/>
              <w:jc w:val="center"/>
              <w:rPr>
                <w:b/>
                <w:bCs/>
              </w:rPr>
            </w:pPr>
            <w:r w:rsidRPr="006F6DEE">
              <w:rPr>
                <w:b/>
                <w:bCs/>
              </w:rPr>
              <w:t>K</w:t>
            </w:r>
            <w:r>
              <w:rPr>
                <w:b/>
                <w:bCs/>
              </w:rPr>
              <w:t>linička bolnica</w:t>
            </w:r>
            <w:r w:rsidRPr="006F6DEE">
              <w:rPr>
                <w:b/>
                <w:bCs/>
              </w:rPr>
              <w:t xml:space="preserve"> Dubrava</w:t>
            </w:r>
          </w:p>
          <w:p w14:paraId="3CA385C7" w14:textId="64599F38" w:rsidR="005A616B" w:rsidRPr="00C03D96" w:rsidRDefault="005A616B" w:rsidP="006F6DEE">
            <w:pPr>
              <w:spacing w:after="160" w:line="259" w:lineRule="auto"/>
              <w:jc w:val="center"/>
            </w:pPr>
            <w:r>
              <w:t>Tanja Fistrić, mag.</w:t>
            </w:r>
            <w:r w:rsidR="0014330E">
              <w:t xml:space="preserve"> </w:t>
            </w:r>
            <w:r>
              <w:t>med.</w:t>
            </w:r>
            <w:r w:rsidR="0014330E">
              <w:t xml:space="preserve"> </w:t>
            </w:r>
            <w:r>
              <w:t>techn.</w:t>
            </w:r>
          </w:p>
        </w:tc>
        <w:tc>
          <w:tcPr>
            <w:tcW w:w="4531" w:type="dxa"/>
            <w:vAlign w:val="center"/>
          </w:tcPr>
          <w:p w14:paraId="684FE53A" w14:textId="008995C2" w:rsidR="005A616B" w:rsidRDefault="005A616B" w:rsidP="00323D52">
            <w:pPr>
              <w:jc w:val="both"/>
              <w:rPr>
                <w:rFonts w:asciiTheme="majorHAnsi" w:hAnsiTheme="majorHAnsi" w:cstheme="majorHAnsi"/>
              </w:rPr>
            </w:pPr>
            <w:r w:rsidRPr="00831022">
              <w:t xml:space="preserve">Marijana Ugarković, bacc. med. techn. </w:t>
            </w:r>
          </w:p>
        </w:tc>
      </w:tr>
      <w:tr w:rsidR="005A616B" w14:paraId="1B4E46C0" w14:textId="77777777" w:rsidTr="001201B2">
        <w:tc>
          <w:tcPr>
            <w:tcW w:w="4531" w:type="dxa"/>
            <w:vMerge/>
            <w:shd w:val="clear" w:color="auto" w:fill="FFFBCC"/>
            <w:vAlign w:val="center"/>
          </w:tcPr>
          <w:p w14:paraId="67247372" w14:textId="77777777" w:rsidR="005A616B" w:rsidRDefault="005A616B" w:rsidP="006F6DEE">
            <w:pPr>
              <w:jc w:val="center"/>
              <w:rPr>
                <w:rFonts w:asciiTheme="majorHAnsi" w:hAnsiTheme="majorHAnsi" w:cstheme="majorHAnsi"/>
              </w:rPr>
            </w:pPr>
          </w:p>
        </w:tc>
        <w:tc>
          <w:tcPr>
            <w:tcW w:w="4531" w:type="dxa"/>
            <w:vAlign w:val="center"/>
          </w:tcPr>
          <w:p w14:paraId="7C6DCC94" w14:textId="3942DBF0" w:rsidR="005A616B" w:rsidRDefault="005A616B" w:rsidP="00323D52">
            <w:pPr>
              <w:jc w:val="both"/>
              <w:rPr>
                <w:rFonts w:asciiTheme="majorHAnsi" w:hAnsiTheme="majorHAnsi" w:cstheme="majorHAnsi"/>
              </w:rPr>
            </w:pPr>
            <w:r w:rsidRPr="00831022">
              <w:t xml:space="preserve">Željka Janković, univ. mag. med. techn. </w:t>
            </w:r>
          </w:p>
        </w:tc>
      </w:tr>
      <w:tr w:rsidR="005A616B" w14:paraId="1214F4BA" w14:textId="77777777" w:rsidTr="001201B2">
        <w:tc>
          <w:tcPr>
            <w:tcW w:w="4531" w:type="dxa"/>
            <w:vMerge/>
            <w:shd w:val="clear" w:color="auto" w:fill="FFFBCC"/>
            <w:vAlign w:val="center"/>
          </w:tcPr>
          <w:p w14:paraId="24FCE654" w14:textId="77777777" w:rsidR="005A616B" w:rsidRDefault="005A616B" w:rsidP="006F6DEE">
            <w:pPr>
              <w:jc w:val="center"/>
              <w:rPr>
                <w:rFonts w:asciiTheme="majorHAnsi" w:hAnsiTheme="majorHAnsi" w:cstheme="majorHAnsi"/>
              </w:rPr>
            </w:pPr>
          </w:p>
        </w:tc>
        <w:tc>
          <w:tcPr>
            <w:tcW w:w="4531" w:type="dxa"/>
            <w:vAlign w:val="center"/>
          </w:tcPr>
          <w:p w14:paraId="151CEF4C" w14:textId="54FC6353" w:rsidR="005A616B" w:rsidRDefault="005A616B" w:rsidP="00323D52">
            <w:pPr>
              <w:jc w:val="both"/>
              <w:rPr>
                <w:rFonts w:asciiTheme="majorHAnsi" w:hAnsiTheme="majorHAnsi" w:cstheme="majorHAnsi"/>
              </w:rPr>
            </w:pPr>
            <w:r w:rsidRPr="00831022">
              <w:t>Ines Poljak mag. med. techn.</w:t>
            </w:r>
          </w:p>
        </w:tc>
      </w:tr>
      <w:tr w:rsidR="005A616B" w14:paraId="53ED7AD2" w14:textId="77777777" w:rsidTr="001201B2">
        <w:tc>
          <w:tcPr>
            <w:tcW w:w="4531" w:type="dxa"/>
            <w:vMerge/>
            <w:shd w:val="clear" w:color="auto" w:fill="FFFBCC"/>
            <w:vAlign w:val="center"/>
          </w:tcPr>
          <w:p w14:paraId="48FD4D4D" w14:textId="77777777" w:rsidR="005A616B" w:rsidRDefault="005A616B" w:rsidP="006F6DEE">
            <w:pPr>
              <w:jc w:val="center"/>
              <w:rPr>
                <w:rFonts w:asciiTheme="majorHAnsi" w:hAnsiTheme="majorHAnsi" w:cstheme="majorHAnsi"/>
              </w:rPr>
            </w:pPr>
          </w:p>
        </w:tc>
        <w:tc>
          <w:tcPr>
            <w:tcW w:w="4531" w:type="dxa"/>
            <w:vAlign w:val="center"/>
          </w:tcPr>
          <w:p w14:paraId="388B529F" w14:textId="717B43FC" w:rsidR="005A616B" w:rsidRDefault="005A616B" w:rsidP="00323D52">
            <w:pPr>
              <w:jc w:val="both"/>
              <w:rPr>
                <w:rFonts w:asciiTheme="majorHAnsi" w:hAnsiTheme="majorHAnsi" w:cstheme="majorHAnsi"/>
              </w:rPr>
            </w:pPr>
            <w:r w:rsidRPr="00831022">
              <w:t>Marina Grubešić, bacc.med.techn.</w:t>
            </w:r>
          </w:p>
        </w:tc>
      </w:tr>
      <w:tr w:rsidR="005A616B" w14:paraId="59005A53" w14:textId="77777777" w:rsidTr="001201B2">
        <w:tc>
          <w:tcPr>
            <w:tcW w:w="4531" w:type="dxa"/>
            <w:vMerge/>
            <w:shd w:val="clear" w:color="auto" w:fill="FFFBCC"/>
            <w:vAlign w:val="center"/>
          </w:tcPr>
          <w:p w14:paraId="588DBB0E" w14:textId="77777777" w:rsidR="005A616B" w:rsidRDefault="005A616B" w:rsidP="006F6DEE">
            <w:pPr>
              <w:jc w:val="center"/>
              <w:rPr>
                <w:rFonts w:asciiTheme="majorHAnsi" w:hAnsiTheme="majorHAnsi" w:cstheme="majorHAnsi"/>
              </w:rPr>
            </w:pPr>
          </w:p>
        </w:tc>
        <w:tc>
          <w:tcPr>
            <w:tcW w:w="4531" w:type="dxa"/>
            <w:vAlign w:val="center"/>
          </w:tcPr>
          <w:p w14:paraId="504DF016" w14:textId="20EC1CC6" w:rsidR="005A616B" w:rsidRDefault="005A616B" w:rsidP="00323D52">
            <w:pPr>
              <w:jc w:val="both"/>
              <w:rPr>
                <w:rFonts w:asciiTheme="majorHAnsi" w:hAnsiTheme="majorHAnsi" w:cstheme="majorHAnsi"/>
              </w:rPr>
            </w:pPr>
            <w:r w:rsidRPr="00831022">
              <w:t>Nedjeljka Gradski, mag.med.techn.</w:t>
            </w:r>
          </w:p>
        </w:tc>
      </w:tr>
      <w:tr w:rsidR="005A616B" w14:paraId="74EAC975" w14:textId="77777777" w:rsidTr="001201B2">
        <w:tc>
          <w:tcPr>
            <w:tcW w:w="4531" w:type="dxa"/>
            <w:vMerge/>
            <w:shd w:val="clear" w:color="auto" w:fill="FFFBCC"/>
            <w:vAlign w:val="center"/>
          </w:tcPr>
          <w:p w14:paraId="4FC2EF0B" w14:textId="77777777" w:rsidR="005A616B" w:rsidRDefault="005A616B" w:rsidP="005A616B">
            <w:pPr>
              <w:jc w:val="center"/>
              <w:rPr>
                <w:rFonts w:asciiTheme="majorHAnsi" w:hAnsiTheme="majorHAnsi" w:cstheme="majorHAnsi"/>
              </w:rPr>
            </w:pPr>
          </w:p>
        </w:tc>
        <w:tc>
          <w:tcPr>
            <w:tcW w:w="4531" w:type="dxa"/>
            <w:vAlign w:val="center"/>
          </w:tcPr>
          <w:p w14:paraId="045967AB" w14:textId="4E4A735C" w:rsidR="005A616B" w:rsidRPr="00831022" w:rsidRDefault="005A616B" w:rsidP="005A616B">
            <w:pPr>
              <w:jc w:val="both"/>
            </w:pPr>
            <w:r w:rsidRPr="009013EA">
              <w:t>Ivona Ledenko, bacc. med. techn.</w:t>
            </w:r>
          </w:p>
        </w:tc>
      </w:tr>
      <w:tr w:rsidR="005A616B" w14:paraId="2601C9F0" w14:textId="77777777" w:rsidTr="001201B2">
        <w:tc>
          <w:tcPr>
            <w:tcW w:w="4531" w:type="dxa"/>
            <w:vMerge/>
            <w:shd w:val="clear" w:color="auto" w:fill="FFFBCC"/>
            <w:vAlign w:val="center"/>
          </w:tcPr>
          <w:p w14:paraId="6E3F9280" w14:textId="77777777" w:rsidR="005A616B" w:rsidRDefault="005A616B" w:rsidP="005A616B">
            <w:pPr>
              <w:jc w:val="center"/>
              <w:rPr>
                <w:rFonts w:asciiTheme="majorHAnsi" w:hAnsiTheme="majorHAnsi" w:cstheme="majorHAnsi"/>
              </w:rPr>
            </w:pPr>
          </w:p>
        </w:tc>
        <w:tc>
          <w:tcPr>
            <w:tcW w:w="4531" w:type="dxa"/>
            <w:vAlign w:val="center"/>
          </w:tcPr>
          <w:p w14:paraId="17E4223A" w14:textId="19387CC5" w:rsidR="005A616B" w:rsidRPr="00831022" w:rsidRDefault="005A616B" w:rsidP="005A616B">
            <w:pPr>
              <w:jc w:val="both"/>
            </w:pPr>
            <w:r w:rsidRPr="009013EA">
              <w:t>Marija Dominić, mag. med. techn.</w:t>
            </w:r>
          </w:p>
        </w:tc>
      </w:tr>
      <w:tr w:rsidR="005A616B" w14:paraId="5E8CF2DC" w14:textId="77777777" w:rsidTr="001201B2">
        <w:tc>
          <w:tcPr>
            <w:tcW w:w="4531" w:type="dxa"/>
            <w:vMerge/>
            <w:shd w:val="clear" w:color="auto" w:fill="FFFBCC"/>
            <w:vAlign w:val="center"/>
          </w:tcPr>
          <w:p w14:paraId="593557E7" w14:textId="77777777" w:rsidR="005A616B" w:rsidRDefault="005A616B" w:rsidP="005A616B">
            <w:pPr>
              <w:jc w:val="center"/>
              <w:rPr>
                <w:rFonts w:asciiTheme="majorHAnsi" w:hAnsiTheme="majorHAnsi" w:cstheme="majorHAnsi"/>
              </w:rPr>
            </w:pPr>
          </w:p>
        </w:tc>
        <w:tc>
          <w:tcPr>
            <w:tcW w:w="4531" w:type="dxa"/>
            <w:vAlign w:val="center"/>
          </w:tcPr>
          <w:p w14:paraId="6E7A2290" w14:textId="27175E12" w:rsidR="005A616B" w:rsidRPr="00831022" w:rsidRDefault="005A616B" w:rsidP="005A616B">
            <w:pPr>
              <w:jc w:val="both"/>
            </w:pPr>
            <w:r w:rsidRPr="009013EA">
              <w:t>Vulje Ljubica , mag. med. techn.</w:t>
            </w:r>
          </w:p>
        </w:tc>
      </w:tr>
      <w:tr w:rsidR="005A616B" w14:paraId="3DA199D4" w14:textId="77777777" w:rsidTr="001201B2">
        <w:tc>
          <w:tcPr>
            <w:tcW w:w="4531" w:type="dxa"/>
            <w:vMerge/>
            <w:shd w:val="clear" w:color="auto" w:fill="FFFBCC"/>
            <w:vAlign w:val="center"/>
          </w:tcPr>
          <w:p w14:paraId="604DC833" w14:textId="77777777" w:rsidR="005A616B" w:rsidRDefault="005A616B" w:rsidP="005A616B">
            <w:pPr>
              <w:jc w:val="center"/>
              <w:rPr>
                <w:rFonts w:asciiTheme="majorHAnsi" w:hAnsiTheme="majorHAnsi" w:cstheme="majorHAnsi"/>
              </w:rPr>
            </w:pPr>
          </w:p>
        </w:tc>
        <w:tc>
          <w:tcPr>
            <w:tcW w:w="4531" w:type="dxa"/>
            <w:vAlign w:val="center"/>
          </w:tcPr>
          <w:p w14:paraId="2306240C" w14:textId="46809D79" w:rsidR="005A616B" w:rsidRPr="00831022" w:rsidRDefault="005A616B" w:rsidP="005A616B">
            <w:pPr>
              <w:jc w:val="both"/>
            </w:pPr>
            <w:r w:rsidRPr="009013EA">
              <w:t>Dominić Marija, mag.med.techn.</w:t>
            </w:r>
          </w:p>
        </w:tc>
      </w:tr>
      <w:tr w:rsidR="005A616B" w14:paraId="03C6F329" w14:textId="77777777" w:rsidTr="001201B2">
        <w:tc>
          <w:tcPr>
            <w:tcW w:w="4531" w:type="dxa"/>
            <w:vMerge/>
            <w:shd w:val="clear" w:color="auto" w:fill="FFFBCC"/>
            <w:vAlign w:val="center"/>
          </w:tcPr>
          <w:p w14:paraId="2DACBEE0" w14:textId="77777777" w:rsidR="005A616B" w:rsidRDefault="005A616B" w:rsidP="005A616B">
            <w:pPr>
              <w:jc w:val="center"/>
              <w:rPr>
                <w:rFonts w:asciiTheme="majorHAnsi" w:hAnsiTheme="majorHAnsi" w:cstheme="majorHAnsi"/>
              </w:rPr>
            </w:pPr>
          </w:p>
        </w:tc>
        <w:tc>
          <w:tcPr>
            <w:tcW w:w="4531" w:type="dxa"/>
            <w:vAlign w:val="center"/>
          </w:tcPr>
          <w:p w14:paraId="5723642D" w14:textId="4F2608FE" w:rsidR="005A616B" w:rsidRPr="00831022" w:rsidRDefault="005A616B" w:rsidP="005A616B">
            <w:pPr>
              <w:jc w:val="both"/>
            </w:pPr>
            <w:r w:rsidRPr="009013EA">
              <w:t>Andreja Virt, bacc. med.techn.</w:t>
            </w:r>
          </w:p>
        </w:tc>
      </w:tr>
      <w:tr w:rsidR="005A616B" w14:paraId="6FDE7B65" w14:textId="77777777" w:rsidTr="001201B2">
        <w:tc>
          <w:tcPr>
            <w:tcW w:w="4531" w:type="dxa"/>
            <w:vMerge/>
            <w:shd w:val="clear" w:color="auto" w:fill="FFFBCC"/>
            <w:vAlign w:val="center"/>
          </w:tcPr>
          <w:p w14:paraId="026B1316" w14:textId="77777777" w:rsidR="005A616B" w:rsidRDefault="005A616B" w:rsidP="005A616B">
            <w:pPr>
              <w:jc w:val="center"/>
              <w:rPr>
                <w:rFonts w:asciiTheme="majorHAnsi" w:hAnsiTheme="majorHAnsi" w:cstheme="majorHAnsi"/>
              </w:rPr>
            </w:pPr>
          </w:p>
        </w:tc>
        <w:tc>
          <w:tcPr>
            <w:tcW w:w="4531" w:type="dxa"/>
            <w:vAlign w:val="center"/>
          </w:tcPr>
          <w:p w14:paraId="60C7E664" w14:textId="0133D08B" w:rsidR="005A616B" w:rsidRPr="00831022" w:rsidRDefault="005A616B" w:rsidP="005A616B">
            <w:pPr>
              <w:jc w:val="both"/>
            </w:pPr>
            <w:r w:rsidRPr="009013EA">
              <w:t>Andreja Jakolić, univ. mag.med.techn.</w:t>
            </w:r>
          </w:p>
        </w:tc>
      </w:tr>
      <w:tr w:rsidR="005A616B" w14:paraId="1414C39B" w14:textId="77777777" w:rsidTr="001201B2">
        <w:tc>
          <w:tcPr>
            <w:tcW w:w="4531" w:type="dxa"/>
            <w:vMerge/>
            <w:shd w:val="clear" w:color="auto" w:fill="FFFBCC"/>
            <w:vAlign w:val="center"/>
          </w:tcPr>
          <w:p w14:paraId="4530C634" w14:textId="77777777" w:rsidR="005A616B" w:rsidRDefault="005A616B" w:rsidP="005A616B">
            <w:pPr>
              <w:jc w:val="center"/>
              <w:rPr>
                <w:rFonts w:asciiTheme="majorHAnsi" w:hAnsiTheme="majorHAnsi" w:cstheme="majorHAnsi"/>
              </w:rPr>
            </w:pPr>
          </w:p>
        </w:tc>
        <w:tc>
          <w:tcPr>
            <w:tcW w:w="4531" w:type="dxa"/>
            <w:vAlign w:val="center"/>
          </w:tcPr>
          <w:p w14:paraId="7B30A41C" w14:textId="3BD416EC" w:rsidR="005A616B" w:rsidRPr="00831022" w:rsidRDefault="005A616B" w:rsidP="005A616B">
            <w:pPr>
              <w:jc w:val="both"/>
            </w:pPr>
            <w:r w:rsidRPr="009013EA">
              <w:t>Suzana Horvatić, univ. mag. med. techn.</w:t>
            </w:r>
          </w:p>
        </w:tc>
      </w:tr>
      <w:tr w:rsidR="003F4AE9" w14:paraId="581EA538" w14:textId="77777777" w:rsidTr="001201B2">
        <w:tc>
          <w:tcPr>
            <w:tcW w:w="4531" w:type="dxa"/>
            <w:vMerge w:val="restart"/>
            <w:shd w:val="clear" w:color="auto" w:fill="FFFBCC"/>
            <w:vAlign w:val="center"/>
          </w:tcPr>
          <w:p w14:paraId="526D5921" w14:textId="55C0E130" w:rsidR="003F4AE9" w:rsidRPr="006F6DEE" w:rsidRDefault="003F4AE9" w:rsidP="006F6DEE">
            <w:pPr>
              <w:spacing w:after="160" w:line="259" w:lineRule="auto"/>
              <w:jc w:val="center"/>
              <w:rPr>
                <w:b/>
                <w:bCs/>
              </w:rPr>
            </w:pPr>
            <w:r w:rsidRPr="006F6DEE">
              <w:rPr>
                <w:b/>
                <w:bCs/>
              </w:rPr>
              <w:t>O</w:t>
            </w:r>
            <w:r>
              <w:rPr>
                <w:b/>
                <w:bCs/>
              </w:rPr>
              <w:t>pća  bolnica</w:t>
            </w:r>
            <w:r w:rsidRPr="006F6DEE">
              <w:rPr>
                <w:b/>
                <w:bCs/>
              </w:rPr>
              <w:t xml:space="preserve"> „dr.Ivo Pedišić“ Sisak</w:t>
            </w:r>
          </w:p>
          <w:p w14:paraId="4E1E29AA" w14:textId="32F06982" w:rsidR="003F4AE9" w:rsidRPr="006F6DEE" w:rsidRDefault="003F4AE9" w:rsidP="006F6DEE">
            <w:pPr>
              <w:spacing w:after="160" w:line="259" w:lineRule="auto"/>
              <w:jc w:val="center"/>
            </w:pPr>
            <w:r>
              <w:t>Danijela Škvorc, mag.</w:t>
            </w:r>
            <w:r w:rsidR="0014330E">
              <w:t xml:space="preserve"> </w:t>
            </w:r>
            <w:r>
              <w:t>med.</w:t>
            </w:r>
            <w:r w:rsidR="0014330E">
              <w:t xml:space="preserve"> </w:t>
            </w:r>
            <w:r>
              <w:t>techn.</w:t>
            </w:r>
          </w:p>
        </w:tc>
        <w:tc>
          <w:tcPr>
            <w:tcW w:w="4531" w:type="dxa"/>
            <w:vAlign w:val="center"/>
          </w:tcPr>
          <w:p w14:paraId="76313080" w14:textId="7BA70CA9" w:rsidR="003F4AE9" w:rsidRPr="00831022" w:rsidRDefault="003F4AE9" w:rsidP="006E4229">
            <w:pPr>
              <w:jc w:val="both"/>
            </w:pPr>
            <w:r w:rsidRPr="00847F27">
              <w:t>Danijela Kundrata, mag.med.techn.</w:t>
            </w:r>
            <w:r w:rsidR="001201B2">
              <w:t>, pred.</w:t>
            </w:r>
          </w:p>
        </w:tc>
      </w:tr>
      <w:tr w:rsidR="003F4AE9" w14:paraId="349B0A8A" w14:textId="77777777" w:rsidTr="001201B2">
        <w:tc>
          <w:tcPr>
            <w:tcW w:w="4531" w:type="dxa"/>
            <w:vMerge/>
            <w:shd w:val="clear" w:color="auto" w:fill="FFFBCC"/>
            <w:vAlign w:val="center"/>
          </w:tcPr>
          <w:p w14:paraId="2AB545F6" w14:textId="77777777" w:rsidR="003F4AE9" w:rsidRDefault="003F4AE9" w:rsidP="006F6DEE">
            <w:pPr>
              <w:jc w:val="center"/>
              <w:rPr>
                <w:rFonts w:asciiTheme="majorHAnsi" w:hAnsiTheme="majorHAnsi" w:cstheme="majorHAnsi"/>
              </w:rPr>
            </w:pPr>
          </w:p>
        </w:tc>
        <w:tc>
          <w:tcPr>
            <w:tcW w:w="4531" w:type="dxa"/>
            <w:vAlign w:val="center"/>
          </w:tcPr>
          <w:p w14:paraId="0749C86F" w14:textId="4C3613F4" w:rsidR="003F4AE9" w:rsidRPr="00831022" w:rsidRDefault="003F4AE9" w:rsidP="006E4229">
            <w:pPr>
              <w:jc w:val="both"/>
            </w:pPr>
            <w:r w:rsidRPr="00847F27">
              <w:t>Mario Zgurić, bacc.med.techn.</w:t>
            </w:r>
          </w:p>
        </w:tc>
      </w:tr>
      <w:tr w:rsidR="003F4AE9" w14:paraId="70209B12" w14:textId="77777777" w:rsidTr="001201B2">
        <w:tc>
          <w:tcPr>
            <w:tcW w:w="4531" w:type="dxa"/>
            <w:vMerge/>
            <w:shd w:val="clear" w:color="auto" w:fill="FFFBCC"/>
            <w:vAlign w:val="center"/>
          </w:tcPr>
          <w:p w14:paraId="3AF01D29" w14:textId="77777777" w:rsidR="003F4AE9" w:rsidRDefault="003F4AE9" w:rsidP="006F6DEE">
            <w:pPr>
              <w:jc w:val="center"/>
              <w:rPr>
                <w:rFonts w:asciiTheme="majorHAnsi" w:hAnsiTheme="majorHAnsi" w:cstheme="majorHAnsi"/>
              </w:rPr>
            </w:pPr>
          </w:p>
        </w:tc>
        <w:tc>
          <w:tcPr>
            <w:tcW w:w="4531" w:type="dxa"/>
            <w:vAlign w:val="center"/>
          </w:tcPr>
          <w:p w14:paraId="289B7D3F" w14:textId="51A84651" w:rsidR="003F4AE9" w:rsidRPr="00831022" w:rsidRDefault="003F4AE9" w:rsidP="006E4229">
            <w:pPr>
              <w:jc w:val="both"/>
            </w:pPr>
            <w:r w:rsidRPr="00847F27">
              <w:t>Jasminka Stančić, mag.med.techn.</w:t>
            </w:r>
          </w:p>
        </w:tc>
      </w:tr>
      <w:tr w:rsidR="003F4AE9" w14:paraId="6DC8FF43" w14:textId="77777777" w:rsidTr="001201B2">
        <w:tc>
          <w:tcPr>
            <w:tcW w:w="4531" w:type="dxa"/>
            <w:vMerge/>
            <w:shd w:val="clear" w:color="auto" w:fill="FFFBCC"/>
            <w:vAlign w:val="center"/>
          </w:tcPr>
          <w:p w14:paraId="73A7961C" w14:textId="77777777" w:rsidR="003F4AE9" w:rsidRDefault="003F4AE9" w:rsidP="006F6DEE">
            <w:pPr>
              <w:jc w:val="center"/>
              <w:rPr>
                <w:rFonts w:asciiTheme="majorHAnsi" w:hAnsiTheme="majorHAnsi" w:cstheme="majorHAnsi"/>
              </w:rPr>
            </w:pPr>
          </w:p>
        </w:tc>
        <w:tc>
          <w:tcPr>
            <w:tcW w:w="4531" w:type="dxa"/>
            <w:vAlign w:val="center"/>
          </w:tcPr>
          <w:p w14:paraId="7F36A0EF" w14:textId="76D81AA6" w:rsidR="003F4AE9" w:rsidRPr="00847F27" w:rsidRDefault="003F4AE9" w:rsidP="006E4229">
            <w:pPr>
              <w:jc w:val="both"/>
            </w:pPr>
            <w:r w:rsidRPr="003F4AE9">
              <w:t>Nikolina Domazetović, bacc.obst</w:t>
            </w:r>
          </w:p>
        </w:tc>
      </w:tr>
      <w:tr w:rsidR="00E876E4" w14:paraId="3077DB65" w14:textId="77777777" w:rsidTr="001201B2">
        <w:tc>
          <w:tcPr>
            <w:tcW w:w="4531" w:type="dxa"/>
            <w:vMerge w:val="restart"/>
            <w:shd w:val="clear" w:color="auto" w:fill="FFFBCC"/>
            <w:vAlign w:val="center"/>
          </w:tcPr>
          <w:p w14:paraId="6D3DC581" w14:textId="1E91CFD4" w:rsidR="00E876E4" w:rsidRPr="006F6DEE" w:rsidRDefault="00E876E4" w:rsidP="006F6DEE">
            <w:pPr>
              <w:spacing w:after="160" w:line="259" w:lineRule="auto"/>
              <w:jc w:val="center"/>
              <w:rPr>
                <w:b/>
                <w:bCs/>
              </w:rPr>
            </w:pPr>
            <w:r w:rsidRPr="006F6DEE">
              <w:rPr>
                <w:b/>
                <w:bCs/>
              </w:rPr>
              <w:t>Neuropsihijatrijska bolnica „dr. Ivan Barbot“ Popovača</w:t>
            </w:r>
          </w:p>
          <w:p w14:paraId="2DEA02CB" w14:textId="153DD527" w:rsidR="00E876E4" w:rsidRPr="006F6DEE" w:rsidRDefault="00E876E4" w:rsidP="006F6DEE">
            <w:pPr>
              <w:spacing w:after="160" w:line="259" w:lineRule="auto"/>
              <w:jc w:val="center"/>
            </w:pPr>
            <w:r>
              <w:t>Danijela Čukelj, mag.</w:t>
            </w:r>
            <w:r w:rsidR="0014330E">
              <w:t xml:space="preserve"> </w:t>
            </w:r>
            <w:r>
              <w:t>med.</w:t>
            </w:r>
            <w:r w:rsidR="0014330E">
              <w:t xml:space="preserve"> </w:t>
            </w:r>
            <w:r>
              <w:t>techn.</w:t>
            </w:r>
          </w:p>
        </w:tc>
        <w:tc>
          <w:tcPr>
            <w:tcW w:w="4531" w:type="dxa"/>
            <w:vAlign w:val="center"/>
          </w:tcPr>
          <w:p w14:paraId="0579E5F7" w14:textId="6D2CBE5B" w:rsidR="00E876E4" w:rsidRPr="00831022" w:rsidRDefault="00E876E4" w:rsidP="00395901">
            <w:pPr>
              <w:jc w:val="both"/>
            </w:pPr>
            <w:r w:rsidRPr="000B7617">
              <w:t>Breček Aleksandra, univ.mag.med.techn.</w:t>
            </w:r>
            <w:r w:rsidR="001201B2">
              <w:t>, pred.</w:t>
            </w:r>
          </w:p>
        </w:tc>
      </w:tr>
      <w:tr w:rsidR="00E876E4" w14:paraId="21A399F7" w14:textId="77777777" w:rsidTr="001201B2">
        <w:tc>
          <w:tcPr>
            <w:tcW w:w="4531" w:type="dxa"/>
            <w:vMerge/>
            <w:shd w:val="clear" w:color="auto" w:fill="FFFBCC"/>
            <w:vAlign w:val="center"/>
          </w:tcPr>
          <w:p w14:paraId="0128810B" w14:textId="77777777" w:rsidR="00E876E4" w:rsidRDefault="00E876E4" w:rsidP="00395901">
            <w:pPr>
              <w:jc w:val="both"/>
              <w:rPr>
                <w:rFonts w:asciiTheme="majorHAnsi" w:hAnsiTheme="majorHAnsi" w:cstheme="majorHAnsi"/>
              </w:rPr>
            </w:pPr>
          </w:p>
        </w:tc>
        <w:tc>
          <w:tcPr>
            <w:tcW w:w="4531" w:type="dxa"/>
            <w:vAlign w:val="center"/>
          </w:tcPr>
          <w:p w14:paraId="09EB4430" w14:textId="4E7EB024" w:rsidR="00E876E4" w:rsidRPr="00831022" w:rsidRDefault="00E876E4" w:rsidP="00395901">
            <w:pPr>
              <w:jc w:val="both"/>
            </w:pPr>
            <w:r w:rsidRPr="000B7617">
              <w:t xml:space="preserve">Julijana Perić, bacc.med.techn. </w:t>
            </w:r>
          </w:p>
        </w:tc>
      </w:tr>
      <w:tr w:rsidR="00E876E4" w14:paraId="098B20AF" w14:textId="77777777" w:rsidTr="001201B2">
        <w:tc>
          <w:tcPr>
            <w:tcW w:w="4531" w:type="dxa"/>
            <w:vMerge/>
            <w:shd w:val="clear" w:color="auto" w:fill="FFFBCC"/>
            <w:vAlign w:val="center"/>
          </w:tcPr>
          <w:p w14:paraId="3D958BD3" w14:textId="77777777" w:rsidR="00E876E4" w:rsidRDefault="00E876E4" w:rsidP="00395901">
            <w:pPr>
              <w:jc w:val="both"/>
              <w:rPr>
                <w:rFonts w:asciiTheme="majorHAnsi" w:hAnsiTheme="majorHAnsi" w:cstheme="majorHAnsi"/>
              </w:rPr>
            </w:pPr>
          </w:p>
        </w:tc>
        <w:tc>
          <w:tcPr>
            <w:tcW w:w="4531" w:type="dxa"/>
            <w:vAlign w:val="center"/>
          </w:tcPr>
          <w:p w14:paraId="2D21ECEE" w14:textId="1DB7D2B4" w:rsidR="00E876E4" w:rsidRPr="00831022" w:rsidRDefault="00E876E4" w:rsidP="00395901">
            <w:pPr>
              <w:jc w:val="both"/>
            </w:pPr>
            <w:r w:rsidRPr="000B7617">
              <w:t xml:space="preserve">Hanžek Valentina, bacc,med.techn. </w:t>
            </w:r>
          </w:p>
        </w:tc>
      </w:tr>
      <w:tr w:rsidR="00E876E4" w14:paraId="0D37439B" w14:textId="77777777" w:rsidTr="001201B2">
        <w:tc>
          <w:tcPr>
            <w:tcW w:w="4531" w:type="dxa"/>
            <w:vMerge/>
            <w:shd w:val="clear" w:color="auto" w:fill="FFFBCC"/>
            <w:vAlign w:val="center"/>
          </w:tcPr>
          <w:p w14:paraId="30D444DC" w14:textId="77777777" w:rsidR="00E876E4" w:rsidRDefault="00E876E4" w:rsidP="00395901">
            <w:pPr>
              <w:jc w:val="both"/>
              <w:rPr>
                <w:rFonts w:asciiTheme="majorHAnsi" w:hAnsiTheme="majorHAnsi" w:cstheme="majorHAnsi"/>
              </w:rPr>
            </w:pPr>
          </w:p>
        </w:tc>
        <w:tc>
          <w:tcPr>
            <w:tcW w:w="4531" w:type="dxa"/>
            <w:vAlign w:val="center"/>
          </w:tcPr>
          <w:p w14:paraId="5A626E88" w14:textId="29DF9021" w:rsidR="00E876E4" w:rsidRPr="000B7617" w:rsidRDefault="00E876E4" w:rsidP="00395901">
            <w:pPr>
              <w:jc w:val="both"/>
            </w:pPr>
            <w:bookmarkStart w:id="7" w:name="_Hlk188523625"/>
            <w:r>
              <w:t>Nives Ilčić, bacc.med. techn.</w:t>
            </w:r>
            <w:bookmarkEnd w:id="7"/>
          </w:p>
        </w:tc>
      </w:tr>
      <w:tr w:rsidR="00E876E4" w14:paraId="091F45F6" w14:textId="77777777" w:rsidTr="001201B2">
        <w:tc>
          <w:tcPr>
            <w:tcW w:w="4531" w:type="dxa"/>
            <w:vMerge/>
            <w:shd w:val="clear" w:color="auto" w:fill="FFFBCC"/>
            <w:vAlign w:val="center"/>
          </w:tcPr>
          <w:p w14:paraId="104B5C33" w14:textId="77777777" w:rsidR="00E876E4" w:rsidRDefault="00E876E4" w:rsidP="00395901">
            <w:pPr>
              <w:jc w:val="both"/>
              <w:rPr>
                <w:rFonts w:asciiTheme="majorHAnsi" w:hAnsiTheme="majorHAnsi" w:cstheme="majorHAnsi"/>
              </w:rPr>
            </w:pPr>
          </w:p>
        </w:tc>
        <w:tc>
          <w:tcPr>
            <w:tcW w:w="4531" w:type="dxa"/>
            <w:vAlign w:val="center"/>
          </w:tcPr>
          <w:p w14:paraId="361CC787" w14:textId="2A3956E4" w:rsidR="00E876E4" w:rsidRPr="000B7617" w:rsidRDefault="00E876E4" w:rsidP="00395901">
            <w:pPr>
              <w:jc w:val="both"/>
            </w:pPr>
            <w:r>
              <w:t>Marta Šujster, bacc.med.techn.</w:t>
            </w:r>
          </w:p>
        </w:tc>
      </w:tr>
      <w:tr w:rsidR="00582288" w14:paraId="7BCC6F89" w14:textId="77777777" w:rsidTr="001201B2">
        <w:trPr>
          <w:trHeight w:val="90"/>
        </w:trPr>
        <w:tc>
          <w:tcPr>
            <w:tcW w:w="4531" w:type="dxa"/>
            <w:vMerge w:val="restart"/>
            <w:shd w:val="clear" w:color="auto" w:fill="FFFBCC"/>
            <w:vAlign w:val="center"/>
          </w:tcPr>
          <w:p w14:paraId="1160E59C" w14:textId="77777777" w:rsidR="00582288" w:rsidRPr="00F04EB8" w:rsidRDefault="00582288" w:rsidP="00582288">
            <w:pPr>
              <w:jc w:val="center"/>
              <w:rPr>
                <w:rFonts w:asciiTheme="majorHAnsi" w:hAnsiTheme="majorHAnsi" w:cstheme="majorHAnsi"/>
                <w:b/>
                <w:bCs/>
              </w:rPr>
            </w:pPr>
            <w:r w:rsidRPr="00F04EB8">
              <w:rPr>
                <w:rFonts w:asciiTheme="majorHAnsi" w:hAnsiTheme="majorHAnsi" w:cstheme="majorHAnsi"/>
                <w:b/>
                <w:bCs/>
              </w:rPr>
              <w:t>Klinički bolnički centar „Zagreb“</w:t>
            </w:r>
          </w:p>
          <w:p w14:paraId="39719239" w14:textId="0E7E4F74" w:rsidR="00582288" w:rsidRDefault="00582288" w:rsidP="00582288">
            <w:pPr>
              <w:jc w:val="center"/>
              <w:rPr>
                <w:rFonts w:asciiTheme="majorHAnsi" w:hAnsiTheme="majorHAnsi" w:cstheme="majorHAnsi"/>
              </w:rPr>
            </w:pPr>
            <w:r w:rsidRPr="00F04EB8">
              <w:rPr>
                <w:rFonts w:asciiTheme="majorHAnsi" w:hAnsiTheme="majorHAnsi" w:cstheme="majorHAnsi"/>
              </w:rPr>
              <w:t>Jelena Slijepčević, univ.</w:t>
            </w:r>
            <w:r w:rsidR="0014330E">
              <w:rPr>
                <w:rFonts w:asciiTheme="majorHAnsi" w:hAnsiTheme="majorHAnsi" w:cstheme="majorHAnsi"/>
              </w:rPr>
              <w:t xml:space="preserve"> </w:t>
            </w:r>
            <w:r w:rsidRPr="00F04EB8">
              <w:rPr>
                <w:rFonts w:asciiTheme="majorHAnsi" w:hAnsiTheme="majorHAnsi" w:cstheme="majorHAnsi"/>
              </w:rPr>
              <w:t>mag.</w:t>
            </w:r>
            <w:r w:rsidR="0014330E">
              <w:rPr>
                <w:rFonts w:asciiTheme="majorHAnsi" w:hAnsiTheme="majorHAnsi" w:cstheme="majorHAnsi"/>
              </w:rPr>
              <w:t xml:space="preserve"> </w:t>
            </w:r>
            <w:r w:rsidRPr="00F04EB8">
              <w:rPr>
                <w:rFonts w:asciiTheme="majorHAnsi" w:hAnsiTheme="majorHAnsi" w:cstheme="majorHAnsi"/>
              </w:rPr>
              <w:t>med.</w:t>
            </w:r>
            <w:r w:rsidR="0014330E">
              <w:rPr>
                <w:rFonts w:asciiTheme="majorHAnsi" w:hAnsiTheme="majorHAnsi" w:cstheme="majorHAnsi"/>
              </w:rPr>
              <w:t xml:space="preserve"> </w:t>
            </w:r>
            <w:r w:rsidRPr="00F04EB8">
              <w:rPr>
                <w:rFonts w:asciiTheme="majorHAnsi" w:hAnsiTheme="majorHAnsi" w:cstheme="majorHAnsi"/>
              </w:rPr>
              <w:t>techn.</w:t>
            </w:r>
          </w:p>
        </w:tc>
        <w:tc>
          <w:tcPr>
            <w:tcW w:w="4531" w:type="dxa"/>
            <w:vAlign w:val="center"/>
          </w:tcPr>
          <w:p w14:paraId="55035478" w14:textId="027874DC" w:rsidR="00582288" w:rsidRPr="00831022" w:rsidRDefault="00582288" w:rsidP="00582288">
            <w:pPr>
              <w:jc w:val="both"/>
            </w:pPr>
            <w:r w:rsidRPr="00582288">
              <w:t>Ivana Brcko, bacc.obs.</w:t>
            </w:r>
          </w:p>
        </w:tc>
      </w:tr>
      <w:tr w:rsidR="00582288" w14:paraId="0078FC9E" w14:textId="77777777" w:rsidTr="001201B2">
        <w:trPr>
          <w:trHeight w:val="90"/>
        </w:trPr>
        <w:tc>
          <w:tcPr>
            <w:tcW w:w="4531" w:type="dxa"/>
            <w:vMerge/>
            <w:shd w:val="clear" w:color="auto" w:fill="FFFBCC"/>
            <w:vAlign w:val="center"/>
          </w:tcPr>
          <w:p w14:paraId="5A88A3E2" w14:textId="77777777" w:rsidR="00582288" w:rsidRPr="00F04EB8" w:rsidRDefault="00582288" w:rsidP="00582288">
            <w:pPr>
              <w:jc w:val="center"/>
              <w:rPr>
                <w:rFonts w:asciiTheme="majorHAnsi" w:hAnsiTheme="majorHAnsi" w:cstheme="majorHAnsi"/>
                <w:b/>
                <w:bCs/>
              </w:rPr>
            </w:pPr>
          </w:p>
        </w:tc>
        <w:tc>
          <w:tcPr>
            <w:tcW w:w="4531" w:type="dxa"/>
            <w:vAlign w:val="center"/>
          </w:tcPr>
          <w:p w14:paraId="47040678" w14:textId="04D9E0AB" w:rsidR="00582288" w:rsidRPr="00831022" w:rsidRDefault="00582288" w:rsidP="00582288">
            <w:pPr>
              <w:jc w:val="both"/>
            </w:pPr>
            <w:r w:rsidRPr="00582288">
              <w:t>Zdenkica Draganić, bacc.med.techn.</w:t>
            </w:r>
          </w:p>
        </w:tc>
      </w:tr>
      <w:tr w:rsidR="00582288" w14:paraId="44461D9D" w14:textId="77777777" w:rsidTr="001201B2">
        <w:trPr>
          <w:trHeight w:val="90"/>
        </w:trPr>
        <w:tc>
          <w:tcPr>
            <w:tcW w:w="4531" w:type="dxa"/>
            <w:vMerge/>
            <w:shd w:val="clear" w:color="auto" w:fill="FFFBCC"/>
            <w:vAlign w:val="center"/>
          </w:tcPr>
          <w:p w14:paraId="3469F5A7" w14:textId="77777777" w:rsidR="00582288" w:rsidRPr="00F04EB8" w:rsidRDefault="00582288" w:rsidP="00582288">
            <w:pPr>
              <w:jc w:val="center"/>
              <w:rPr>
                <w:rFonts w:asciiTheme="majorHAnsi" w:hAnsiTheme="majorHAnsi" w:cstheme="majorHAnsi"/>
                <w:b/>
                <w:bCs/>
              </w:rPr>
            </w:pPr>
          </w:p>
        </w:tc>
        <w:tc>
          <w:tcPr>
            <w:tcW w:w="4531" w:type="dxa"/>
            <w:vAlign w:val="center"/>
          </w:tcPr>
          <w:p w14:paraId="6001E8A0" w14:textId="2D6F3EDB" w:rsidR="00582288" w:rsidRPr="00831022" w:rsidRDefault="00582288" w:rsidP="00582288">
            <w:pPr>
              <w:jc w:val="both"/>
            </w:pPr>
            <w:r w:rsidRPr="00582288">
              <w:t>Zrinka Malnar, bacc.obs. (bacc.med.techn.)</w:t>
            </w:r>
          </w:p>
        </w:tc>
      </w:tr>
      <w:tr w:rsidR="00F04EB8" w14:paraId="5C17278D" w14:textId="77777777" w:rsidTr="001201B2">
        <w:trPr>
          <w:trHeight w:val="90"/>
        </w:trPr>
        <w:tc>
          <w:tcPr>
            <w:tcW w:w="4531" w:type="dxa"/>
            <w:shd w:val="clear" w:color="auto" w:fill="FFFBCC"/>
            <w:vAlign w:val="center"/>
          </w:tcPr>
          <w:p w14:paraId="38A66D50" w14:textId="40D1DF73" w:rsidR="00F04EB8" w:rsidRPr="001201B2" w:rsidRDefault="00F04EB8" w:rsidP="00BE7FAA">
            <w:pPr>
              <w:jc w:val="center"/>
              <w:rPr>
                <w:rFonts w:asciiTheme="majorHAnsi" w:hAnsiTheme="majorHAnsi" w:cstheme="majorHAnsi"/>
                <w:b/>
                <w:bCs/>
              </w:rPr>
            </w:pPr>
            <w:r w:rsidRPr="001201B2">
              <w:rPr>
                <w:rFonts w:asciiTheme="majorHAnsi" w:hAnsiTheme="majorHAnsi" w:cstheme="majorHAnsi"/>
                <w:b/>
                <w:bCs/>
              </w:rPr>
              <w:t>O</w:t>
            </w:r>
            <w:r w:rsidR="001201B2">
              <w:rPr>
                <w:rFonts w:asciiTheme="majorHAnsi" w:hAnsiTheme="majorHAnsi" w:cstheme="majorHAnsi"/>
                <w:b/>
                <w:bCs/>
              </w:rPr>
              <w:t>pća bolnica</w:t>
            </w:r>
            <w:r w:rsidRPr="001201B2">
              <w:rPr>
                <w:rFonts w:asciiTheme="majorHAnsi" w:hAnsiTheme="majorHAnsi" w:cstheme="majorHAnsi"/>
                <w:b/>
                <w:bCs/>
              </w:rPr>
              <w:t xml:space="preserve"> Požega</w:t>
            </w:r>
          </w:p>
          <w:p w14:paraId="2E2F0EFF" w14:textId="7EE2E4BD" w:rsidR="001201B2" w:rsidRDefault="001201B2" w:rsidP="00BE7FAA">
            <w:pPr>
              <w:jc w:val="center"/>
              <w:rPr>
                <w:rFonts w:asciiTheme="majorHAnsi" w:hAnsiTheme="majorHAnsi" w:cstheme="majorHAnsi"/>
              </w:rPr>
            </w:pPr>
            <w:r w:rsidRPr="001201B2">
              <w:rPr>
                <w:rFonts w:asciiTheme="majorHAnsi" w:hAnsiTheme="majorHAnsi" w:cstheme="majorHAnsi"/>
              </w:rPr>
              <w:t>Silvija Marić, mag.</w:t>
            </w:r>
            <w:r w:rsidR="0014330E">
              <w:rPr>
                <w:rFonts w:asciiTheme="majorHAnsi" w:hAnsiTheme="majorHAnsi" w:cstheme="majorHAnsi"/>
              </w:rPr>
              <w:t xml:space="preserve"> </w:t>
            </w:r>
            <w:r w:rsidRPr="001201B2">
              <w:rPr>
                <w:rFonts w:asciiTheme="majorHAnsi" w:hAnsiTheme="majorHAnsi" w:cstheme="majorHAnsi"/>
              </w:rPr>
              <w:t>med.</w:t>
            </w:r>
            <w:r w:rsidR="0014330E">
              <w:rPr>
                <w:rFonts w:asciiTheme="majorHAnsi" w:hAnsiTheme="majorHAnsi" w:cstheme="majorHAnsi"/>
              </w:rPr>
              <w:t xml:space="preserve"> </w:t>
            </w:r>
            <w:r w:rsidRPr="001201B2">
              <w:rPr>
                <w:rFonts w:asciiTheme="majorHAnsi" w:hAnsiTheme="majorHAnsi" w:cstheme="majorHAnsi"/>
              </w:rPr>
              <w:t>techn.</w:t>
            </w:r>
          </w:p>
          <w:p w14:paraId="3F958DC8" w14:textId="5ADCB2D1" w:rsidR="00582288" w:rsidRDefault="00582288" w:rsidP="00BE7FAA">
            <w:pPr>
              <w:jc w:val="center"/>
              <w:rPr>
                <w:rFonts w:asciiTheme="majorHAnsi" w:hAnsiTheme="majorHAnsi" w:cstheme="majorHAnsi"/>
              </w:rPr>
            </w:pPr>
          </w:p>
        </w:tc>
        <w:tc>
          <w:tcPr>
            <w:tcW w:w="4531" w:type="dxa"/>
            <w:vAlign w:val="center"/>
          </w:tcPr>
          <w:p w14:paraId="676D02F4" w14:textId="54C03542" w:rsidR="00F04EB8" w:rsidRPr="00831022" w:rsidRDefault="001201B2" w:rsidP="00323D52">
            <w:pPr>
              <w:jc w:val="both"/>
            </w:pPr>
            <w:r w:rsidRPr="001201B2">
              <w:t>Dr.sc. Božica Lovrić, univ.mag.med.techn.</w:t>
            </w:r>
            <w:r>
              <w:t>v.pred.</w:t>
            </w:r>
          </w:p>
        </w:tc>
      </w:tr>
    </w:tbl>
    <w:p w14:paraId="0F09208A" w14:textId="77777777" w:rsidR="00DC468F" w:rsidRPr="004273C0" w:rsidRDefault="00DC468F" w:rsidP="003F6CA7">
      <w:pPr>
        <w:jc w:val="both"/>
        <w:rPr>
          <w:rFonts w:asciiTheme="majorHAnsi" w:hAnsiTheme="majorHAnsi" w:cstheme="majorHAnsi"/>
        </w:rPr>
      </w:pPr>
    </w:p>
    <w:p w14:paraId="057C06E6" w14:textId="3D202999" w:rsidR="003F6CA7" w:rsidRPr="004273C0" w:rsidRDefault="003F6CA7" w:rsidP="003F6CA7">
      <w:pPr>
        <w:rPr>
          <w:rFonts w:asciiTheme="majorHAnsi" w:hAnsiTheme="majorHAnsi" w:cstheme="majorHAnsi"/>
        </w:rPr>
      </w:pPr>
    </w:p>
    <w:p w14:paraId="4EB43F77" w14:textId="77777777" w:rsidR="0054763C" w:rsidRDefault="0054763C">
      <w:pPr>
        <w:pStyle w:val="Heading1"/>
        <w:rPr>
          <w:rFonts w:asciiTheme="majorHAnsi" w:hAnsiTheme="majorHAnsi" w:cstheme="majorHAnsi"/>
        </w:rPr>
      </w:pPr>
      <w:r>
        <w:rPr>
          <w:rFonts w:asciiTheme="majorHAnsi" w:hAnsiTheme="majorHAnsi" w:cstheme="majorHAnsi"/>
        </w:rPr>
        <w:br w:type="page"/>
      </w:r>
    </w:p>
    <w:p w14:paraId="2F379666" w14:textId="5BC92599" w:rsidR="00840225" w:rsidRPr="004273C0" w:rsidRDefault="00840225">
      <w:pPr>
        <w:pStyle w:val="Heading1"/>
        <w:rPr>
          <w:rFonts w:asciiTheme="majorHAnsi" w:hAnsiTheme="majorHAnsi" w:cstheme="majorHAnsi"/>
        </w:rPr>
      </w:pPr>
      <w:bookmarkStart w:id="8" w:name="_Toc202439298"/>
      <w:r w:rsidRPr="004273C0">
        <w:rPr>
          <w:rFonts w:asciiTheme="majorHAnsi" w:hAnsiTheme="majorHAnsi" w:cstheme="majorHAnsi"/>
        </w:rPr>
        <w:lastRenderedPageBreak/>
        <w:t>3. Ishodi učenja studijskog programa</w:t>
      </w:r>
      <w:bookmarkEnd w:id="8"/>
    </w:p>
    <w:p w14:paraId="01681703" w14:textId="77777777" w:rsidR="00840225" w:rsidRPr="004273C0" w:rsidRDefault="00840225" w:rsidP="00840225">
      <w:pPr>
        <w:rPr>
          <w:rFonts w:asciiTheme="majorHAnsi" w:hAnsiTheme="majorHAnsi" w:cstheme="majorHAnsi"/>
        </w:rPr>
      </w:pPr>
    </w:p>
    <w:tbl>
      <w:tblPr>
        <w:tblStyle w:val="TableGrid"/>
        <w:tblW w:w="0" w:type="auto"/>
        <w:tblLook w:val="04A0" w:firstRow="1" w:lastRow="0" w:firstColumn="1" w:lastColumn="0" w:noHBand="0" w:noVBand="1"/>
      </w:tblPr>
      <w:tblGrid>
        <w:gridCol w:w="988"/>
        <w:gridCol w:w="8074"/>
      </w:tblGrid>
      <w:tr w:rsidR="00840225" w:rsidRPr="004273C0" w14:paraId="2D14937C" w14:textId="77777777" w:rsidTr="00891BA8">
        <w:tc>
          <w:tcPr>
            <w:tcW w:w="9062" w:type="dxa"/>
            <w:gridSpan w:val="2"/>
            <w:shd w:val="clear" w:color="auto" w:fill="BEE3D3"/>
          </w:tcPr>
          <w:p w14:paraId="1E9EB61A" w14:textId="77777777" w:rsidR="00840225" w:rsidRPr="004273C0" w:rsidRDefault="00840225" w:rsidP="00840225">
            <w:pPr>
              <w:jc w:val="center"/>
              <w:rPr>
                <w:rFonts w:asciiTheme="majorHAnsi" w:hAnsiTheme="majorHAnsi" w:cstheme="majorHAnsi"/>
              </w:rPr>
            </w:pPr>
          </w:p>
          <w:p w14:paraId="7310A744" w14:textId="60EDD203" w:rsidR="00840225" w:rsidRPr="004273C0" w:rsidRDefault="00840225" w:rsidP="00840225">
            <w:pPr>
              <w:jc w:val="center"/>
              <w:rPr>
                <w:rFonts w:asciiTheme="majorHAnsi" w:hAnsiTheme="majorHAnsi" w:cstheme="majorHAnsi"/>
                <w:b/>
                <w:bCs/>
                <w:sz w:val="24"/>
                <w:szCs w:val="24"/>
              </w:rPr>
            </w:pPr>
            <w:r w:rsidRPr="004273C0">
              <w:rPr>
                <w:rFonts w:asciiTheme="majorHAnsi" w:hAnsiTheme="majorHAnsi" w:cstheme="majorHAnsi"/>
                <w:b/>
                <w:bCs/>
                <w:sz w:val="24"/>
                <w:szCs w:val="24"/>
              </w:rPr>
              <w:t>Ishodi učenja studijskog programa (IUSP)</w:t>
            </w:r>
          </w:p>
          <w:p w14:paraId="0FFB0C53" w14:textId="391EB860" w:rsidR="00840225" w:rsidRPr="004273C0" w:rsidRDefault="00840225" w:rsidP="00840225">
            <w:pPr>
              <w:jc w:val="center"/>
              <w:rPr>
                <w:rFonts w:asciiTheme="majorHAnsi" w:hAnsiTheme="majorHAnsi" w:cstheme="majorHAnsi"/>
              </w:rPr>
            </w:pPr>
          </w:p>
        </w:tc>
      </w:tr>
      <w:tr w:rsidR="00840225" w:rsidRPr="004273C0" w14:paraId="62FB877A" w14:textId="77777777" w:rsidTr="00891BA8">
        <w:tc>
          <w:tcPr>
            <w:tcW w:w="988" w:type="dxa"/>
            <w:shd w:val="clear" w:color="auto" w:fill="FFFBCC"/>
            <w:vAlign w:val="center"/>
          </w:tcPr>
          <w:p w14:paraId="096AD2E4" w14:textId="218E3583"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w:t>
            </w:r>
          </w:p>
        </w:tc>
        <w:tc>
          <w:tcPr>
            <w:tcW w:w="8074" w:type="dxa"/>
          </w:tcPr>
          <w:p w14:paraId="62293C4F" w14:textId="2B1253DD" w:rsidR="00840225" w:rsidRPr="004273C0" w:rsidRDefault="00840225" w:rsidP="000B0FAA">
            <w:pPr>
              <w:jc w:val="both"/>
              <w:rPr>
                <w:rFonts w:asciiTheme="majorHAnsi" w:hAnsiTheme="majorHAnsi" w:cstheme="majorHAnsi"/>
              </w:rPr>
            </w:pPr>
            <w:r w:rsidRPr="004273C0">
              <w:rPr>
                <w:rFonts w:asciiTheme="majorHAnsi" w:hAnsiTheme="majorHAnsi" w:cstheme="majorHAnsi"/>
              </w:rPr>
              <w:t>Razumjeti temeljna znanja iz područje anatomije, fiziologije, biokemije, biologije, biofizike, javnog zdravstva, patologije i patofiziologije, farmakologije i mikrobiologije te drugih biomedicinskih predmeta, zatim statistike i informatike potrebnih za definiranje, analiziranje i predlaganje postupaka u biomedicini i zdravstvu</w:t>
            </w:r>
          </w:p>
        </w:tc>
      </w:tr>
      <w:tr w:rsidR="00840225" w:rsidRPr="004273C0" w14:paraId="3DA637E6" w14:textId="77777777" w:rsidTr="00891BA8">
        <w:tc>
          <w:tcPr>
            <w:tcW w:w="988" w:type="dxa"/>
            <w:shd w:val="clear" w:color="auto" w:fill="FFFBCC"/>
            <w:vAlign w:val="center"/>
          </w:tcPr>
          <w:p w14:paraId="668938EC" w14:textId="03C691A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2</w:t>
            </w:r>
          </w:p>
        </w:tc>
        <w:tc>
          <w:tcPr>
            <w:tcW w:w="8074" w:type="dxa"/>
          </w:tcPr>
          <w:p w14:paraId="39599B43" w14:textId="750B8607" w:rsidR="00840225" w:rsidRPr="004273C0" w:rsidRDefault="00840225" w:rsidP="000B0FAA">
            <w:pPr>
              <w:jc w:val="both"/>
              <w:rPr>
                <w:rFonts w:asciiTheme="majorHAnsi" w:hAnsiTheme="majorHAnsi" w:cstheme="majorHAnsi"/>
              </w:rPr>
            </w:pPr>
            <w:r w:rsidRPr="004273C0">
              <w:rPr>
                <w:rFonts w:asciiTheme="majorHAnsi" w:hAnsiTheme="majorHAnsi" w:cstheme="majorHAnsi"/>
              </w:rPr>
              <w:t xml:space="preserve">Poznavati profesionalne, etičke i zakonodavne </w:t>
            </w:r>
            <w:r w:rsidR="000B0FAA" w:rsidRPr="004273C0">
              <w:rPr>
                <w:rFonts w:asciiTheme="majorHAnsi" w:hAnsiTheme="majorHAnsi" w:cstheme="majorHAnsi"/>
              </w:rPr>
              <w:t>propise</w:t>
            </w:r>
            <w:r w:rsidRPr="004273C0">
              <w:rPr>
                <w:rFonts w:asciiTheme="majorHAnsi" w:hAnsiTheme="majorHAnsi" w:cstheme="majorHAnsi"/>
              </w:rPr>
              <w:t xml:space="preserve"> za provođenje zdravstvene njege po načelima holističke sestrinske skrbi</w:t>
            </w:r>
          </w:p>
        </w:tc>
      </w:tr>
      <w:tr w:rsidR="00840225" w:rsidRPr="004273C0" w14:paraId="0919E847" w14:textId="77777777" w:rsidTr="00891BA8">
        <w:tc>
          <w:tcPr>
            <w:tcW w:w="988" w:type="dxa"/>
            <w:shd w:val="clear" w:color="auto" w:fill="FFFBCC"/>
            <w:vAlign w:val="center"/>
          </w:tcPr>
          <w:p w14:paraId="2CBB553D" w14:textId="5CB1CD04"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3</w:t>
            </w:r>
          </w:p>
        </w:tc>
        <w:tc>
          <w:tcPr>
            <w:tcW w:w="8074" w:type="dxa"/>
          </w:tcPr>
          <w:p w14:paraId="29C1C11B" w14:textId="67EC991B" w:rsidR="00840225" w:rsidRPr="004273C0" w:rsidRDefault="00891BA8" w:rsidP="000B0FAA">
            <w:pPr>
              <w:jc w:val="both"/>
              <w:rPr>
                <w:rFonts w:asciiTheme="majorHAnsi" w:hAnsiTheme="majorHAnsi" w:cstheme="majorHAnsi"/>
              </w:rPr>
            </w:pPr>
            <w:r w:rsidRPr="004273C0">
              <w:rPr>
                <w:rFonts w:asciiTheme="majorHAnsi" w:hAnsiTheme="majorHAnsi" w:cstheme="majorHAnsi"/>
              </w:rPr>
              <w:t>Educirati, unaprjeđivati, podržavati očuvanje zdravlja, dobrobiti i udobnosti pojedinca, obitelji, grupa i zajednice čije je zdravlje ugroženo bolešću, oštećenjem ili smrću</w:t>
            </w:r>
          </w:p>
        </w:tc>
      </w:tr>
      <w:tr w:rsidR="00840225" w:rsidRPr="004273C0" w14:paraId="43A4B178" w14:textId="77777777" w:rsidTr="00891BA8">
        <w:tc>
          <w:tcPr>
            <w:tcW w:w="988" w:type="dxa"/>
            <w:shd w:val="clear" w:color="auto" w:fill="FFFBCC"/>
            <w:vAlign w:val="center"/>
          </w:tcPr>
          <w:p w14:paraId="41F09980" w14:textId="219D1597"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4</w:t>
            </w:r>
          </w:p>
        </w:tc>
        <w:tc>
          <w:tcPr>
            <w:tcW w:w="8074" w:type="dxa"/>
          </w:tcPr>
          <w:p w14:paraId="463D95B2" w14:textId="37F6EAD4" w:rsidR="00840225" w:rsidRPr="004273C0" w:rsidRDefault="00891BA8" w:rsidP="000B0FAA">
            <w:pPr>
              <w:jc w:val="both"/>
              <w:rPr>
                <w:rFonts w:asciiTheme="majorHAnsi" w:hAnsiTheme="majorHAnsi" w:cstheme="majorHAnsi"/>
              </w:rPr>
            </w:pPr>
            <w:r w:rsidRPr="004273C0">
              <w:rPr>
                <w:rFonts w:asciiTheme="majorHAnsi" w:hAnsiTheme="majorHAnsi" w:cstheme="majorHAnsi"/>
              </w:rPr>
              <w:t>Sveobuhvatno procijeniti stanje pacijenta/klijenta, koristeći primjerena pomagala, uzimajući u obzir sve čimbenike (fizičke, socijalne, kulturološke, psihološke, duhovne i okolišne)</w:t>
            </w:r>
          </w:p>
        </w:tc>
      </w:tr>
      <w:tr w:rsidR="00840225" w:rsidRPr="004273C0" w14:paraId="1D39F417" w14:textId="77777777" w:rsidTr="00891BA8">
        <w:tc>
          <w:tcPr>
            <w:tcW w:w="988" w:type="dxa"/>
            <w:shd w:val="clear" w:color="auto" w:fill="FFFBCC"/>
            <w:vAlign w:val="center"/>
          </w:tcPr>
          <w:p w14:paraId="20392056" w14:textId="4C79108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5</w:t>
            </w:r>
          </w:p>
        </w:tc>
        <w:tc>
          <w:tcPr>
            <w:tcW w:w="8074" w:type="dxa"/>
          </w:tcPr>
          <w:p w14:paraId="4A9A519E" w14:textId="34D55F42" w:rsidR="00840225" w:rsidRPr="004273C0" w:rsidRDefault="00891BA8" w:rsidP="000B0FAA">
            <w:pPr>
              <w:jc w:val="both"/>
              <w:rPr>
                <w:rFonts w:asciiTheme="majorHAnsi" w:hAnsiTheme="majorHAnsi" w:cstheme="majorHAnsi"/>
              </w:rPr>
            </w:pPr>
            <w:r w:rsidRPr="004273C0">
              <w:rPr>
                <w:rFonts w:asciiTheme="majorHAnsi" w:hAnsiTheme="majorHAnsi" w:cstheme="majorHAnsi"/>
              </w:rPr>
              <w:t>Prepoznati i interpretirati stanja koja odstupaju od normalnog i na temelju procjene postaviti sestrinsku dijagnozu</w:t>
            </w:r>
          </w:p>
        </w:tc>
      </w:tr>
      <w:tr w:rsidR="00840225" w:rsidRPr="004273C0" w14:paraId="52CD0863" w14:textId="77777777" w:rsidTr="00891BA8">
        <w:tc>
          <w:tcPr>
            <w:tcW w:w="988" w:type="dxa"/>
            <w:shd w:val="clear" w:color="auto" w:fill="FFFBCC"/>
            <w:vAlign w:val="center"/>
          </w:tcPr>
          <w:p w14:paraId="5355DA17" w14:textId="7C2B1DC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6</w:t>
            </w:r>
          </w:p>
        </w:tc>
        <w:tc>
          <w:tcPr>
            <w:tcW w:w="8074" w:type="dxa"/>
          </w:tcPr>
          <w:p w14:paraId="1F9C85FD" w14:textId="6866CA44" w:rsidR="00840225" w:rsidRPr="004273C0" w:rsidRDefault="00891BA8" w:rsidP="000B0FAA">
            <w:pPr>
              <w:jc w:val="both"/>
              <w:rPr>
                <w:rFonts w:asciiTheme="majorHAnsi" w:hAnsiTheme="majorHAnsi" w:cstheme="majorHAnsi"/>
              </w:rPr>
            </w:pPr>
            <w:r w:rsidRPr="004273C0">
              <w:rPr>
                <w:rFonts w:asciiTheme="majorHAnsi" w:hAnsiTheme="majorHAnsi" w:cstheme="majorHAnsi"/>
              </w:rPr>
              <w:t xml:space="preserve">Planirati, </w:t>
            </w:r>
            <w:r w:rsidR="000B0FAA" w:rsidRPr="004273C0">
              <w:rPr>
                <w:rFonts w:asciiTheme="majorHAnsi" w:hAnsiTheme="majorHAnsi" w:cstheme="majorHAnsi"/>
              </w:rPr>
              <w:t>primijeniti</w:t>
            </w:r>
            <w:r w:rsidRPr="004273C0">
              <w:rPr>
                <w:rFonts w:asciiTheme="majorHAnsi" w:hAnsiTheme="majorHAnsi" w:cstheme="majorHAnsi"/>
              </w:rPr>
              <w:t xml:space="preserve"> i evaluirati, primjerenu i individualiziranu, pruženu zdravstvenu njegu u suradnji sa pacijentom/klijentom, skrbnicima, obitelji i drugim zdravstvenim djelatnicima i članovima tima</w:t>
            </w:r>
          </w:p>
        </w:tc>
      </w:tr>
      <w:tr w:rsidR="00840225" w:rsidRPr="004273C0" w14:paraId="2674F1E5" w14:textId="77777777" w:rsidTr="00891BA8">
        <w:tc>
          <w:tcPr>
            <w:tcW w:w="988" w:type="dxa"/>
            <w:shd w:val="clear" w:color="auto" w:fill="FFFBCC"/>
            <w:vAlign w:val="center"/>
          </w:tcPr>
          <w:p w14:paraId="1EC790C3" w14:textId="33C6A0BB"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7</w:t>
            </w:r>
          </w:p>
        </w:tc>
        <w:tc>
          <w:tcPr>
            <w:tcW w:w="8074" w:type="dxa"/>
          </w:tcPr>
          <w:p w14:paraId="690957AA" w14:textId="5602F2A2" w:rsidR="00840225" w:rsidRPr="004273C0" w:rsidRDefault="00891BA8" w:rsidP="000B0FAA">
            <w:pPr>
              <w:jc w:val="both"/>
              <w:rPr>
                <w:rFonts w:asciiTheme="majorHAnsi" w:hAnsiTheme="majorHAnsi" w:cstheme="majorHAnsi"/>
              </w:rPr>
            </w:pPr>
            <w:r w:rsidRPr="004273C0">
              <w:rPr>
                <w:rFonts w:asciiTheme="majorHAnsi" w:hAnsiTheme="majorHAnsi" w:cstheme="majorHAnsi"/>
              </w:rPr>
              <w:t>Pružiti zdravstvenu njegu usmjerenu zadovoljavanju osnovnih ljudskih potreba pacijentima/klijentima svih životnih dobi s različitim zdravstvenim problemima uzimajući u obzir kulturološke, društvene i gospodarske aspekte</w:t>
            </w:r>
          </w:p>
        </w:tc>
      </w:tr>
      <w:tr w:rsidR="00840225" w:rsidRPr="004273C0" w14:paraId="3BAD1E6C" w14:textId="77777777" w:rsidTr="00891BA8">
        <w:tc>
          <w:tcPr>
            <w:tcW w:w="988" w:type="dxa"/>
            <w:shd w:val="clear" w:color="auto" w:fill="FFFBCC"/>
            <w:vAlign w:val="center"/>
          </w:tcPr>
          <w:p w14:paraId="56163596" w14:textId="0595CC2E"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8</w:t>
            </w:r>
          </w:p>
        </w:tc>
        <w:tc>
          <w:tcPr>
            <w:tcW w:w="8074" w:type="dxa"/>
          </w:tcPr>
          <w:p w14:paraId="2D128CB7" w14:textId="57BF1620" w:rsidR="00840225" w:rsidRPr="004273C0" w:rsidRDefault="00891BA8" w:rsidP="000B0FAA">
            <w:pPr>
              <w:jc w:val="both"/>
              <w:rPr>
                <w:rFonts w:asciiTheme="majorHAnsi" w:hAnsiTheme="majorHAnsi" w:cstheme="majorHAnsi"/>
              </w:rPr>
            </w:pPr>
            <w:r w:rsidRPr="004273C0">
              <w:rPr>
                <w:rFonts w:asciiTheme="majorHAnsi" w:hAnsiTheme="majorHAnsi" w:cstheme="majorHAnsi"/>
              </w:rPr>
              <w:t>Kritički razmišljati, evaluirati, interpretirati stručna znanja pri provođenju zdravstvene njege u cilju osiguravanja visokokvalitetne skrbi bazirane na dokazima</w:t>
            </w:r>
          </w:p>
        </w:tc>
      </w:tr>
      <w:tr w:rsidR="00840225" w:rsidRPr="004273C0" w14:paraId="3974ACBC" w14:textId="77777777" w:rsidTr="00891BA8">
        <w:tc>
          <w:tcPr>
            <w:tcW w:w="988" w:type="dxa"/>
            <w:shd w:val="clear" w:color="auto" w:fill="FFFBCC"/>
            <w:vAlign w:val="center"/>
          </w:tcPr>
          <w:p w14:paraId="7B74FC2F" w14:textId="1B1F5BBF"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9</w:t>
            </w:r>
          </w:p>
        </w:tc>
        <w:tc>
          <w:tcPr>
            <w:tcW w:w="8074" w:type="dxa"/>
          </w:tcPr>
          <w:p w14:paraId="51FB86F1" w14:textId="33D16399" w:rsidR="00840225" w:rsidRPr="004273C0" w:rsidRDefault="00891BA8" w:rsidP="000B0FAA">
            <w:pPr>
              <w:jc w:val="both"/>
              <w:rPr>
                <w:rFonts w:asciiTheme="majorHAnsi" w:hAnsiTheme="majorHAnsi" w:cstheme="majorHAnsi"/>
              </w:rPr>
            </w:pPr>
            <w:r w:rsidRPr="004273C0">
              <w:rPr>
                <w:rFonts w:asciiTheme="majorHAnsi" w:hAnsiTheme="majorHAnsi" w:cstheme="majorHAnsi"/>
              </w:rPr>
              <w:t>Organizirati i provoditi dijagnostičke i terapijske postupke samostalno ili u timu</w:t>
            </w:r>
          </w:p>
        </w:tc>
      </w:tr>
      <w:tr w:rsidR="00840225" w:rsidRPr="004273C0" w14:paraId="5B4D4A6C" w14:textId="77777777" w:rsidTr="00891BA8">
        <w:tc>
          <w:tcPr>
            <w:tcW w:w="988" w:type="dxa"/>
            <w:shd w:val="clear" w:color="auto" w:fill="FFFBCC"/>
            <w:vAlign w:val="center"/>
          </w:tcPr>
          <w:p w14:paraId="4C137253" w14:textId="71ABB2A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10</w:t>
            </w:r>
          </w:p>
        </w:tc>
        <w:tc>
          <w:tcPr>
            <w:tcW w:w="8074" w:type="dxa"/>
          </w:tcPr>
          <w:p w14:paraId="2115C5AD" w14:textId="166DC287" w:rsidR="00840225" w:rsidRPr="004273C0" w:rsidRDefault="00891BA8" w:rsidP="000B0FAA">
            <w:pPr>
              <w:jc w:val="both"/>
              <w:rPr>
                <w:rFonts w:asciiTheme="majorHAnsi" w:hAnsiTheme="majorHAnsi" w:cstheme="majorHAnsi"/>
              </w:rPr>
            </w:pPr>
            <w:r w:rsidRPr="004273C0">
              <w:rPr>
                <w:rFonts w:asciiTheme="majorHAnsi" w:hAnsiTheme="majorHAnsi" w:cstheme="majorHAnsi"/>
              </w:rPr>
              <w:t>Kreirati i sudjelovati u aktivnostima promocije zdravlja i zaštite bolesti pojedinca, obitelji i zajednice</w:t>
            </w:r>
          </w:p>
        </w:tc>
      </w:tr>
      <w:tr w:rsidR="00840225" w:rsidRPr="004273C0" w14:paraId="497DFE26" w14:textId="77777777" w:rsidTr="00891BA8">
        <w:tc>
          <w:tcPr>
            <w:tcW w:w="988" w:type="dxa"/>
            <w:shd w:val="clear" w:color="auto" w:fill="FFFBCC"/>
            <w:vAlign w:val="center"/>
          </w:tcPr>
          <w:p w14:paraId="3F2D0380" w14:textId="5FF80411"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11</w:t>
            </w:r>
          </w:p>
        </w:tc>
        <w:tc>
          <w:tcPr>
            <w:tcW w:w="8074" w:type="dxa"/>
          </w:tcPr>
          <w:p w14:paraId="3CEC1F6A" w14:textId="1A81BA2C" w:rsidR="00840225" w:rsidRPr="004273C0" w:rsidRDefault="00891BA8" w:rsidP="000B0FAA">
            <w:pPr>
              <w:jc w:val="both"/>
              <w:rPr>
                <w:rFonts w:asciiTheme="majorHAnsi" w:hAnsiTheme="majorHAnsi" w:cstheme="majorHAnsi"/>
              </w:rPr>
            </w:pPr>
            <w:r w:rsidRPr="004273C0">
              <w:rPr>
                <w:rFonts w:asciiTheme="majorHAnsi" w:hAnsiTheme="majorHAnsi" w:cstheme="majorHAnsi"/>
              </w:rPr>
              <w:t xml:space="preserve">Pratiti rast i razvoj čovjeka kroz sve životne cikluse u zdravlju i bolesti i poduzimati aktivnosti koje doprinose </w:t>
            </w:r>
            <w:r w:rsidR="000B0FAA" w:rsidRPr="004273C0">
              <w:rPr>
                <w:rFonts w:asciiTheme="majorHAnsi" w:hAnsiTheme="majorHAnsi" w:cstheme="majorHAnsi"/>
              </w:rPr>
              <w:t>unaprjeđenju</w:t>
            </w:r>
            <w:r w:rsidRPr="004273C0">
              <w:rPr>
                <w:rFonts w:asciiTheme="majorHAnsi" w:hAnsiTheme="majorHAnsi" w:cstheme="majorHAnsi"/>
              </w:rPr>
              <w:t xml:space="preserve"> rasta i razvoja</w:t>
            </w:r>
          </w:p>
        </w:tc>
      </w:tr>
      <w:tr w:rsidR="00840225" w:rsidRPr="004273C0" w14:paraId="22B6BD19" w14:textId="77777777" w:rsidTr="00891BA8">
        <w:tc>
          <w:tcPr>
            <w:tcW w:w="988" w:type="dxa"/>
            <w:shd w:val="clear" w:color="auto" w:fill="FFFBCC"/>
            <w:vAlign w:val="center"/>
          </w:tcPr>
          <w:p w14:paraId="018BCD14" w14:textId="6ED58649"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12</w:t>
            </w:r>
          </w:p>
        </w:tc>
        <w:tc>
          <w:tcPr>
            <w:tcW w:w="8074" w:type="dxa"/>
          </w:tcPr>
          <w:p w14:paraId="6B472080" w14:textId="16C6A2C0" w:rsidR="00840225" w:rsidRPr="004273C0" w:rsidRDefault="00891BA8" w:rsidP="000B0FAA">
            <w:pPr>
              <w:jc w:val="both"/>
              <w:rPr>
                <w:rFonts w:asciiTheme="majorHAnsi" w:hAnsiTheme="majorHAnsi" w:cstheme="majorHAnsi"/>
              </w:rPr>
            </w:pPr>
            <w:r w:rsidRPr="004273C0">
              <w:rPr>
                <w:rFonts w:asciiTheme="majorHAnsi" w:hAnsiTheme="majorHAnsi" w:cstheme="majorHAnsi"/>
              </w:rPr>
              <w:t>Primijeniti vještine i tehnike primjerene komunikacije na materinjem ili stranom jeziku u edukaciji pojedinca, obitelji i zajednice te prilikom suradnje s drugim članovima tima</w:t>
            </w:r>
          </w:p>
        </w:tc>
      </w:tr>
      <w:tr w:rsidR="00840225" w:rsidRPr="004273C0" w14:paraId="72E5F8A0" w14:textId="77777777" w:rsidTr="00891BA8">
        <w:tc>
          <w:tcPr>
            <w:tcW w:w="988" w:type="dxa"/>
            <w:shd w:val="clear" w:color="auto" w:fill="FFFBCC"/>
            <w:vAlign w:val="center"/>
          </w:tcPr>
          <w:p w14:paraId="57812AFE" w14:textId="2148F0D3"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13</w:t>
            </w:r>
          </w:p>
        </w:tc>
        <w:tc>
          <w:tcPr>
            <w:tcW w:w="8074" w:type="dxa"/>
          </w:tcPr>
          <w:p w14:paraId="115B33FC" w14:textId="050907EF" w:rsidR="00840225" w:rsidRPr="004273C0" w:rsidRDefault="00891BA8" w:rsidP="000B0FAA">
            <w:pPr>
              <w:jc w:val="both"/>
              <w:rPr>
                <w:rFonts w:asciiTheme="majorHAnsi" w:hAnsiTheme="majorHAnsi" w:cstheme="majorHAnsi"/>
              </w:rPr>
            </w:pPr>
            <w:r w:rsidRPr="004273C0">
              <w:rPr>
                <w:rFonts w:asciiTheme="majorHAnsi" w:hAnsiTheme="majorHAnsi" w:cstheme="majorHAnsi"/>
              </w:rPr>
              <w:t>Poznavati i koristiti istraživačku metodologiju, kreirati i provoditi istraživanja s područja zdravstvene njege</w:t>
            </w:r>
          </w:p>
        </w:tc>
      </w:tr>
      <w:tr w:rsidR="00840225" w:rsidRPr="004273C0" w14:paraId="7CA112EE" w14:textId="77777777" w:rsidTr="00891BA8">
        <w:tc>
          <w:tcPr>
            <w:tcW w:w="988" w:type="dxa"/>
            <w:shd w:val="clear" w:color="auto" w:fill="FFFBCC"/>
            <w:vAlign w:val="center"/>
          </w:tcPr>
          <w:p w14:paraId="7B800729" w14:textId="1CCB7B2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14</w:t>
            </w:r>
          </w:p>
        </w:tc>
        <w:tc>
          <w:tcPr>
            <w:tcW w:w="8074" w:type="dxa"/>
          </w:tcPr>
          <w:p w14:paraId="799FA59B" w14:textId="7CE668B4" w:rsidR="00840225" w:rsidRPr="004273C0" w:rsidRDefault="00891BA8" w:rsidP="000B0FAA">
            <w:pPr>
              <w:jc w:val="both"/>
              <w:rPr>
                <w:rFonts w:asciiTheme="majorHAnsi" w:hAnsiTheme="majorHAnsi" w:cstheme="majorHAnsi"/>
              </w:rPr>
            </w:pPr>
            <w:r w:rsidRPr="004273C0">
              <w:rPr>
                <w:rFonts w:asciiTheme="majorHAnsi" w:hAnsiTheme="majorHAnsi" w:cstheme="majorHAnsi"/>
              </w:rPr>
              <w:t>Prepoznati životno ugrož</w:t>
            </w:r>
            <w:r w:rsidR="00CF44AB">
              <w:rPr>
                <w:rFonts w:asciiTheme="majorHAnsi" w:hAnsiTheme="majorHAnsi" w:cstheme="majorHAnsi"/>
              </w:rPr>
              <w:t>a</w:t>
            </w:r>
            <w:r w:rsidRPr="004273C0">
              <w:rPr>
                <w:rFonts w:asciiTheme="majorHAnsi" w:hAnsiTheme="majorHAnsi" w:cstheme="majorHAnsi"/>
              </w:rPr>
              <w:t>vajuća stanja te intervenirati u skladu s kompetencijama</w:t>
            </w:r>
          </w:p>
        </w:tc>
      </w:tr>
      <w:tr w:rsidR="00840225" w:rsidRPr="004273C0" w14:paraId="64CCF469" w14:textId="77777777" w:rsidTr="00891BA8">
        <w:tc>
          <w:tcPr>
            <w:tcW w:w="988" w:type="dxa"/>
            <w:shd w:val="clear" w:color="auto" w:fill="FFFBCC"/>
            <w:vAlign w:val="center"/>
          </w:tcPr>
          <w:p w14:paraId="4A603CC1" w14:textId="311B346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15</w:t>
            </w:r>
          </w:p>
        </w:tc>
        <w:tc>
          <w:tcPr>
            <w:tcW w:w="8074" w:type="dxa"/>
          </w:tcPr>
          <w:p w14:paraId="6907A189" w14:textId="32866D3D" w:rsidR="00840225" w:rsidRPr="004273C0" w:rsidRDefault="00891BA8" w:rsidP="000B0FAA">
            <w:pPr>
              <w:jc w:val="both"/>
              <w:rPr>
                <w:rFonts w:asciiTheme="majorHAnsi" w:hAnsiTheme="majorHAnsi" w:cstheme="majorHAnsi"/>
              </w:rPr>
            </w:pPr>
            <w:r w:rsidRPr="004273C0">
              <w:rPr>
                <w:rFonts w:asciiTheme="majorHAnsi" w:hAnsiTheme="majorHAnsi" w:cstheme="majorHAnsi"/>
              </w:rPr>
              <w:t>Preuzeti inicijativu i sudjelovati u različitim projektima s ciljem unaprjeđenja i osiguravanja standarda sestrinske prakse uz kontinuiranu evaluaciju, upravljajući materijalnim i nematerijalnim resursima</w:t>
            </w:r>
          </w:p>
        </w:tc>
      </w:tr>
      <w:tr w:rsidR="00840225" w:rsidRPr="004273C0" w14:paraId="58C6A933" w14:textId="77777777" w:rsidTr="00891BA8">
        <w:tc>
          <w:tcPr>
            <w:tcW w:w="988" w:type="dxa"/>
            <w:shd w:val="clear" w:color="auto" w:fill="FFFBCC"/>
            <w:vAlign w:val="center"/>
          </w:tcPr>
          <w:p w14:paraId="666A9FA6" w14:textId="7AE9719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16</w:t>
            </w:r>
          </w:p>
        </w:tc>
        <w:tc>
          <w:tcPr>
            <w:tcW w:w="8074" w:type="dxa"/>
          </w:tcPr>
          <w:p w14:paraId="237BA070" w14:textId="791F0925" w:rsidR="00840225" w:rsidRPr="004273C0" w:rsidRDefault="00891BA8" w:rsidP="000B0FAA">
            <w:pPr>
              <w:jc w:val="both"/>
              <w:rPr>
                <w:rFonts w:asciiTheme="majorHAnsi" w:hAnsiTheme="majorHAnsi" w:cstheme="majorHAnsi"/>
              </w:rPr>
            </w:pPr>
            <w:r w:rsidRPr="004273C0">
              <w:rPr>
                <w:rFonts w:asciiTheme="majorHAnsi" w:hAnsiTheme="majorHAnsi" w:cstheme="majorHAnsi"/>
              </w:rPr>
              <w:t>Sudjelovati u obrazovanju medicinskih sestara i ostalih zdravstvenih djelatnika/ i/ili suradnika</w:t>
            </w:r>
          </w:p>
        </w:tc>
      </w:tr>
      <w:tr w:rsidR="00840225" w:rsidRPr="004273C0" w14:paraId="288B9BB4" w14:textId="77777777" w:rsidTr="00891BA8">
        <w:tc>
          <w:tcPr>
            <w:tcW w:w="988" w:type="dxa"/>
            <w:shd w:val="clear" w:color="auto" w:fill="FFFBCC"/>
            <w:vAlign w:val="center"/>
          </w:tcPr>
          <w:p w14:paraId="5855F26D" w14:textId="2CF968F6"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17</w:t>
            </w:r>
          </w:p>
        </w:tc>
        <w:tc>
          <w:tcPr>
            <w:tcW w:w="8074" w:type="dxa"/>
          </w:tcPr>
          <w:p w14:paraId="744224D3" w14:textId="6A2A2395" w:rsidR="00840225" w:rsidRPr="004273C0" w:rsidRDefault="00891BA8" w:rsidP="000B0FAA">
            <w:pPr>
              <w:jc w:val="both"/>
              <w:rPr>
                <w:rFonts w:asciiTheme="majorHAnsi" w:hAnsiTheme="majorHAnsi" w:cstheme="majorHAnsi"/>
              </w:rPr>
            </w:pPr>
            <w:r w:rsidRPr="004273C0">
              <w:rPr>
                <w:rFonts w:asciiTheme="majorHAnsi" w:hAnsiTheme="majorHAnsi" w:cstheme="majorHAnsi"/>
              </w:rPr>
              <w:t>koristiti suvremenu informacijsko-komunikacijsku tehnologiju u pisanom, govornom i elektroničkom obliku</w:t>
            </w:r>
          </w:p>
        </w:tc>
      </w:tr>
    </w:tbl>
    <w:p w14:paraId="00FFF54F" w14:textId="77777777" w:rsidR="00840225" w:rsidRPr="004273C0" w:rsidRDefault="00840225" w:rsidP="00840225">
      <w:pPr>
        <w:rPr>
          <w:rFonts w:asciiTheme="majorHAnsi" w:hAnsiTheme="majorHAnsi" w:cstheme="majorHAnsi"/>
        </w:rPr>
      </w:pPr>
    </w:p>
    <w:p w14:paraId="06ECA65A" w14:textId="77777777" w:rsidR="00891BA8" w:rsidRPr="004273C0" w:rsidRDefault="00891BA8" w:rsidP="00840225">
      <w:pPr>
        <w:rPr>
          <w:rFonts w:asciiTheme="majorHAnsi" w:hAnsiTheme="majorHAnsi" w:cstheme="majorHAnsi"/>
        </w:rPr>
      </w:pPr>
    </w:p>
    <w:p w14:paraId="3CF82370" w14:textId="77777777" w:rsidR="00891BA8" w:rsidRDefault="00891BA8" w:rsidP="00840225">
      <w:pPr>
        <w:rPr>
          <w:rFonts w:asciiTheme="majorHAnsi" w:hAnsiTheme="majorHAnsi" w:cstheme="majorHAnsi"/>
        </w:rPr>
      </w:pPr>
    </w:p>
    <w:p w14:paraId="62883C15" w14:textId="77777777" w:rsidR="00B803C2" w:rsidRDefault="00B803C2" w:rsidP="00840225">
      <w:pPr>
        <w:rPr>
          <w:rFonts w:asciiTheme="majorHAnsi" w:hAnsiTheme="majorHAnsi" w:cstheme="majorHAnsi"/>
        </w:rPr>
      </w:pPr>
    </w:p>
    <w:p w14:paraId="0456A311" w14:textId="77777777" w:rsidR="00B803C2" w:rsidRDefault="00B803C2" w:rsidP="00840225">
      <w:pPr>
        <w:rPr>
          <w:rFonts w:asciiTheme="majorHAnsi" w:hAnsiTheme="majorHAnsi" w:cstheme="majorHAnsi"/>
        </w:rPr>
        <w:sectPr w:rsidR="00B803C2" w:rsidSect="004B0D46">
          <w:pgSz w:w="11906" w:h="16838"/>
          <w:pgMar w:top="1417" w:right="1417" w:bottom="1417" w:left="1417" w:header="708" w:footer="708" w:gutter="0"/>
          <w:cols w:space="708"/>
          <w:docGrid w:linePitch="360"/>
        </w:sectPr>
      </w:pPr>
    </w:p>
    <w:p w14:paraId="48A9BB55" w14:textId="6E32D6A9" w:rsidR="00B803C2" w:rsidRDefault="00B803C2" w:rsidP="00B4495F">
      <w:pPr>
        <w:pStyle w:val="Heading2"/>
      </w:pPr>
      <w:bookmarkStart w:id="9" w:name="_Toc202439299"/>
      <w:r>
        <w:lastRenderedPageBreak/>
        <w:t>3.1. Ishodi učenja po predmetima na razini studijskog programa -  I godina</w:t>
      </w:r>
      <w:bookmarkEnd w:id="9"/>
    </w:p>
    <w:p w14:paraId="5FA613C6" w14:textId="77777777" w:rsidR="00420B87" w:rsidRPr="00420B87" w:rsidRDefault="00420B87" w:rsidP="00420B87"/>
    <w:tbl>
      <w:tblPr>
        <w:tblStyle w:val="GridTable5Dark-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E36782" w14:paraId="0BAC1AB3" w14:textId="77777777" w:rsidTr="00CC3870">
        <w:trPr>
          <w:cnfStyle w:val="100000000000" w:firstRow="1" w:lastRow="0" w:firstColumn="0" w:lastColumn="0" w:oddVBand="0" w:evenVBand="0" w:oddHBand="0" w:evenHBand="0" w:firstRowFirstColumn="0" w:firstRowLastColumn="0" w:lastRowFirstColumn="0" w:lastRowLastColumn="0"/>
          <w:cantSplit/>
          <w:trHeight w:val="903"/>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41F9A0D2" w14:textId="00674F8F" w:rsidR="00B4495F" w:rsidRPr="00CC3870" w:rsidRDefault="00B4495F" w:rsidP="00420B87">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209B68B0" w14:textId="32ED97F1" w:rsidR="00B4495F" w:rsidRPr="00CC3870" w:rsidRDefault="00420B87" w:rsidP="00420B8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w:t>
            </w:r>
            <w:r w:rsidR="00B4495F" w:rsidRPr="00CC3870">
              <w:rPr>
                <w:rFonts w:asciiTheme="majorHAnsi" w:hAnsiTheme="majorHAnsi" w:cstheme="majorHAnsi"/>
                <w:color w:val="000000" w:themeColor="text1"/>
              </w:rPr>
              <w:t>emestar</w:t>
            </w:r>
          </w:p>
        </w:tc>
        <w:tc>
          <w:tcPr>
            <w:tcW w:w="1134" w:type="dxa"/>
            <w:shd w:val="clear" w:color="auto" w:fill="BEE3D3"/>
            <w:vAlign w:val="center"/>
          </w:tcPr>
          <w:p w14:paraId="050BFDF6" w14:textId="03DA0640" w:rsidR="00B4495F" w:rsidRPr="00CC3870" w:rsidRDefault="00420B87" w:rsidP="00420B8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w:t>
            </w:r>
            <w:r w:rsidR="00B4495F" w:rsidRPr="00CC3870">
              <w:rPr>
                <w:rFonts w:asciiTheme="majorHAnsi" w:hAnsiTheme="majorHAnsi" w:cstheme="majorHAnsi"/>
                <w:color w:val="000000" w:themeColor="text1"/>
              </w:rPr>
              <w:t>tatus</w:t>
            </w:r>
          </w:p>
        </w:tc>
        <w:tc>
          <w:tcPr>
            <w:tcW w:w="426" w:type="dxa"/>
            <w:shd w:val="clear" w:color="auto" w:fill="BEE3D3"/>
            <w:textDirection w:val="btLr"/>
            <w:vAlign w:val="center"/>
          </w:tcPr>
          <w:p w14:paraId="381A6790" w14:textId="1E8040B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6803C4B2" w14:textId="393E8C6A"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739DC225" w14:textId="2F9DA0D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062DEB59" w14:textId="5E2E6BFD"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2AAA6A02" w14:textId="26869D66"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66B19CCD" w14:textId="1551244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46D948A7" w14:textId="60BC504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18C502E4" w14:textId="487BB603"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590C9E99" w14:textId="0B755989"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542D2F25" w14:textId="57EAFD9B"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647676EE" w14:textId="2CC6D99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2FBD7628" w14:textId="0F8122BE"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126AB360" w14:textId="666DE926"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2270315C" w14:textId="5A7EC85A"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452254D6" w14:textId="3C38FDF4"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511D7B58" w14:textId="2D16241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7311C47E" w14:textId="68D1CF2C"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E36782" w14:paraId="2F63B69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E6FF503" w14:textId="77777777" w:rsidR="00420B87" w:rsidRPr="00CC3870" w:rsidRDefault="00420B87"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Anatomija</w:t>
            </w:r>
          </w:p>
        </w:tc>
        <w:tc>
          <w:tcPr>
            <w:tcW w:w="1134" w:type="dxa"/>
            <w:shd w:val="clear" w:color="auto" w:fill="auto"/>
            <w:vAlign w:val="center"/>
          </w:tcPr>
          <w:p w14:paraId="281762D6" w14:textId="2BA1842C" w:rsidR="00420B87"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4377134" w14:textId="344E29FB" w:rsidR="00420B87" w:rsidRPr="00420B87"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Obav</w:t>
            </w:r>
            <w:r w:rsidR="00CB76D6">
              <w:rPr>
                <w:rFonts w:asciiTheme="majorHAnsi" w:hAnsiTheme="majorHAnsi" w:cstheme="majorHAnsi"/>
                <w:sz w:val="20"/>
                <w:szCs w:val="20"/>
              </w:rPr>
              <w:t>ezan</w:t>
            </w:r>
          </w:p>
        </w:tc>
        <w:tc>
          <w:tcPr>
            <w:tcW w:w="426" w:type="dxa"/>
            <w:shd w:val="clear" w:color="auto" w:fill="auto"/>
            <w:vAlign w:val="center"/>
          </w:tcPr>
          <w:p w14:paraId="7DFE99F9" w14:textId="656D2412" w:rsidR="00420B87"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B65ED9A"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590870"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A55BD8"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CC15F49"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715873"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45B00F4"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406DEE"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CC5FC68"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70FD6B"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B6D155"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896D17"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2AE293"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2E55D"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765F0F6"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D9CE7C"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AD3189B"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257363C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F5FC4BA"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Dijetetika</w:t>
            </w:r>
          </w:p>
        </w:tc>
        <w:tc>
          <w:tcPr>
            <w:tcW w:w="1134" w:type="dxa"/>
            <w:shd w:val="clear" w:color="auto" w:fill="auto"/>
            <w:vAlign w:val="center"/>
          </w:tcPr>
          <w:p w14:paraId="380AC433" w14:textId="509D5D72"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1015ADF3" w14:textId="40621E63"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ABEF97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74972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D6AB79" w14:textId="270DA21A"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07D1CBF" w14:textId="511097EF"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1AC4926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31F435" w14:textId="04A19986"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17246D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1522D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E6766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5A627C" w14:textId="468B5A29"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F80E093" w14:textId="6B0E9E60"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E3443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1694E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5C330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1E286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FFB16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244D38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5C357D2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6C736DD"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Farmakologija</w:t>
            </w:r>
          </w:p>
        </w:tc>
        <w:tc>
          <w:tcPr>
            <w:tcW w:w="1134" w:type="dxa"/>
            <w:shd w:val="clear" w:color="auto" w:fill="auto"/>
            <w:vAlign w:val="center"/>
          </w:tcPr>
          <w:p w14:paraId="339092E7" w14:textId="414E76CE"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4C6080DB" w14:textId="6E194061"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D3C42B4" w14:textId="2ADEADA8"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BD7B18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C191F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0933A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10F6AB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7E525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29953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4F555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08916E9" w14:textId="3BB8C559"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640C69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0FF99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E78C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FB232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813F3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6371A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0C0EE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3A56C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6A126872"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B102994"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Filozofija i etika u sestrinstvu</w:t>
            </w:r>
          </w:p>
        </w:tc>
        <w:tc>
          <w:tcPr>
            <w:tcW w:w="1134" w:type="dxa"/>
            <w:shd w:val="clear" w:color="auto" w:fill="auto"/>
            <w:vAlign w:val="center"/>
          </w:tcPr>
          <w:p w14:paraId="0617BA68" w14:textId="7A309207"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5756DEA1" w14:textId="5CBF1174"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AA79ED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850AC6" w14:textId="3A77AD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9FB2D03" w14:textId="1C4688AC"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3FAB92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49F2BE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63D8A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67AED5C" w14:textId="58F5EB2D"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4F0BDD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2AF854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9842E" w14:textId="6D4BFC21"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3670D52B" w14:textId="17147594"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1AEA12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368F011"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CE9E0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0917B4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338C5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C9ACF6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41FD154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6971FE0"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Fiziologija</w:t>
            </w:r>
          </w:p>
        </w:tc>
        <w:tc>
          <w:tcPr>
            <w:tcW w:w="1134" w:type="dxa"/>
            <w:shd w:val="clear" w:color="auto" w:fill="auto"/>
            <w:vAlign w:val="center"/>
          </w:tcPr>
          <w:p w14:paraId="2EAEA6A6" w14:textId="345F048A"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7D3BF2B6" w14:textId="05AEB243"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7FDB2A19" w14:textId="06EF5E59"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5EAF63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F3B26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101C3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18560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AA47A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8ABE9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BE44D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46345A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7483F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F87D1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E2CE3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E0CFF8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B47E4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5DD45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A715C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4FBFBF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61A621A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527397D"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Informatika u zdravstvenoj njezi</w:t>
            </w:r>
          </w:p>
        </w:tc>
        <w:tc>
          <w:tcPr>
            <w:tcW w:w="1134" w:type="dxa"/>
            <w:shd w:val="clear" w:color="auto" w:fill="auto"/>
            <w:vAlign w:val="center"/>
          </w:tcPr>
          <w:p w14:paraId="6CD53651" w14:textId="2EF2E869"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4A91AD52" w14:textId="0DB209E4"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1B31235" w14:textId="28033CEC"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DCE58E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35E4C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972D2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8AB9F6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0F571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8DB07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B71F8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041E35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BABA1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8822DD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258C5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869DF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6789F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2586A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AB830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6CF16AF" w14:textId="1F44F33E"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E36782" w14:paraId="1CD8FF5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505D046"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Kliničke vježbe I</w:t>
            </w:r>
          </w:p>
        </w:tc>
        <w:tc>
          <w:tcPr>
            <w:tcW w:w="1134" w:type="dxa"/>
            <w:shd w:val="clear" w:color="auto" w:fill="auto"/>
            <w:vAlign w:val="center"/>
          </w:tcPr>
          <w:p w14:paraId="2B13ED44" w14:textId="78D04AF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36820965" w14:textId="56846FE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5AF2A4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F6B82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3042E8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7AA466" w14:textId="33344C45"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2601BA58" w14:textId="785EB620"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B567AEA" w14:textId="647DD944"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FB63EA5" w14:textId="4B04F86B"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D8E1F66" w14:textId="18BAFE3C"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505775A1" w14:textId="58B803B6"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64878C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4E5B9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1C558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0A9D5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32FB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8AEF0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00AE1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022A9C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0100887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BC81BE5"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Komunikacijske vještine</w:t>
            </w:r>
          </w:p>
        </w:tc>
        <w:tc>
          <w:tcPr>
            <w:tcW w:w="1134" w:type="dxa"/>
            <w:shd w:val="clear" w:color="auto" w:fill="auto"/>
            <w:vAlign w:val="center"/>
          </w:tcPr>
          <w:p w14:paraId="56E30CFC" w14:textId="3C200B71"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5F7615DB" w14:textId="06437F3E"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0316B7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F5A10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307F9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9B6DB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CDDA2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37ED7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C9E485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4A4EC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0BE203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E6764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53962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B2FC6D" w14:textId="267334A3"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668AC147" w14:textId="2CB70AB0"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425BF4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27AB4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E2D4A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405E3C9" w14:textId="0521C1A1"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E36782" w14:paraId="596F5F09"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C7EF22E" w14:textId="7BD00359"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 xml:space="preserve">Mikrobiologija s </w:t>
            </w:r>
            <w:r w:rsidR="004C4555" w:rsidRPr="00CC3870">
              <w:rPr>
                <w:rFonts w:asciiTheme="majorHAnsi" w:hAnsiTheme="majorHAnsi" w:cstheme="majorHAnsi"/>
                <w:b w:val="0"/>
                <w:bCs w:val="0"/>
                <w:color w:val="000000" w:themeColor="text1"/>
                <w:sz w:val="20"/>
                <w:szCs w:val="20"/>
              </w:rPr>
              <w:t>parazitologijom</w:t>
            </w:r>
          </w:p>
        </w:tc>
        <w:tc>
          <w:tcPr>
            <w:tcW w:w="1134" w:type="dxa"/>
            <w:shd w:val="clear" w:color="auto" w:fill="auto"/>
            <w:vAlign w:val="center"/>
          </w:tcPr>
          <w:p w14:paraId="7D1D78BE" w14:textId="3463B7A2"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6EAE18E7" w14:textId="3474A63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7FE5287" w14:textId="26ADBF71"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62B0BB3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0B135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F1825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C23058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96BF9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3FDCC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0522C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914AC8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2C58C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5726B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75BC9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D17CF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B511B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74589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786A6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696FCD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40CB814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09DB151"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medicinske kemije i biokemije</w:t>
            </w:r>
          </w:p>
        </w:tc>
        <w:tc>
          <w:tcPr>
            <w:tcW w:w="1134" w:type="dxa"/>
            <w:shd w:val="clear" w:color="auto" w:fill="auto"/>
            <w:vAlign w:val="center"/>
          </w:tcPr>
          <w:p w14:paraId="5CA82A1F" w14:textId="70888390"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3A64BBDB" w14:textId="32FDDBB3"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45879D2C" w14:textId="72960706"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EA567F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9162E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8C873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82D465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F14CC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1A626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63DDE9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E91F4B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66F05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1F393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E28CE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44744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2D930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6E0EB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38666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9BCF33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2E4B9B9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A2BB478"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zdravstvene njege</w:t>
            </w:r>
          </w:p>
        </w:tc>
        <w:tc>
          <w:tcPr>
            <w:tcW w:w="1134" w:type="dxa"/>
            <w:shd w:val="clear" w:color="auto" w:fill="auto"/>
            <w:vAlign w:val="center"/>
          </w:tcPr>
          <w:p w14:paraId="59B74F76" w14:textId="2EBACE52"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I </w:t>
            </w:r>
          </w:p>
        </w:tc>
        <w:tc>
          <w:tcPr>
            <w:tcW w:w="1134" w:type="dxa"/>
            <w:shd w:val="clear" w:color="auto" w:fill="auto"/>
            <w:vAlign w:val="center"/>
          </w:tcPr>
          <w:p w14:paraId="687042F9" w14:textId="3159B0C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5C633E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C12E62" w14:textId="00985B22"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11D31CF" w14:textId="6FECD4D5"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80C7B42" w14:textId="6BADD308"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71E1817F" w14:textId="5760BDAD"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31C75D" w14:textId="3559874A"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BA4015" w14:textId="46A7FBDF"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F3944D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313A6F4" w14:textId="3576799F"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3F8C2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93FC79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D9DA1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91124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76165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44C3F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81E3D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B21E49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514E579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59C0FA6"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Proces zdravstvene njege</w:t>
            </w:r>
          </w:p>
        </w:tc>
        <w:tc>
          <w:tcPr>
            <w:tcW w:w="1134" w:type="dxa"/>
            <w:shd w:val="clear" w:color="auto" w:fill="auto"/>
            <w:vAlign w:val="center"/>
          </w:tcPr>
          <w:p w14:paraId="6F112473" w14:textId="69D08C39"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7FB0451D" w14:textId="102E92CF"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85854C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B86D9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229C1"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818A569" w14:textId="1D2499E9"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48E6DE2" w14:textId="20314E9F"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1A4E8B" w14:textId="1EA1EE79"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744035D" w14:textId="45466116"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741CA98" w14:textId="38076D9F"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20611D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E66EA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C2F831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C5BAD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9D92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122A5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EECD0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43C70B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BC066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073C884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582075A"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Socijalno i zdravstveno zakonodavstvo</w:t>
            </w:r>
          </w:p>
        </w:tc>
        <w:tc>
          <w:tcPr>
            <w:tcW w:w="1134" w:type="dxa"/>
            <w:shd w:val="clear" w:color="auto" w:fill="auto"/>
            <w:vAlign w:val="center"/>
          </w:tcPr>
          <w:p w14:paraId="2860F1F2" w14:textId="78B2C311"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A2E9A1F" w14:textId="7E7098F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8DB5C7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7847AE" w14:textId="1005446E"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B62CC5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46997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77B803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7F1B69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F669C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4547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2CCEB1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6328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0AD0E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FCD84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501012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59F8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11551D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F1522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9E8E8E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22D06F0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8446D13"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Uvod u stručni i znanstveni rad</w:t>
            </w:r>
          </w:p>
        </w:tc>
        <w:tc>
          <w:tcPr>
            <w:tcW w:w="1134" w:type="dxa"/>
            <w:shd w:val="clear" w:color="auto" w:fill="auto"/>
            <w:vAlign w:val="center"/>
          </w:tcPr>
          <w:p w14:paraId="3419399C" w14:textId="7CF250A5"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46C3E8FE" w14:textId="3065A288"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64CE318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4E553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928FF8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DF5C8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7EE286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918EA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1B5B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99A3F4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D7AE27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4F786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CADAA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37E1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0799D43" w14:textId="351EF75E"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492E9E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23551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8388C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A24049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2D34213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13FD0B5"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Zaštita od zračenja i primjena zračenja u medicini</w:t>
            </w:r>
          </w:p>
        </w:tc>
        <w:tc>
          <w:tcPr>
            <w:tcW w:w="1134" w:type="dxa"/>
            <w:shd w:val="clear" w:color="auto" w:fill="auto"/>
            <w:vAlign w:val="center"/>
          </w:tcPr>
          <w:p w14:paraId="78368AF0" w14:textId="770CB250"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5F7D1B90" w14:textId="47F56A3A"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D973F3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624F3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85F06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65AB0A" w14:textId="0004AEF6"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7C5F7AD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5F9877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CFB58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73E44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808F7F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1CCBC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C2EC2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EAAA5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F950C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05606F" w14:textId="4EB8D6BA"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D513BF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75808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6D10ED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4F743FDA"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E912920"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prevencije i kontrole infekcija povezanih sa zdravstvenom skrbi u zdravstvenoj njezi</w:t>
            </w:r>
          </w:p>
        </w:tc>
        <w:tc>
          <w:tcPr>
            <w:tcW w:w="1134" w:type="dxa"/>
            <w:shd w:val="clear" w:color="auto" w:fill="auto"/>
            <w:vAlign w:val="center"/>
          </w:tcPr>
          <w:p w14:paraId="41E36C1E"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4CB79D4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3B199997"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2605C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B9826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CCB01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78B3F5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408B05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C60B52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121C3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22D23B2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4560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D63FD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5BCC2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AB4FFF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CB845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A1A60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26AFD8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8D43F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E36782" w14:paraId="755CA4FA"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9C27D17"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Sigurnost bolesnika</w:t>
            </w:r>
          </w:p>
        </w:tc>
        <w:tc>
          <w:tcPr>
            <w:tcW w:w="1134" w:type="dxa"/>
            <w:shd w:val="clear" w:color="auto" w:fill="auto"/>
            <w:vAlign w:val="center"/>
          </w:tcPr>
          <w:p w14:paraId="7545AE99"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0D481C3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226F54E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19037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A725D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630CE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BF3FB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FB8D16"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2606B1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FA4DD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0889192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97DF04"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53661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8108D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3D748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AC370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C72B0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C9B90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BCD12F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135976C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E320D91"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Teorije u sestrinstvu</w:t>
            </w:r>
          </w:p>
        </w:tc>
        <w:tc>
          <w:tcPr>
            <w:tcW w:w="1134" w:type="dxa"/>
            <w:shd w:val="clear" w:color="auto" w:fill="auto"/>
            <w:vAlign w:val="center"/>
          </w:tcPr>
          <w:p w14:paraId="613F728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5A1992D0"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2222136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4E0D3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D5E9BF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1919B5C"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A01E958"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61B568"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79017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3B06C7"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017FEF7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13572B"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503CE6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12638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28212C5"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16D8F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8F88C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7F017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A686E3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E36782" w14:paraId="25810C19"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A2F2DC6"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Timski rad u sestrinstvu</w:t>
            </w:r>
          </w:p>
        </w:tc>
        <w:tc>
          <w:tcPr>
            <w:tcW w:w="1134" w:type="dxa"/>
            <w:shd w:val="clear" w:color="auto" w:fill="auto"/>
            <w:vAlign w:val="center"/>
          </w:tcPr>
          <w:p w14:paraId="2EFBF194"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126F7CC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5A12B91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54205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5699A2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3F4B76E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1D404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6CA4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EFA659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178E5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DBCACEC"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42A33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97D3C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7DE62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CF249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F1A8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D12E7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F15FE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FFA043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05E922A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2B9EB8E"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Tjelesna i zdravstvena kultura</w:t>
            </w:r>
          </w:p>
        </w:tc>
        <w:tc>
          <w:tcPr>
            <w:tcW w:w="1134" w:type="dxa"/>
            <w:shd w:val="clear" w:color="auto" w:fill="auto"/>
            <w:vAlign w:val="center"/>
          </w:tcPr>
          <w:p w14:paraId="118E8393"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35A61D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5D683AD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A70E4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DA582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75DFF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11EC06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C7306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9930F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F95BFC"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F4AB8F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A70DE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3CD7B3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CFD939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714420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35651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73E60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4D00F2"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82A32BB"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032AC377"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BE317BD"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Transkulturalna zdravstvena njega</w:t>
            </w:r>
          </w:p>
        </w:tc>
        <w:tc>
          <w:tcPr>
            <w:tcW w:w="1134" w:type="dxa"/>
            <w:shd w:val="clear" w:color="auto" w:fill="auto"/>
            <w:vAlign w:val="center"/>
          </w:tcPr>
          <w:p w14:paraId="32129AE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0ECD89AE"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7E27920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1B059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AB352D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C7DF72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77F15A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6E0E3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62350E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3E4A03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4E32B16"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F89AF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15D1959"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A2203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45BB5A6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8877F0"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6E0D7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06D7C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F90055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bl>
    <w:p w14:paraId="01322585" w14:textId="77777777" w:rsidR="00D27747" w:rsidRDefault="00D27747" w:rsidP="008172C5"/>
    <w:p w14:paraId="77361892" w14:textId="3154118D" w:rsidR="00B803C2" w:rsidRPr="006301A1" w:rsidRDefault="00B803C2" w:rsidP="006301A1">
      <w:pPr>
        <w:pStyle w:val="Heading2"/>
      </w:pPr>
      <w:bookmarkStart w:id="10" w:name="_Toc202439300"/>
      <w:r w:rsidRPr="006301A1">
        <w:lastRenderedPageBreak/>
        <w:t>3.</w:t>
      </w:r>
      <w:r w:rsidR="00420B87" w:rsidRPr="006301A1">
        <w:t>2</w:t>
      </w:r>
      <w:r w:rsidRPr="006301A1">
        <w:t>. Ishodi učenja po predmetima na razini studijskog programa -  II godina</w:t>
      </w:r>
      <w:r w:rsidR="00D27747" w:rsidRPr="006301A1">
        <w:t>*</w:t>
      </w:r>
      <w:bookmarkEnd w:id="10"/>
    </w:p>
    <w:tbl>
      <w:tblPr>
        <w:tblStyle w:val="GridTable5Dark-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E36782" w14:paraId="43FD21CE" w14:textId="77777777" w:rsidTr="00CC3870">
        <w:trPr>
          <w:cnfStyle w:val="100000000000" w:firstRow="1" w:lastRow="0" w:firstColumn="0" w:lastColumn="0" w:oddVBand="0" w:evenVBand="0" w:oddHBand="0" w:evenHBand="0" w:firstRowFirstColumn="0" w:firstRowLastColumn="0" w:lastRowFirstColumn="0" w:lastRowLastColumn="0"/>
          <w:cantSplit/>
          <w:trHeight w:val="785"/>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6E39B319" w14:textId="77777777" w:rsidR="00251E2F" w:rsidRPr="00CC3870" w:rsidRDefault="00251E2F">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3698B799"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Semestar</w:t>
            </w:r>
          </w:p>
        </w:tc>
        <w:tc>
          <w:tcPr>
            <w:tcW w:w="1134" w:type="dxa"/>
            <w:shd w:val="clear" w:color="auto" w:fill="BEE3D3"/>
            <w:vAlign w:val="center"/>
          </w:tcPr>
          <w:p w14:paraId="1BC8499E"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Status</w:t>
            </w:r>
          </w:p>
        </w:tc>
        <w:tc>
          <w:tcPr>
            <w:tcW w:w="426" w:type="dxa"/>
            <w:shd w:val="clear" w:color="auto" w:fill="BEE3D3"/>
            <w:textDirection w:val="btLr"/>
            <w:vAlign w:val="center"/>
          </w:tcPr>
          <w:p w14:paraId="6DBCEE7D"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0416252E"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609CFB40"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015FA02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4C9043E6"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5589A3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1C5EAFB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7787E60E"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33919A7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73E009A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74DFCCA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48BBBD86"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65628BD4"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109B2F2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2C6D2E5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73983990"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31E547B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E36782" w14:paraId="6A8DDA26"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988882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Dermatologija</w:t>
            </w:r>
          </w:p>
        </w:tc>
        <w:tc>
          <w:tcPr>
            <w:tcW w:w="1134" w:type="dxa"/>
            <w:shd w:val="clear" w:color="auto" w:fill="auto"/>
            <w:vAlign w:val="center"/>
          </w:tcPr>
          <w:p w14:paraId="25DC6F34"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14A2DD5C"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712C021" w14:textId="35A73870" w:rsidR="003A4D0C" w:rsidRPr="00C67995" w:rsidRDefault="00CB6D8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561843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18E2E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C4A97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5A6A22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A6D3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F9D9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27702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05D6C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0DE8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A4719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A69C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ADE04E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6E506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106F3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886A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E77F20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57DCECD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EF6E6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Ginekologija  i porodništvo</w:t>
            </w:r>
          </w:p>
        </w:tc>
        <w:tc>
          <w:tcPr>
            <w:tcW w:w="1134" w:type="dxa"/>
            <w:shd w:val="clear" w:color="auto" w:fill="auto"/>
            <w:vAlign w:val="center"/>
          </w:tcPr>
          <w:p w14:paraId="40F7AE00" w14:textId="77777777" w:rsidR="003A4D0C" w:rsidRPr="00420B87" w:rsidRDefault="003A4D0C" w:rsidP="003A4D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78DB1CB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8E9E689" w14:textId="6B2CEE63" w:rsidR="003A4D0C" w:rsidRPr="00C67995" w:rsidRDefault="00CB6D8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03DDD0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055256B" w14:textId="385D0DEE"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D89457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63B175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FC0D8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A087A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80082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C67446" w14:textId="64EC2A7E"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E6777A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66DDF2" w14:textId="5327051B"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F5D6C7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1641F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ED271A" w14:textId="1AFBB4C7"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01D4C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4CC95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4D3AE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68A32AF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1768065"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Higijena i epidemiologija</w:t>
            </w:r>
          </w:p>
        </w:tc>
        <w:tc>
          <w:tcPr>
            <w:tcW w:w="1134" w:type="dxa"/>
            <w:shd w:val="clear" w:color="auto" w:fill="auto"/>
            <w:vAlign w:val="center"/>
          </w:tcPr>
          <w:p w14:paraId="4A28747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07CD0C"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7F520F7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28145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A1D5E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96E5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4DCA0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1368DE" w14:textId="1DE077F6" w:rsidR="003A4D0C" w:rsidRPr="00C67995" w:rsidRDefault="004F1BE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6AAE3C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F19FB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489E9F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E11CBE" w14:textId="4766CC24" w:rsidR="003A4D0C" w:rsidRPr="00C67995" w:rsidRDefault="004F1BE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C187C7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6BBA1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9CF14E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61576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63E051" w14:textId="15B5ED5B"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7A15698" w14:textId="7F5F8C14"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3383F6E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4B409433"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6B54BE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Infektologija</w:t>
            </w:r>
          </w:p>
        </w:tc>
        <w:tc>
          <w:tcPr>
            <w:tcW w:w="1134" w:type="dxa"/>
            <w:shd w:val="clear" w:color="auto" w:fill="auto"/>
            <w:vAlign w:val="center"/>
          </w:tcPr>
          <w:p w14:paraId="042CEF6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4AE7FA4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0799624" w14:textId="0F8DDB2C" w:rsidR="003A4D0C" w:rsidRPr="00C67995" w:rsidRDefault="004A47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381B1D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8FE82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CB289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4E02641" w14:textId="501DDCDB" w:rsidR="003A4D0C" w:rsidRPr="00C67995" w:rsidRDefault="004A47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62874D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162A4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61A48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F2106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F6D450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FEA53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15105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C1FA50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50AE0D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5FCBF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21210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4FD7A1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47ADD4E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78240F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Interna medicina</w:t>
            </w:r>
          </w:p>
        </w:tc>
        <w:tc>
          <w:tcPr>
            <w:tcW w:w="1134" w:type="dxa"/>
            <w:shd w:val="clear" w:color="auto" w:fill="auto"/>
            <w:vAlign w:val="center"/>
          </w:tcPr>
          <w:p w14:paraId="2B024447"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110232C2"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1C620396" w14:textId="24AEAE67"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73053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FD76C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C3A09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4F3AB73" w14:textId="5C656E06"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052D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AC6F7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3DCD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FFE9F3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2F124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6DC9C4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637C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BB967C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2CDFF3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C4282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746790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59EC9B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5255B813"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2CCED04"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Javno zdravstvo</w:t>
            </w:r>
          </w:p>
        </w:tc>
        <w:tc>
          <w:tcPr>
            <w:tcW w:w="1134" w:type="dxa"/>
            <w:shd w:val="clear" w:color="auto" w:fill="auto"/>
            <w:vAlign w:val="center"/>
          </w:tcPr>
          <w:p w14:paraId="3AADA984"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334CF88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2AE843F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852A0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AA6F0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B72AF5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BCAA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EE04B9" w14:textId="62F1518C"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73809A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BD7C48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F9A6B7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19B5EF" w14:textId="5ED256D4"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F6555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8D50B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5E27D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2C29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4948EA" w14:textId="4659DD3B"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F7F2787" w14:textId="0088EE97"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2C1C3C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0B6E7938"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D8399CD"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Klinička vježbe II</w:t>
            </w:r>
          </w:p>
        </w:tc>
        <w:tc>
          <w:tcPr>
            <w:tcW w:w="1134" w:type="dxa"/>
            <w:shd w:val="clear" w:color="auto" w:fill="auto"/>
            <w:vAlign w:val="center"/>
          </w:tcPr>
          <w:p w14:paraId="7CB032B3"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0E95E61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27A85A3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99DEB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024AE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4FF7441" w14:textId="2035B547"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471BB0C6" w14:textId="477834E4"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C59853F" w14:textId="6991FAD6"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1596D7E" w14:textId="2050CA65"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ECA7009" w14:textId="567158AF"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7738ED5F" w14:textId="5564232A"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DF7492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BD34F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A556C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4FFA82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E2A40E" w14:textId="3CC400AC"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7BC764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412E07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33AA23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1557413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82D0D45"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Neurologija</w:t>
            </w:r>
          </w:p>
        </w:tc>
        <w:tc>
          <w:tcPr>
            <w:tcW w:w="1134" w:type="dxa"/>
            <w:shd w:val="clear" w:color="auto" w:fill="auto"/>
            <w:vAlign w:val="center"/>
          </w:tcPr>
          <w:p w14:paraId="6362E52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63FF231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DF26CEB" w14:textId="7DA5EA2E"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849505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9C9CD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3A69A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F5162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60674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67121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2CF90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8598B9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D96E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A2A40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7AD23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DE075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707CB2D" w14:textId="02143C02" w:rsidR="003A4D0C" w:rsidRPr="00C67995" w:rsidRDefault="00F35D17"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10A28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C0CEA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8C5BFA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6296627F"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F6DAE00"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Organizacija, upravljanje i administracija u zdravstveni njezi</w:t>
            </w:r>
          </w:p>
        </w:tc>
        <w:tc>
          <w:tcPr>
            <w:tcW w:w="1134" w:type="dxa"/>
            <w:shd w:val="clear" w:color="auto" w:fill="auto"/>
            <w:vAlign w:val="center"/>
          </w:tcPr>
          <w:p w14:paraId="3DB919BB"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011CEBB6"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D8B514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B8DD90" w14:textId="5D4ED4AB"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318D665" w14:textId="344189F4"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AE5CEE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D3FA1F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35CBC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3D7C17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25340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94A469E" w14:textId="51561A59"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183CC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569C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C02FB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0F2D081" w14:textId="61C6A835"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359C9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C5EB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F7F7F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BF00902" w14:textId="1D2FEDEB"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E36782" w14:paraId="0A8D359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E4D9AFF"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Patofiziologija</w:t>
            </w:r>
          </w:p>
        </w:tc>
        <w:tc>
          <w:tcPr>
            <w:tcW w:w="1134" w:type="dxa"/>
            <w:shd w:val="clear" w:color="auto" w:fill="auto"/>
            <w:vAlign w:val="center"/>
          </w:tcPr>
          <w:p w14:paraId="424001F4" w14:textId="77777777" w:rsidR="003A4D0C" w:rsidRPr="00420B87" w:rsidRDefault="003A4D0C" w:rsidP="003A4D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vAlign w:val="center"/>
          </w:tcPr>
          <w:p w14:paraId="2C97B4E6"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Obav</w:t>
            </w:r>
            <w:r>
              <w:rPr>
                <w:rFonts w:asciiTheme="majorHAnsi" w:hAnsiTheme="majorHAnsi" w:cstheme="majorHAnsi"/>
                <w:sz w:val="20"/>
                <w:szCs w:val="20"/>
              </w:rPr>
              <w:t>ezan</w:t>
            </w:r>
          </w:p>
        </w:tc>
        <w:tc>
          <w:tcPr>
            <w:tcW w:w="426" w:type="dxa"/>
            <w:shd w:val="clear" w:color="auto" w:fill="auto"/>
            <w:vAlign w:val="center"/>
          </w:tcPr>
          <w:p w14:paraId="5303AB6D" w14:textId="52C72317"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D4669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6F86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0039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9E7251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864CF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42FA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9362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746ADD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87A3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A2527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41BAC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A641C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3623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A004F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02D75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D0C43A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23D5BCDA"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64DB18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Patologija</w:t>
            </w:r>
          </w:p>
        </w:tc>
        <w:tc>
          <w:tcPr>
            <w:tcW w:w="1134" w:type="dxa"/>
            <w:shd w:val="clear" w:color="auto" w:fill="auto"/>
            <w:vAlign w:val="center"/>
          </w:tcPr>
          <w:p w14:paraId="4D9F7EEC" w14:textId="77777777" w:rsidR="003A4D0C" w:rsidRPr="00420B87" w:rsidRDefault="003A4D0C" w:rsidP="003A4D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7AD5148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5B805A80" w14:textId="3C9A1793"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61CBED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D1E58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5EE79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5E8A38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D6CAB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2C73D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64443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099AE4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C07BF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6185B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340B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1E60BF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65BCA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0315C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68501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8D524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7FDDC0D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9BAC9D7"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Pedijatrija</w:t>
            </w:r>
          </w:p>
        </w:tc>
        <w:tc>
          <w:tcPr>
            <w:tcW w:w="1134" w:type="dxa"/>
            <w:shd w:val="clear" w:color="auto" w:fill="auto"/>
            <w:vAlign w:val="center"/>
          </w:tcPr>
          <w:p w14:paraId="6DDE245B"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7E259C6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3EF4564" w14:textId="7E8743A8"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D45B2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E0491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606D6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51691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39C0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A5137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E99F0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68638F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45284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2670D4" w14:textId="263B7B65"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BC32A5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93D183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D6B512" w14:textId="52F992CE"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2ED4B4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6DD78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4F2561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622A0D4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93AF3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Sociologija zdravlja</w:t>
            </w:r>
          </w:p>
        </w:tc>
        <w:tc>
          <w:tcPr>
            <w:tcW w:w="1134" w:type="dxa"/>
            <w:shd w:val="clear" w:color="auto" w:fill="auto"/>
            <w:vAlign w:val="center"/>
          </w:tcPr>
          <w:p w14:paraId="659E827F"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014258"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45AD54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B4DE2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BC7F4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6C78B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260438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0C32BE" w14:textId="67093814"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903778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0DFC2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48ED97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3911F4" w14:textId="67B93F1D"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729D2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F04918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D4FBB2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CB187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77471B" w14:textId="48B7324C"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2EFAC86" w14:textId="371163A1"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6FBA8916" w14:textId="3127DF0C"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E36782" w14:paraId="3E03085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24D03A4"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djeteta</w:t>
            </w:r>
          </w:p>
        </w:tc>
        <w:tc>
          <w:tcPr>
            <w:tcW w:w="1134" w:type="dxa"/>
            <w:shd w:val="clear" w:color="auto" w:fill="auto"/>
            <w:vAlign w:val="center"/>
          </w:tcPr>
          <w:p w14:paraId="5F9154B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656AC0ED"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B781E8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3850D3" w14:textId="33540F39"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D818D7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1BD2E9" w14:textId="61A494BE"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7C770A95" w14:textId="01EB1E82"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DDE0371" w14:textId="33FE20C4"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936F611" w14:textId="373BDA3F"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C8AD94B" w14:textId="0E30619B"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55BEFA65" w14:textId="006CA1EB"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A98E0F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5FB294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6ADEC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1F0963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BF7860" w14:textId="628C55CA"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D79BDC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72C0B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758355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412713E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5640B96"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majke (i novorođenčeta)</w:t>
            </w:r>
          </w:p>
        </w:tc>
        <w:tc>
          <w:tcPr>
            <w:tcW w:w="1134" w:type="dxa"/>
            <w:shd w:val="clear" w:color="auto" w:fill="auto"/>
            <w:vAlign w:val="center"/>
          </w:tcPr>
          <w:p w14:paraId="3A1D3762"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E285CB"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633726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B868A1" w14:textId="541B3884"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392BD7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7B0A97" w14:textId="465AA711"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5E5241EF" w14:textId="1EC81630"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4B84A10" w14:textId="7D07EF33"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CFE124A" w14:textId="75745CB2"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A108FDA" w14:textId="0C629B2B"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286B787C" w14:textId="3DE78209"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DFA022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31EC4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427CF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2C1F94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8442C6" w14:textId="0C15192B"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B02920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A9DA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B373CD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013A3D2E"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334279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odraslih I</w:t>
            </w:r>
          </w:p>
        </w:tc>
        <w:tc>
          <w:tcPr>
            <w:tcW w:w="1134" w:type="dxa"/>
            <w:shd w:val="clear" w:color="auto" w:fill="auto"/>
            <w:vAlign w:val="center"/>
          </w:tcPr>
          <w:p w14:paraId="52DEAF8E" w14:textId="2190AD3D"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4401B82C"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110344C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735DFD" w14:textId="6E15C45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5E993D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DA8723" w14:textId="20734DE1"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067F1B51" w14:textId="027F809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5479E7C" w14:textId="7075D2A3"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797CD65" w14:textId="731E9B9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5AF6711" w14:textId="7844FC99"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4511ED0A" w14:textId="099B71B2"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BBF67C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FC501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A9C8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07332F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7724B8" w14:textId="2B6573BC"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BC86B6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CD2FF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4B650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1A851D0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249AD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psihologija</w:t>
            </w:r>
          </w:p>
        </w:tc>
        <w:tc>
          <w:tcPr>
            <w:tcW w:w="1134" w:type="dxa"/>
            <w:shd w:val="clear" w:color="auto" w:fill="auto"/>
            <w:vAlign w:val="center"/>
          </w:tcPr>
          <w:p w14:paraId="4F9401FE" w14:textId="65345EF0"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r w:rsidR="00D91DDF">
              <w:rPr>
                <w:rFonts w:asciiTheme="majorHAnsi" w:hAnsiTheme="majorHAnsi" w:cstheme="majorHAnsi"/>
                <w:sz w:val="20"/>
                <w:szCs w:val="20"/>
              </w:rPr>
              <w:t>V</w:t>
            </w:r>
          </w:p>
        </w:tc>
        <w:tc>
          <w:tcPr>
            <w:tcW w:w="1134" w:type="dxa"/>
            <w:shd w:val="clear" w:color="auto" w:fill="auto"/>
          </w:tcPr>
          <w:p w14:paraId="7C1D57B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CBAA89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E2DA82" w14:textId="287AE511" w:rsidR="003A4D0C" w:rsidRPr="00C67995" w:rsidRDefault="0004122E"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CE5A0C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555CA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5CFC6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F00502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A0F047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2A1F9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40ADB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F82F4B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F2ECA4" w14:textId="2810D2FC" w:rsidR="003A4D0C" w:rsidRPr="00C67995" w:rsidRDefault="0004122E"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B6D3973" w14:textId="2624191E"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2841E3DE" w14:textId="25E39050"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CF957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0A6AE1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71350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30BE60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1E6C960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9F6C43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Bioetika u sestrinskoj praksi</w:t>
            </w:r>
          </w:p>
        </w:tc>
        <w:tc>
          <w:tcPr>
            <w:tcW w:w="1134" w:type="dxa"/>
            <w:shd w:val="clear" w:color="auto" w:fill="auto"/>
            <w:vAlign w:val="center"/>
          </w:tcPr>
          <w:p w14:paraId="5AD14D96"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2A9A5FC4"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7F58A7B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727C6B8" w14:textId="0DB276A6" w:rsidR="003A4D0C" w:rsidRPr="00C67995" w:rsidRDefault="0004122E"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BFF383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1C78B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450AD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1F9BB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A6C2D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8D340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912CC4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33E62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1089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77198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C1A8AB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49277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7BB98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8A2E5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F208A7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1F5491E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6C4573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Estetska znanja u sestrinskoj praksi</w:t>
            </w:r>
          </w:p>
        </w:tc>
        <w:tc>
          <w:tcPr>
            <w:tcW w:w="1134" w:type="dxa"/>
            <w:shd w:val="clear" w:color="auto" w:fill="auto"/>
            <w:vAlign w:val="center"/>
          </w:tcPr>
          <w:p w14:paraId="7551EC08"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62D8EB1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36BE9D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BC7FA2" w14:textId="76C8986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794616" w14:textId="2A077FBF" w:rsidR="003A4D0C" w:rsidRPr="00C67995" w:rsidRDefault="00D51C70"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A82AAD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1E09C5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0DADC8B" w14:textId="72A4FCD5"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4BB503" w14:textId="7CBC8A3D" w:rsidR="003A4D0C" w:rsidRPr="00C67995" w:rsidRDefault="00D51C70"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6BF8F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F3A595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82615C" w14:textId="3285BDB6"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0DDB87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4FAE0A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78A74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A5993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F4A17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E2FFB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278CCC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07BF2CD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A6D6FBC"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Integrativni model organizacije rada u sestrinskoj praksi</w:t>
            </w:r>
          </w:p>
        </w:tc>
        <w:tc>
          <w:tcPr>
            <w:tcW w:w="1134" w:type="dxa"/>
            <w:shd w:val="clear" w:color="auto" w:fill="auto"/>
            <w:vAlign w:val="center"/>
          </w:tcPr>
          <w:p w14:paraId="2364309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55A94B5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5ABC99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59D3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1706A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66CA0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161191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0CDAE1" w14:textId="71344A4C" w:rsidR="003A4D0C" w:rsidRPr="00C67995" w:rsidRDefault="00BB6F5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935BA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4C85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BACFADF" w14:textId="7E134655" w:rsidR="003A4D0C" w:rsidRPr="00C67995" w:rsidRDefault="00BB6F5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62105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E7185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9E211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C694F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19903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BDA87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F43F4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52BAE0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E36782" w14:paraId="45B73C27"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C27EAB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Pozicioniranje u neuropedijatriji</w:t>
            </w:r>
          </w:p>
        </w:tc>
        <w:tc>
          <w:tcPr>
            <w:tcW w:w="1134" w:type="dxa"/>
            <w:shd w:val="clear" w:color="auto" w:fill="auto"/>
            <w:vAlign w:val="center"/>
          </w:tcPr>
          <w:p w14:paraId="3264CB5F"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5FDAC14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66355206" w14:textId="161AB0FE" w:rsidR="003A4D0C" w:rsidRPr="00C67995" w:rsidRDefault="00335B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698A7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6BC00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B23C4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BF866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B93D4A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16C6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B8503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8E9E23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980D4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4156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8FDA1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9AF61C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45ED1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A4C21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4B63A6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EA6F2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7F63DB7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18B9037"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Prirodna prehrana dojenčeta-dojenje</w:t>
            </w:r>
          </w:p>
        </w:tc>
        <w:tc>
          <w:tcPr>
            <w:tcW w:w="1134" w:type="dxa"/>
            <w:shd w:val="clear" w:color="auto" w:fill="auto"/>
            <w:vAlign w:val="center"/>
          </w:tcPr>
          <w:p w14:paraId="022864F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62B679E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0D6E62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D581F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E90F6B" w14:textId="1904AB6F"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B01586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DA9742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D91AF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ED1F3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D29F5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537FF8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52FB5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80366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B30C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70359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68D844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19610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AC2853" w14:textId="63318CC6"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0D93EFD1" w14:textId="7EF284C2"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E36782" w14:paraId="30242A11"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4E793C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Strani jezik</w:t>
            </w:r>
          </w:p>
        </w:tc>
        <w:tc>
          <w:tcPr>
            <w:tcW w:w="1134" w:type="dxa"/>
            <w:shd w:val="clear" w:color="auto" w:fill="auto"/>
            <w:vAlign w:val="center"/>
          </w:tcPr>
          <w:p w14:paraId="331D7657"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vAlign w:val="center"/>
          </w:tcPr>
          <w:p w14:paraId="0C51A5CD"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335253C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865F7B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ADD780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51AB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3433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95DD2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51B33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55894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380D83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F2906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9A15D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446D7C" w14:textId="51E45563"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3A291779" w14:textId="091280CB"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76465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743E3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844F1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9DB60F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E36782" w14:paraId="3FB1FAD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66EA07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Temeljni postupci u liječenju boli</w:t>
            </w:r>
          </w:p>
        </w:tc>
        <w:tc>
          <w:tcPr>
            <w:tcW w:w="1134" w:type="dxa"/>
            <w:shd w:val="clear" w:color="auto" w:fill="auto"/>
            <w:vAlign w:val="center"/>
          </w:tcPr>
          <w:p w14:paraId="0D0E2031" w14:textId="4E2EAC48"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r w:rsidR="00D91DDF">
              <w:rPr>
                <w:rFonts w:asciiTheme="majorHAnsi" w:hAnsiTheme="majorHAnsi" w:cstheme="majorHAnsi"/>
                <w:sz w:val="20"/>
                <w:szCs w:val="20"/>
              </w:rPr>
              <w:t>V</w:t>
            </w:r>
          </w:p>
        </w:tc>
        <w:tc>
          <w:tcPr>
            <w:tcW w:w="1134" w:type="dxa"/>
            <w:shd w:val="clear" w:color="auto" w:fill="auto"/>
          </w:tcPr>
          <w:p w14:paraId="71F5A521"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77CCDF11" w14:textId="1C799E51" w:rsidR="003A4D0C" w:rsidRPr="00C67995" w:rsidRDefault="00DB29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99687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DC5B6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AC984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65AA5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89F57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9A6AD6" w14:textId="737CD196" w:rsidR="003A4D0C" w:rsidRPr="00C67995" w:rsidRDefault="00212036"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8016BB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98DE20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25409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2BF2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00B01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1714B4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6207E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D7428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20F62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191568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bl>
    <w:p w14:paraId="36812632" w14:textId="7EB036D9" w:rsidR="00D27747" w:rsidRPr="00D27747" w:rsidRDefault="00D27747" w:rsidP="00D27747">
      <w:pPr>
        <w:sectPr w:rsidR="00D27747" w:rsidRPr="00D27747" w:rsidSect="004B0D46">
          <w:pgSz w:w="16838" w:h="11906" w:orient="landscape"/>
          <w:pgMar w:top="1417" w:right="1417" w:bottom="1417" w:left="1417" w:header="708" w:footer="708" w:gutter="0"/>
          <w:cols w:space="708"/>
          <w:docGrid w:linePitch="360"/>
        </w:sectPr>
      </w:pPr>
      <w:r>
        <w:t>* Ishodi učenja biti će definirani u novim silabusima</w:t>
      </w:r>
    </w:p>
    <w:p w14:paraId="7159920C" w14:textId="5ACECE78" w:rsidR="00B803C2" w:rsidRDefault="00B803C2" w:rsidP="00B4495F">
      <w:pPr>
        <w:pStyle w:val="Heading2"/>
      </w:pPr>
      <w:bookmarkStart w:id="11" w:name="_Toc202439301"/>
      <w:r>
        <w:lastRenderedPageBreak/>
        <w:t>3.</w:t>
      </w:r>
      <w:r w:rsidR="00420B87">
        <w:t>3</w:t>
      </w:r>
      <w:r>
        <w:t>. Ishodi učenja po predmetima na razini studijskog programa -  II</w:t>
      </w:r>
      <w:r w:rsidR="00420B87">
        <w:t>I</w:t>
      </w:r>
      <w:r>
        <w:t xml:space="preserve"> godina</w:t>
      </w:r>
      <w:r w:rsidR="00D27747">
        <w:t>*</w:t>
      </w:r>
      <w:bookmarkEnd w:id="11"/>
    </w:p>
    <w:p w14:paraId="3067BA6D" w14:textId="77777777" w:rsidR="00101628" w:rsidRPr="00101628" w:rsidRDefault="00101628" w:rsidP="00101628"/>
    <w:tbl>
      <w:tblPr>
        <w:tblStyle w:val="GridTable5Dark-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E36782" w:rsidRPr="00CC3870" w14:paraId="72336AD4" w14:textId="77777777" w:rsidTr="00CC3870">
        <w:trPr>
          <w:cnfStyle w:val="100000000000" w:firstRow="1" w:lastRow="0" w:firstColumn="0" w:lastColumn="0" w:oddVBand="0" w:evenVBand="0" w:oddHBand="0" w:evenHBand="0" w:firstRowFirstColumn="0" w:firstRowLastColumn="0" w:lastRowFirstColumn="0" w:lastRowLastColumn="0"/>
          <w:cantSplit/>
          <w:trHeight w:val="903"/>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4FFDB955" w14:textId="77777777" w:rsidR="00251E2F" w:rsidRPr="00CC3870" w:rsidRDefault="00251E2F">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53BBE006"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Semestar</w:t>
            </w:r>
          </w:p>
        </w:tc>
        <w:tc>
          <w:tcPr>
            <w:tcW w:w="1134" w:type="dxa"/>
            <w:shd w:val="clear" w:color="auto" w:fill="BEE3D3"/>
            <w:vAlign w:val="center"/>
          </w:tcPr>
          <w:p w14:paraId="698E2077"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Status</w:t>
            </w:r>
          </w:p>
        </w:tc>
        <w:tc>
          <w:tcPr>
            <w:tcW w:w="426" w:type="dxa"/>
            <w:shd w:val="clear" w:color="auto" w:fill="BEE3D3"/>
            <w:textDirection w:val="btLr"/>
            <w:vAlign w:val="center"/>
          </w:tcPr>
          <w:p w14:paraId="0C8070B7"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3670DD25"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22E0A4E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1F2381FF"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303ED71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75CDB9A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7058665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0A5B8282"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73AA79C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6E0EF59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4EEFF56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66A71529"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32E3B96F"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654DB49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7116A3F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0C9DAF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186EEA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E36782" w:rsidRPr="00CC3870" w14:paraId="42376E9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996407A" w14:textId="05BFE1D8" w:rsidR="00251E2F" w:rsidRPr="00CC3870" w:rsidRDefault="00251E2F" w:rsidP="00251E2F">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Anesteziologija, reanimatologija i intenzivno liječenje</w:t>
            </w:r>
          </w:p>
        </w:tc>
        <w:tc>
          <w:tcPr>
            <w:tcW w:w="1134" w:type="dxa"/>
            <w:shd w:val="clear" w:color="auto" w:fill="auto"/>
            <w:vAlign w:val="center"/>
          </w:tcPr>
          <w:p w14:paraId="54344CBB" w14:textId="29F217D4" w:rsidR="00251E2F" w:rsidRPr="00CC3870"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vAlign w:val="center"/>
          </w:tcPr>
          <w:p w14:paraId="7570758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65A9755" w14:textId="5E5136F9" w:rsidR="00251E2F" w:rsidRPr="00CC3870" w:rsidRDefault="00887913"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C6C947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C893595"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6D97B7A"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062FC2C"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70D969"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51582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B097A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4B7C62E" w14:textId="6CB6EA50" w:rsidR="00251E2F" w:rsidRPr="00CC3870" w:rsidRDefault="00887913"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93A8FC8"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6AAA08F"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ADE4A90"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CDF747E"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384DB1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AD6E377"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E136B5"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AFC7592"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2AD03721"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39B00DB" w14:textId="2D47C043"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Kirurgija, traumatologija i ortopedija</w:t>
            </w:r>
          </w:p>
        </w:tc>
        <w:tc>
          <w:tcPr>
            <w:tcW w:w="1134" w:type="dxa"/>
            <w:shd w:val="clear" w:color="auto" w:fill="auto"/>
            <w:vAlign w:val="center"/>
          </w:tcPr>
          <w:p w14:paraId="4C7CB583" w14:textId="4788E4A6"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674C4844" w14:textId="3755CE60"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47D453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D48FF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9A3D9D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DE9B2AD" w14:textId="4047E29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197863F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A9F379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924A5A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DF3AC9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83019A7" w14:textId="20CBB6E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85519D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3CD6F2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B2EE6EA" w14:textId="4234C12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15D897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7011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26777F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72ACD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85E0AC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66A8A650"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0DFC7BB" w14:textId="34A784EF"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Oftalmologija</w:t>
            </w:r>
          </w:p>
        </w:tc>
        <w:tc>
          <w:tcPr>
            <w:tcW w:w="1134" w:type="dxa"/>
            <w:shd w:val="clear" w:color="auto" w:fill="auto"/>
            <w:vAlign w:val="center"/>
          </w:tcPr>
          <w:p w14:paraId="73FE0322" w14:textId="69B89CD4"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2CB2403" w14:textId="71DB1782"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631803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411E62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B723F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EC4EC5" w14:textId="7CE25A4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596955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EBDFC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F5BA5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0F9EFD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7F732EAC" w14:textId="12ADDAE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0D26A5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5FD7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F18CB9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54748A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ABAA99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60838C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76217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2EF053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6070759A"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F012AE5" w14:textId="19A3A050"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 xml:space="preserve">Otorinolaringologija </w:t>
            </w:r>
          </w:p>
        </w:tc>
        <w:tc>
          <w:tcPr>
            <w:tcW w:w="1134" w:type="dxa"/>
            <w:shd w:val="clear" w:color="auto" w:fill="auto"/>
            <w:vAlign w:val="center"/>
          </w:tcPr>
          <w:p w14:paraId="1AD7793F" w14:textId="6A6559C3"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575328A6" w14:textId="7D21BFDF"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2C4B3C1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D4C819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144BC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AC0DE6" w14:textId="32B31DCB"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479E0D0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6631D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C92C15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5104EA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DA6E013" w14:textId="1C8ABABB"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5EEE66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909214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4DAAC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49D914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DB035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C1D1E4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41FE15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615768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6F6B67D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55C7201" w14:textId="3549EE9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odraslih II</w:t>
            </w:r>
          </w:p>
        </w:tc>
        <w:tc>
          <w:tcPr>
            <w:tcW w:w="1134" w:type="dxa"/>
            <w:shd w:val="clear" w:color="auto" w:fill="auto"/>
            <w:vAlign w:val="center"/>
          </w:tcPr>
          <w:p w14:paraId="568E8121" w14:textId="0D8E1FB1"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r w:rsidR="00D22328">
              <w:rPr>
                <w:rFonts w:asciiTheme="majorHAnsi" w:hAnsiTheme="majorHAnsi" w:cstheme="majorHAnsi"/>
                <w:color w:val="000000" w:themeColor="text1"/>
                <w:sz w:val="20"/>
                <w:szCs w:val="20"/>
              </w:rPr>
              <w:t>I</w:t>
            </w:r>
          </w:p>
        </w:tc>
        <w:tc>
          <w:tcPr>
            <w:tcW w:w="1134" w:type="dxa"/>
            <w:shd w:val="clear" w:color="auto" w:fill="auto"/>
          </w:tcPr>
          <w:p w14:paraId="33FCB6FD" w14:textId="12CAD2B6"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104E64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01CCA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155E1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2C67C0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39092B4" w14:textId="112A647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C58B06D" w14:textId="225BE1A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1751672" w14:textId="39EB6EC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EAECE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68E48E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90C07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3414D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10F2EB" w14:textId="1806606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D4407A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5E642E5" w14:textId="47AC1BAA"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DA131F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C07BF3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03F173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4DA7943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67B4D12" w14:textId="7052BBF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Psihijatrija i mentalno zdravlje</w:t>
            </w:r>
          </w:p>
        </w:tc>
        <w:tc>
          <w:tcPr>
            <w:tcW w:w="1134" w:type="dxa"/>
            <w:shd w:val="clear" w:color="auto" w:fill="auto"/>
            <w:vAlign w:val="center"/>
          </w:tcPr>
          <w:p w14:paraId="4348543A" w14:textId="00C15212"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48D400BF" w14:textId="0A025DF9"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82D8AC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631197B" w14:textId="30AE2BF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4AB57D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C55392F" w14:textId="24D9691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5C7F796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60EFC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DCA30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168152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100FE9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33DD3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6BB6D1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53DB0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F074C3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032FA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7B51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0FB1FA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CF9290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6775E5D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0EE9F75" w14:textId="31010962"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psihijatrijskih bolesnika</w:t>
            </w:r>
          </w:p>
        </w:tc>
        <w:tc>
          <w:tcPr>
            <w:tcW w:w="1134" w:type="dxa"/>
            <w:shd w:val="clear" w:color="auto" w:fill="auto"/>
            <w:vAlign w:val="center"/>
          </w:tcPr>
          <w:p w14:paraId="4D68274A" w14:textId="6F943460"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FB82F48" w14:textId="17DBC25F"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47FA982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3AADB97" w14:textId="43A16056"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CB7132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665F31E" w14:textId="20F999F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02C91CD" w14:textId="229345B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8E23F63" w14:textId="06E703F5"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AA6919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32CBC9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64B485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24066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1594F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00F73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918BC0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4F2BB4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075EF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8D42C0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EAB29F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3B3DC6CB"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1000FCD" w14:textId="0FD1BFC2"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kući</w:t>
            </w:r>
          </w:p>
        </w:tc>
        <w:tc>
          <w:tcPr>
            <w:tcW w:w="1134" w:type="dxa"/>
            <w:shd w:val="clear" w:color="auto" w:fill="auto"/>
            <w:vAlign w:val="center"/>
          </w:tcPr>
          <w:p w14:paraId="6A6AEE02" w14:textId="02B5A52B"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339A7F5" w14:textId="64BC70BB"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5ED24B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A5671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71315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27E380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F3886E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9C8A2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6D27EE" w14:textId="678F8C7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CA1918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D59C1F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73D2B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686F9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8E6A1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888099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E47930" w14:textId="090DAA5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909FB0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F03E8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19B3B4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1EA9DE11"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C0035D5" w14:textId="7CB6301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Palijativna zdravstvena njega</w:t>
            </w:r>
          </w:p>
        </w:tc>
        <w:tc>
          <w:tcPr>
            <w:tcW w:w="1134" w:type="dxa"/>
            <w:shd w:val="clear" w:color="auto" w:fill="auto"/>
            <w:vAlign w:val="center"/>
          </w:tcPr>
          <w:p w14:paraId="3F1E1AC0" w14:textId="7113FC71"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00F50096" w14:textId="2C3D94F2"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52241CE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74F24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77E78F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9F43F6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A32176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EB7DBD3" w14:textId="6C4CD36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E790398" w14:textId="5A55E8CF"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8BC52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417F27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BE86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93B5F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C6D5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7FA1B8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FE8CB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06A1D2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EE447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CC5E33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73BAA83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5B8F10A" w14:textId="745EFE0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zajednici</w:t>
            </w:r>
          </w:p>
        </w:tc>
        <w:tc>
          <w:tcPr>
            <w:tcW w:w="1134" w:type="dxa"/>
            <w:shd w:val="clear" w:color="auto" w:fill="auto"/>
            <w:vAlign w:val="center"/>
          </w:tcPr>
          <w:p w14:paraId="5303F5AE" w14:textId="7463DBFA"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59F50786" w14:textId="5187C7AD"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282E8E6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1AB0E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018ECC" w14:textId="2CD12C6F"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ACFEBC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594BF3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6790C2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D5211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6279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7E73AC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C7FDC6" w14:textId="6FA272F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F5F8851" w14:textId="46225DDA"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EFD8124" w14:textId="2F775D7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E5003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9D027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744B3F" w14:textId="1149A64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0779CA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27C2B58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2C24EF7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AD57F88" w14:textId="7B442423"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Zdravstveni odgoj s metodama učenja i poučavanja</w:t>
            </w:r>
          </w:p>
        </w:tc>
        <w:tc>
          <w:tcPr>
            <w:tcW w:w="1134" w:type="dxa"/>
            <w:shd w:val="clear" w:color="auto" w:fill="auto"/>
            <w:vAlign w:val="center"/>
          </w:tcPr>
          <w:p w14:paraId="4B8A6DFB" w14:textId="762C33A7"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18AA0D67" w14:textId="610427CA"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4ED0EC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09156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87449F" w14:textId="517DAC6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B605BA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AAA0CD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8BB33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0B0B39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5E67D4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660C2F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9246415" w14:textId="5D4C538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42058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7E12C3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46B535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68098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41E4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8E98F4D" w14:textId="542DF10F"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391" w:type="dxa"/>
            <w:shd w:val="clear" w:color="auto" w:fill="auto"/>
            <w:vAlign w:val="center"/>
          </w:tcPr>
          <w:p w14:paraId="032B38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49F37DA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0042A5D" w14:textId="002B4B9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starijih osoba</w:t>
            </w:r>
          </w:p>
        </w:tc>
        <w:tc>
          <w:tcPr>
            <w:tcW w:w="1134" w:type="dxa"/>
            <w:shd w:val="clear" w:color="auto" w:fill="auto"/>
            <w:vAlign w:val="center"/>
          </w:tcPr>
          <w:p w14:paraId="5AD9F2BF" w14:textId="18C671ED"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64275BB" w14:textId="77775875"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6EAB79C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6C727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270BDC3" w14:textId="0185A61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A2CBCF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159B1B0" w14:textId="7F4096F0"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90266A2" w14:textId="6BEB814D"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C28297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BCAD70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FA7EE8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757ED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90C05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30DF7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7FABC9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921C23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23F41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5827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DEA20A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6A84B17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D2891E4" w14:textId="17FF1FCB"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osoba s posebnim potrebama</w:t>
            </w:r>
          </w:p>
        </w:tc>
        <w:tc>
          <w:tcPr>
            <w:tcW w:w="1134" w:type="dxa"/>
            <w:shd w:val="clear" w:color="auto" w:fill="auto"/>
            <w:vAlign w:val="center"/>
          </w:tcPr>
          <w:p w14:paraId="387194F8" w14:textId="100D4613"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86CD052" w14:textId="388965CF"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180DF0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7F84E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BE5B1B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DFCA6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564436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27AC7E4" w14:textId="44CC65FA"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B53713C" w14:textId="7070FD29"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B2BEAE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EE0881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D2069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54A59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60F1DD" w14:textId="39AD09D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62B6F9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B65F36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137FC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BD9EB0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221A6AE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33D502B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F999C0A" w14:textId="31737CF9"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Osnove istraživačkog rada u sestrinstvu</w:t>
            </w:r>
          </w:p>
        </w:tc>
        <w:tc>
          <w:tcPr>
            <w:tcW w:w="1134" w:type="dxa"/>
            <w:shd w:val="clear" w:color="auto" w:fill="auto"/>
            <w:vAlign w:val="center"/>
          </w:tcPr>
          <w:p w14:paraId="43041C1A" w14:textId="68460A7C"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0FB6DDA7" w14:textId="0A137FDB"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561F8B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A8FE61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D7AD73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C9E870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8AE3C8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F54067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88E8C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56390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6D6F0F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EE67C9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4645F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F69C1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CCE571A" w14:textId="3E5ECE4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2F03DE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83053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6B90A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F98612F" w14:textId="561C3F7A"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r>
      <w:tr w:rsidR="00E36782" w:rsidRPr="00CC3870" w14:paraId="15B7448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DD7157C" w14:textId="368E369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Kliničke vježbe III</w:t>
            </w:r>
          </w:p>
        </w:tc>
        <w:tc>
          <w:tcPr>
            <w:tcW w:w="1134" w:type="dxa"/>
            <w:shd w:val="clear" w:color="auto" w:fill="auto"/>
            <w:vAlign w:val="center"/>
          </w:tcPr>
          <w:p w14:paraId="0F5FDD16" w14:textId="2F21AE87"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6BB160D1" w14:textId="291CBD3E"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EDC2B3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F7379A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C0E17B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B0957B" w14:textId="14BC025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8636CF8" w14:textId="0BB18C7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9584567" w14:textId="35672739"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A6B5C0E" w14:textId="515875B2"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B764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D99121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5713C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9DBD6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D7941D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E07C6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1128F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75DC31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311C2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B584E0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055354E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2CBE567" w14:textId="54AF7BA7"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Prevencija oštećenja, bolesti i ozljeda  lokomotornog sustava kod medicinskih sestara</w:t>
            </w:r>
          </w:p>
        </w:tc>
        <w:tc>
          <w:tcPr>
            <w:tcW w:w="1134" w:type="dxa"/>
            <w:shd w:val="clear" w:color="auto" w:fill="auto"/>
            <w:vAlign w:val="center"/>
          </w:tcPr>
          <w:p w14:paraId="532C6068" w14:textId="3A314317"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687B5444" w14:textId="05F8EDCA"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5E5C906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1D18F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526E48" w14:textId="38903316" w:rsidR="00101628" w:rsidRPr="00CC3870" w:rsidRDefault="004A720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05D716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BD3A36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30885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DEBA7A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8CA70A" w14:textId="0F04A771" w:rsidR="00101628" w:rsidRPr="00CC3870" w:rsidRDefault="004A720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2F0E29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E32221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526E4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95E3E5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F8961B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75D35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738823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DE9911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46FEFE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4EEFC9D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8EBD4D6" w14:textId="707ECB41" w:rsidR="00101628" w:rsidRPr="00CC3870" w:rsidRDefault="00814588" w:rsidP="00101628">
            <w:pPr>
              <w:rPr>
                <w:rFonts w:asciiTheme="majorHAnsi" w:hAnsiTheme="majorHAnsi" w:cstheme="majorHAnsi"/>
                <w:b w:val="0"/>
                <w:bCs w:val="0"/>
                <w:color w:val="000000" w:themeColor="text1"/>
                <w:sz w:val="20"/>
                <w:szCs w:val="20"/>
              </w:rPr>
            </w:pPr>
            <w:r w:rsidRPr="00CC3870">
              <w:rPr>
                <w:rFonts w:asciiTheme="majorHAnsi" w:eastAsia="Arial" w:hAnsiTheme="majorHAnsi" w:cstheme="majorHAnsi"/>
                <w:b w:val="0"/>
                <w:bCs w:val="0"/>
                <w:color w:val="000000" w:themeColor="text1"/>
                <w:sz w:val="20"/>
                <w:szCs w:val="28"/>
                <w:lang w:eastAsia="hr"/>
              </w:rPr>
              <w:t>Upravljanje stresom u sestrinskoj praksi</w:t>
            </w:r>
          </w:p>
        </w:tc>
        <w:tc>
          <w:tcPr>
            <w:tcW w:w="1134" w:type="dxa"/>
            <w:shd w:val="clear" w:color="auto" w:fill="auto"/>
            <w:vAlign w:val="center"/>
          </w:tcPr>
          <w:p w14:paraId="3A51102D" w14:textId="66D42DB0"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52E6608B" w14:textId="39C6FF0D"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6B12984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6999B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53ACFEE" w14:textId="49A80C26"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C47BE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7556AE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2F1F57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7625A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333E80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79594BF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C4A43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DBCBA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1FEBFA" w14:textId="4EE6E98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9ACC5C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2BB1E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B5543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041DB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5F4E4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0DDFFA52"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01FED63" w14:textId="66940D1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bolesnika sa zatajenjem srca</w:t>
            </w:r>
          </w:p>
        </w:tc>
        <w:tc>
          <w:tcPr>
            <w:tcW w:w="1134" w:type="dxa"/>
            <w:shd w:val="clear" w:color="auto" w:fill="auto"/>
            <w:vAlign w:val="center"/>
          </w:tcPr>
          <w:p w14:paraId="43E2E175" w14:textId="439BE0D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71F00DF5" w14:textId="2233770F"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215462A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D592A7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BFA90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3C3F3B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699796" w14:textId="0B995362"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0E922BE" w14:textId="142095B2"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AE6B74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11F9F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CAFEE31" w14:textId="411B7EE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451D01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A94A7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69B7D7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629393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683C30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DE90A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0613D9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3D840C7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0EFBF8F8"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492C646" w14:textId="58C70318"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jedinicama za intenzivno liječenje</w:t>
            </w:r>
          </w:p>
        </w:tc>
        <w:tc>
          <w:tcPr>
            <w:tcW w:w="1134" w:type="dxa"/>
            <w:shd w:val="clear" w:color="auto" w:fill="auto"/>
            <w:vAlign w:val="center"/>
          </w:tcPr>
          <w:p w14:paraId="6DCD44E4" w14:textId="4E0D1209"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6D8DA62" w14:textId="2B6B2C0E"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783ECFA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B1CCE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C0DB40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4C00D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CBACA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EAC30EE" w14:textId="56DFD7A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EDDEA42" w14:textId="64601D6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270D0F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D0DC8F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E42DE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0C301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0EA6D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122DF1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D47707" w14:textId="56557B38"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EE717F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28E4E9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868FE9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5DAAE82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38AFD36" w14:textId="65CEA47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utemeljena na dokazima</w:t>
            </w:r>
          </w:p>
        </w:tc>
        <w:tc>
          <w:tcPr>
            <w:tcW w:w="1134" w:type="dxa"/>
            <w:shd w:val="clear" w:color="auto" w:fill="auto"/>
            <w:vAlign w:val="center"/>
          </w:tcPr>
          <w:p w14:paraId="3620E685" w14:textId="68FF39D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2738575B" w14:textId="4985D201"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377C0C2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CEA588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5532DA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30A334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95D468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A67F4A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206575" w14:textId="2864FC05"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2E110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3CEDD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7C297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95093F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8AE9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5DA9B2" w14:textId="45251C2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243F44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FED667" w14:textId="3BB5602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274175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AB144D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2530A66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DEE2364" w14:textId="4387F63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umirućih bolesnika</w:t>
            </w:r>
          </w:p>
        </w:tc>
        <w:tc>
          <w:tcPr>
            <w:tcW w:w="1134" w:type="dxa"/>
            <w:shd w:val="clear" w:color="auto" w:fill="auto"/>
            <w:vAlign w:val="center"/>
          </w:tcPr>
          <w:p w14:paraId="73D07B68" w14:textId="225A81CA"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01B3AF2" w14:textId="2DD63DB1"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4FB11A9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857354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A2E33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F4993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DA5B43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FF3310" w14:textId="38359DA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156D689" w14:textId="7BEE6E2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B712B0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F8B61C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132499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13EC25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FB3115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3AD599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C5238F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95F35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95CDC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203C1D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E36782" w:rsidRPr="00CC3870" w14:paraId="0607E5C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09A4B7D" w14:textId="51FC9FE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Osnove transfuzijske medicine</w:t>
            </w:r>
          </w:p>
        </w:tc>
        <w:tc>
          <w:tcPr>
            <w:tcW w:w="1134" w:type="dxa"/>
            <w:shd w:val="clear" w:color="auto" w:fill="auto"/>
            <w:vAlign w:val="center"/>
          </w:tcPr>
          <w:p w14:paraId="3A4EA9EA" w14:textId="0531DAF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vAlign w:val="center"/>
          </w:tcPr>
          <w:p w14:paraId="76D955F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0AC4CA5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A942A9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322C9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E6230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3DAB2E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0D852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9BA2F7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6BAC8B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B2AC9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94A2E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39732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03316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48A0F0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F6F99F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772A6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75A29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FEA994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bl>
    <w:p w14:paraId="0ABA87D0" w14:textId="5BC16E8C" w:rsidR="00D27747" w:rsidRPr="00D27747" w:rsidRDefault="00D27747" w:rsidP="00D27747">
      <w:pPr>
        <w:sectPr w:rsidR="00D27747" w:rsidRPr="00D27747" w:rsidSect="004B0D46">
          <w:pgSz w:w="16838" w:h="11906" w:orient="landscape"/>
          <w:pgMar w:top="1417" w:right="1417" w:bottom="1417" w:left="1417" w:header="708" w:footer="708" w:gutter="0"/>
          <w:cols w:space="708"/>
          <w:docGrid w:linePitch="360"/>
        </w:sectPr>
      </w:pPr>
      <w:r>
        <w:t>* Ishodi učenja biti će definirani u novim silabusima.</w:t>
      </w:r>
    </w:p>
    <w:p w14:paraId="55C8A969" w14:textId="00BC70B3" w:rsidR="003F6CA7" w:rsidRPr="004273C0" w:rsidRDefault="00840225" w:rsidP="00616C7C">
      <w:pPr>
        <w:pStyle w:val="Heading1"/>
        <w:rPr>
          <w:rFonts w:asciiTheme="majorHAnsi" w:hAnsiTheme="majorHAnsi" w:cstheme="majorHAnsi"/>
        </w:rPr>
      </w:pPr>
      <w:bookmarkStart w:id="12" w:name="_Toc202439302"/>
      <w:r w:rsidRPr="004273C0">
        <w:rPr>
          <w:rFonts w:asciiTheme="majorHAnsi" w:hAnsiTheme="majorHAnsi" w:cstheme="majorHAnsi"/>
        </w:rPr>
        <w:lastRenderedPageBreak/>
        <w:t>4</w:t>
      </w:r>
      <w:r w:rsidR="00616C7C" w:rsidRPr="004273C0">
        <w:rPr>
          <w:rFonts w:asciiTheme="majorHAnsi" w:hAnsiTheme="majorHAnsi" w:cstheme="majorHAnsi"/>
        </w:rPr>
        <w:t>. Opisi predmeta</w:t>
      </w:r>
      <w:bookmarkEnd w:id="12"/>
    </w:p>
    <w:p w14:paraId="7DCA1C20" w14:textId="77777777" w:rsidR="00C25B78" w:rsidRPr="004273C0" w:rsidRDefault="00C25B78" w:rsidP="00C25B78">
      <w:pPr>
        <w:rPr>
          <w:rFonts w:asciiTheme="majorHAnsi" w:hAnsiTheme="majorHAnsi" w:cstheme="majorHAnsi"/>
        </w:rPr>
      </w:pPr>
    </w:p>
    <w:p w14:paraId="4C3D791B" w14:textId="281AB915" w:rsidR="003F6CA7" w:rsidRPr="004273C0" w:rsidRDefault="00840225" w:rsidP="005849E5">
      <w:pPr>
        <w:pStyle w:val="Heading2"/>
      </w:pPr>
      <w:bookmarkStart w:id="13" w:name="_Toc202439303"/>
      <w:r w:rsidRPr="004273C0">
        <w:t>4</w:t>
      </w:r>
      <w:r w:rsidR="00616C7C" w:rsidRPr="004273C0">
        <w:t>.1.</w:t>
      </w:r>
      <w:r w:rsidR="002E76B6">
        <w:t xml:space="preserve"> </w:t>
      </w:r>
      <w:r w:rsidR="002E76B6">
        <w:rPr>
          <w:b/>
          <w:bCs/>
        </w:rPr>
        <w:t>Prva</w:t>
      </w:r>
      <w:r w:rsidR="002E76B6">
        <w:rPr>
          <w:rFonts w:cstheme="majorHAnsi"/>
          <w:b/>
          <w:bCs/>
        </w:rPr>
        <w:t xml:space="preserve"> godina - </w:t>
      </w:r>
      <w:r w:rsidR="00616C7C" w:rsidRPr="004273C0">
        <w:t xml:space="preserve"> </w:t>
      </w:r>
      <w:r w:rsidR="00990BD4">
        <w:t xml:space="preserve">I semestar </w:t>
      </w:r>
      <w:r w:rsidR="00EA717A" w:rsidRPr="004273C0">
        <w:t>– Obvezni kolegiji</w:t>
      </w:r>
      <w:bookmarkEnd w:id="13"/>
    </w:p>
    <w:p w14:paraId="090F1B9A" w14:textId="1848F1B4" w:rsidR="00C25B78" w:rsidRPr="004273C0" w:rsidRDefault="003416F0" w:rsidP="005849E5">
      <w:pPr>
        <w:pStyle w:val="Heading3"/>
      </w:pPr>
      <w:bookmarkStart w:id="14" w:name="_Toc202439304"/>
      <w:r>
        <w:t xml:space="preserve">1. </w:t>
      </w:r>
      <w:r w:rsidR="00C25B78" w:rsidRPr="004273C0">
        <w:t>Anatomija</w:t>
      </w:r>
      <w:bookmarkEnd w:id="14"/>
    </w:p>
    <w:p w14:paraId="44C516EA" w14:textId="77777777" w:rsidR="0025294B" w:rsidRPr="004273C0" w:rsidRDefault="0025294B"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25294B" w:rsidRPr="004273C0" w14:paraId="45B823E2" w14:textId="77777777">
        <w:trPr>
          <w:trHeight w:val="306"/>
          <w:jc w:val="center"/>
        </w:trPr>
        <w:tc>
          <w:tcPr>
            <w:tcW w:w="9067" w:type="dxa"/>
            <w:gridSpan w:val="9"/>
            <w:shd w:val="clear" w:color="auto" w:fill="BEE3D3"/>
            <w:vAlign w:val="center"/>
          </w:tcPr>
          <w:p w14:paraId="4FA9F210" w14:textId="77777777" w:rsidR="0025294B" w:rsidRPr="004273C0" w:rsidRDefault="0025294B" w:rsidP="005849E5">
            <w:pPr>
              <w:tabs>
                <w:tab w:val="left" w:pos="2820"/>
              </w:tabs>
              <w:rPr>
                <w:rFonts w:asciiTheme="majorHAnsi" w:hAnsiTheme="majorHAnsi" w:cstheme="majorHAnsi"/>
                <w:sz w:val="20"/>
                <w:szCs w:val="20"/>
              </w:rPr>
            </w:pPr>
            <w:bookmarkStart w:id="15" w:name="_Hlk137033914"/>
            <w:r w:rsidRPr="004273C0">
              <w:rPr>
                <w:rFonts w:asciiTheme="majorHAnsi" w:hAnsiTheme="majorHAnsi" w:cstheme="majorHAnsi"/>
                <w:b/>
                <w:sz w:val="20"/>
                <w:szCs w:val="20"/>
              </w:rPr>
              <w:t>1.  OPIS PREDMETA - OPĆE INFORMACIJE</w:t>
            </w:r>
          </w:p>
        </w:tc>
      </w:tr>
      <w:tr w:rsidR="0025294B" w:rsidRPr="004273C0" w14:paraId="173108D1" w14:textId="77777777">
        <w:trPr>
          <w:trHeight w:val="453"/>
          <w:jc w:val="center"/>
        </w:trPr>
        <w:tc>
          <w:tcPr>
            <w:tcW w:w="2182" w:type="dxa"/>
            <w:shd w:val="clear" w:color="auto" w:fill="FFFBCC"/>
            <w:vAlign w:val="center"/>
          </w:tcPr>
          <w:p w14:paraId="4445674C" w14:textId="77777777" w:rsidR="0025294B" w:rsidRPr="004273C0" w:rsidRDefault="0025294B" w:rsidP="005849E5">
            <w:pPr>
              <w:numPr>
                <w:ilvl w:val="1"/>
                <w:numId w:val="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598B26A" w14:textId="4C929588" w:rsidR="0025294B" w:rsidRPr="004273C0" w:rsidRDefault="00832CE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Mateo Borovac, dr.med. pred.</w:t>
            </w:r>
          </w:p>
        </w:tc>
        <w:tc>
          <w:tcPr>
            <w:tcW w:w="2198" w:type="dxa"/>
            <w:gridSpan w:val="3"/>
            <w:shd w:val="clear" w:color="auto" w:fill="FFFBCC"/>
            <w:vAlign w:val="center"/>
          </w:tcPr>
          <w:p w14:paraId="3E016440"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66FB9A0" w14:textId="5264960A"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25294B" w:rsidRPr="004273C0" w14:paraId="166C1FDD" w14:textId="77777777">
        <w:trPr>
          <w:trHeight w:val="575"/>
          <w:jc w:val="center"/>
        </w:trPr>
        <w:tc>
          <w:tcPr>
            <w:tcW w:w="2182" w:type="dxa"/>
            <w:shd w:val="clear" w:color="auto" w:fill="FFFBCC"/>
            <w:vAlign w:val="center"/>
          </w:tcPr>
          <w:p w14:paraId="4F2BFDA9" w14:textId="77777777" w:rsidR="0025294B" w:rsidRPr="004273C0" w:rsidRDefault="0025294B" w:rsidP="005849E5">
            <w:pPr>
              <w:numPr>
                <w:ilvl w:val="1"/>
                <w:numId w:val="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5AF1E06" w14:textId="0004B36C" w:rsidR="0025294B" w:rsidRPr="004273C0" w:rsidRDefault="0025294B"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Anatomija</w:t>
            </w:r>
          </w:p>
        </w:tc>
        <w:tc>
          <w:tcPr>
            <w:tcW w:w="2198" w:type="dxa"/>
            <w:gridSpan w:val="3"/>
            <w:shd w:val="clear" w:color="auto" w:fill="FFFBCC"/>
            <w:vAlign w:val="center"/>
          </w:tcPr>
          <w:p w14:paraId="0A1FC006"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7F16529C" w14:textId="39E2D616"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w:t>
            </w:r>
          </w:p>
        </w:tc>
      </w:tr>
      <w:tr w:rsidR="0025294B" w:rsidRPr="004273C0" w14:paraId="27D1F695" w14:textId="77777777">
        <w:trPr>
          <w:trHeight w:val="723"/>
          <w:jc w:val="center"/>
        </w:trPr>
        <w:tc>
          <w:tcPr>
            <w:tcW w:w="2182" w:type="dxa"/>
            <w:vMerge w:val="restart"/>
            <w:shd w:val="clear" w:color="auto" w:fill="FFFBCC"/>
            <w:vAlign w:val="center"/>
          </w:tcPr>
          <w:p w14:paraId="4D0F180F" w14:textId="77777777" w:rsidR="0025294B" w:rsidRPr="004273C0" w:rsidRDefault="0025294B" w:rsidP="005849E5">
            <w:pPr>
              <w:numPr>
                <w:ilvl w:val="1"/>
                <w:numId w:val="2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5D6DEF3" w14:textId="23B06B5C" w:rsidR="0025294B" w:rsidRDefault="00832CE4"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Sara Sabolić Šimunović, dr.med.</w:t>
            </w:r>
            <w:r w:rsidR="006E02B9">
              <w:rPr>
                <w:rFonts w:asciiTheme="majorHAnsi" w:hAnsiTheme="majorHAnsi" w:cstheme="majorHAnsi"/>
                <w:sz w:val="20"/>
                <w:szCs w:val="20"/>
              </w:rPr>
              <w:t xml:space="preserve"> pred.</w:t>
            </w:r>
          </w:p>
          <w:p w14:paraId="717233F3" w14:textId="77777777" w:rsidR="00832CE4" w:rsidRP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Valentina Miler, dr.med.</w:t>
            </w:r>
          </w:p>
          <w:p w14:paraId="3997042B" w14:textId="7A7567D7" w:rsidR="00832CE4" w:rsidRPr="004273C0"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Fabijan Đumbir, dr.med.</w:t>
            </w:r>
          </w:p>
        </w:tc>
        <w:tc>
          <w:tcPr>
            <w:tcW w:w="2198" w:type="dxa"/>
            <w:gridSpan w:val="3"/>
            <w:shd w:val="clear" w:color="auto" w:fill="FFFBCC"/>
            <w:vAlign w:val="center"/>
          </w:tcPr>
          <w:p w14:paraId="7187C454" w14:textId="5EDCD74B"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083BB23"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480D65F5" w14:textId="3B49CBA3"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D808B2" w:rsidRPr="004273C0">
              <w:rPr>
                <w:rFonts w:asciiTheme="majorHAnsi" w:hAnsiTheme="majorHAnsi" w:cstheme="majorHAnsi"/>
                <w:sz w:val="20"/>
                <w:szCs w:val="20"/>
              </w:rPr>
              <w:t>30</w:t>
            </w:r>
          </w:p>
          <w:p w14:paraId="450D3C60" w14:textId="78A40B50"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w:t>
            </w:r>
            <w:r w:rsidR="00D808B2" w:rsidRPr="004273C0">
              <w:rPr>
                <w:rFonts w:asciiTheme="majorHAnsi" w:hAnsiTheme="majorHAnsi" w:cstheme="majorHAnsi"/>
                <w:sz w:val="20"/>
                <w:szCs w:val="20"/>
              </w:rPr>
              <w:t>0</w:t>
            </w:r>
          </w:p>
        </w:tc>
      </w:tr>
      <w:tr w:rsidR="0025294B" w:rsidRPr="004273C0" w14:paraId="6BF0EACE" w14:textId="77777777">
        <w:trPr>
          <w:trHeight w:val="723"/>
          <w:jc w:val="center"/>
        </w:trPr>
        <w:tc>
          <w:tcPr>
            <w:tcW w:w="2182" w:type="dxa"/>
            <w:vMerge/>
            <w:shd w:val="clear" w:color="auto" w:fill="FFFBCC"/>
            <w:vAlign w:val="center"/>
          </w:tcPr>
          <w:p w14:paraId="3CED8573" w14:textId="77777777" w:rsidR="0025294B" w:rsidRPr="004273C0" w:rsidRDefault="0025294B" w:rsidP="005849E5">
            <w:pPr>
              <w:numPr>
                <w:ilvl w:val="1"/>
                <w:numId w:val="26"/>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F256603" w14:textId="77777777" w:rsidR="0025294B" w:rsidRPr="004273C0" w:rsidRDefault="0025294B"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8C78E1B"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AA375F3" w14:textId="69BC50DF" w:rsidR="0025294B" w:rsidRPr="004273C0" w:rsidRDefault="0032493F"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25294B" w:rsidRPr="004273C0" w14:paraId="05E3EEAA" w14:textId="77777777">
        <w:trPr>
          <w:trHeight w:val="1571"/>
          <w:jc w:val="center"/>
        </w:trPr>
        <w:tc>
          <w:tcPr>
            <w:tcW w:w="2182" w:type="dxa"/>
            <w:shd w:val="clear" w:color="auto" w:fill="FFFBCC"/>
            <w:vAlign w:val="center"/>
          </w:tcPr>
          <w:p w14:paraId="146CC0AC" w14:textId="593C3E5F" w:rsidR="0025294B" w:rsidRPr="004273C0" w:rsidRDefault="0025294B" w:rsidP="005849E5">
            <w:pPr>
              <w:numPr>
                <w:ilvl w:val="1"/>
                <w:numId w:val="2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2B284640" w14:textId="77777777" w:rsidR="0025294B" w:rsidRPr="004273C0" w:rsidRDefault="0025294B"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431BCED4" w14:textId="7731B274" w:rsidR="0025294B" w:rsidRPr="004273C0" w:rsidRDefault="0025294B"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1CDA8318"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25294B" w:rsidRPr="004273C0" w14:paraId="0F47FEFC" w14:textId="77777777">
        <w:trPr>
          <w:trHeight w:val="1134"/>
          <w:jc w:val="center"/>
        </w:trPr>
        <w:tc>
          <w:tcPr>
            <w:tcW w:w="2182" w:type="dxa"/>
            <w:shd w:val="clear" w:color="auto" w:fill="FFFBCC"/>
            <w:vAlign w:val="center"/>
          </w:tcPr>
          <w:p w14:paraId="1447930D" w14:textId="77777777" w:rsidR="0025294B" w:rsidRPr="004273C0" w:rsidRDefault="0025294B" w:rsidP="005849E5">
            <w:pPr>
              <w:numPr>
                <w:ilvl w:val="1"/>
                <w:numId w:val="2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18E12268" w14:textId="77777777" w:rsidR="0025294B" w:rsidRPr="004273C0" w:rsidRDefault="0025294B"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0FF1AA9A" w14:textId="77777777" w:rsidR="0025294B" w:rsidRPr="004273C0" w:rsidRDefault="0025294B"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52A9FF9"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25294B" w:rsidRPr="004273C0" w14:paraId="201C97BF" w14:textId="77777777">
        <w:trPr>
          <w:trHeight w:val="131"/>
          <w:jc w:val="center"/>
        </w:trPr>
        <w:tc>
          <w:tcPr>
            <w:tcW w:w="9067" w:type="dxa"/>
            <w:gridSpan w:val="9"/>
            <w:shd w:val="clear" w:color="auto" w:fill="BEE3D3"/>
            <w:vAlign w:val="center"/>
          </w:tcPr>
          <w:p w14:paraId="580DAFC2" w14:textId="77777777" w:rsidR="0025294B" w:rsidRPr="004273C0" w:rsidRDefault="0025294B"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25294B" w:rsidRPr="004273C0" w14:paraId="29242249" w14:textId="77777777">
        <w:trPr>
          <w:trHeight w:val="852"/>
          <w:jc w:val="center"/>
        </w:trPr>
        <w:tc>
          <w:tcPr>
            <w:tcW w:w="2182" w:type="dxa"/>
            <w:shd w:val="clear" w:color="auto" w:fill="FFFBCC"/>
            <w:vAlign w:val="center"/>
          </w:tcPr>
          <w:p w14:paraId="03F62DF1"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64D28D5" w14:textId="4845D45E" w:rsidR="0025294B" w:rsidRPr="004273C0" w:rsidRDefault="00D808B2"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Glavni cilj predmeta je da student studija sestrinstva usvoji temelje makroskopske i mikroskopske morfologije pojedinih organa i organskih sustava čovjeka. Stečeno i usvojeno znanje iz anatomije treba omogućiti studentu bolje razumijevanje fizioloških, patofizioloških i patoloških procesa u organizmu te savladavanje kliničkih predmeta i postupaka sestrinske skrbi.</w:t>
            </w:r>
          </w:p>
        </w:tc>
      </w:tr>
      <w:tr w:rsidR="0025294B" w:rsidRPr="004273C0" w14:paraId="638EF982" w14:textId="77777777">
        <w:trPr>
          <w:trHeight w:val="1086"/>
          <w:jc w:val="center"/>
        </w:trPr>
        <w:tc>
          <w:tcPr>
            <w:tcW w:w="2182" w:type="dxa"/>
            <w:shd w:val="clear" w:color="auto" w:fill="FFFBCC"/>
            <w:vAlign w:val="center"/>
          </w:tcPr>
          <w:p w14:paraId="6A44191E"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184827E" w14:textId="77777777" w:rsidR="0025294B" w:rsidRPr="004273C0" w:rsidRDefault="0025294B"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25294B" w:rsidRPr="004273C0" w14:paraId="5BC89D99" w14:textId="77777777">
        <w:trPr>
          <w:trHeight w:val="961"/>
          <w:jc w:val="center"/>
        </w:trPr>
        <w:tc>
          <w:tcPr>
            <w:tcW w:w="2182" w:type="dxa"/>
            <w:shd w:val="clear" w:color="auto" w:fill="FFFBCC"/>
            <w:vAlign w:val="center"/>
          </w:tcPr>
          <w:p w14:paraId="7F06D2FB"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66CECE3" w14:textId="5F5025A8" w:rsidR="0025294B" w:rsidRPr="004273C0" w:rsidRDefault="0025294B" w:rsidP="005849E5">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 xml:space="preserve">IUSP </w:t>
            </w:r>
            <w:r w:rsidR="00D808B2" w:rsidRPr="004273C0">
              <w:rPr>
                <w:rFonts w:asciiTheme="majorHAnsi" w:hAnsiTheme="majorHAnsi" w:cstheme="majorHAnsi"/>
                <w:sz w:val="20"/>
                <w:szCs w:val="20"/>
              </w:rPr>
              <w:t>1</w:t>
            </w:r>
            <w:r w:rsidR="00040649" w:rsidRPr="004273C0">
              <w:rPr>
                <w:rFonts w:asciiTheme="majorHAnsi" w:hAnsiTheme="majorHAnsi" w:cstheme="majorHAnsi"/>
                <w:sz w:val="20"/>
                <w:szCs w:val="20"/>
              </w:rPr>
              <w:t xml:space="preserve"> </w:t>
            </w:r>
          </w:p>
        </w:tc>
      </w:tr>
      <w:tr w:rsidR="0025294B" w:rsidRPr="004273C0" w14:paraId="0985EB1A" w14:textId="77777777">
        <w:trPr>
          <w:trHeight w:val="316"/>
          <w:jc w:val="center"/>
        </w:trPr>
        <w:tc>
          <w:tcPr>
            <w:tcW w:w="2182" w:type="dxa"/>
            <w:shd w:val="clear" w:color="auto" w:fill="FFFBCC"/>
            <w:vAlign w:val="center"/>
          </w:tcPr>
          <w:p w14:paraId="3A52EE51" w14:textId="77A826C2"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A8D7D4F" w14:textId="77777777" w:rsidR="0025294B" w:rsidRPr="004273C0" w:rsidRDefault="0025294B"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10CF80C" w14:textId="77777777" w:rsidR="0025294B" w:rsidRPr="004273C0" w:rsidRDefault="0025294B" w:rsidP="005849E5">
            <w:pPr>
              <w:pStyle w:val="ListParagraph"/>
              <w:snapToGrid w:val="0"/>
              <w:spacing w:after="0" w:line="240" w:lineRule="auto"/>
              <w:ind w:left="0"/>
              <w:jc w:val="both"/>
              <w:rPr>
                <w:rFonts w:asciiTheme="majorHAnsi" w:hAnsiTheme="majorHAnsi" w:cstheme="majorHAnsi"/>
                <w:b/>
                <w:bCs/>
                <w:sz w:val="20"/>
                <w:szCs w:val="20"/>
              </w:rPr>
            </w:pPr>
          </w:p>
          <w:p w14:paraId="2994AE9D" w14:textId="17B6E4E6"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1 - </w:t>
            </w:r>
            <w:r w:rsidR="009E5AA1">
              <w:rPr>
                <w:rFonts w:asciiTheme="majorHAnsi" w:hAnsiTheme="majorHAnsi" w:cstheme="majorHAnsi"/>
                <w:sz w:val="20"/>
                <w:szCs w:val="20"/>
              </w:rPr>
              <w:t xml:space="preserve">objasniti </w:t>
            </w:r>
            <w:r w:rsidR="00D808B2" w:rsidRPr="004273C0">
              <w:rPr>
                <w:rFonts w:asciiTheme="majorHAnsi" w:hAnsiTheme="majorHAnsi" w:cstheme="majorHAnsi"/>
                <w:sz w:val="20"/>
                <w:szCs w:val="20"/>
              </w:rPr>
              <w:t>pojmove i strukture u skladu s anatomskom nomenklaturom</w:t>
            </w:r>
          </w:p>
          <w:p w14:paraId="00E9E970" w14:textId="77777777" w:rsidR="00D808B2"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2 - </w:t>
            </w:r>
            <w:r w:rsidR="00D808B2" w:rsidRPr="004273C0">
              <w:rPr>
                <w:rFonts w:asciiTheme="majorHAnsi" w:hAnsiTheme="majorHAnsi" w:cstheme="majorHAnsi"/>
                <w:sz w:val="20"/>
                <w:szCs w:val="20"/>
              </w:rPr>
              <w:t xml:space="preserve">analizirati građu čovječjeg tijela i interpretirati životne funkcije </w:t>
            </w:r>
          </w:p>
          <w:p w14:paraId="19E080A9" w14:textId="5C0EBD2B"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3 - </w:t>
            </w:r>
            <w:r w:rsidR="00D808B2" w:rsidRPr="004273C0">
              <w:rPr>
                <w:rFonts w:asciiTheme="majorHAnsi" w:hAnsiTheme="majorHAnsi" w:cstheme="majorHAnsi"/>
                <w:sz w:val="20"/>
                <w:szCs w:val="20"/>
              </w:rPr>
              <w:t>razlikovati  patofiziološke i patološke procese u organizmu</w:t>
            </w:r>
          </w:p>
          <w:p w14:paraId="5E3260E8" w14:textId="77777777" w:rsidR="00D808B2"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lastRenderedPageBreak/>
              <w:t>IU</w:t>
            </w:r>
            <w:r w:rsidR="00D808B2" w:rsidRPr="004273C0">
              <w:rPr>
                <w:rFonts w:asciiTheme="majorHAnsi" w:hAnsiTheme="majorHAnsi" w:cstheme="majorHAnsi"/>
                <w:sz w:val="20"/>
                <w:szCs w:val="20"/>
              </w:rPr>
              <w:t xml:space="preserve"> </w:t>
            </w:r>
            <w:r w:rsidRPr="004273C0">
              <w:rPr>
                <w:rFonts w:asciiTheme="majorHAnsi" w:hAnsiTheme="majorHAnsi" w:cstheme="majorHAnsi"/>
                <w:sz w:val="20"/>
                <w:szCs w:val="20"/>
              </w:rPr>
              <w:t>4</w:t>
            </w:r>
            <w:r w:rsidR="00D808B2" w:rsidRPr="004273C0">
              <w:rPr>
                <w:rFonts w:asciiTheme="majorHAnsi" w:hAnsiTheme="majorHAnsi" w:cstheme="majorHAnsi"/>
                <w:sz w:val="20"/>
                <w:szCs w:val="20"/>
              </w:rPr>
              <w:t xml:space="preserve"> - primijeniti nove spoznaje u savladavanju predmeta iz kliničke medicine i postupaka sestrinske skrbi </w:t>
            </w:r>
          </w:p>
          <w:p w14:paraId="307B1E96" w14:textId="633B7191"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5 - </w:t>
            </w:r>
            <w:r w:rsidR="00D808B2" w:rsidRPr="004273C0">
              <w:rPr>
                <w:rFonts w:asciiTheme="majorHAnsi" w:hAnsiTheme="majorHAnsi" w:cstheme="majorHAnsi"/>
                <w:sz w:val="20"/>
                <w:szCs w:val="20"/>
              </w:rPr>
              <w:t>definirati integralni pristup zdravlju i bolesti i promatrati stanicu i organizam kao integrirani sustav</w:t>
            </w:r>
          </w:p>
          <w:p w14:paraId="7E5121AD" w14:textId="1C7B10BB" w:rsidR="0025294B" w:rsidRPr="004273C0" w:rsidRDefault="0025294B" w:rsidP="005849E5">
            <w:pPr>
              <w:pStyle w:val="ListParagraph"/>
              <w:snapToGrid w:val="0"/>
              <w:spacing w:after="0" w:line="240" w:lineRule="auto"/>
              <w:ind w:left="0"/>
              <w:rPr>
                <w:rFonts w:asciiTheme="majorHAnsi" w:hAnsiTheme="majorHAnsi" w:cstheme="majorHAnsi"/>
                <w:sz w:val="20"/>
                <w:szCs w:val="20"/>
                <w:highlight w:val="yellow"/>
              </w:rPr>
            </w:pPr>
            <w:r w:rsidRPr="004273C0">
              <w:rPr>
                <w:rFonts w:asciiTheme="majorHAnsi" w:hAnsiTheme="majorHAnsi" w:cstheme="majorHAnsi"/>
                <w:sz w:val="20"/>
                <w:szCs w:val="20"/>
              </w:rPr>
              <w:t xml:space="preserve">IU 6 - </w:t>
            </w:r>
            <w:r w:rsidR="00D808B2" w:rsidRPr="004273C0">
              <w:rPr>
                <w:rFonts w:asciiTheme="majorHAnsi" w:hAnsiTheme="majorHAnsi" w:cstheme="majorHAnsi"/>
                <w:sz w:val="20"/>
                <w:szCs w:val="20"/>
              </w:rPr>
              <w:t>opisati normalne fiziološke i anatomske vrijednosti</w:t>
            </w:r>
          </w:p>
        </w:tc>
      </w:tr>
      <w:tr w:rsidR="0025294B" w:rsidRPr="004273C0" w14:paraId="280BB5AE" w14:textId="77777777">
        <w:trPr>
          <w:trHeight w:val="418"/>
          <w:jc w:val="center"/>
        </w:trPr>
        <w:tc>
          <w:tcPr>
            <w:tcW w:w="2182" w:type="dxa"/>
            <w:vMerge w:val="restart"/>
            <w:shd w:val="clear" w:color="auto" w:fill="FFFBCC"/>
            <w:vAlign w:val="center"/>
          </w:tcPr>
          <w:p w14:paraId="719904A8" w14:textId="08E3D704"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1654946C" w14:textId="77777777" w:rsidR="0025294B" w:rsidRPr="004273C0" w:rsidRDefault="0025294B"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45CEC295" w14:textId="77777777" w:rsidR="0025294B" w:rsidRPr="004273C0" w:rsidRDefault="0025294B"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25294B" w:rsidRPr="004273C0" w14:paraId="7A672CB1" w14:textId="77777777">
        <w:trPr>
          <w:trHeight w:val="525"/>
          <w:jc w:val="center"/>
        </w:trPr>
        <w:tc>
          <w:tcPr>
            <w:tcW w:w="2182" w:type="dxa"/>
            <w:vMerge/>
            <w:shd w:val="clear" w:color="auto" w:fill="FFFBCC"/>
            <w:vAlign w:val="center"/>
          </w:tcPr>
          <w:p w14:paraId="6445AF19"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05B3895"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71E9A88" w14:textId="172D93CF" w:rsidR="001A40DA" w:rsidRPr="004273C0" w:rsidRDefault="00D808B2"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anatomiju i histologiju. Ustroj tijela</w:t>
            </w:r>
            <w:r w:rsidR="001A40DA" w:rsidRPr="004273C0">
              <w:rPr>
                <w:rFonts w:asciiTheme="majorHAnsi" w:hAnsiTheme="majorHAnsi" w:cstheme="majorHAnsi"/>
                <w:sz w:val="20"/>
                <w:szCs w:val="20"/>
              </w:rPr>
              <w:t xml:space="preserve"> (IU 1-6)</w:t>
            </w:r>
          </w:p>
          <w:p w14:paraId="70F3DAEC" w14:textId="4A8C363A"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Pokreti - nazivlje, ravnine, osi (IU 1-6)</w:t>
            </w:r>
          </w:p>
          <w:p w14:paraId="2696988D" w14:textId="16E53C15"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Kosti i zglobovi (IU 1-6)</w:t>
            </w:r>
          </w:p>
        </w:tc>
      </w:tr>
      <w:tr w:rsidR="0025294B" w:rsidRPr="004273C0" w14:paraId="38FF5649" w14:textId="77777777">
        <w:trPr>
          <w:trHeight w:val="525"/>
          <w:jc w:val="center"/>
        </w:trPr>
        <w:tc>
          <w:tcPr>
            <w:tcW w:w="2182" w:type="dxa"/>
            <w:vMerge/>
            <w:shd w:val="clear" w:color="auto" w:fill="FFFBCC"/>
            <w:vAlign w:val="center"/>
          </w:tcPr>
          <w:p w14:paraId="632A697A"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1D4BCD"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17F1F98D" w14:textId="76CC615E" w:rsidR="00D808B2"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Mišići – građa, funkcija i podjela (IU 1-6)</w:t>
            </w:r>
          </w:p>
        </w:tc>
      </w:tr>
      <w:tr w:rsidR="0025294B" w:rsidRPr="004273C0" w14:paraId="10D3D4D4" w14:textId="77777777">
        <w:trPr>
          <w:trHeight w:val="525"/>
          <w:jc w:val="center"/>
        </w:trPr>
        <w:tc>
          <w:tcPr>
            <w:tcW w:w="2182" w:type="dxa"/>
            <w:vMerge/>
            <w:shd w:val="clear" w:color="auto" w:fill="FFFBCC"/>
            <w:vAlign w:val="center"/>
          </w:tcPr>
          <w:p w14:paraId="369E13F9"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9710F0C"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42FC7E39" w14:textId="19C05886"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Mozak (IU 1-6)</w:t>
            </w:r>
          </w:p>
          <w:p w14:paraId="6B832633" w14:textId="597BB4A3"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Mozgovni živci (IU 1-6)</w:t>
            </w:r>
          </w:p>
          <w:p w14:paraId="315B262A" w14:textId="641F1320" w:rsidR="00D808B2"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Autonomni živčani sustav (IU 1-6)</w:t>
            </w:r>
          </w:p>
        </w:tc>
      </w:tr>
      <w:tr w:rsidR="0025294B" w:rsidRPr="004273C0" w14:paraId="75F8F408" w14:textId="77777777">
        <w:trPr>
          <w:trHeight w:val="525"/>
          <w:jc w:val="center"/>
        </w:trPr>
        <w:tc>
          <w:tcPr>
            <w:tcW w:w="2182" w:type="dxa"/>
            <w:vMerge/>
            <w:shd w:val="clear" w:color="auto" w:fill="FFFBCC"/>
            <w:vAlign w:val="center"/>
          </w:tcPr>
          <w:p w14:paraId="29988C0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C3FC4AC"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63F8DFC2" w14:textId="00093A99"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Kralješnička moždina (IU 1-6)</w:t>
            </w:r>
          </w:p>
          <w:p w14:paraId="1568F12C" w14:textId="5BFA4F03" w:rsidR="00D808B2"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Moždinski živci (IU 1-6)</w:t>
            </w:r>
          </w:p>
        </w:tc>
      </w:tr>
      <w:tr w:rsidR="001A40DA" w:rsidRPr="004273C0" w14:paraId="3ED8D551" w14:textId="77777777">
        <w:trPr>
          <w:trHeight w:val="525"/>
          <w:jc w:val="center"/>
        </w:trPr>
        <w:tc>
          <w:tcPr>
            <w:tcW w:w="2182" w:type="dxa"/>
            <w:vMerge/>
            <w:shd w:val="clear" w:color="auto" w:fill="FFFBCC"/>
            <w:vAlign w:val="center"/>
          </w:tcPr>
          <w:p w14:paraId="292B4439" w14:textId="77777777" w:rsidR="001A40DA" w:rsidRPr="004273C0" w:rsidRDefault="001A40DA"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E50A88" w14:textId="0BB1EFB3" w:rsidR="001A40DA"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E2411EB" w14:textId="2CB60DB8"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Srce (IU 1-6)</w:t>
            </w:r>
          </w:p>
          <w:p w14:paraId="1CD1FCB8" w14:textId="5DB0D08E"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Krvožilni i limfni sustav (IU 1-6)</w:t>
            </w:r>
          </w:p>
        </w:tc>
      </w:tr>
      <w:tr w:rsidR="0025294B" w:rsidRPr="004273C0" w14:paraId="4D16EC9B" w14:textId="77777777">
        <w:trPr>
          <w:trHeight w:val="525"/>
          <w:jc w:val="center"/>
        </w:trPr>
        <w:tc>
          <w:tcPr>
            <w:tcW w:w="2182" w:type="dxa"/>
            <w:vMerge/>
            <w:shd w:val="clear" w:color="auto" w:fill="FFFBCC"/>
            <w:vAlign w:val="center"/>
          </w:tcPr>
          <w:p w14:paraId="6AB6C8F2"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47D771" w14:textId="32DB034C"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C20B044" w14:textId="5F390756"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 Dišni sustav(IU 1-6)</w:t>
            </w:r>
          </w:p>
        </w:tc>
      </w:tr>
      <w:tr w:rsidR="0025294B" w:rsidRPr="004273C0" w14:paraId="15843B92" w14:textId="77777777">
        <w:trPr>
          <w:trHeight w:val="525"/>
          <w:jc w:val="center"/>
        </w:trPr>
        <w:tc>
          <w:tcPr>
            <w:tcW w:w="2182" w:type="dxa"/>
            <w:vMerge/>
            <w:shd w:val="clear" w:color="auto" w:fill="FFFBCC"/>
            <w:vAlign w:val="center"/>
          </w:tcPr>
          <w:p w14:paraId="037FDBB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1BBF8F" w14:textId="64E4F6F4"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290BBDF" w14:textId="371CE7C8"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Probavni sustav (IU 1-6)</w:t>
            </w:r>
          </w:p>
        </w:tc>
      </w:tr>
      <w:tr w:rsidR="0025294B" w:rsidRPr="004273C0" w14:paraId="651600AE" w14:textId="77777777">
        <w:trPr>
          <w:trHeight w:val="525"/>
          <w:jc w:val="center"/>
        </w:trPr>
        <w:tc>
          <w:tcPr>
            <w:tcW w:w="2182" w:type="dxa"/>
            <w:vMerge/>
            <w:shd w:val="clear" w:color="auto" w:fill="FFFBCC"/>
            <w:vAlign w:val="center"/>
          </w:tcPr>
          <w:p w14:paraId="0CEE168D"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4E3CFC7" w14:textId="1E00DF0C"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52A6D3BE" w14:textId="48A6935D"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Endokrini sustav (IU 1-6)</w:t>
            </w:r>
          </w:p>
        </w:tc>
      </w:tr>
      <w:tr w:rsidR="001A40DA" w:rsidRPr="004273C0" w14:paraId="52979287" w14:textId="77777777">
        <w:trPr>
          <w:trHeight w:val="525"/>
          <w:jc w:val="center"/>
        </w:trPr>
        <w:tc>
          <w:tcPr>
            <w:tcW w:w="2182" w:type="dxa"/>
            <w:vMerge/>
            <w:shd w:val="clear" w:color="auto" w:fill="FFFBCC"/>
            <w:vAlign w:val="center"/>
          </w:tcPr>
          <w:p w14:paraId="637A3F9C" w14:textId="77777777" w:rsidR="001A40DA" w:rsidRPr="004273C0" w:rsidRDefault="001A40DA"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3E73F3A" w14:textId="7BE6B423" w:rsidR="001A40DA"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687511F2" w14:textId="397026BC"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Mokraćni sustav (IU 1-6)</w:t>
            </w:r>
          </w:p>
          <w:p w14:paraId="6E3E4D26" w14:textId="1E8ACCDF"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Ženski spolni organi (IU 1-6)</w:t>
            </w:r>
          </w:p>
          <w:p w14:paraId="39718211" w14:textId="7BE1D3F5"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Muški spolni organi (IU 1-6)</w:t>
            </w:r>
          </w:p>
        </w:tc>
      </w:tr>
      <w:tr w:rsidR="0025294B" w:rsidRPr="004273C0" w14:paraId="3C19C5B4" w14:textId="77777777">
        <w:trPr>
          <w:trHeight w:val="525"/>
          <w:jc w:val="center"/>
        </w:trPr>
        <w:tc>
          <w:tcPr>
            <w:tcW w:w="2182" w:type="dxa"/>
            <w:vMerge/>
            <w:shd w:val="clear" w:color="auto" w:fill="FFFBCC"/>
            <w:vAlign w:val="center"/>
          </w:tcPr>
          <w:p w14:paraId="1824F93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D788871" w14:textId="45B92318"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7417475E" w14:textId="45F3F98E"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Sustav osjetila (sluh, vid), Koža (IU 1-6)</w:t>
            </w:r>
          </w:p>
        </w:tc>
      </w:tr>
      <w:tr w:rsidR="0025294B" w:rsidRPr="004273C0" w14:paraId="27062C95" w14:textId="77777777">
        <w:trPr>
          <w:trHeight w:val="427"/>
          <w:jc w:val="center"/>
        </w:trPr>
        <w:tc>
          <w:tcPr>
            <w:tcW w:w="2182" w:type="dxa"/>
            <w:vMerge/>
            <w:shd w:val="clear" w:color="auto" w:fill="FFFBCC"/>
            <w:vAlign w:val="center"/>
          </w:tcPr>
          <w:p w14:paraId="3B4449AC"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5CB11C4"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A757495"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25294B" w:rsidRPr="004273C0" w14:paraId="16F4350A" w14:textId="77777777">
        <w:trPr>
          <w:trHeight w:val="1105"/>
          <w:jc w:val="center"/>
        </w:trPr>
        <w:tc>
          <w:tcPr>
            <w:tcW w:w="2182" w:type="dxa"/>
            <w:vMerge/>
            <w:shd w:val="clear" w:color="auto" w:fill="FFFBCC"/>
            <w:vAlign w:val="center"/>
          </w:tcPr>
          <w:p w14:paraId="32E9094D"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31169927"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4AFE4043" w14:textId="6C5855B6" w:rsidR="0025294B" w:rsidRPr="004273C0" w:rsidRDefault="0025294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w:t>
            </w:r>
            <w:r w:rsidR="001A40DA" w:rsidRPr="004273C0">
              <w:rPr>
                <w:rFonts w:asciiTheme="majorHAnsi" w:hAnsiTheme="majorHAnsi" w:cstheme="majorHAnsi"/>
                <w:sz w:val="20"/>
                <w:szCs w:val="20"/>
              </w:rPr>
              <w:t xml:space="preserve"> prema temama predavanja.</w:t>
            </w:r>
          </w:p>
        </w:tc>
      </w:tr>
      <w:tr w:rsidR="0025294B" w:rsidRPr="004273C0" w14:paraId="077543A2" w14:textId="77777777">
        <w:trPr>
          <w:trHeight w:val="229"/>
          <w:jc w:val="center"/>
        </w:trPr>
        <w:tc>
          <w:tcPr>
            <w:tcW w:w="2182" w:type="dxa"/>
            <w:vMerge w:val="restart"/>
            <w:shd w:val="clear" w:color="auto" w:fill="FFFBCC"/>
            <w:vAlign w:val="center"/>
          </w:tcPr>
          <w:p w14:paraId="31A38D49"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6A6FFC63"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5325E1E" w14:textId="455C6C9F" w:rsidR="0025294B" w:rsidRPr="004273C0" w:rsidRDefault="001A40DA"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25294B" w:rsidRPr="004273C0">
              <w:rPr>
                <w:rFonts w:asciiTheme="majorHAnsi" w:hAnsiTheme="majorHAnsi" w:cstheme="majorHAnsi"/>
                <w:b w:val="0"/>
                <w:sz w:val="20"/>
                <w:szCs w:val="20"/>
                <w:lang w:val="hr-HR"/>
              </w:rPr>
              <w:t xml:space="preserve"> seminari i radionice</w:t>
            </w:r>
          </w:p>
          <w:p w14:paraId="5851A446"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F18098A"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832D37D"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0E852E2" w14:textId="77777777" w:rsidR="0025294B" w:rsidRPr="004273C0" w:rsidRDefault="0025294B"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6BC04DDD" w14:textId="25EBF6AB" w:rsidR="0025294B" w:rsidRPr="004273C0" w:rsidRDefault="001A40DA"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25294B" w:rsidRPr="004273C0">
              <w:rPr>
                <w:rFonts w:asciiTheme="majorHAnsi" w:hAnsiTheme="majorHAnsi" w:cstheme="majorHAnsi"/>
                <w:b w:val="0"/>
                <w:sz w:val="20"/>
                <w:szCs w:val="20"/>
                <w:lang w:val="hr-HR"/>
              </w:rPr>
              <w:t xml:space="preserve"> samostalni  zadaci </w:t>
            </w:r>
          </w:p>
          <w:p w14:paraId="4B78061B"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68F11B3"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49A6DC57"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15FC70E" w14:textId="3F6E3F05" w:rsidR="0025294B" w:rsidRPr="004273C0" w:rsidRDefault="001A40DA"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25294B" w:rsidRPr="004273C0">
              <w:rPr>
                <w:rFonts w:asciiTheme="majorHAnsi" w:hAnsiTheme="majorHAnsi" w:cstheme="majorHAnsi"/>
                <w:sz w:val="20"/>
                <w:szCs w:val="20"/>
              </w:rPr>
              <w:t xml:space="preserve"> izvedba praktičnih zadataka</w:t>
            </w:r>
            <w:r w:rsidR="0025294B"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2642891"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25294B" w:rsidRPr="004273C0" w14:paraId="4D2152D4" w14:textId="77777777">
        <w:trPr>
          <w:trHeight w:val="1045"/>
          <w:jc w:val="center"/>
        </w:trPr>
        <w:tc>
          <w:tcPr>
            <w:tcW w:w="2182" w:type="dxa"/>
            <w:vMerge/>
            <w:shd w:val="clear" w:color="auto" w:fill="FFFBCC"/>
            <w:vAlign w:val="center"/>
          </w:tcPr>
          <w:p w14:paraId="38B04231" w14:textId="77777777" w:rsidR="0025294B" w:rsidRPr="004273C0" w:rsidRDefault="0025294B"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CE82F4F" w14:textId="77777777" w:rsidR="0025294B" w:rsidRPr="004273C0" w:rsidRDefault="0025294B"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526BDDEA" w14:textId="77777777" w:rsidR="0025294B" w:rsidRPr="004273C0" w:rsidRDefault="0025294B"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0F2D2949"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52958FBD"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4EB824AB"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09639A41"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tc>
      </w:tr>
      <w:tr w:rsidR="0025294B" w:rsidRPr="004273C0" w14:paraId="14135EEA" w14:textId="77777777">
        <w:trPr>
          <w:trHeight w:val="306"/>
          <w:jc w:val="center"/>
        </w:trPr>
        <w:tc>
          <w:tcPr>
            <w:tcW w:w="2182" w:type="dxa"/>
            <w:shd w:val="clear" w:color="auto" w:fill="FFFBCC"/>
            <w:vAlign w:val="center"/>
          </w:tcPr>
          <w:p w14:paraId="12737718"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2AC92A8" w14:textId="77777777" w:rsidR="0025294B" w:rsidRPr="004273C0" w:rsidRDefault="0025294B" w:rsidP="005849E5">
            <w:pPr>
              <w:pStyle w:val="ListParagraph"/>
              <w:tabs>
                <w:tab w:val="left" w:pos="2820"/>
              </w:tabs>
              <w:snapToGrid w:val="0"/>
              <w:rPr>
                <w:rFonts w:asciiTheme="majorHAnsi" w:hAnsiTheme="majorHAnsi" w:cstheme="majorHAnsi"/>
                <w:color w:val="000000"/>
                <w:sz w:val="20"/>
                <w:szCs w:val="20"/>
              </w:rPr>
            </w:pPr>
          </w:p>
          <w:p w14:paraId="6183270C" w14:textId="77777777" w:rsidR="0025294B" w:rsidRPr="004273C0" w:rsidRDefault="0025294B"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lastRenderedPageBreak/>
              <w:t xml:space="preserve">Redovitost pohađanja nastave (predavanja, seminari i vježbe) prema Pravilniku o studiranju </w:t>
            </w:r>
          </w:p>
          <w:p w14:paraId="7F7DE679" w14:textId="77777777" w:rsidR="0025294B" w:rsidRPr="004273C0" w:rsidRDefault="0025294B"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3D3AEE04" w14:textId="77777777" w:rsidR="0025294B" w:rsidRPr="004273C0" w:rsidRDefault="0025294B"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18C9E2ED" w14:textId="77777777" w:rsidR="0025294B" w:rsidRPr="004273C0" w:rsidRDefault="0025294B"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25294B" w:rsidRPr="004273C0" w14:paraId="3D816F90" w14:textId="77777777">
        <w:trPr>
          <w:trHeight w:val="189"/>
          <w:jc w:val="center"/>
        </w:trPr>
        <w:tc>
          <w:tcPr>
            <w:tcW w:w="2182" w:type="dxa"/>
            <w:vMerge w:val="restart"/>
            <w:shd w:val="clear" w:color="auto" w:fill="FFFBCC"/>
            <w:vAlign w:val="center"/>
          </w:tcPr>
          <w:p w14:paraId="462CEF0E"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Praćenje rada studenata </w:t>
            </w:r>
          </w:p>
        </w:tc>
        <w:tc>
          <w:tcPr>
            <w:tcW w:w="6885" w:type="dxa"/>
            <w:gridSpan w:val="8"/>
            <w:shd w:val="clear" w:color="auto" w:fill="FFFFCC"/>
            <w:vAlign w:val="center"/>
          </w:tcPr>
          <w:p w14:paraId="44DBC0D4" w14:textId="77777777" w:rsidR="0025294B" w:rsidRPr="004273C0" w:rsidRDefault="0025294B"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25294B" w:rsidRPr="004273C0" w14:paraId="1189DFF4" w14:textId="77777777">
        <w:trPr>
          <w:trHeight w:val="196"/>
          <w:jc w:val="center"/>
        </w:trPr>
        <w:tc>
          <w:tcPr>
            <w:tcW w:w="2182" w:type="dxa"/>
            <w:vMerge/>
            <w:shd w:val="clear" w:color="auto" w:fill="FFFBCC"/>
            <w:vAlign w:val="center"/>
          </w:tcPr>
          <w:p w14:paraId="29A1CC64"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DCA0B18" w14:textId="60B0C73F" w:rsidR="0025294B" w:rsidRPr="004273C0" w:rsidRDefault="0025294B"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74B7E209" w14:textId="672D8D31" w:rsidR="0025294B" w:rsidRPr="004273C0" w:rsidRDefault="0025294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D675DE4" w14:textId="21EB6456" w:rsidR="0025294B" w:rsidRPr="004273C0" w:rsidRDefault="0025294B"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25294B" w:rsidRPr="004273C0" w14:paraId="71F11F60" w14:textId="77777777">
        <w:trPr>
          <w:trHeight w:val="196"/>
          <w:jc w:val="center"/>
        </w:trPr>
        <w:tc>
          <w:tcPr>
            <w:tcW w:w="2182" w:type="dxa"/>
            <w:vMerge/>
            <w:shd w:val="clear" w:color="auto" w:fill="FFFBCC"/>
            <w:vAlign w:val="center"/>
          </w:tcPr>
          <w:p w14:paraId="71614B3C"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C903475" w14:textId="77777777"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339497E" w14:textId="47408737"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1,6</w:t>
            </w:r>
          </w:p>
        </w:tc>
        <w:tc>
          <w:tcPr>
            <w:tcW w:w="2268" w:type="dxa"/>
            <w:gridSpan w:val="2"/>
            <w:vAlign w:val="center"/>
          </w:tcPr>
          <w:p w14:paraId="47C52A35" w14:textId="0AB020EA" w:rsidR="0025294B" w:rsidRPr="004273C0" w:rsidRDefault="0025294B" w:rsidP="005849E5">
            <w:pPr>
              <w:pStyle w:val="FieldText"/>
              <w:jc w:val="center"/>
              <w:rPr>
                <w:rFonts w:asciiTheme="majorHAnsi" w:hAnsiTheme="majorHAnsi" w:cstheme="majorHAnsi"/>
                <w:b w:val="0"/>
                <w:bCs/>
                <w:color w:val="000000"/>
                <w:sz w:val="20"/>
                <w:szCs w:val="20"/>
                <w:lang w:val="hr-HR"/>
              </w:rPr>
            </w:pPr>
          </w:p>
        </w:tc>
      </w:tr>
      <w:tr w:rsidR="0025294B" w:rsidRPr="004273C0" w14:paraId="4C1362ED" w14:textId="77777777">
        <w:trPr>
          <w:trHeight w:val="196"/>
          <w:jc w:val="center"/>
        </w:trPr>
        <w:tc>
          <w:tcPr>
            <w:tcW w:w="2182" w:type="dxa"/>
            <w:vMerge/>
            <w:shd w:val="clear" w:color="auto" w:fill="FFFBCC"/>
            <w:vAlign w:val="center"/>
          </w:tcPr>
          <w:p w14:paraId="3D8308EC"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6FA2BEF" w14:textId="458E2976"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40788E">
              <w:rPr>
                <w:rFonts w:asciiTheme="majorHAnsi" w:hAnsiTheme="majorHAnsi" w:cstheme="majorHAnsi"/>
                <w:b w:val="0"/>
                <w:bCs/>
                <w:color w:val="000000"/>
                <w:sz w:val="20"/>
                <w:szCs w:val="20"/>
                <w:lang w:val="hr-HR"/>
              </w:rPr>
              <w:t>I</w:t>
            </w:r>
          </w:p>
        </w:tc>
        <w:tc>
          <w:tcPr>
            <w:tcW w:w="1842" w:type="dxa"/>
            <w:gridSpan w:val="2"/>
            <w:vAlign w:val="center"/>
          </w:tcPr>
          <w:p w14:paraId="267466BD" w14:textId="5E78137C" w:rsidR="0025294B"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5A961E40" w14:textId="3F906446" w:rsidR="0025294B"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3492FC1D" w14:textId="77777777">
        <w:trPr>
          <w:trHeight w:val="196"/>
          <w:jc w:val="center"/>
        </w:trPr>
        <w:tc>
          <w:tcPr>
            <w:tcW w:w="2182" w:type="dxa"/>
            <w:vMerge/>
            <w:shd w:val="clear" w:color="auto" w:fill="FFFBCC"/>
            <w:vAlign w:val="center"/>
          </w:tcPr>
          <w:p w14:paraId="33BCA719"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7633109" w14:textId="04D68E3F"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II</w:t>
            </w:r>
          </w:p>
        </w:tc>
        <w:tc>
          <w:tcPr>
            <w:tcW w:w="1842" w:type="dxa"/>
            <w:gridSpan w:val="2"/>
            <w:vAlign w:val="center"/>
          </w:tcPr>
          <w:p w14:paraId="635D26FF" w14:textId="6AFD8652"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07ADE0BA" w14:textId="5A4E480E"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2BB0B8B5" w14:textId="77777777">
        <w:trPr>
          <w:trHeight w:val="196"/>
          <w:jc w:val="center"/>
        </w:trPr>
        <w:tc>
          <w:tcPr>
            <w:tcW w:w="2182" w:type="dxa"/>
            <w:vMerge/>
            <w:shd w:val="clear" w:color="auto" w:fill="FFFBCC"/>
            <w:vAlign w:val="center"/>
          </w:tcPr>
          <w:p w14:paraId="7820FDD1"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4B63EA7" w14:textId="602068E0"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III</w:t>
            </w:r>
          </w:p>
        </w:tc>
        <w:tc>
          <w:tcPr>
            <w:tcW w:w="1842" w:type="dxa"/>
            <w:gridSpan w:val="2"/>
            <w:vAlign w:val="center"/>
          </w:tcPr>
          <w:p w14:paraId="7E8E4CBA" w14:textId="608F5CBE"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34228763" w14:textId="5B57AFDF"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73FCDC55" w14:textId="77777777">
        <w:trPr>
          <w:trHeight w:val="196"/>
          <w:jc w:val="center"/>
        </w:trPr>
        <w:tc>
          <w:tcPr>
            <w:tcW w:w="2182" w:type="dxa"/>
            <w:vMerge/>
            <w:shd w:val="clear" w:color="auto" w:fill="FFFBCC"/>
            <w:vAlign w:val="center"/>
          </w:tcPr>
          <w:p w14:paraId="35AAC621"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37FB9AD" w14:textId="23F64FA2"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IV</w:t>
            </w:r>
          </w:p>
        </w:tc>
        <w:tc>
          <w:tcPr>
            <w:tcW w:w="1842" w:type="dxa"/>
            <w:gridSpan w:val="2"/>
            <w:vAlign w:val="center"/>
          </w:tcPr>
          <w:p w14:paraId="06030BF3" w14:textId="720D91D7"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3DEE248C" w14:textId="3514A75F"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25294B" w:rsidRPr="004273C0" w14:paraId="4495C73E" w14:textId="77777777">
        <w:trPr>
          <w:trHeight w:val="196"/>
          <w:jc w:val="center"/>
        </w:trPr>
        <w:tc>
          <w:tcPr>
            <w:tcW w:w="2182" w:type="dxa"/>
            <w:vMerge/>
            <w:shd w:val="clear" w:color="auto" w:fill="FFFBCC"/>
            <w:vAlign w:val="center"/>
          </w:tcPr>
          <w:p w14:paraId="5A3AD1E5"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D932525" w14:textId="21639E4F"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p>
        </w:tc>
        <w:tc>
          <w:tcPr>
            <w:tcW w:w="1842" w:type="dxa"/>
            <w:gridSpan w:val="2"/>
            <w:vAlign w:val="center"/>
          </w:tcPr>
          <w:p w14:paraId="3104C5F3" w14:textId="04D27765"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0,8</w:t>
            </w:r>
          </w:p>
        </w:tc>
        <w:tc>
          <w:tcPr>
            <w:tcW w:w="2268" w:type="dxa"/>
            <w:gridSpan w:val="2"/>
            <w:vAlign w:val="center"/>
          </w:tcPr>
          <w:p w14:paraId="1F2AB606" w14:textId="0D18F806"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25294B" w:rsidRPr="004273C0" w14:paraId="1F86D10A" w14:textId="77777777">
        <w:trPr>
          <w:trHeight w:val="346"/>
          <w:jc w:val="center"/>
        </w:trPr>
        <w:tc>
          <w:tcPr>
            <w:tcW w:w="9067" w:type="dxa"/>
            <w:gridSpan w:val="9"/>
            <w:shd w:val="clear" w:color="auto" w:fill="FFFBCC"/>
            <w:vAlign w:val="center"/>
          </w:tcPr>
          <w:p w14:paraId="41095ECE" w14:textId="77777777" w:rsidR="0025294B" w:rsidRPr="004273C0" w:rsidRDefault="0025294B"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25294B" w:rsidRPr="004273C0" w14:paraId="3D12E498" w14:textId="77777777">
        <w:trPr>
          <w:trHeight w:val="588"/>
          <w:jc w:val="center"/>
        </w:trPr>
        <w:tc>
          <w:tcPr>
            <w:tcW w:w="2182" w:type="dxa"/>
            <w:shd w:val="clear" w:color="auto" w:fill="FFFBCC"/>
            <w:vAlign w:val="center"/>
          </w:tcPr>
          <w:p w14:paraId="120E3C0F" w14:textId="77777777"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722D39B" w14:textId="77777777" w:rsidR="0025294B" w:rsidRPr="004273C0" w:rsidRDefault="0025294B"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1E1CB814" w14:textId="77777777" w:rsidR="0025294B" w:rsidRPr="004273C0" w:rsidRDefault="0025294B"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13119A73" w14:textId="77777777" w:rsidR="007D6A17" w:rsidRPr="004273C0" w:rsidRDefault="0025294B"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600BBB07" w14:textId="70CED9E0" w:rsidR="007D6A17" w:rsidRPr="004273C0" w:rsidRDefault="007D6A17" w:rsidP="005849E5">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25294B" w:rsidRPr="004273C0" w14:paraId="505EB3C0" w14:textId="77777777">
        <w:trPr>
          <w:trHeight w:val="2160"/>
          <w:jc w:val="center"/>
        </w:trPr>
        <w:tc>
          <w:tcPr>
            <w:tcW w:w="2182" w:type="dxa"/>
            <w:shd w:val="clear" w:color="auto" w:fill="FFFFCC"/>
            <w:vAlign w:val="center"/>
          </w:tcPr>
          <w:p w14:paraId="18D86806"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11B68A0"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53898FAD"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25294B" w:rsidRPr="004273C0" w14:paraId="14C30BD6" w14:textId="77777777">
              <w:trPr>
                <w:trHeight w:val="287"/>
                <w:jc w:val="center"/>
              </w:trPr>
              <w:tc>
                <w:tcPr>
                  <w:tcW w:w="1726" w:type="dxa"/>
                  <w:shd w:val="clear" w:color="auto" w:fill="FFFFCC"/>
                </w:tcPr>
                <w:p w14:paraId="5F59B99C"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103286BE" w14:textId="77777777" w:rsidR="0025294B" w:rsidRPr="004273C0" w:rsidRDefault="0025294B"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7D67DE2B" w14:textId="77777777" w:rsidR="0025294B" w:rsidRPr="004273C0" w:rsidRDefault="0025294B"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25294B" w:rsidRPr="004273C0" w14:paraId="1CD65C20" w14:textId="77777777">
              <w:trPr>
                <w:trHeight w:val="292"/>
                <w:jc w:val="center"/>
              </w:trPr>
              <w:tc>
                <w:tcPr>
                  <w:tcW w:w="1726" w:type="dxa"/>
                </w:tcPr>
                <w:p w14:paraId="19A9E018"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2506B9E9"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0E16D42C"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25294B" w:rsidRPr="004273C0" w14:paraId="7F31D564" w14:textId="77777777">
              <w:trPr>
                <w:trHeight w:val="292"/>
                <w:jc w:val="center"/>
              </w:trPr>
              <w:tc>
                <w:tcPr>
                  <w:tcW w:w="1726" w:type="dxa"/>
                </w:tcPr>
                <w:p w14:paraId="6698FDAE"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1648F60C"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0813EB2D"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25294B" w:rsidRPr="004273C0" w14:paraId="517E6B5C" w14:textId="77777777">
              <w:trPr>
                <w:trHeight w:val="287"/>
                <w:jc w:val="center"/>
              </w:trPr>
              <w:tc>
                <w:tcPr>
                  <w:tcW w:w="1726" w:type="dxa"/>
                </w:tcPr>
                <w:p w14:paraId="35D45870"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E5184F3"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086623F7"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25294B" w:rsidRPr="004273C0" w14:paraId="642682D0" w14:textId="77777777">
              <w:trPr>
                <w:trHeight w:val="292"/>
                <w:jc w:val="center"/>
              </w:trPr>
              <w:tc>
                <w:tcPr>
                  <w:tcW w:w="1726" w:type="dxa"/>
                </w:tcPr>
                <w:p w14:paraId="79E97DD6"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D8D7DA5"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0819E302"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25294B" w:rsidRPr="004273C0" w14:paraId="4193F258" w14:textId="77777777">
              <w:trPr>
                <w:trHeight w:val="287"/>
                <w:jc w:val="center"/>
              </w:trPr>
              <w:tc>
                <w:tcPr>
                  <w:tcW w:w="1726" w:type="dxa"/>
                </w:tcPr>
                <w:p w14:paraId="34756385"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677A5C2"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071EBF0C"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63C502A4"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p>
          <w:p w14:paraId="18034444"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p>
        </w:tc>
      </w:tr>
      <w:tr w:rsidR="0025294B" w:rsidRPr="004273C0" w14:paraId="40BEA60B" w14:textId="77777777">
        <w:trPr>
          <w:trHeight w:val="614"/>
          <w:jc w:val="center"/>
        </w:trPr>
        <w:tc>
          <w:tcPr>
            <w:tcW w:w="2182" w:type="dxa"/>
            <w:vMerge w:val="restart"/>
            <w:shd w:val="clear" w:color="auto" w:fill="FFFBCC"/>
            <w:vAlign w:val="center"/>
          </w:tcPr>
          <w:p w14:paraId="5C22BECA" w14:textId="1532C813"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BFE36C1" w14:textId="5F296BD8" w:rsidR="0025294B" w:rsidRPr="004273C0" w:rsidRDefault="007D6A17"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Sara Sabolić Šimunović, dr.</w:t>
            </w:r>
            <w:r w:rsidR="00FB43DB">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sidR="0064502A">
              <w:rPr>
                <w:rFonts w:asciiTheme="majorHAnsi" w:hAnsiTheme="majorHAnsi" w:cstheme="majorHAnsi"/>
                <w:color w:val="000000"/>
                <w:sz w:val="20"/>
                <w:szCs w:val="20"/>
              </w:rPr>
              <w:t>, pred.</w:t>
            </w:r>
          </w:p>
        </w:tc>
        <w:tc>
          <w:tcPr>
            <w:tcW w:w="3118" w:type="dxa"/>
            <w:gridSpan w:val="3"/>
            <w:vAlign w:val="center"/>
          </w:tcPr>
          <w:p w14:paraId="22876F1E" w14:textId="09DB8140" w:rsidR="0025294B" w:rsidRPr="004273C0" w:rsidRDefault="007D6A17" w:rsidP="005849E5">
            <w:pPr>
              <w:tabs>
                <w:tab w:val="left" w:pos="2820"/>
              </w:tabs>
              <w:snapToGrid w:val="0"/>
              <w:rPr>
                <w:rFonts w:asciiTheme="majorHAnsi" w:hAnsiTheme="majorHAnsi" w:cstheme="majorHAnsi"/>
                <w:color w:val="000000"/>
                <w:sz w:val="20"/>
                <w:szCs w:val="20"/>
              </w:rPr>
            </w:pPr>
            <w:hyperlink r:id="rId80" w:history="1">
              <w:r w:rsidRPr="004273C0">
                <w:rPr>
                  <w:rStyle w:val="Hyperlink"/>
                  <w:rFonts w:asciiTheme="majorHAnsi" w:hAnsiTheme="majorHAnsi" w:cstheme="majorHAnsi"/>
                  <w:sz w:val="20"/>
                  <w:szCs w:val="20"/>
                </w:rPr>
                <w:t>sarasabolic@gmail.com</w:t>
              </w:r>
            </w:hyperlink>
            <w:r w:rsidRPr="004273C0">
              <w:rPr>
                <w:rFonts w:asciiTheme="majorHAnsi" w:hAnsiTheme="majorHAnsi" w:cstheme="majorHAnsi"/>
                <w:color w:val="000000"/>
                <w:sz w:val="20"/>
                <w:szCs w:val="20"/>
              </w:rPr>
              <w:t xml:space="preserve">  </w:t>
            </w:r>
          </w:p>
        </w:tc>
      </w:tr>
      <w:tr w:rsidR="0053213B" w:rsidRPr="004273C0" w14:paraId="630A2D75" w14:textId="77777777">
        <w:trPr>
          <w:trHeight w:val="614"/>
          <w:jc w:val="center"/>
        </w:trPr>
        <w:tc>
          <w:tcPr>
            <w:tcW w:w="2182" w:type="dxa"/>
            <w:vMerge/>
            <w:shd w:val="clear" w:color="auto" w:fill="FFFBCC"/>
            <w:vAlign w:val="center"/>
          </w:tcPr>
          <w:p w14:paraId="66068E5F"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2490ADC7" w14:textId="1AD45765"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Mateo Borovac,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 pred.</w:t>
            </w:r>
          </w:p>
        </w:tc>
        <w:tc>
          <w:tcPr>
            <w:tcW w:w="3118" w:type="dxa"/>
            <w:gridSpan w:val="3"/>
            <w:vAlign w:val="center"/>
          </w:tcPr>
          <w:p w14:paraId="5D6767E9" w14:textId="303E7CF3" w:rsidR="0053213B" w:rsidRPr="0053213B" w:rsidRDefault="0053213B" w:rsidP="0053213B">
            <w:pPr>
              <w:tabs>
                <w:tab w:val="left" w:pos="2820"/>
              </w:tabs>
              <w:snapToGrid w:val="0"/>
              <w:rPr>
                <w:rFonts w:asciiTheme="majorHAnsi" w:hAnsiTheme="majorHAnsi" w:cstheme="majorHAnsi"/>
                <w:sz w:val="20"/>
                <w:szCs w:val="20"/>
              </w:rPr>
            </w:pPr>
            <w:hyperlink r:id="rId81" w:history="1">
              <w:r w:rsidRPr="0053213B">
                <w:rPr>
                  <w:rStyle w:val="Hyperlink"/>
                  <w:rFonts w:asciiTheme="majorHAnsi" w:hAnsiTheme="majorHAnsi" w:cstheme="majorHAnsi"/>
                  <w:sz w:val="20"/>
                  <w:szCs w:val="20"/>
                </w:rPr>
                <w:t>borovacmateo@gmail.com</w:t>
              </w:r>
            </w:hyperlink>
            <w:r w:rsidRPr="0053213B">
              <w:rPr>
                <w:rFonts w:asciiTheme="majorHAnsi" w:hAnsiTheme="majorHAnsi" w:cstheme="majorHAnsi"/>
                <w:sz w:val="20"/>
                <w:szCs w:val="20"/>
              </w:rPr>
              <w:t xml:space="preserve"> </w:t>
            </w:r>
          </w:p>
        </w:tc>
      </w:tr>
      <w:tr w:rsidR="0053213B" w:rsidRPr="004273C0" w14:paraId="4DC619A7" w14:textId="77777777">
        <w:trPr>
          <w:trHeight w:val="614"/>
          <w:jc w:val="center"/>
        </w:trPr>
        <w:tc>
          <w:tcPr>
            <w:tcW w:w="2182" w:type="dxa"/>
            <w:vMerge/>
            <w:shd w:val="clear" w:color="auto" w:fill="FFFBCC"/>
            <w:vAlign w:val="center"/>
          </w:tcPr>
          <w:p w14:paraId="2F493FF8"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2827EC54" w14:textId="531B3979"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Valentina Miler,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w:t>
            </w:r>
          </w:p>
        </w:tc>
        <w:tc>
          <w:tcPr>
            <w:tcW w:w="3118" w:type="dxa"/>
            <w:gridSpan w:val="3"/>
            <w:vAlign w:val="center"/>
          </w:tcPr>
          <w:p w14:paraId="1EA22730" w14:textId="684C4D6B" w:rsidR="0053213B" w:rsidRPr="0053213B" w:rsidRDefault="0053213B" w:rsidP="0053213B">
            <w:pPr>
              <w:tabs>
                <w:tab w:val="left" w:pos="2820"/>
              </w:tabs>
              <w:snapToGrid w:val="0"/>
              <w:rPr>
                <w:rFonts w:asciiTheme="majorHAnsi" w:hAnsiTheme="majorHAnsi" w:cstheme="majorHAnsi"/>
                <w:sz w:val="20"/>
                <w:szCs w:val="20"/>
              </w:rPr>
            </w:pPr>
            <w:hyperlink r:id="rId82" w:history="1">
              <w:r w:rsidRPr="0053213B">
                <w:rPr>
                  <w:rStyle w:val="Hyperlink"/>
                  <w:rFonts w:asciiTheme="majorHAnsi" w:hAnsiTheme="majorHAnsi" w:cstheme="majorHAnsi"/>
                  <w:sz w:val="20"/>
                  <w:szCs w:val="20"/>
                </w:rPr>
                <w:t>valentina.miler@gmail.com</w:t>
              </w:r>
            </w:hyperlink>
          </w:p>
        </w:tc>
      </w:tr>
      <w:tr w:rsidR="0053213B" w:rsidRPr="004273C0" w14:paraId="0F5BD0B6" w14:textId="77777777">
        <w:trPr>
          <w:trHeight w:val="614"/>
          <w:jc w:val="center"/>
        </w:trPr>
        <w:tc>
          <w:tcPr>
            <w:tcW w:w="2182" w:type="dxa"/>
            <w:vMerge/>
            <w:shd w:val="clear" w:color="auto" w:fill="FFFBCC"/>
            <w:vAlign w:val="center"/>
          </w:tcPr>
          <w:p w14:paraId="43D304DE"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116E9364" w14:textId="5678C866"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Fabijan Đumbir,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w:t>
            </w:r>
          </w:p>
        </w:tc>
        <w:tc>
          <w:tcPr>
            <w:tcW w:w="3118" w:type="dxa"/>
            <w:gridSpan w:val="3"/>
            <w:vAlign w:val="center"/>
          </w:tcPr>
          <w:p w14:paraId="5A191587" w14:textId="5242E53A" w:rsidR="0053213B" w:rsidRPr="0053213B" w:rsidRDefault="0053213B" w:rsidP="0053213B">
            <w:pPr>
              <w:tabs>
                <w:tab w:val="left" w:pos="2820"/>
              </w:tabs>
              <w:snapToGrid w:val="0"/>
              <w:rPr>
                <w:rFonts w:asciiTheme="majorHAnsi" w:hAnsiTheme="majorHAnsi" w:cstheme="majorHAnsi"/>
                <w:sz w:val="20"/>
                <w:szCs w:val="20"/>
              </w:rPr>
            </w:pPr>
            <w:hyperlink r:id="rId83" w:history="1">
              <w:r w:rsidRPr="0053213B">
                <w:rPr>
                  <w:rStyle w:val="Hyperlink"/>
                  <w:rFonts w:asciiTheme="majorHAnsi" w:hAnsiTheme="majorHAnsi" w:cstheme="majorHAnsi"/>
                  <w:sz w:val="20"/>
                  <w:szCs w:val="20"/>
                </w:rPr>
                <w:t>fabijan1995@gmail.com</w:t>
              </w:r>
            </w:hyperlink>
            <w:r w:rsidRPr="0053213B">
              <w:rPr>
                <w:rFonts w:asciiTheme="majorHAnsi" w:hAnsiTheme="majorHAnsi" w:cstheme="majorHAnsi"/>
                <w:sz w:val="20"/>
                <w:szCs w:val="20"/>
              </w:rPr>
              <w:t xml:space="preserve"> </w:t>
            </w:r>
          </w:p>
        </w:tc>
      </w:tr>
      <w:tr w:rsidR="0025294B" w:rsidRPr="004273C0" w14:paraId="28BA4FBA" w14:textId="77777777">
        <w:trPr>
          <w:trHeight w:val="1576"/>
          <w:jc w:val="center"/>
        </w:trPr>
        <w:tc>
          <w:tcPr>
            <w:tcW w:w="2182" w:type="dxa"/>
            <w:shd w:val="clear" w:color="auto" w:fill="FFFBCC"/>
            <w:vAlign w:val="center"/>
          </w:tcPr>
          <w:p w14:paraId="297E0338" w14:textId="7DBFAF3C" w:rsidR="0025294B" w:rsidRPr="004273C0" w:rsidRDefault="0025294B"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lastRenderedPageBreak/>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624E4D17" w14:textId="53AC7C99" w:rsidR="0025294B" w:rsidRPr="004273C0" w:rsidRDefault="0025294B"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12A8EF0" w14:textId="4E3BA84A" w:rsidR="0025294B" w:rsidRPr="004273C0" w:rsidRDefault="0025294B" w:rsidP="005849E5">
            <w:pPr>
              <w:tabs>
                <w:tab w:val="left" w:pos="2820"/>
              </w:tabs>
              <w:snapToGrid w:val="0"/>
              <w:spacing w:after="0"/>
              <w:contextualSpacing/>
              <w:jc w:val="both"/>
              <w:rPr>
                <w:rFonts w:asciiTheme="majorHAnsi" w:hAnsiTheme="majorHAnsi" w:cstheme="majorHAnsi"/>
                <w:sz w:val="20"/>
                <w:szCs w:val="20"/>
              </w:rPr>
            </w:pPr>
          </w:p>
        </w:tc>
      </w:tr>
      <w:tr w:rsidR="0025294B" w:rsidRPr="004273C0" w14:paraId="737A8FA3" w14:textId="77777777">
        <w:trPr>
          <w:trHeight w:val="1417"/>
          <w:jc w:val="center"/>
        </w:trPr>
        <w:tc>
          <w:tcPr>
            <w:tcW w:w="2182" w:type="dxa"/>
            <w:shd w:val="clear" w:color="auto" w:fill="FFFBCC"/>
            <w:vAlign w:val="center"/>
          </w:tcPr>
          <w:p w14:paraId="0E915170" w14:textId="77777777"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C24AC80" w14:textId="77777777" w:rsidR="004B0593" w:rsidRPr="004B0593" w:rsidRDefault="004B0593" w:rsidP="005849E5">
            <w:pPr>
              <w:spacing w:after="0" w:line="240" w:lineRule="auto"/>
              <w:contextualSpacing/>
              <w:jc w:val="both"/>
              <w:rPr>
                <w:rFonts w:asciiTheme="majorHAnsi" w:hAnsiTheme="majorHAnsi" w:cstheme="majorHAnsi"/>
                <w:sz w:val="20"/>
                <w:szCs w:val="20"/>
                <w:lang w:eastAsia="hr-HR"/>
              </w:rPr>
            </w:pPr>
            <w:r w:rsidRPr="004B0593">
              <w:rPr>
                <w:rFonts w:asciiTheme="majorHAnsi" w:hAnsiTheme="majorHAnsi" w:cstheme="majorHAnsi"/>
                <w:sz w:val="20"/>
                <w:szCs w:val="20"/>
                <w:lang w:eastAsia="hr-HR"/>
              </w:rPr>
              <w:t>Programska i računalna oprema(označiti potrebno):</w:t>
            </w:r>
          </w:p>
          <w:p w14:paraId="55FAA408"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računalo, (minimalni zahtjev CPU 3 GHz, RAM 4 GB),</w:t>
            </w:r>
          </w:p>
          <w:p w14:paraId="0B73B8BA"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slušalice s mikrofonom (za praćenje predavanja putem Interneta),</w:t>
            </w:r>
          </w:p>
          <w:p w14:paraId="718267AC"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web kamera (vanjska ili USB),</w:t>
            </w:r>
          </w:p>
          <w:p w14:paraId="32D022DA"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pristup internetu (preporučujemo širokopojasni internet, brzine najmanje 50/50 Mbps),</w:t>
            </w:r>
          </w:p>
          <w:p w14:paraId="75D5D84A"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operativni sustav Windows (10 ili 11) ili Mac (OS X 10.6 ili više),</w:t>
            </w:r>
          </w:p>
          <w:p w14:paraId="27D77995" w14:textId="77777777" w:rsidR="004B0593" w:rsidRPr="00173838" w:rsidRDefault="004B0593" w:rsidP="00600E6A">
            <w:pPr>
              <w:pStyle w:val="ListParagraph"/>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internet pretraživač (Microsoft Edge, Firefox, Chrome),</w:t>
            </w:r>
          </w:p>
          <w:p w14:paraId="522513EF" w14:textId="050A5A33" w:rsidR="00EF3DB6" w:rsidRPr="004273C0" w:rsidRDefault="004B0593" w:rsidP="00600E6A">
            <w:pPr>
              <w:pStyle w:val="ListParagraph"/>
              <w:numPr>
                <w:ilvl w:val="0"/>
                <w:numId w:val="320"/>
              </w:numPr>
              <w:spacing w:after="0" w:line="240" w:lineRule="auto"/>
              <w:ind w:left="400"/>
              <w:jc w:val="both"/>
            </w:pPr>
            <w:r w:rsidRPr="004B0593">
              <w:rPr>
                <w:rFonts w:asciiTheme="majorHAnsi" w:hAnsiTheme="majorHAnsi" w:cstheme="majorHAnsi"/>
                <w:sz w:val="20"/>
                <w:szCs w:val="20"/>
                <w:lang w:eastAsia="hr-HR"/>
              </w:rPr>
              <w:t>preglednik PDF dokumenata (npr. Adobe Reader, Foxit reader ili drugi)</w:t>
            </w:r>
            <w:r w:rsidRPr="004B0593">
              <w:rPr>
                <w:lang w:eastAsia="hr-HR"/>
              </w:rPr>
              <w:t>Java</w:t>
            </w:r>
          </w:p>
        </w:tc>
      </w:tr>
      <w:tr w:rsidR="0025294B" w:rsidRPr="004273C0" w14:paraId="39E7F50C" w14:textId="77777777">
        <w:trPr>
          <w:trHeight w:val="603"/>
          <w:jc w:val="center"/>
        </w:trPr>
        <w:tc>
          <w:tcPr>
            <w:tcW w:w="2182" w:type="dxa"/>
            <w:vMerge w:val="restart"/>
            <w:shd w:val="clear" w:color="auto" w:fill="FFFBCC"/>
            <w:vAlign w:val="center"/>
          </w:tcPr>
          <w:p w14:paraId="3FE55BEC" w14:textId="77777777" w:rsidR="0025294B" w:rsidRPr="004273C0" w:rsidRDefault="0025294B"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D044260" w14:textId="77777777" w:rsidR="0025294B" w:rsidRPr="004273C0" w:rsidRDefault="0025294B"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7734E52"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D90536A"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4DCE91E"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EF3DB6" w:rsidRPr="004273C0" w14:paraId="7C9857D4" w14:textId="77777777">
        <w:trPr>
          <w:trHeight w:val="474"/>
          <w:jc w:val="center"/>
        </w:trPr>
        <w:tc>
          <w:tcPr>
            <w:tcW w:w="2182" w:type="dxa"/>
            <w:vMerge/>
            <w:shd w:val="clear" w:color="auto" w:fill="FFFBCC"/>
            <w:vAlign w:val="center"/>
          </w:tcPr>
          <w:p w14:paraId="12B09C56"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1C6A53F4" w14:textId="49755BB0" w:rsidR="00EF3DB6" w:rsidRPr="004273C0" w:rsidRDefault="00EF3DB6" w:rsidP="005849E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 xml:space="preserve">Rotim, K., i sur.: Anatomija. Zagreb: Zdravstveno veleučilište Zagreb, 2017. </w:t>
            </w:r>
          </w:p>
        </w:tc>
        <w:tc>
          <w:tcPr>
            <w:tcW w:w="993" w:type="dxa"/>
            <w:vAlign w:val="center"/>
          </w:tcPr>
          <w:p w14:paraId="362380C6" w14:textId="77777777"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0B0FEA33"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EF3DB6" w:rsidRPr="004273C0" w14:paraId="442B29BD" w14:textId="77777777">
        <w:trPr>
          <w:trHeight w:val="474"/>
          <w:jc w:val="center"/>
        </w:trPr>
        <w:tc>
          <w:tcPr>
            <w:tcW w:w="2182" w:type="dxa"/>
            <w:vMerge/>
            <w:shd w:val="clear" w:color="auto" w:fill="FFFBCC"/>
            <w:vAlign w:val="center"/>
          </w:tcPr>
          <w:p w14:paraId="7B6E4DC8"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51AAF5E7" w14:textId="4174D9D9" w:rsidR="00EF3DB6" w:rsidRPr="004273C0" w:rsidRDefault="00EF3DB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Keros, P., Pećina, M., Ivančić – Košuta, M.: Temelji anatomije čovjeka. Zagreb: Naprijed, 1999.</w:t>
            </w:r>
          </w:p>
        </w:tc>
        <w:tc>
          <w:tcPr>
            <w:tcW w:w="993" w:type="dxa"/>
            <w:vAlign w:val="center"/>
          </w:tcPr>
          <w:p w14:paraId="26A88FB0" w14:textId="77777777"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2B9D1494"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EF3DB6" w:rsidRPr="004273C0" w14:paraId="2EC2A5CA" w14:textId="77777777">
        <w:trPr>
          <w:trHeight w:val="474"/>
          <w:jc w:val="center"/>
        </w:trPr>
        <w:tc>
          <w:tcPr>
            <w:tcW w:w="2182" w:type="dxa"/>
            <w:vMerge/>
            <w:shd w:val="clear" w:color="auto" w:fill="FFFBCC"/>
            <w:vAlign w:val="center"/>
          </w:tcPr>
          <w:p w14:paraId="46ED0570"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0DF661FF" w14:textId="0A13C28B" w:rsidR="00EF3DB6" w:rsidRPr="004273C0" w:rsidRDefault="00EF3DB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Kahle, L.K., Platzer, W: Priručni anatomski atlas. Zagreb: Medicinska naklada, 1990.</w:t>
            </w:r>
          </w:p>
        </w:tc>
        <w:tc>
          <w:tcPr>
            <w:tcW w:w="993" w:type="dxa"/>
            <w:vAlign w:val="center"/>
          </w:tcPr>
          <w:p w14:paraId="401A31FA" w14:textId="08638E1E"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47FC2274"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25294B" w:rsidRPr="004273C0" w14:paraId="658847A2" w14:textId="77777777">
        <w:trPr>
          <w:trHeight w:val="474"/>
          <w:jc w:val="center"/>
        </w:trPr>
        <w:tc>
          <w:tcPr>
            <w:tcW w:w="2182" w:type="dxa"/>
            <w:shd w:val="clear" w:color="auto" w:fill="FFFBCC"/>
            <w:vAlign w:val="center"/>
          </w:tcPr>
          <w:p w14:paraId="7C5F1490" w14:textId="77777777" w:rsidR="0025294B" w:rsidRPr="004273C0" w:rsidRDefault="0025294B"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6A4E4E0" w14:textId="3504EE2A" w:rsidR="0025294B" w:rsidRPr="004273C0" w:rsidRDefault="00EF3DB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Keros, P., Chudy, D. (ur. prijevoda): Vannini, V., Pogliani, G.: Priručni anatomski atlas. Zagreb: Mosta, 2002.</w:t>
            </w:r>
          </w:p>
        </w:tc>
        <w:tc>
          <w:tcPr>
            <w:tcW w:w="993" w:type="dxa"/>
            <w:vAlign w:val="center"/>
          </w:tcPr>
          <w:p w14:paraId="5EED5C49" w14:textId="77777777" w:rsidR="0025294B" w:rsidRPr="004273C0" w:rsidRDefault="0025294B" w:rsidP="005849E5">
            <w:pPr>
              <w:pStyle w:val="NormalWeb9"/>
              <w:snapToGrid w:val="0"/>
              <w:jc w:val="center"/>
              <w:rPr>
                <w:rFonts w:asciiTheme="majorHAnsi" w:hAnsiTheme="majorHAnsi" w:cstheme="majorHAnsi"/>
                <w:sz w:val="20"/>
                <w:szCs w:val="20"/>
              </w:rPr>
            </w:pPr>
          </w:p>
        </w:tc>
        <w:tc>
          <w:tcPr>
            <w:tcW w:w="1275" w:type="dxa"/>
            <w:vAlign w:val="center"/>
          </w:tcPr>
          <w:p w14:paraId="52FA4079" w14:textId="77777777" w:rsidR="0025294B" w:rsidRPr="004273C0" w:rsidRDefault="0025294B" w:rsidP="005849E5">
            <w:pPr>
              <w:pStyle w:val="NormalWeb9"/>
              <w:snapToGrid w:val="0"/>
              <w:jc w:val="center"/>
              <w:rPr>
                <w:rFonts w:asciiTheme="majorHAnsi" w:hAnsiTheme="majorHAnsi" w:cstheme="majorHAnsi"/>
                <w:sz w:val="20"/>
                <w:szCs w:val="20"/>
              </w:rPr>
            </w:pPr>
          </w:p>
        </w:tc>
      </w:tr>
      <w:bookmarkEnd w:id="15"/>
    </w:tbl>
    <w:p w14:paraId="5CFBCB84" w14:textId="77777777" w:rsidR="00D86B5A" w:rsidRPr="004273C0" w:rsidRDefault="00D86B5A" w:rsidP="005849E5">
      <w:pPr>
        <w:rPr>
          <w:rFonts w:asciiTheme="majorHAnsi" w:hAnsiTheme="majorHAnsi" w:cstheme="majorHAnsi"/>
        </w:rPr>
      </w:pPr>
    </w:p>
    <w:p w14:paraId="2C435E33" w14:textId="77777777" w:rsidR="00EA3B0F" w:rsidRDefault="00EA3B0F" w:rsidP="005849E5">
      <w:pPr>
        <w:pStyle w:val="Heading3"/>
      </w:pPr>
      <w:r>
        <w:br w:type="page"/>
      </w:r>
    </w:p>
    <w:p w14:paraId="1358F05E" w14:textId="1FF9B9B5" w:rsidR="00F10D82" w:rsidRPr="004273C0" w:rsidRDefault="00F10D82" w:rsidP="003416F0">
      <w:pPr>
        <w:pStyle w:val="Heading3"/>
        <w:numPr>
          <w:ilvl w:val="0"/>
          <w:numId w:val="28"/>
        </w:numPr>
      </w:pPr>
      <w:bookmarkStart w:id="16" w:name="_Toc202439305"/>
      <w:r w:rsidRPr="004273C0">
        <w:lastRenderedPageBreak/>
        <w:t>Filozofija i etika u sestrinstvu</w:t>
      </w:r>
      <w:bookmarkEnd w:id="16"/>
    </w:p>
    <w:p w14:paraId="068F6B9A" w14:textId="77777777" w:rsidR="006F13A9" w:rsidRPr="004273C0" w:rsidRDefault="006F13A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F13A9" w:rsidRPr="004273C0" w14:paraId="2065BA50" w14:textId="77777777">
        <w:trPr>
          <w:trHeight w:val="306"/>
          <w:jc w:val="center"/>
        </w:trPr>
        <w:tc>
          <w:tcPr>
            <w:tcW w:w="9067" w:type="dxa"/>
            <w:gridSpan w:val="9"/>
            <w:shd w:val="clear" w:color="auto" w:fill="BEE3D3"/>
            <w:vAlign w:val="center"/>
          </w:tcPr>
          <w:p w14:paraId="62E25863"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6F13A9" w:rsidRPr="004273C0" w14:paraId="73699B67" w14:textId="77777777" w:rsidTr="00DF462C">
        <w:trPr>
          <w:trHeight w:val="453"/>
          <w:jc w:val="center"/>
        </w:trPr>
        <w:tc>
          <w:tcPr>
            <w:tcW w:w="2182" w:type="dxa"/>
            <w:shd w:val="clear" w:color="auto" w:fill="FFFBCC"/>
            <w:vAlign w:val="center"/>
          </w:tcPr>
          <w:p w14:paraId="79A95B90" w14:textId="77777777" w:rsidR="006F13A9" w:rsidRPr="004273C0" w:rsidRDefault="006F13A9" w:rsidP="005849E5">
            <w:pPr>
              <w:numPr>
                <w:ilvl w:val="1"/>
                <w:numId w:val="5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712A8E9B" w14:textId="6E9C1B79" w:rsidR="006F13A9" w:rsidRPr="004273C0" w:rsidRDefault="00165E96"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d</w:t>
            </w:r>
            <w:r w:rsidR="006F13A9" w:rsidRPr="004273C0">
              <w:rPr>
                <w:rFonts w:asciiTheme="majorHAnsi" w:hAnsiTheme="majorHAnsi" w:cstheme="majorHAnsi"/>
                <w:sz w:val="20"/>
                <w:szCs w:val="20"/>
              </w:rPr>
              <w:t>oc. dr. sc. human. Mile Marinčić, prof. struč. stud.</w:t>
            </w:r>
          </w:p>
          <w:p w14:paraId="456CC1CE" w14:textId="77777777" w:rsidR="006F13A9" w:rsidRPr="004273C0" w:rsidRDefault="006F13A9" w:rsidP="005849E5">
            <w:pPr>
              <w:tabs>
                <w:tab w:val="left" w:pos="2820"/>
              </w:tabs>
              <w:spacing w:after="0" w:line="240" w:lineRule="auto"/>
              <w:rPr>
                <w:rFonts w:asciiTheme="majorHAnsi" w:hAnsiTheme="majorHAnsi" w:cstheme="majorHAnsi"/>
                <w:sz w:val="20"/>
                <w:szCs w:val="20"/>
                <w:lang w:val="it-IT"/>
              </w:rPr>
            </w:pPr>
          </w:p>
          <w:p w14:paraId="08ADD4B6" w14:textId="52313937" w:rsidR="006F13A9" w:rsidRPr="004273C0" w:rsidRDefault="006F13A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Šipuš, dipl. kat., sv. spec. soc. pol., pred.</w:t>
            </w:r>
          </w:p>
        </w:tc>
        <w:tc>
          <w:tcPr>
            <w:tcW w:w="2057" w:type="dxa"/>
            <w:gridSpan w:val="3"/>
            <w:shd w:val="clear" w:color="auto" w:fill="FFFBCC"/>
            <w:vAlign w:val="center"/>
          </w:tcPr>
          <w:p w14:paraId="0FC5FC19" w14:textId="77777777" w:rsidR="006F13A9" w:rsidRPr="004273C0" w:rsidRDefault="006F13A9" w:rsidP="005849E5">
            <w:pPr>
              <w:numPr>
                <w:ilvl w:val="1"/>
                <w:numId w:val="5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3965047A"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6F13A9" w:rsidRPr="004273C0" w14:paraId="0536606B" w14:textId="77777777" w:rsidTr="00DF462C">
        <w:trPr>
          <w:trHeight w:val="575"/>
          <w:jc w:val="center"/>
        </w:trPr>
        <w:tc>
          <w:tcPr>
            <w:tcW w:w="2182" w:type="dxa"/>
            <w:shd w:val="clear" w:color="auto" w:fill="FFFBCC"/>
            <w:vAlign w:val="center"/>
          </w:tcPr>
          <w:p w14:paraId="357BAB84" w14:textId="77777777" w:rsidR="006F13A9" w:rsidRPr="004273C0" w:rsidRDefault="006F13A9" w:rsidP="005849E5">
            <w:pPr>
              <w:numPr>
                <w:ilvl w:val="1"/>
                <w:numId w:val="5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46FAC69" w14:textId="674B6366" w:rsidR="006F13A9" w:rsidRPr="004273C0" w:rsidRDefault="006F13A9"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Filozofija i etika u sestrinstvu</w:t>
            </w:r>
          </w:p>
        </w:tc>
        <w:tc>
          <w:tcPr>
            <w:tcW w:w="2057" w:type="dxa"/>
            <w:gridSpan w:val="3"/>
            <w:shd w:val="clear" w:color="auto" w:fill="FFFBCC"/>
            <w:vAlign w:val="center"/>
          </w:tcPr>
          <w:p w14:paraId="2B362099" w14:textId="77777777"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568D4900"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6F13A9" w:rsidRPr="004273C0" w14:paraId="169FAB65" w14:textId="77777777" w:rsidTr="00DF462C">
        <w:trPr>
          <w:trHeight w:val="723"/>
          <w:jc w:val="center"/>
        </w:trPr>
        <w:tc>
          <w:tcPr>
            <w:tcW w:w="2182" w:type="dxa"/>
            <w:vMerge w:val="restart"/>
            <w:shd w:val="clear" w:color="auto" w:fill="FFFBCC"/>
            <w:vAlign w:val="center"/>
          </w:tcPr>
          <w:p w14:paraId="121D8D11" w14:textId="77777777" w:rsidR="006F13A9" w:rsidRPr="004273C0" w:rsidRDefault="006F13A9" w:rsidP="005849E5">
            <w:pPr>
              <w:numPr>
                <w:ilvl w:val="1"/>
                <w:numId w:val="5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2B96E64" w14:textId="4295F749" w:rsidR="006F13A9" w:rsidRPr="004273C0" w:rsidRDefault="001F6BD8"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057" w:type="dxa"/>
            <w:gridSpan w:val="3"/>
            <w:shd w:val="clear" w:color="auto" w:fill="FFFBCC"/>
            <w:vAlign w:val="center"/>
          </w:tcPr>
          <w:p w14:paraId="6ECCA20E" w14:textId="165EF51B"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1BDD2316" w14:textId="78F046E5"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30</w:t>
            </w:r>
          </w:p>
          <w:p w14:paraId="11737D6E" w14:textId="19A6D0F4"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15</w:t>
            </w:r>
          </w:p>
        </w:tc>
      </w:tr>
      <w:tr w:rsidR="006F13A9" w:rsidRPr="004273C0" w14:paraId="1C3E7406" w14:textId="77777777" w:rsidTr="00DF462C">
        <w:trPr>
          <w:trHeight w:val="723"/>
          <w:jc w:val="center"/>
        </w:trPr>
        <w:tc>
          <w:tcPr>
            <w:tcW w:w="2182" w:type="dxa"/>
            <w:vMerge/>
            <w:shd w:val="clear" w:color="auto" w:fill="FFFBCC"/>
            <w:vAlign w:val="center"/>
          </w:tcPr>
          <w:p w14:paraId="067F11A5" w14:textId="77777777" w:rsidR="006F13A9" w:rsidRPr="004273C0" w:rsidRDefault="006F13A9" w:rsidP="005849E5">
            <w:pPr>
              <w:numPr>
                <w:ilvl w:val="1"/>
                <w:numId w:val="55"/>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3D49326" w14:textId="77777777" w:rsidR="006F13A9" w:rsidRPr="004273C0" w:rsidRDefault="006F13A9"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1D1DF917" w14:textId="77777777"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21E9AA7E"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25</w:t>
            </w:r>
          </w:p>
        </w:tc>
      </w:tr>
      <w:tr w:rsidR="006F13A9" w:rsidRPr="004273C0" w14:paraId="720A1766" w14:textId="77777777" w:rsidTr="00DF462C">
        <w:trPr>
          <w:trHeight w:val="1571"/>
          <w:jc w:val="center"/>
        </w:trPr>
        <w:tc>
          <w:tcPr>
            <w:tcW w:w="2182" w:type="dxa"/>
            <w:shd w:val="clear" w:color="auto" w:fill="FFFBCC"/>
            <w:vAlign w:val="center"/>
          </w:tcPr>
          <w:p w14:paraId="22F5D243" w14:textId="2FAAD923" w:rsidR="006F13A9" w:rsidRPr="004273C0" w:rsidRDefault="006F13A9" w:rsidP="005849E5">
            <w:pPr>
              <w:numPr>
                <w:ilvl w:val="1"/>
                <w:numId w:val="5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B902423" w14:textId="77777777" w:rsidR="006F13A9" w:rsidRPr="004273C0" w:rsidRDefault="006F13A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73C73DB6" w14:textId="4858EBE8" w:rsidR="006F13A9" w:rsidRPr="004273C0" w:rsidRDefault="006F13A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3D9757A5"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6F13A9" w:rsidRPr="004273C0" w14:paraId="490B39D5" w14:textId="77777777" w:rsidTr="00DF462C">
        <w:trPr>
          <w:trHeight w:val="1134"/>
          <w:jc w:val="center"/>
        </w:trPr>
        <w:tc>
          <w:tcPr>
            <w:tcW w:w="2182" w:type="dxa"/>
            <w:shd w:val="clear" w:color="auto" w:fill="FFFBCC"/>
            <w:vAlign w:val="center"/>
          </w:tcPr>
          <w:p w14:paraId="0830A8AE" w14:textId="77777777" w:rsidR="006F13A9" w:rsidRPr="004273C0" w:rsidRDefault="006F13A9" w:rsidP="005849E5">
            <w:pPr>
              <w:numPr>
                <w:ilvl w:val="1"/>
                <w:numId w:val="5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DC3E22B" w14:textId="77777777" w:rsidR="006F13A9" w:rsidRPr="004273C0" w:rsidRDefault="006F13A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6EC865FB" w14:textId="77777777" w:rsidR="006F13A9" w:rsidRPr="004273C0" w:rsidRDefault="006F13A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18FD50A3"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6F13A9" w:rsidRPr="004273C0" w14:paraId="492DEB82" w14:textId="77777777">
        <w:trPr>
          <w:trHeight w:val="131"/>
          <w:jc w:val="center"/>
        </w:trPr>
        <w:tc>
          <w:tcPr>
            <w:tcW w:w="9067" w:type="dxa"/>
            <w:gridSpan w:val="9"/>
            <w:shd w:val="clear" w:color="auto" w:fill="BEE3D3"/>
            <w:vAlign w:val="center"/>
          </w:tcPr>
          <w:p w14:paraId="4EB67832"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6F13A9" w:rsidRPr="004273C0" w14:paraId="65534373" w14:textId="77777777">
        <w:trPr>
          <w:trHeight w:val="852"/>
          <w:jc w:val="center"/>
        </w:trPr>
        <w:tc>
          <w:tcPr>
            <w:tcW w:w="2182" w:type="dxa"/>
            <w:shd w:val="clear" w:color="auto" w:fill="FFFBCC"/>
            <w:vAlign w:val="center"/>
          </w:tcPr>
          <w:p w14:paraId="01B0AFCC"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3E83E775" w14:textId="74948F32" w:rsidR="006F13A9" w:rsidRPr="004273C0" w:rsidRDefault="006F13A9"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kolegija je upoznati studente s  osnovama filozofije sestrinstva, etikom kao filozofskom disciplinom, razvojem morala,  načinima moralnog prosuđivanja i postupanja te sestrinskom etikom kao područnom etikom. Studentima će se objasniti etičke teorije primjenjive u sestrinstvu,  etički kodeksi medicinskih sestara, etički principi  te bioetika kao nova dijaloška disciplina.</w:t>
            </w:r>
          </w:p>
        </w:tc>
      </w:tr>
      <w:tr w:rsidR="006F13A9" w:rsidRPr="004273C0" w14:paraId="1169238F" w14:textId="77777777">
        <w:trPr>
          <w:trHeight w:val="1086"/>
          <w:jc w:val="center"/>
        </w:trPr>
        <w:tc>
          <w:tcPr>
            <w:tcW w:w="2182" w:type="dxa"/>
            <w:shd w:val="clear" w:color="auto" w:fill="FFFBCC"/>
            <w:vAlign w:val="center"/>
          </w:tcPr>
          <w:p w14:paraId="464F8BB6"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74AFA566" w14:textId="77777777" w:rsidR="006F13A9" w:rsidRPr="004273C0" w:rsidRDefault="006F13A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6F13A9" w:rsidRPr="004273C0" w14:paraId="6E8E83D9" w14:textId="77777777">
        <w:trPr>
          <w:trHeight w:val="961"/>
          <w:jc w:val="center"/>
        </w:trPr>
        <w:tc>
          <w:tcPr>
            <w:tcW w:w="2182" w:type="dxa"/>
            <w:shd w:val="clear" w:color="auto" w:fill="FFFBCC"/>
            <w:vAlign w:val="center"/>
          </w:tcPr>
          <w:p w14:paraId="0985CED6"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7D20174" w14:textId="48662B0B" w:rsidR="006F13A9" w:rsidRPr="004273C0" w:rsidRDefault="006F13A9" w:rsidP="005849E5">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IUSP 2</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10</w:t>
            </w:r>
            <w:r w:rsidR="00F93EAC">
              <w:rPr>
                <w:rFonts w:asciiTheme="majorHAnsi" w:hAnsiTheme="majorHAnsi" w:cstheme="majorHAnsi"/>
                <w:sz w:val="20"/>
                <w:szCs w:val="20"/>
              </w:rPr>
              <w:t>,</w:t>
            </w:r>
            <w:r w:rsidRPr="004273C0">
              <w:rPr>
                <w:rFonts w:asciiTheme="majorHAnsi" w:hAnsiTheme="majorHAnsi" w:cstheme="majorHAnsi"/>
                <w:sz w:val="20"/>
                <w:szCs w:val="20"/>
              </w:rPr>
              <w:t xml:space="preserve"> IUSP 11  </w:t>
            </w:r>
          </w:p>
        </w:tc>
      </w:tr>
      <w:tr w:rsidR="006F13A9" w:rsidRPr="004273C0" w14:paraId="69F58C00" w14:textId="77777777">
        <w:trPr>
          <w:trHeight w:val="316"/>
          <w:jc w:val="center"/>
        </w:trPr>
        <w:tc>
          <w:tcPr>
            <w:tcW w:w="2182" w:type="dxa"/>
            <w:shd w:val="clear" w:color="auto" w:fill="FFFBCC"/>
            <w:vAlign w:val="center"/>
          </w:tcPr>
          <w:p w14:paraId="6C650B53" w14:textId="40D2B30C"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B7053C7" w14:textId="77777777" w:rsidR="006F13A9" w:rsidRPr="004273C0" w:rsidRDefault="006F13A9"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4AF766" w14:textId="77777777" w:rsidR="006F13A9" w:rsidRPr="004273C0" w:rsidRDefault="006F13A9" w:rsidP="005849E5">
            <w:pPr>
              <w:pStyle w:val="ListParagraph"/>
              <w:snapToGrid w:val="0"/>
              <w:spacing w:after="0" w:line="240" w:lineRule="auto"/>
              <w:ind w:left="0"/>
              <w:jc w:val="both"/>
              <w:rPr>
                <w:rFonts w:asciiTheme="majorHAnsi" w:hAnsiTheme="majorHAnsi" w:cstheme="majorHAnsi"/>
                <w:b/>
                <w:bCs/>
                <w:sz w:val="20"/>
                <w:szCs w:val="20"/>
              </w:rPr>
            </w:pPr>
          </w:p>
          <w:p w14:paraId="649403BB"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objasniti osnove opće filozofije, filozofije i etike u sestrinstvu i njihov povijesni razvoj</w:t>
            </w:r>
          </w:p>
          <w:p w14:paraId="1D601725"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2 - objasniti pojam morala, teorije razvoja morala, moralnog suda, moralnog osjećaja i moralne refleksije </w:t>
            </w:r>
          </w:p>
          <w:p w14:paraId="0A64A3BD"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objasniti temeljne  etičke teorije (etika vrline, deontologija - Kantova etika dužnosti, kršćanska etika vrline, etika   skrbi) i etičke principe</w:t>
            </w:r>
          </w:p>
          <w:p w14:paraId="51EA2D1A"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interpretirati  etički kodeks medicinskih sestara</w:t>
            </w:r>
          </w:p>
          <w:p w14:paraId="1FD11511"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kritički promišljati pri  etičkim dvojbama u sestrinskoj praksi</w:t>
            </w:r>
          </w:p>
          <w:p w14:paraId="3321DFC1" w14:textId="77777777" w:rsidR="006F13A9" w:rsidRPr="004273C0" w:rsidRDefault="006F13A9"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 6 – objasniti važnost bioetike kao dijaloške discipline i njezin doprinos očuvanju života</w:t>
            </w:r>
          </w:p>
          <w:p w14:paraId="49F8D44E" w14:textId="77777777" w:rsidR="006F13A9" w:rsidRPr="004273C0" w:rsidRDefault="006F13A9" w:rsidP="005849E5">
            <w:pPr>
              <w:snapToGrid w:val="0"/>
              <w:spacing w:after="0" w:line="240" w:lineRule="auto"/>
              <w:jc w:val="both"/>
              <w:rPr>
                <w:rFonts w:asciiTheme="majorHAnsi" w:hAnsiTheme="majorHAnsi" w:cstheme="majorHAnsi"/>
                <w:sz w:val="20"/>
                <w:szCs w:val="20"/>
                <w:highlight w:val="yellow"/>
              </w:rPr>
            </w:pPr>
          </w:p>
        </w:tc>
      </w:tr>
      <w:tr w:rsidR="006F13A9" w:rsidRPr="004273C0" w14:paraId="41E916BC" w14:textId="77777777">
        <w:trPr>
          <w:trHeight w:val="418"/>
          <w:jc w:val="center"/>
        </w:trPr>
        <w:tc>
          <w:tcPr>
            <w:tcW w:w="2182" w:type="dxa"/>
            <w:vMerge w:val="restart"/>
            <w:shd w:val="clear" w:color="auto" w:fill="FFFBCC"/>
            <w:vAlign w:val="center"/>
          </w:tcPr>
          <w:p w14:paraId="0C08C9C6" w14:textId="53A5F4D3"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48316860" w14:textId="77777777" w:rsidR="006F13A9" w:rsidRPr="004273C0" w:rsidRDefault="006F13A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A7E149A" w14:textId="30262329" w:rsidR="006F13A9" w:rsidRPr="004273C0" w:rsidRDefault="006F13A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6F13A9" w:rsidRPr="004273C0" w14:paraId="0D363D1E" w14:textId="77777777">
        <w:trPr>
          <w:trHeight w:val="525"/>
          <w:jc w:val="center"/>
        </w:trPr>
        <w:tc>
          <w:tcPr>
            <w:tcW w:w="2182" w:type="dxa"/>
            <w:vMerge/>
            <w:shd w:val="clear" w:color="auto" w:fill="FFFBCC"/>
            <w:vAlign w:val="center"/>
          </w:tcPr>
          <w:p w14:paraId="261A0C61"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059B629" w14:textId="07011EFE" w:rsidR="006F13A9" w:rsidRPr="004273C0" w:rsidRDefault="006F13A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r w:rsidR="00DF462C" w:rsidRPr="004273C0">
              <w:rPr>
                <w:rFonts w:asciiTheme="majorHAnsi" w:hAnsiTheme="majorHAnsi" w:cstheme="majorHAnsi"/>
                <w:sz w:val="20"/>
                <w:szCs w:val="20"/>
              </w:rPr>
              <w:t>-2</w:t>
            </w:r>
          </w:p>
        </w:tc>
        <w:tc>
          <w:tcPr>
            <w:tcW w:w="5528" w:type="dxa"/>
            <w:gridSpan w:val="7"/>
            <w:vAlign w:val="center"/>
          </w:tcPr>
          <w:p w14:paraId="6A384EDC" w14:textId="429955EF"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opće  filozofije, filozofije i etike u sestrinstvu i njihov povijesni razvoj  (IU 1)</w:t>
            </w:r>
          </w:p>
        </w:tc>
      </w:tr>
      <w:tr w:rsidR="006F13A9" w:rsidRPr="004273C0" w14:paraId="516E8951" w14:textId="77777777">
        <w:trPr>
          <w:trHeight w:val="525"/>
          <w:jc w:val="center"/>
        </w:trPr>
        <w:tc>
          <w:tcPr>
            <w:tcW w:w="2182" w:type="dxa"/>
            <w:vMerge/>
            <w:shd w:val="clear" w:color="auto" w:fill="FFFBCC"/>
            <w:vAlign w:val="center"/>
          </w:tcPr>
          <w:p w14:paraId="74D370A7"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E959ED1" w14:textId="56A54102"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3-4</w:t>
            </w:r>
          </w:p>
        </w:tc>
        <w:tc>
          <w:tcPr>
            <w:tcW w:w="5528" w:type="dxa"/>
            <w:gridSpan w:val="7"/>
            <w:vAlign w:val="center"/>
          </w:tcPr>
          <w:p w14:paraId="7DB63079" w14:textId="4D9098F0"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Moral, teorije razvoja morala, moralni sud, moralni osjećaj i moralna refleksija (IU 2)</w:t>
            </w:r>
          </w:p>
        </w:tc>
      </w:tr>
      <w:tr w:rsidR="006F13A9" w:rsidRPr="004273C0" w14:paraId="31C42D34" w14:textId="77777777">
        <w:trPr>
          <w:trHeight w:val="525"/>
          <w:jc w:val="center"/>
        </w:trPr>
        <w:tc>
          <w:tcPr>
            <w:tcW w:w="2182" w:type="dxa"/>
            <w:vMerge/>
            <w:shd w:val="clear" w:color="auto" w:fill="FFFBCC"/>
            <w:vAlign w:val="center"/>
          </w:tcPr>
          <w:p w14:paraId="1896CFE8"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CB2A4D6" w14:textId="2376ADC9"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5-7</w:t>
            </w:r>
          </w:p>
        </w:tc>
        <w:tc>
          <w:tcPr>
            <w:tcW w:w="5528" w:type="dxa"/>
            <w:gridSpan w:val="7"/>
            <w:vAlign w:val="center"/>
          </w:tcPr>
          <w:p w14:paraId="5C6D3655" w14:textId="77777777" w:rsidR="00ED22B8"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Temeljne etičke teorije primjenjive u sestrinskoj praksi (etika vrline, etika dužnosti, Kantova etika dužnosti, kršćanska etika vrline, etika skrbi) te etički principi (IU 3)</w:t>
            </w:r>
          </w:p>
          <w:p w14:paraId="0CC9B8D3" w14:textId="0D3F8131" w:rsidR="006F13A9" w:rsidRPr="004273C0" w:rsidRDefault="00ED22B8" w:rsidP="005849E5">
            <w:pPr>
              <w:snapToGrid w:val="0"/>
              <w:spacing w:line="240" w:lineRule="auto"/>
              <w:jc w:val="both"/>
              <w:rPr>
                <w:rFonts w:asciiTheme="majorHAnsi" w:hAnsiTheme="majorHAnsi" w:cstheme="majorHAnsi"/>
                <w:sz w:val="20"/>
                <w:szCs w:val="20"/>
              </w:rPr>
            </w:pPr>
            <w:r w:rsidRPr="00ED22B8">
              <w:rPr>
                <w:rFonts w:asciiTheme="majorHAnsi" w:hAnsiTheme="majorHAnsi" w:cstheme="majorHAnsi"/>
                <w:sz w:val="20"/>
                <w:szCs w:val="20"/>
              </w:rPr>
              <w:t>Kolokvij – ishodi učenja 1 – 3</w:t>
            </w:r>
          </w:p>
        </w:tc>
      </w:tr>
      <w:tr w:rsidR="006F13A9" w:rsidRPr="004273C0" w14:paraId="5A56D329" w14:textId="77777777">
        <w:trPr>
          <w:trHeight w:val="525"/>
          <w:jc w:val="center"/>
        </w:trPr>
        <w:tc>
          <w:tcPr>
            <w:tcW w:w="2182" w:type="dxa"/>
            <w:vMerge/>
            <w:shd w:val="clear" w:color="auto" w:fill="FFFBCC"/>
            <w:vAlign w:val="center"/>
          </w:tcPr>
          <w:p w14:paraId="4E06E05B"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8D9F34C" w14:textId="04ACB334"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8-9</w:t>
            </w:r>
          </w:p>
        </w:tc>
        <w:tc>
          <w:tcPr>
            <w:tcW w:w="5528" w:type="dxa"/>
            <w:gridSpan w:val="7"/>
            <w:vAlign w:val="center"/>
          </w:tcPr>
          <w:p w14:paraId="3DF425B1" w14:textId="5A130414"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Etički kodeks medicinskih sestara kroz povijest i danas (IU 4)</w:t>
            </w:r>
          </w:p>
        </w:tc>
      </w:tr>
      <w:tr w:rsidR="006F13A9" w:rsidRPr="004273C0" w14:paraId="7C16E0DC" w14:textId="77777777">
        <w:trPr>
          <w:trHeight w:val="525"/>
          <w:jc w:val="center"/>
        </w:trPr>
        <w:tc>
          <w:tcPr>
            <w:tcW w:w="2182" w:type="dxa"/>
            <w:vMerge/>
            <w:shd w:val="clear" w:color="auto" w:fill="FFFBCC"/>
            <w:vAlign w:val="center"/>
          </w:tcPr>
          <w:p w14:paraId="7D351DB2"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C142FA" w14:textId="569E4378"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10-14</w:t>
            </w:r>
          </w:p>
        </w:tc>
        <w:tc>
          <w:tcPr>
            <w:tcW w:w="5528" w:type="dxa"/>
            <w:gridSpan w:val="7"/>
            <w:vAlign w:val="center"/>
          </w:tcPr>
          <w:p w14:paraId="063360D8" w14:textId="0076F6AF"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Načini, modeli i principi donošenja odluka pri etičkim dvojbama u sestrinskoj praksi (IU 5)</w:t>
            </w:r>
          </w:p>
        </w:tc>
      </w:tr>
      <w:tr w:rsidR="006F13A9" w:rsidRPr="004273C0" w14:paraId="11C453EB" w14:textId="77777777">
        <w:trPr>
          <w:trHeight w:val="525"/>
          <w:jc w:val="center"/>
        </w:trPr>
        <w:tc>
          <w:tcPr>
            <w:tcW w:w="2182" w:type="dxa"/>
            <w:vMerge/>
            <w:shd w:val="clear" w:color="auto" w:fill="FFFBCC"/>
            <w:vAlign w:val="center"/>
          </w:tcPr>
          <w:p w14:paraId="06F536EC"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48B3C9" w14:textId="10ACCE09"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vAlign w:val="center"/>
          </w:tcPr>
          <w:p w14:paraId="6619C52A" w14:textId="66CB5194"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Bioetika i njezina važnost u očuvanju života (IU 6)</w:t>
            </w:r>
          </w:p>
          <w:p w14:paraId="6825EB64" w14:textId="60E29143" w:rsidR="00DF462C" w:rsidRPr="004273C0" w:rsidRDefault="00ED22B8" w:rsidP="005849E5">
            <w:pPr>
              <w:snapToGrid w:val="0"/>
              <w:spacing w:line="240" w:lineRule="auto"/>
              <w:jc w:val="both"/>
              <w:rPr>
                <w:rFonts w:asciiTheme="majorHAnsi" w:hAnsiTheme="majorHAnsi" w:cstheme="majorHAnsi"/>
                <w:sz w:val="20"/>
                <w:szCs w:val="20"/>
              </w:rPr>
            </w:pPr>
            <w:r w:rsidRPr="00ED22B8">
              <w:rPr>
                <w:rFonts w:asciiTheme="majorHAnsi" w:hAnsiTheme="majorHAnsi" w:cstheme="majorHAnsi"/>
                <w:sz w:val="20"/>
                <w:szCs w:val="20"/>
              </w:rPr>
              <w:t>Kolokvij – ishodi učenja 4 – 6</w:t>
            </w:r>
          </w:p>
        </w:tc>
      </w:tr>
      <w:tr w:rsidR="006F13A9" w:rsidRPr="004273C0" w14:paraId="18D1400E" w14:textId="77777777">
        <w:trPr>
          <w:trHeight w:val="250"/>
          <w:jc w:val="center"/>
        </w:trPr>
        <w:tc>
          <w:tcPr>
            <w:tcW w:w="2182" w:type="dxa"/>
            <w:vMerge/>
            <w:shd w:val="clear" w:color="auto" w:fill="FFFBCC"/>
            <w:vAlign w:val="center"/>
          </w:tcPr>
          <w:p w14:paraId="4FEFC042"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BAF8130" w14:textId="77777777" w:rsidR="006F13A9" w:rsidRPr="004273C0" w:rsidRDefault="006F13A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6FBE6C7" w14:textId="421FA912" w:rsidR="006F13A9" w:rsidRPr="004273C0" w:rsidRDefault="006F13A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DF462C" w:rsidRPr="004273C0" w14:paraId="5E8EA1C4" w14:textId="77777777">
        <w:trPr>
          <w:trHeight w:val="250"/>
          <w:jc w:val="center"/>
        </w:trPr>
        <w:tc>
          <w:tcPr>
            <w:tcW w:w="2182" w:type="dxa"/>
            <w:vMerge/>
            <w:shd w:val="clear" w:color="auto" w:fill="FFFBCC"/>
            <w:vAlign w:val="center"/>
          </w:tcPr>
          <w:p w14:paraId="2E9311C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1EF8EE"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A6A6416" w14:textId="08605357"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Uloga filozofije u svakodnevici (IU 1)</w:t>
            </w:r>
          </w:p>
        </w:tc>
      </w:tr>
      <w:tr w:rsidR="00DF462C" w:rsidRPr="004273C0" w14:paraId="296D5834" w14:textId="77777777">
        <w:trPr>
          <w:trHeight w:val="250"/>
          <w:jc w:val="center"/>
        </w:trPr>
        <w:tc>
          <w:tcPr>
            <w:tcW w:w="2182" w:type="dxa"/>
            <w:vMerge/>
            <w:shd w:val="clear" w:color="auto" w:fill="FFFBCC"/>
            <w:vAlign w:val="center"/>
          </w:tcPr>
          <w:p w14:paraId="20E0CD1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B29EDD5"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FAAE058" w14:textId="7269F0AB"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Povezanost filozofije i etike (IU 1)</w:t>
            </w:r>
          </w:p>
        </w:tc>
      </w:tr>
      <w:tr w:rsidR="00DF462C" w:rsidRPr="004273C0" w14:paraId="6BF445FA" w14:textId="77777777">
        <w:trPr>
          <w:trHeight w:val="250"/>
          <w:jc w:val="center"/>
        </w:trPr>
        <w:tc>
          <w:tcPr>
            <w:tcW w:w="2182" w:type="dxa"/>
            <w:vMerge/>
            <w:shd w:val="clear" w:color="auto" w:fill="FFFBCC"/>
            <w:vAlign w:val="center"/>
          </w:tcPr>
          <w:p w14:paraId="62DD7A43"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5A83F18"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28964FF" w14:textId="6542B59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u društvu (IU 2)</w:t>
            </w:r>
          </w:p>
        </w:tc>
      </w:tr>
      <w:tr w:rsidR="00DF462C" w:rsidRPr="004273C0" w14:paraId="023DFA1A" w14:textId="77777777">
        <w:trPr>
          <w:trHeight w:val="250"/>
          <w:jc w:val="center"/>
        </w:trPr>
        <w:tc>
          <w:tcPr>
            <w:tcW w:w="2182" w:type="dxa"/>
            <w:vMerge/>
            <w:shd w:val="clear" w:color="auto" w:fill="FFFBCC"/>
            <w:vAlign w:val="center"/>
          </w:tcPr>
          <w:p w14:paraId="3A5250F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F9DB2C" w14:textId="4C41D3A1"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659E89F" w14:textId="4B3CA02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pojedinca (IU 3)</w:t>
            </w:r>
          </w:p>
        </w:tc>
      </w:tr>
      <w:tr w:rsidR="00DF462C" w:rsidRPr="004273C0" w14:paraId="58A3E842" w14:textId="77777777">
        <w:trPr>
          <w:trHeight w:val="250"/>
          <w:jc w:val="center"/>
        </w:trPr>
        <w:tc>
          <w:tcPr>
            <w:tcW w:w="2182" w:type="dxa"/>
            <w:vMerge/>
            <w:shd w:val="clear" w:color="auto" w:fill="FFFBCC"/>
            <w:vAlign w:val="center"/>
          </w:tcPr>
          <w:p w14:paraId="1EB075D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2A65E86" w14:textId="7F5F7D02"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73853735" w14:textId="6FD879D0"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vrline (IU 3)</w:t>
            </w:r>
          </w:p>
        </w:tc>
      </w:tr>
      <w:tr w:rsidR="00DF462C" w:rsidRPr="004273C0" w14:paraId="4388A0C2" w14:textId="77777777">
        <w:trPr>
          <w:trHeight w:val="250"/>
          <w:jc w:val="center"/>
        </w:trPr>
        <w:tc>
          <w:tcPr>
            <w:tcW w:w="2182" w:type="dxa"/>
            <w:vMerge/>
            <w:shd w:val="clear" w:color="auto" w:fill="FFFBCC"/>
            <w:vAlign w:val="center"/>
          </w:tcPr>
          <w:p w14:paraId="23121D7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024BBC" w14:textId="0D4BB136"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820206C" w14:textId="5EC6209D"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dužnosti (IU 3)</w:t>
            </w:r>
          </w:p>
        </w:tc>
      </w:tr>
      <w:tr w:rsidR="00DF462C" w:rsidRPr="004273C0" w14:paraId="2994ED84" w14:textId="77777777">
        <w:trPr>
          <w:trHeight w:val="250"/>
          <w:jc w:val="center"/>
        </w:trPr>
        <w:tc>
          <w:tcPr>
            <w:tcW w:w="2182" w:type="dxa"/>
            <w:vMerge/>
            <w:shd w:val="clear" w:color="auto" w:fill="FFFBCC"/>
            <w:vAlign w:val="center"/>
          </w:tcPr>
          <w:p w14:paraId="53155A11"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2D20A1" w14:textId="0A2BFC7A"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F49B440" w14:textId="71DE113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Kant i deontološka etika (IU 3)</w:t>
            </w:r>
          </w:p>
        </w:tc>
      </w:tr>
      <w:tr w:rsidR="00DF462C" w:rsidRPr="004273C0" w14:paraId="3BC4C9C5" w14:textId="77777777">
        <w:trPr>
          <w:trHeight w:val="250"/>
          <w:jc w:val="center"/>
        </w:trPr>
        <w:tc>
          <w:tcPr>
            <w:tcW w:w="2182" w:type="dxa"/>
            <w:vMerge/>
            <w:shd w:val="clear" w:color="auto" w:fill="FFFBCC"/>
            <w:vAlign w:val="center"/>
          </w:tcPr>
          <w:p w14:paraId="5168BADE"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D5AF4A" w14:textId="548197D4"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55B27F26" w14:textId="6F4706DA"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skrbi (IU 3)</w:t>
            </w:r>
          </w:p>
        </w:tc>
      </w:tr>
      <w:tr w:rsidR="00DF462C" w:rsidRPr="004273C0" w14:paraId="0CBBD222" w14:textId="77777777">
        <w:trPr>
          <w:trHeight w:val="250"/>
          <w:jc w:val="center"/>
        </w:trPr>
        <w:tc>
          <w:tcPr>
            <w:tcW w:w="2182" w:type="dxa"/>
            <w:vMerge/>
            <w:shd w:val="clear" w:color="auto" w:fill="FFFBCC"/>
            <w:vAlign w:val="center"/>
          </w:tcPr>
          <w:p w14:paraId="077D52C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DE39D8" w14:textId="0AAA931C"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015DF63A" w14:textId="12DEC8EB"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Etički kodeksi i deontološka etika (Ishod 3)</w:t>
            </w:r>
          </w:p>
        </w:tc>
      </w:tr>
      <w:tr w:rsidR="00DF462C" w:rsidRPr="004273C0" w14:paraId="4A4BF200" w14:textId="77777777">
        <w:trPr>
          <w:trHeight w:val="250"/>
          <w:jc w:val="center"/>
        </w:trPr>
        <w:tc>
          <w:tcPr>
            <w:tcW w:w="2182" w:type="dxa"/>
            <w:vMerge/>
            <w:shd w:val="clear" w:color="auto" w:fill="FFFBCC"/>
            <w:vAlign w:val="center"/>
          </w:tcPr>
          <w:p w14:paraId="1C792BA3"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F8BBD8D" w14:textId="6DBB4DF9"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5EF3CEA8" w14:textId="07CE8C4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Razvoj bioetike (IU 1, 5 i 6)</w:t>
            </w:r>
          </w:p>
        </w:tc>
      </w:tr>
      <w:tr w:rsidR="00DF462C" w:rsidRPr="004273C0" w14:paraId="0EAE97D1" w14:textId="77777777">
        <w:trPr>
          <w:trHeight w:val="250"/>
          <w:jc w:val="center"/>
        </w:trPr>
        <w:tc>
          <w:tcPr>
            <w:tcW w:w="2182" w:type="dxa"/>
            <w:vMerge/>
            <w:shd w:val="clear" w:color="auto" w:fill="FFFBCC"/>
            <w:vAlign w:val="center"/>
          </w:tcPr>
          <w:p w14:paraId="5E8FC436"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C674021" w14:textId="57246AEB"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30141D23" w14:textId="19E76BE3"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Bioetička načela u očuvanju života (IU 6)</w:t>
            </w:r>
          </w:p>
        </w:tc>
      </w:tr>
      <w:tr w:rsidR="00DF462C" w:rsidRPr="004273C0" w14:paraId="4AF8F7A8" w14:textId="77777777">
        <w:trPr>
          <w:trHeight w:val="250"/>
          <w:jc w:val="center"/>
        </w:trPr>
        <w:tc>
          <w:tcPr>
            <w:tcW w:w="2182" w:type="dxa"/>
            <w:vMerge/>
            <w:shd w:val="clear" w:color="auto" w:fill="FFFBCC"/>
            <w:vAlign w:val="center"/>
          </w:tcPr>
          <w:p w14:paraId="5B02E712"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9677595" w14:textId="00D93C94"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31169904" w14:textId="5E22A7DF"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Ljudsko dostojanstvo u sestrinskoj praksi (IU 2, 4, 5)</w:t>
            </w:r>
          </w:p>
        </w:tc>
      </w:tr>
      <w:tr w:rsidR="00DF462C" w:rsidRPr="004273C0" w14:paraId="60F1A1B1" w14:textId="77777777">
        <w:trPr>
          <w:trHeight w:val="250"/>
          <w:jc w:val="center"/>
        </w:trPr>
        <w:tc>
          <w:tcPr>
            <w:tcW w:w="2182" w:type="dxa"/>
            <w:vMerge/>
            <w:shd w:val="clear" w:color="auto" w:fill="FFFBCC"/>
            <w:vAlign w:val="center"/>
          </w:tcPr>
          <w:p w14:paraId="742D57B9"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A8B3EE9" w14:textId="4C853C86"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1AF916EF" w14:textId="728F0FFE"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Bioetička načela u sestrinskoj praksi (IU 6)</w:t>
            </w:r>
          </w:p>
        </w:tc>
      </w:tr>
      <w:tr w:rsidR="00DF462C" w:rsidRPr="004273C0" w14:paraId="724D2A3E" w14:textId="77777777">
        <w:trPr>
          <w:trHeight w:val="250"/>
          <w:jc w:val="center"/>
        </w:trPr>
        <w:tc>
          <w:tcPr>
            <w:tcW w:w="2182" w:type="dxa"/>
            <w:vMerge/>
            <w:shd w:val="clear" w:color="auto" w:fill="FFFBCC"/>
            <w:vAlign w:val="center"/>
          </w:tcPr>
          <w:p w14:paraId="30D4FF75"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590484" w14:textId="0EDD774B"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500F3410" w14:textId="7565786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prava i obveza (IU 2)</w:t>
            </w:r>
          </w:p>
        </w:tc>
      </w:tr>
      <w:tr w:rsidR="00DF462C" w:rsidRPr="004273C0" w14:paraId="0842018E" w14:textId="77777777">
        <w:trPr>
          <w:trHeight w:val="250"/>
          <w:jc w:val="center"/>
        </w:trPr>
        <w:tc>
          <w:tcPr>
            <w:tcW w:w="2182" w:type="dxa"/>
            <w:vMerge/>
            <w:shd w:val="clear" w:color="auto" w:fill="FFFBCC"/>
            <w:vAlign w:val="center"/>
          </w:tcPr>
          <w:p w14:paraId="152D82A2"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F9402B" w14:textId="7879EFE2"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2E1F77C1" w14:textId="50C8443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Rekapitulacija znanja </w:t>
            </w:r>
          </w:p>
        </w:tc>
      </w:tr>
      <w:tr w:rsidR="006F13A9" w:rsidRPr="004273C0" w14:paraId="3D4D7401" w14:textId="77777777" w:rsidTr="00DF462C">
        <w:trPr>
          <w:trHeight w:val="229"/>
          <w:jc w:val="center"/>
        </w:trPr>
        <w:tc>
          <w:tcPr>
            <w:tcW w:w="2182" w:type="dxa"/>
            <w:vMerge w:val="restart"/>
            <w:shd w:val="clear" w:color="auto" w:fill="FFFBCC"/>
            <w:vAlign w:val="center"/>
          </w:tcPr>
          <w:p w14:paraId="67426147"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89ABF93"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3B461FC"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A1FFCDB"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8341E25"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275614F"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C22F4CE" w14:textId="77777777" w:rsidR="006F13A9" w:rsidRPr="004273C0" w:rsidRDefault="006F13A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74166C42"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1B440F9F"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D18131E"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FA21CE5"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93B6378"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lastRenderedPageBreak/>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0663CA1D"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6F13A9" w:rsidRPr="004273C0" w14:paraId="662F1FEB" w14:textId="77777777" w:rsidTr="00DF462C">
        <w:trPr>
          <w:trHeight w:val="1045"/>
          <w:jc w:val="center"/>
        </w:trPr>
        <w:tc>
          <w:tcPr>
            <w:tcW w:w="2182" w:type="dxa"/>
            <w:vMerge/>
            <w:shd w:val="clear" w:color="auto" w:fill="FFFBCC"/>
            <w:vAlign w:val="center"/>
          </w:tcPr>
          <w:p w14:paraId="5F68306A" w14:textId="77777777" w:rsidR="006F13A9" w:rsidRPr="004273C0" w:rsidRDefault="006F13A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B163B7C" w14:textId="77777777" w:rsidR="006F13A9" w:rsidRPr="004273C0" w:rsidRDefault="006F13A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5EF4C9E1" w14:textId="77777777" w:rsidR="006F13A9" w:rsidRPr="004273C0" w:rsidRDefault="006F13A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6FF1A1AA"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23D3EA4D"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13D0430C"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37A8EA3E"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tc>
      </w:tr>
      <w:tr w:rsidR="006F13A9" w:rsidRPr="004273C0" w14:paraId="750A4B25" w14:textId="77777777">
        <w:trPr>
          <w:trHeight w:val="306"/>
          <w:jc w:val="center"/>
        </w:trPr>
        <w:tc>
          <w:tcPr>
            <w:tcW w:w="2182" w:type="dxa"/>
            <w:shd w:val="clear" w:color="auto" w:fill="FFFBCC"/>
            <w:vAlign w:val="center"/>
          </w:tcPr>
          <w:p w14:paraId="38E85A94"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78267DC7"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Nastavu na kolegiju čine predavanja 15 sati i seminari 30 sati. Predavanja se izvode putem izlaganja, interaktivno, korištenjem prezentacija i brojnih primjera suvremenih izazova. </w:t>
            </w:r>
          </w:p>
          <w:p w14:paraId="77B43499"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Predavanja započinju sažetkom prethodnog predavanja, a završavaju interaktivnim uključivanjem i raspravom na seminarskoj nastavi. </w:t>
            </w:r>
          </w:p>
          <w:p w14:paraId="5752D4C8"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7D59B1E3" w14:textId="1FB9D898" w:rsidR="006F13A9" w:rsidRPr="004273C0"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6F13A9" w:rsidRPr="004273C0" w14:paraId="64330A2B" w14:textId="77777777">
        <w:trPr>
          <w:trHeight w:val="189"/>
          <w:jc w:val="center"/>
        </w:trPr>
        <w:tc>
          <w:tcPr>
            <w:tcW w:w="2182" w:type="dxa"/>
            <w:vMerge w:val="restart"/>
            <w:shd w:val="clear" w:color="auto" w:fill="FFFBCC"/>
            <w:vAlign w:val="center"/>
          </w:tcPr>
          <w:p w14:paraId="26F1CA0C" w14:textId="5359B601"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4E0EEBA" w14:textId="77777777" w:rsidR="006F13A9" w:rsidRPr="004273C0" w:rsidRDefault="006F13A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6F13A9" w:rsidRPr="004273C0" w14:paraId="29D5C13D" w14:textId="77777777" w:rsidTr="00DF462C">
        <w:trPr>
          <w:trHeight w:val="196"/>
          <w:jc w:val="center"/>
        </w:trPr>
        <w:tc>
          <w:tcPr>
            <w:tcW w:w="2182" w:type="dxa"/>
            <w:vMerge/>
            <w:shd w:val="clear" w:color="auto" w:fill="FFFBCC"/>
            <w:vAlign w:val="center"/>
          </w:tcPr>
          <w:p w14:paraId="151A0118"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1A8B7A8" w14:textId="77777777" w:rsidR="006F13A9" w:rsidRPr="004273C0" w:rsidRDefault="006F13A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609A7BE0" w14:textId="33A823D3" w:rsidR="006F13A9" w:rsidRPr="004273C0" w:rsidRDefault="006F13A9" w:rsidP="005849E5">
            <w:pPr>
              <w:pStyle w:val="FieldText"/>
              <w:jc w:val="center"/>
              <w:rPr>
                <w:rFonts w:asciiTheme="majorHAnsi" w:hAnsiTheme="majorHAnsi" w:cstheme="majorHAnsi"/>
                <w:b w:val="0"/>
                <w:bCs/>
                <w:color w:val="000000"/>
                <w:sz w:val="20"/>
                <w:szCs w:val="20"/>
                <w:lang w:val="hr-HR"/>
              </w:rPr>
            </w:pPr>
          </w:p>
        </w:tc>
        <w:tc>
          <w:tcPr>
            <w:tcW w:w="1701" w:type="dxa"/>
            <w:gridSpan w:val="2"/>
            <w:vAlign w:val="center"/>
          </w:tcPr>
          <w:p w14:paraId="218F2408"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0B6610B7" w14:textId="547318DD" w:rsidR="006F13A9" w:rsidRPr="004273C0" w:rsidRDefault="006F13A9" w:rsidP="005849E5">
            <w:pPr>
              <w:pStyle w:val="FieldText"/>
              <w:jc w:val="center"/>
              <w:rPr>
                <w:rFonts w:asciiTheme="majorHAnsi" w:hAnsiTheme="majorHAnsi" w:cstheme="majorHAnsi"/>
                <w:bCs/>
                <w:color w:val="000000"/>
                <w:sz w:val="20"/>
                <w:szCs w:val="20"/>
                <w:lang w:val="hr-HR"/>
              </w:rPr>
            </w:pPr>
          </w:p>
        </w:tc>
        <w:tc>
          <w:tcPr>
            <w:tcW w:w="2409" w:type="dxa"/>
            <w:gridSpan w:val="2"/>
            <w:vAlign w:val="center"/>
          </w:tcPr>
          <w:p w14:paraId="659BECBB" w14:textId="5E8DAD80" w:rsidR="006F13A9" w:rsidRPr="004273C0" w:rsidRDefault="006F13A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6F13A9" w:rsidRPr="004273C0" w14:paraId="04D14089" w14:textId="77777777" w:rsidTr="00DF462C">
        <w:trPr>
          <w:trHeight w:val="196"/>
          <w:jc w:val="center"/>
        </w:trPr>
        <w:tc>
          <w:tcPr>
            <w:tcW w:w="2182" w:type="dxa"/>
            <w:vMerge/>
            <w:shd w:val="clear" w:color="auto" w:fill="FFFBCC"/>
            <w:vAlign w:val="center"/>
          </w:tcPr>
          <w:p w14:paraId="08630BF1"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CDDAAA"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264A9BDA"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409" w:type="dxa"/>
            <w:gridSpan w:val="2"/>
            <w:vAlign w:val="center"/>
          </w:tcPr>
          <w:p w14:paraId="1749C9D9"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6F13A9" w:rsidRPr="004273C0" w14:paraId="5FF6F81E" w14:textId="77777777" w:rsidTr="00DF462C">
        <w:trPr>
          <w:trHeight w:val="196"/>
          <w:jc w:val="center"/>
        </w:trPr>
        <w:tc>
          <w:tcPr>
            <w:tcW w:w="2182" w:type="dxa"/>
            <w:vMerge/>
            <w:shd w:val="clear" w:color="auto" w:fill="FFFBCC"/>
            <w:vAlign w:val="center"/>
          </w:tcPr>
          <w:p w14:paraId="6AA56BCF"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725CC33"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30179EDD"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409" w:type="dxa"/>
            <w:gridSpan w:val="2"/>
            <w:vAlign w:val="center"/>
          </w:tcPr>
          <w:p w14:paraId="15365210"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6F13A9" w:rsidRPr="004273C0" w14:paraId="692F6093" w14:textId="77777777" w:rsidTr="00DF462C">
        <w:trPr>
          <w:trHeight w:val="196"/>
          <w:jc w:val="center"/>
        </w:trPr>
        <w:tc>
          <w:tcPr>
            <w:tcW w:w="2182" w:type="dxa"/>
            <w:vMerge/>
            <w:shd w:val="clear" w:color="auto" w:fill="FFFBCC"/>
            <w:vAlign w:val="center"/>
          </w:tcPr>
          <w:p w14:paraId="20997B9B"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B27A195"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701" w:type="dxa"/>
            <w:gridSpan w:val="2"/>
            <w:vAlign w:val="center"/>
          </w:tcPr>
          <w:p w14:paraId="7A6E9469" w14:textId="26E7CEDD"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DF462C" w:rsidRPr="004273C0">
              <w:rPr>
                <w:rFonts w:asciiTheme="majorHAnsi" w:hAnsiTheme="majorHAnsi" w:cstheme="majorHAnsi"/>
                <w:b w:val="0"/>
                <w:bCs/>
                <w:color w:val="000000"/>
                <w:sz w:val="20"/>
                <w:szCs w:val="20"/>
                <w:lang w:val="hr-HR"/>
              </w:rPr>
              <w:t>4</w:t>
            </w:r>
          </w:p>
        </w:tc>
        <w:tc>
          <w:tcPr>
            <w:tcW w:w="2409" w:type="dxa"/>
            <w:gridSpan w:val="2"/>
            <w:vAlign w:val="center"/>
          </w:tcPr>
          <w:p w14:paraId="7F4084B0" w14:textId="3382BC78" w:rsidR="006F13A9" w:rsidRPr="004273C0" w:rsidRDefault="00DF462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w:t>
            </w:r>
            <w:r w:rsidR="006F13A9" w:rsidRPr="004273C0">
              <w:rPr>
                <w:rFonts w:asciiTheme="majorHAnsi" w:hAnsiTheme="majorHAnsi" w:cstheme="majorHAnsi"/>
                <w:b w:val="0"/>
                <w:bCs/>
                <w:color w:val="000000"/>
                <w:sz w:val="20"/>
                <w:szCs w:val="20"/>
                <w:lang w:val="hr-HR"/>
              </w:rPr>
              <w:t>0</w:t>
            </w:r>
          </w:p>
        </w:tc>
      </w:tr>
      <w:tr w:rsidR="006F13A9" w:rsidRPr="004273C0" w14:paraId="4D5F8452" w14:textId="77777777" w:rsidTr="004A21CA">
        <w:trPr>
          <w:trHeight w:val="332"/>
          <w:jc w:val="center"/>
        </w:trPr>
        <w:tc>
          <w:tcPr>
            <w:tcW w:w="2182" w:type="dxa"/>
            <w:vMerge/>
            <w:shd w:val="clear" w:color="auto" w:fill="FFFBCC"/>
            <w:vAlign w:val="center"/>
          </w:tcPr>
          <w:p w14:paraId="5998E55B"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9A3BADC" w14:textId="771ADB69"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w:t>
            </w:r>
            <w:r w:rsidR="00ED22B8">
              <w:rPr>
                <w:rFonts w:asciiTheme="majorHAnsi" w:hAnsiTheme="majorHAnsi" w:cstheme="majorHAnsi"/>
                <w:b w:val="0"/>
                <w:bCs/>
                <w:color w:val="000000"/>
                <w:sz w:val="20"/>
                <w:szCs w:val="20"/>
                <w:lang w:val="hr-HR"/>
              </w:rPr>
              <w:t xml:space="preserve"> I</w:t>
            </w:r>
          </w:p>
        </w:tc>
        <w:tc>
          <w:tcPr>
            <w:tcW w:w="1701" w:type="dxa"/>
            <w:gridSpan w:val="2"/>
            <w:vAlign w:val="center"/>
          </w:tcPr>
          <w:p w14:paraId="79446BDA" w14:textId="45B10D79"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ED22B8">
              <w:rPr>
                <w:rFonts w:asciiTheme="majorHAnsi" w:hAnsiTheme="majorHAnsi" w:cstheme="majorHAnsi"/>
                <w:b w:val="0"/>
                <w:bCs/>
                <w:color w:val="000000"/>
                <w:sz w:val="20"/>
                <w:szCs w:val="20"/>
                <w:lang w:val="hr-HR"/>
              </w:rPr>
              <w:t>6</w:t>
            </w:r>
          </w:p>
        </w:tc>
        <w:tc>
          <w:tcPr>
            <w:tcW w:w="2409" w:type="dxa"/>
            <w:gridSpan w:val="2"/>
            <w:vAlign w:val="center"/>
          </w:tcPr>
          <w:p w14:paraId="50EA738B" w14:textId="1912C551"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ED22B8" w:rsidRPr="004273C0" w14:paraId="43220A29" w14:textId="77777777" w:rsidTr="004A21CA">
        <w:trPr>
          <w:trHeight w:val="332"/>
          <w:jc w:val="center"/>
        </w:trPr>
        <w:tc>
          <w:tcPr>
            <w:tcW w:w="2182" w:type="dxa"/>
            <w:vMerge/>
            <w:shd w:val="clear" w:color="auto" w:fill="FFFBCC"/>
            <w:vAlign w:val="center"/>
          </w:tcPr>
          <w:p w14:paraId="3A30BB67" w14:textId="77777777" w:rsidR="00ED22B8" w:rsidRPr="004273C0" w:rsidRDefault="00ED22B8"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A923A34" w14:textId="5BCF96BA" w:rsidR="00ED22B8" w:rsidRPr="004273C0" w:rsidRDefault="00ED22B8"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w:t>
            </w:r>
            <w:r>
              <w:rPr>
                <w:rFonts w:asciiTheme="majorHAnsi" w:hAnsiTheme="majorHAnsi" w:cstheme="majorHAnsi"/>
                <w:b w:val="0"/>
                <w:bCs/>
                <w:color w:val="000000"/>
                <w:sz w:val="20"/>
                <w:szCs w:val="20"/>
                <w:lang w:val="hr-HR"/>
              </w:rPr>
              <w:t xml:space="preserve"> II</w:t>
            </w:r>
          </w:p>
        </w:tc>
        <w:tc>
          <w:tcPr>
            <w:tcW w:w="1701" w:type="dxa"/>
            <w:gridSpan w:val="2"/>
            <w:vAlign w:val="center"/>
          </w:tcPr>
          <w:p w14:paraId="56CFCA49" w14:textId="4D847BE2" w:rsidR="00ED22B8"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0,6</w:t>
            </w:r>
          </w:p>
        </w:tc>
        <w:tc>
          <w:tcPr>
            <w:tcW w:w="2409" w:type="dxa"/>
            <w:gridSpan w:val="2"/>
            <w:vAlign w:val="center"/>
          </w:tcPr>
          <w:p w14:paraId="7C9033D9" w14:textId="2B9F3E24" w:rsidR="00ED22B8"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6F13A9" w:rsidRPr="004273C0" w14:paraId="7A589656" w14:textId="77777777" w:rsidTr="00DF462C">
        <w:trPr>
          <w:trHeight w:val="196"/>
          <w:jc w:val="center"/>
        </w:trPr>
        <w:tc>
          <w:tcPr>
            <w:tcW w:w="2182" w:type="dxa"/>
            <w:vMerge/>
            <w:shd w:val="clear" w:color="auto" w:fill="FFFBCC"/>
            <w:vAlign w:val="center"/>
          </w:tcPr>
          <w:p w14:paraId="6F5F7C88"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397015" w14:textId="77777777" w:rsidR="006F13A9" w:rsidRPr="004273C0" w:rsidRDefault="006F13A9"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701" w:type="dxa"/>
            <w:gridSpan w:val="2"/>
            <w:vAlign w:val="center"/>
          </w:tcPr>
          <w:p w14:paraId="5F8DA713" w14:textId="3FD4D5C1"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0,2</w:t>
            </w:r>
          </w:p>
        </w:tc>
        <w:tc>
          <w:tcPr>
            <w:tcW w:w="2409" w:type="dxa"/>
            <w:gridSpan w:val="2"/>
            <w:vAlign w:val="center"/>
          </w:tcPr>
          <w:p w14:paraId="584F6EC0" w14:textId="78760E2E"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6F13A9" w:rsidRPr="004273C0" w14:paraId="293B9E57" w14:textId="77777777">
        <w:trPr>
          <w:trHeight w:val="346"/>
          <w:jc w:val="center"/>
        </w:trPr>
        <w:tc>
          <w:tcPr>
            <w:tcW w:w="9067" w:type="dxa"/>
            <w:gridSpan w:val="9"/>
            <w:shd w:val="clear" w:color="auto" w:fill="FFFBCC"/>
            <w:vAlign w:val="center"/>
          </w:tcPr>
          <w:p w14:paraId="338C523C" w14:textId="77777777" w:rsidR="006F13A9" w:rsidRPr="004273C0" w:rsidRDefault="006F13A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6F13A9" w:rsidRPr="004273C0" w14:paraId="06D9F2F1" w14:textId="77777777">
        <w:trPr>
          <w:trHeight w:val="588"/>
          <w:jc w:val="center"/>
        </w:trPr>
        <w:tc>
          <w:tcPr>
            <w:tcW w:w="2182" w:type="dxa"/>
            <w:shd w:val="clear" w:color="auto" w:fill="FFFBCC"/>
            <w:vAlign w:val="center"/>
          </w:tcPr>
          <w:p w14:paraId="6F364193"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F7E99AB" w14:textId="77777777" w:rsidR="006F13A9" w:rsidRPr="004273C0" w:rsidRDefault="006F13A9"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6F13A9" w:rsidRPr="004273C0" w14:paraId="0FDE8E6A" w14:textId="77777777">
        <w:trPr>
          <w:trHeight w:val="2160"/>
          <w:jc w:val="center"/>
        </w:trPr>
        <w:tc>
          <w:tcPr>
            <w:tcW w:w="2182" w:type="dxa"/>
            <w:shd w:val="clear" w:color="auto" w:fill="FFFFCC"/>
            <w:vAlign w:val="center"/>
          </w:tcPr>
          <w:p w14:paraId="7249B567" w14:textId="77777777" w:rsidR="006F13A9" w:rsidRPr="004273C0" w:rsidRDefault="006F13A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3929690" w14:textId="7777777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49A6D5E6" w14:textId="7777777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10C136EB" w14:textId="2068AC40" w:rsidR="006F13A9" w:rsidRPr="004273C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F13A9" w:rsidRPr="004273C0" w14:paraId="040FF4B5" w14:textId="77777777">
              <w:trPr>
                <w:trHeight w:val="287"/>
                <w:jc w:val="center"/>
              </w:trPr>
              <w:tc>
                <w:tcPr>
                  <w:tcW w:w="1726" w:type="dxa"/>
                  <w:shd w:val="clear" w:color="auto" w:fill="FFFFCC"/>
                </w:tcPr>
                <w:p w14:paraId="5F648AA5"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b/>
                      <w:sz w:val="20"/>
                      <w:szCs w:val="20"/>
                      <w:lang w:val="hr-HR"/>
                    </w:rPr>
                    <w:t xml:space="preserve">Raspon bodova, </w:t>
                  </w:r>
                  <w:r w:rsidRPr="00F97860">
                    <w:rPr>
                      <w:rFonts w:asciiTheme="majorHAnsi" w:hAnsiTheme="majorHAnsi" w:cstheme="majorHAnsi"/>
                      <w:sz w:val="20"/>
                      <w:szCs w:val="20"/>
                      <w:lang w:val="hr-HR"/>
                    </w:rPr>
                    <w:t>[%]</w:t>
                  </w:r>
                </w:p>
              </w:tc>
              <w:tc>
                <w:tcPr>
                  <w:tcW w:w="1842" w:type="dxa"/>
                  <w:shd w:val="clear" w:color="auto" w:fill="FFFFCC"/>
                </w:tcPr>
                <w:p w14:paraId="2F27BB67" w14:textId="77777777" w:rsidR="006F13A9" w:rsidRPr="00F97860" w:rsidRDefault="006F13A9" w:rsidP="005849E5">
                  <w:pPr>
                    <w:widowControl/>
                    <w:autoSpaceDE/>
                    <w:autoSpaceDN/>
                    <w:spacing w:line="259" w:lineRule="auto"/>
                    <w:jc w:val="center"/>
                    <w:rPr>
                      <w:rFonts w:asciiTheme="majorHAnsi" w:hAnsiTheme="majorHAnsi" w:cstheme="majorHAnsi"/>
                      <w:b/>
                      <w:sz w:val="20"/>
                      <w:szCs w:val="20"/>
                      <w:lang w:val="hr-HR"/>
                    </w:rPr>
                  </w:pPr>
                  <w:r w:rsidRPr="00F97860">
                    <w:rPr>
                      <w:rFonts w:asciiTheme="majorHAnsi" w:hAnsiTheme="majorHAnsi" w:cstheme="majorHAnsi"/>
                      <w:b/>
                      <w:sz w:val="20"/>
                      <w:szCs w:val="20"/>
                      <w:lang w:val="hr-HR"/>
                    </w:rPr>
                    <w:t>Brojčana ocjena</w:t>
                  </w:r>
                </w:p>
              </w:tc>
              <w:tc>
                <w:tcPr>
                  <w:tcW w:w="1842" w:type="dxa"/>
                  <w:shd w:val="clear" w:color="auto" w:fill="FFFFCC"/>
                </w:tcPr>
                <w:p w14:paraId="224D21A1" w14:textId="77777777" w:rsidR="006F13A9" w:rsidRPr="00F97860" w:rsidRDefault="006F13A9" w:rsidP="005849E5">
                  <w:pPr>
                    <w:jc w:val="center"/>
                    <w:rPr>
                      <w:rFonts w:asciiTheme="majorHAnsi" w:hAnsiTheme="majorHAnsi" w:cstheme="majorHAnsi"/>
                      <w:b/>
                      <w:sz w:val="20"/>
                      <w:szCs w:val="20"/>
                      <w:lang w:val="hr-HR"/>
                    </w:rPr>
                  </w:pPr>
                  <w:r w:rsidRPr="00F97860">
                    <w:rPr>
                      <w:rFonts w:asciiTheme="majorHAnsi" w:hAnsiTheme="majorHAnsi" w:cstheme="majorHAnsi"/>
                      <w:b/>
                      <w:sz w:val="20"/>
                      <w:szCs w:val="20"/>
                      <w:lang w:val="hr-HR"/>
                    </w:rPr>
                    <w:t>Razina</w:t>
                  </w:r>
                </w:p>
              </w:tc>
            </w:tr>
            <w:tr w:rsidR="006F13A9" w:rsidRPr="004273C0" w14:paraId="6A68541A" w14:textId="77777777">
              <w:trPr>
                <w:trHeight w:val="292"/>
                <w:jc w:val="center"/>
              </w:trPr>
              <w:tc>
                <w:tcPr>
                  <w:tcW w:w="1726" w:type="dxa"/>
                </w:tcPr>
                <w:p w14:paraId="732B87B6"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90,00 – 100,00</w:t>
                  </w:r>
                </w:p>
              </w:tc>
              <w:tc>
                <w:tcPr>
                  <w:tcW w:w="1842" w:type="dxa"/>
                </w:tcPr>
                <w:p w14:paraId="680247A7"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izvrstan (5)</w:t>
                  </w:r>
                </w:p>
              </w:tc>
              <w:tc>
                <w:tcPr>
                  <w:tcW w:w="1842" w:type="dxa"/>
                </w:tcPr>
                <w:p w14:paraId="3A83B94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A</w:t>
                  </w:r>
                </w:p>
              </w:tc>
            </w:tr>
            <w:tr w:rsidR="006F13A9" w:rsidRPr="004273C0" w14:paraId="59114B24" w14:textId="77777777">
              <w:trPr>
                <w:trHeight w:val="292"/>
                <w:jc w:val="center"/>
              </w:trPr>
              <w:tc>
                <w:tcPr>
                  <w:tcW w:w="1726" w:type="dxa"/>
                </w:tcPr>
                <w:p w14:paraId="3F6F4BD4"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75,00 – 89,99</w:t>
                  </w:r>
                </w:p>
              </w:tc>
              <w:tc>
                <w:tcPr>
                  <w:tcW w:w="1842" w:type="dxa"/>
                </w:tcPr>
                <w:p w14:paraId="2BBCCA73"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vrlo dobar (4)</w:t>
                  </w:r>
                </w:p>
              </w:tc>
              <w:tc>
                <w:tcPr>
                  <w:tcW w:w="1842" w:type="dxa"/>
                </w:tcPr>
                <w:p w14:paraId="04AF6DB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B</w:t>
                  </w:r>
                </w:p>
              </w:tc>
            </w:tr>
            <w:tr w:rsidR="006F13A9" w:rsidRPr="004273C0" w14:paraId="264F3AA1" w14:textId="77777777">
              <w:trPr>
                <w:trHeight w:val="287"/>
                <w:jc w:val="center"/>
              </w:trPr>
              <w:tc>
                <w:tcPr>
                  <w:tcW w:w="1726" w:type="dxa"/>
                </w:tcPr>
                <w:p w14:paraId="077C845D"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60,00 – 74,99</w:t>
                  </w:r>
                </w:p>
              </w:tc>
              <w:tc>
                <w:tcPr>
                  <w:tcW w:w="1842" w:type="dxa"/>
                </w:tcPr>
                <w:p w14:paraId="4EEEA6EC"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dobar (3)</w:t>
                  </w:r>
                </w:p>
              </w:tc>
              <w:tc>
                <w:tcPr>
                  <w:tcW w:w="1842" w:type="dxa"/>
                </w:tcPr>
                <w:p w14:paraId="34867BFC"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C</w:t>
                  </w:r>
                </w:p>
              </w:tc>
            </w:tr>
            <w:tr w:rsidR="006F13A9" w:rsidRPr="004273C0" w14:paraId="31C61E12" w14:textId="77777777">
              <w:trPr>
                <w:trHeight w:val="292"/>
                <w:jc w:val="center"/>
              </w:trPr>
              <w:tc>
                <w:tcPr>
                  <w:tcW w:w="1726" w:type="dxa"/>
                </w:tcPr>
                <w:p w14:paraId="48890249"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50,00 – 59,99</w:t>
                  </w:r>
                </w:p>
              </w:tc>
              <w:tc>
                <w:tcPr>
                  <w:tcW w:w="1842" w:type="dxa"/>
                </w:tcPr>
                <w:p w14:paraId="4B299584"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dovoljan (2)</w:t>
                  </w:r>
                </w:p>
              </w:tc>
              <w:tc>
                <w:tcPr>
                  <w:tcW w:w="1842" w:type="dxa"/>
                </w:tcPr>
                <w:p w14:paraId="1559D17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w:t>
                  </w:r>
                </w:p>
              </w:tc>
            </w:tr>
            <w:tr w:rsidR="006F13A9" w:rsidRPr="004273C0" w14:paraId="6BC798AC" w14:textId="77777777">
              <w:trPr>
                <w:trHeight w:val="287"/>
                <w:jc w:val="center"/>
              </w:trPr>
              <w:tc>
                <w:tcPr>
                  <w:tcW w:w="1726" w:type="dxa"/>
                </w:tcPr>
                <w:p w14:paraId="187C6FD5"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0,00 – 49,99</w:t>
                  </w:r>
                </w:p>
              </w:tc>
              <w:tc>
                <w:tcPr>
                  <w:tcW w:w="1842" w:type="dxa"/>
                </w:tcPr>
                <w:p w14:paraId="78DB094E"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nedovoljan (1)</w:t>
                  </w:r>
                </w:p>
              </w:tc>
              <w:tc>
                <w:tcPr>
                  <w:tcW w:w="1842" w:type="dxa"/>
                </w:tcPr>
                <w:p w14:paraId="0600E7C1"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F</w:t>
                  </w:r>
                </w:p>
              </w:tc>
            </w:tr>
          </w:tbl>
          <w:p w14:paraId="6338FC36" w14:textId="77777777" w:rsidR="006F13A9" w:rsidRDefault="006F13A9" w:rsidP="005849E5">
            <w:pPr>
              <w:tabs>
                <w:tab w:val="left" w:pos="2820"/>
              </w:tabs>
              <w:snapToGrid w:val="0"/>
              <w:jc w:val="both"/>
              <w:rPr>
                <w:rFonts w:asciiTheme="majorHAnsi" w:hAnsiTheme="majorHAnsi" w:cstheme="majorHAnsi"/>
                <w:color w:val="000000"/>
                <w:sz w:val="20"/>
                <w:szCs w:val="20"/>
              </w:rPr>
            </w:pPr>
          </w:p>
          <w:p w14:paraId="480B7B53" w14:textId="484F93C0"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izvrstan (5) odgovara ocjeni A u skali ECTS</w:t>
            </w:r>
          </w:p>
          <w:p w14:paraId="7B86E9C7" w14:textId="2FE40F35"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lastRenderedPageBreak/>
              <w:t>ocjena vrlo dobar (4) odgovara ocjeni B u skali ECTS</w:t>
            </w:r>
          </w:p>
          <w:p w14:paraId="01C37434" w14:textId="5B2831A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dobar (3) odgovara ocjeni C u skali ECTS</w:t>
            </w:r>
          </w:p>
          <w:p w14:paraId="424D9A93" w14:textId="3005C5DC"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dovoljan (2) odgovara ocjeni D u skali ECTS</w:t>
            </w:r>
          </w:p>
          <w:p w14:paraId="525326B7" w14:textId="68845BDE" w:rsidR="00F97860" w:rsidRPr="004273C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nedovoljan (1) odgovara ocjeni F u skali ECTS</w:t>
            </w:r>
          </w:p>
          <w:p w14:paraId="1C309C08" w14:textId="77777777" w:rsidR="006F13A9" w:rsidRPr="004273C0" w:rsidRDefault="006F13A9" w:rsidP="005849E5">
            <w:pPr>
              <w:tabs>
                <w:tab w:val="left" w:pos="2820"/>
              </w:tabs>
              <w:snapToGrid w:val="0"/>
              <w:jc w:val="both"/>
              <w:rPr>
                <w:rFonts w:asciiTheme="majorHAnsi" w:hAnsiTheme="majorHAnsi" w:cstheme="majorHAnsi"/>
                <w:color w:val="000000"/>
                <w:sz w:val="20"/>
                <w:szCs w:val="20"/>
              </w:rPr>
            </w:pPr>
          </w:p>
        </w:tc>
      </w:tr>
      <w:tr w:rsidR="006F13A9" w:rsidRPr="004273C0" w14:paraId="6FE2A825" w14:textId="77777777">
        <w:trPr>
          <w:trHeight w:val="614"/>
          <w:jc w:val="center"/>
        </w:trPr>
        <w:tc>
          <w:tcPr>
            <w:tcW w:w="2182" w:type="dxa"/>
            <w:vMerge w:val="restart"/>
            <w:shd w:val="clear" w:color="auto" w:fill="FFFBCC"/>
            <w:vAlign w:val="center"/>
          </w:tcPr>
          <w:p w14:paraId="680A3220" w14:textId="74E0E7A5"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w:t>
            </w:r>
            <w:r w:rsidR="004A21CA" w:rsidRPr="004273C0">
              <w:rPr>
                <w:rFonts w:asciiTheme="majorHAnsi" w:hAnsiTheme="majorHAnsi" w:cstheme="majorHAnsi"/>
                <w:sz w:val="20"/>
                <w:szCs w:val="20"/>
                <w:lang w:eastAsia="hr-HR"/>
              </w:rPr>
              <w:t>komuniciranja</w:t>
            </w:r>
            <w:r w:rsidRPr="004273C0">
              <w:rPr>
                <w:rFonts w:asciiTheme="majorHAnsi" w:hAnsiTheme="majorHAnsi" w:cstheme="majorHAnsi"/>
                <w:sz w:val="20"/>
                <w:szCs w:val="20"/>
                <w:lang w:eastAsia="hr-HR"/>
              </w:rPr>
              <w:t xml:space="preserve"> </w:t>
            </w:r>
          </w:p>
        </w:tc>
        <w:tc>
          <w:tcPr>
            <w:tcW w:w="3767" w:type="dxa"/>
            <w:gridSpan w:val="5"/>
            <w:vAlign w:val="center"/>
          </w:tcPr>
          <w:p w14:paraId="6A31E99D" w14:textId="49C025B1" w:rsidR="006F13A9" w:rsidRPr="004273C0" w:rsidRDefault="00165E96"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doc. dr. sc. human. Mile Marinčić, prof. struč. stud.</w:t>
            </w:r>
          </w:p>
        </w:tc>
        <w:tc>
          <w:tcPr>
            <w:tcW w:w="3118" w:type="dxa"/>
            <w:gridSpan w:val="3"/>
            <w:vAlign w:val="center"/>
          </w:tcPr>
          <w:p w14:paraId="17DC0CC5" w14:textId="03A61EE1" w:rsidR="006F13A9" w:rsidRPr="004273C0" w:rsidRDefault="004A21CA" w:rsidP="005849E5">
            <w:pPr>
              <w:tabs>
                <w:tab w:val="left" w:pos="2820"/>
              </w:tabs>
              <w:snapToGrid w:val="0"/>
              <w:rPr>
                <w:rFonts w:asciiTheme="majorHAnsi" w:hAnsiTheme="majorHAnsi" w:cstheme="majorHAnsi"/>
                <w:color w:val="000000"/>
                <w:sz w:val="20"/>
                <w:szCs w:val="20"/>
              </w:rPr>
            </w:pPr>
            <w:hyperlink r:id="rId84" w:history="1">
              <w:r w:rsidRPr="004273C0">
                <w:rPr>
                  <w:rStyle w:val="Hyperlink"/>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w:t>
            </w:r>
            <w:r w:rsidR="006F13A9" w:rsidRPr="004273C0">
              <w:rPr>
                <w:rFonts w:asciiTheme="majorHAnsi" w:hAnsiTheme="majorHAnsi" w:cstheme="majorHAnsi"/>
                <w:color w:val="000000"/>
                <w:sz w:val="20"/>
                <w:szCs w:val="20"/>
              </w:rPr>
              <w:t xml:space="preserve"> (mailom i/ili usmeno: ponedjeljak od 10 – 12 sati)</w:t>
            </w:r>
          </w:p>
        </w:tc>
      </w:tr>
      <w:tr w:rsidR="006F13A9" w:rsidRPr="004273C0" w14:paraId="59A45AA9" w14:textId="77777777">
        <w:trPr>
          <w:trHeight w:val="614"/>
          <w:jc w:val="center"/>
        </w:trPr>
        <w:tc>
          <w:tcPr>
            <w:tcW w:w="2182" w:type="dxa"/>
            <w:vMerge/>
            <w:shd w:val="clear" w:color="auto" w:fill="FFFBCC"/>
            <w:vAlign w:val="center"/>
          </w:tcPr>
          <w:p w14:paraId="655997B0" w14:textId="77777777" w:rsidR="006F13A9" w:rsidRPr="004273C0" w:rsidRDefault="006F13A9" w:rsidP="005849E5">
            <w:pPr>
              <w:rPr>
                <w:rFonts w:asciiTheme="majorHAnsi" w:hAnsiTheme="majorHAnsi" w:cstheme="majorHAnsi"/>
                <w:sz w:val="20"/>
                <w:szCs w:val="20"/>
                <w:lang w:eastAsia="hr-HR"/>
              </w:rPr>
            </w:pPr>
          </w:p>
        </w:tc>
        <w:tc>
          <w:tcPr>
            <w:tcW w:w="3767" w:type="dxa"/>
            <w:gridSpan w:val="5"/>
            <w:vAlign w:val="center"/>
          </w:tcPr>
          <w:p w14:paraId="391D2BB5" w14:textId="2E21AB83" w:rsidR="006F13A9" w:rsidRPr="004273C0" w:rsidRDefault="00165E9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Šipuš, dipl. kat., sv. spec. soc. pol., pred.</w:t>
            </w:r>
          </w:p>
        </w:tc>
        <w:tc>
          <w:tcPr>
            <w:tcW w:w="3118" w:type="dxa"/>
            <w:gridSpan w:val="3"/>
            <w:vAlign w:val="center"/>
          </w:tcPr>
          <w:p w14:paraId="2F228064" w14:textId="6E7DB67A" w:rsidR="006F13A9" w:rsidRPr="004273C0" w:rsidRDefault="004A21CA" w:rsidP="005849E5">
            <w:pPr>
              <w:tabs>
                <w:tab w:val="left" w:pos="2820"/>
              </w:tabs>
              <w:snapToGrid w:val="0"/>
              <w:rPr>
                <w:rFonts w:asciiTheme="majorHAnsi" w:hAnsiTheme="majorHAnsi" w:cstheme="majorHAnsi"/>
                <w:color w:val="000000"/>
                <w:sz w:val="20"/>
                <w:szCs w:val="20"/>
              </w:rPr>
            </w:pPr>
            <w:hyperlink r:id="rId85" w:history="1">
              <w:r w:rsidRPr="004273C0">
                <w:rPr>
                  <w:rStyle w:val="Hyperlink"/>
                  <w:rFonts w:asciiTheme="majorHAnsi" w:hAnsiTheme="majorHAnsi" w:cstheme="majorHAnsi"/>
                  <w:sz w:val="20"/>
                  <w:szCs w:val="20"/>
                </w:rPr>
                <w:t>erasmus@vsig.hr</w:t>
              </w:r>
            </w:hyperlink>
            <w:r w:rsidRPr="004273C0">
              <w:rPr>
                <w:rFonts w:asciiTheme="majorHAnsi" w:hAnsiTheme="majorHAnsi" w:cstheme="majorHAnsi"/>
                <w:color w:val="000000"/>
                <w:sz w:val="20"/>
                <w:szCs w:val="20"/>
              </w:rPr>
              <w:t xml:space="preserve"> </w:t>
            </w:r>
          </w:p>
        </w:tc>
      </w:tr>
      <w:tr w:rsidR="006F13A9" w:rsidRPr="004273C0" w14:paraId="2821D6F3" w14:textId="77777777">
        <w:trPr>
          <w:trHeight w:val="1576"/>
          <w:jc w:val="center"/>
        </w:trPr>
        <w:tc>
          <w:tcPr>
            <w:tcW w:w="2182" w:type="dxa"/>
            <w:shd w:val="clear" w:color="auto" w:fill="FFFBCC"/>
            <w:vAlign w:val="center"/>
          </w:tcPr>
          <w:p w14:paraId="7DF8FD32" w14:textId="77777777" w:rsidR="006F13A9" w:rsidRPr="004273C0" w:rsidRDefault="006F13A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54166BB6"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7B2F0B64" w14:textId="1AF318F0" w:rsidR="006F13A9" w:rsidRPr="004273C0" w:rsidRDefault="006F13A9"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922D3BD" w14:textId="0FAF3ED7" w:rsidR="006F13A9" w:rsidRPr="004273C0" w:rsidRDefault="006F13A9" w:rsidP="005849E5">
            <w:pPr>
              <w:tabs>
                <w:tab w:val="left" w:pos="2820"/>
              </w:tabs>
              <w:snapToGrid w:val="0"/>
              <w:spacing w:after="0"/>
              <w:contextualSpacing/>
              <w:jc w:val="both"/>
              <w:rPr>
                <w:rFonts w:asciiTheme="majorHAnsi" w:hAnsiTheme="majorHAnsi" w:cstheme="majorHAnsi"/>
                <w:sz w:val="20"/>
                <w:szCs w:val="20"/>
              </w:rPr>
            </w:pPr>
          </w:p>
        </w:tc>
      </w:tr>
      <w:tr w:rsidR="006F13A9" w:rsidRPr="004273C0" w14:paraId="05296BA7" w14:textId="77777777">
        <w:trPr>
          <w:trHeight w:val="1417"/>
          <w:jc w:val="center"/>
        </w:trPr>
        <w:tc>
          <w:tcPr>
            <w:tcW w:w="2182" w:type="dxa"/>
            <w:shd w:val="clear" w:color="auto" w:fill="FFFBCC"/>
            <w:vAlign w:val="center"/>
          </w:tcPr>
          <w:p w14:paraId="353FE139"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CFCAC44" w14:textId="77777777" w:rsidR="006F13A9" w:rsidRPr="004273C0" w:rsidRDefault="006F13A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7469730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C6FF5CC"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E354397"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C6EBF57"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FAF2B0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E12446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7DD7A26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3A55B5BA" w14:textId="547E019D" w:rsidR="006F13A9" w:rsidRPr="004273C0" w:rsidRDefault="00044301" w:rsidP="00044301">
            <w:pPr>
              <w:pStyle w:val="ListParagraph1"/>
              <w:spacing w:after="0" w:line="240" w:lineRule="auto"/>
              <w:ind w:left="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DF462C" w:rsidRPr="004273C0" w14:paraId="6DEA6E12" w14:textId="77777777" w:rsidTr="00DF462C">
        <w:trPr>
          <w:trHeight w:val="603"/>
          <w:jc w:val="center"/>
        </w:trPr>
        <w:tc>
          <w:tcPr>
            <w:tcW w:w="2182" w:type="dxa"/>
            <w:vMerge w:val="restart"/>
            <w:shd w:val="clear" w:color="auto" w:fill="FFFBCC"/>
            <w:vAlign w:val="center"/>
          </w:tcPr>
          <w:p w14:paraId="2113994C" w14:textId="77777777" w:rsidR="00DF462C" w:rsidRPr="004273C0" w:rsidRDefault="00DF462C"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7ECB1DC" w14:textId="77777777" w:rsidR="00DF462C" w:rsidRPr="004273C0" w:rsidRDefault="00DF462C"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E6FEFB5"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474BC1BA"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053E7A5"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DF462C" w:rsidRPr="004273C0" w14:paraId="3AB63C3A" w14:textId="77777777" w:rsidTr="00DF462C">
        <w:trPr>
          <w:trHeight w:val="474"/>
          <w:jc w:val="center"/>
        </w:trPr>
        <w:tc>
          <w:tcPr>
            <w:tcW w:w="2182" w:type="dxa"/>
            <w:vMerge/>
            <w:shd w:val="clear" w:color="auto" w:fill="FFFBCC"/>
            <w:vAlign w:val="center"/>
          </w:tcPr>
          <w:p w14:paraId="558D8D2B" w14:textId="77777777" w:rsidR="00DF462C" w:rsidRPr="004273C0" w:rsidRDefault="00DF462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B847B6F" w14:textId="02670447" w:rsidR="00DF462C" w:rsidRPr="004273C0" w:rsidRDefault="00DF462C"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Kalauz, S., Etika u sestrinstvu, Medicinska naklada, Zagreb, 2012. </w:t>
            </w:r>
          </w:p>
          <w:p w14:paraId="326D825D" w14:textId="6CB2921D" w:rsidR="00DF462C" w:rsidRPr="004273C0" w:rsidRDefault="00DF462C" w:rsidP="005849E5">
            <w:pPr>
              <w:spacing w:after="0" w:line="240" w:lineRule="auto"/>
              <w:rPr>
                <w:rFonts w:asciiTheme="majorHAnsi" w:eastAsia="Times New Roman" w:hAnsiTheme="majorHAnsi" w:cstheme="majorHAnsi"/>
                <w:sz w:val="20"/>
                <w:szCs w:val="20"/>
                <w:lang w:eastAsia="hr-HR"/>
              </w:rPr>
            </w:pPr>
          </w:p>
        </w:tc>
        <w:tc>
          <w:tcPr>
            <w:tcW w:w="1134" w:type="dxa"/>
            <w:vAlign w:val="center"/>
          </w:tcPr>
          <w:p w14:paraId="2E2EF829" w14:textId="77777777" w:rsidR="00DF462C" w:rsidRPr="004273C0" w:rsidRDefault="00DF462C" w:rsidP="005849E5">
            <w:pPr>
              <w:pStyle w:val="NormalWeb9"/>
              <w:snapToGrid w:val="0"/>
              <w:jc w:val="center"/>
              <w:rPr>
                <w:rFonts w:asciiTheme="majorHAnsi" w:hAnsiTheme="majorHAnsi" w:cstheme="majorHAnsi"/>
                <w:sz w:val="20"/>
                <w:szCs w:val="20"/>
              </w:rPr>
            </w:pPr>
          </w:p>
        </w:tc>
        <w:tc>
          <w:tcPr>
            <w:tcW w:w="1275" w:type="dxa"/>
            <w:vAlign w:val="center"/>
          </w:tcPr>
          <w:p w14:paraId="5AF31695" w14:textId="77777777" w:rsidR="00DF462C" w:rsidRPr="004273C0" w:rsidRDefault="00DF462C" w:rsidP="005849E5">
            <w:pPr>
              <w:pStyle w:val="NormalWeb9"/>
              <w:snapToGrid w:val="0"/>
              <w:jc w:val="center"/>
              <w:rPr>
                <w:rFonts w:asciiTheme="majorHAnsi" w:hAnsiTheme="majorHAnsi" w:cstheme="majorHAnsi"/>
                <w:sz w:val="20"/>
                <w:szCs w:val="20"/>
              </w:rPr>
            </w:pPr>
          </w:p>
        </w:tc>
      </w:tr>
      <w:tr w:rsidR="00DF462C" w:rsidRPr="004273C0" w14:paraId="58DDAAD1" w14:textId="77777777" w:rsidTr="00DF462C">
        <w:trPr>
          <w:trHeight w:val="474"/>
          <w:jc w:val="center"/>
        </w:trPr>
        <w:tc>
          <w:tcPr>
            <w:tcW w:w="2182" w:type="dxa"/>
            <w:vMerge/>
            <w:shd w:val="clear" w:color="auto" w:fill="FFFBCC"/>
            <w:vAlign w:val="center"/>
          </w:tcPr>
          <w:p w14:paraId="263BB6E2" w14:textId="77777777" w:rsidR="00DF462C" w:rsidRPr="004273C0" w:rsidRDefault="00DF462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BE3D38B" w14:textId="489A40AD" w:rsidR="00DF462C" w:rsidRPr="004273C0" w:rsidRDefault="00DF462C" w:rsidP="005849E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Kalauz, S., Sestrinska etika u svjetlu bioetičkog pluriperspektivizma, Pergamena, Zagreb, 2011.</w:t>
            </w:r>
          </w:p>
        </w:tc>
        <w:tc>
          <w:tcPr>
            <w:tcW w:w="1134" w:type="dxa"/>
            <w:vAlign w:val="center"/>
          </w:tcPr>
          <w:p w14:paraId="4E37545C" w14:textId="60B00F60" w:rsidR="00DF462C" w:rsidRPr="004273C0" w:rsidRDefault="00DF462C"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3BAC3799" w14:textId="77777777" w:rsidR="00DF462C" w:rsidRPr="004273C0" w:rsidRDefault="00DF462C" w:rsidP="005849E5">
            <w:pPr>
              <w:pStyle w:val="NormalWeb9"/>
              <w:snapToGrid w:val="0"/>
              <w:jc w:val="center"/>
              <w:rPr>
                <w:rFonts w:asciiTheme="majorHAnsi" w:hAnsiTheme="majorHAnsi" w:cstheme="majorHAnsi"/>
                <w:sz w:val="20"/>
                <w:szCs w:val="20"/>
              </w:rPr>
            </w:pPr>
          </w:p>
        </w:tc>
      </w:tr>
      <w:tr w:rsidR="006F13A9" w:rsidRPr="004273C0" w14:paraId="1618543B" w14:textId="77777777" w:rsidTr="00DF462C">
        <w:trPr>
          <w:trHeight w:val="474"/>
          <w:jc w:val="center"/>
        </w:trPr>
        <w:tc>
          <w:tcPr>
            <w:tcW w:w="2182" w:type="dxa"/>
            <w:shd w:val="clear" w:color="auto" w:fill="FFFBCC"/>
            <w:vAlign w:val="center"/>
          </w:tcPr>
          <w:p w14:paraId="7C315EB3" w14:textId="3721E99B" w:rsidR="006F13A9" w:rsidRPr="004273C0" w:rsidRDefault="006F13A9"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476" w:type="dxa"/>
            <w:gridSpan w:val="6"/>
            <w:vAlign w:val="center"/>
          </w:tcPr>
          <w:p w14:paraId="0D0AECDF" w14:textId="206490E1" w:rsidR="006F13A9" w:rsidRPr="004273C0" w:rsidRDefault="00DF462C"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Scot A (ur.). Key Concepts and Issues in Nursing Ethics. Springer International Publishing, 2017.</w:t>
            </w:r>
          </w:p>
        </w:tc>
        <w:tc>
          <w:tcPr>
            <w:tcW w:w="1134" w:type="dxa"/>
            <w:vAlign w:val="center"/>
          </w:tcPr>
          <w:p w14:paraId="772DD397" w14:textId="77777777" w:rsidR="006F13A9" w:rsidRPr="004273C0" w:rsidRDefault="006F13A9" w:rsidP="005849E5">
            <w:pPr>
              <w:pStyle w:val="NormalWeb9"/>
              <w:snapToGrid w:val="0"/>
              <w:jc w:val="center"/>
              <w:rPr>
                <w:rFonts w:asciiTheme="majorHAnsi" w:hAnsiTheme="majorHAnsi" w:cstheme="majorHAnsi"/>
                <w:sz w:val="20"/>
                <w:szCs w:val="20"/>
              </w:rPr>
            </w:pPr>
          </w:p>
        </w:tc>
        <w:tc>
          <w:tcPr>
            <w:tcW w:w="1275" w:type="dxa"/>
            <w:vAlign w:val="center"/>
          </w:tcPr>
          <w:p w14:paraId="341B4AFB" w14:textId="77777777" w:rsidR="006F13A9" w:rsidRPr="004273C0" w:rsidRDefault="006F13A9"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bl>
    <w:p w14:paraId="5329C2C2" w14:textId="77777777" w:rsidR="000B0FAA" w:rsidRPr="004273C0" w:rsidRDefault="000B0FAA" w:rsidP="005849E5">
      <w:pPr>
        <w:rPr>
          <w:rFonts w:asciiTheme="majorHAnsi" w:hAnsiTheme="majorHAnsi" w:cstheme="majorHAnsi"/>
        </w:rPr>
      </w:pPr>
    </w:p>
    <w:p w14:paraId="5343CDA0" w14:textId="77777777" w:rsidR="00EA3B0F" w:rsidRDefault="00EA3B0F" w:rsidP="005849E5">
      <w:pPr>
        <w:pStyle w:val="Heading3"/>
      </w:pPr>
      <w:r>
        <w:br w:type="page"/>
      </w:r>
    </w:p>
    <w:p w14:paraId="5609F67A" w14:textId="29153F7B" w:rsidR="00F10D82" w:rsidRPr="004273C0" w:rsidRDefault="00F10D82" w:rsidP="003416F0">
      <w:pPr>
        <w:pStyle w:val="Heading3"/>
        <w:numPr>
          <w:ilvl w:val="0"/>
          <w:numId w:val="14"/>
        </w:numPr>
      </w:pPr>
      <w:bookmarkStart w:id="17" w:name="_Toc202439306"/>
      <w:r w:rsidRPr="004273C0">
        <w:lastRenderedPageBreak/>
        <w:t>Fiziologija</w:t>
      </w:r>
      <w:bookmarkEnd w:id="17"/>
    </w:p>
    <w:p w14:paraId="7CDE9C4B" w14:textId="77777777" w:rsidR="00042DD9" w:rsidRPr="004273C0" w:rsidRDefault="00042DD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042DD9" w:rsidRPr="004273C0" w14:paraId="6C5B9FF9" w14:textId="77777777">
        <w:trPr>
          <w:trHeight w:val="306"/>
          <w:jc w:val="center"/>
        </w:trPr>
        <w:tc>
          <w:tcPr>
            <w:tcW w:w="9067" w:type="dxa"/>
            <w:gridSpan w:val="9"/>
            <w:shd w:val="clear" w:color="auto" w:fill="BEE3D3"/>
            <w:vAlign w:val="center"/>
          </w:tcPr>
          <w:p w14:paraId="10035EE1"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042DD9" w:rsidRPr="004273C0" w14:paraId="512595B2" w14:textId="77777777">
        <w:trPr>
          <w:trHeight w:val="453"/>
          <w:jc w:val="center"/>
        </w:trPr>
        <w:tc>
          <w:tcPr>
            <w:tcW w:w="2182" w:type="dxa"/>
            <w:shd w:val="clear" w:color="auto" w:fill="FFFBCC"/>
            <w:vAlign w:val="center"/>
          </w:tcPr>
          <w:p w14:paraId="1215032E" w14:textId="77777777" w:rsidR="00042DD9" w:rsidRPr="004273C0" w:rsidRDefault="00042DD9" w:rsidP="005849E5">
            <w:pPr>
              <w:numPr>
                <w:ilvl w:val="1"/>
                <w:numId w:val="7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B27A898" w14:textId="26D12FA2" w:rsidR="00042DD9" w:rsidRPr="004273C0" w:rsidRDefault="00832CE4" w:rsidP="00832C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Mateo Borovac, dr.med. pred.</w:t>
            </w:r>
          </w:p>
        </w:tc>
        <w:tc>
          <w:tcPr>
            <w:tcW w:w="2198" w:type="dxa"/>
            <w:gridSpan w:val="3"/>
            <w:shd w:val="clear" w:color="auto" w:fill="FFFBCC"/>
            <w:vAlign w:val="center"/>
          </w:tcPr>
          <w:p w14:paraId="4B7BA17D" w14:textId="77777777" w:rsidR="00042DD9" w:rsidRPr="004273C0" w:rsidRDefault="00042DD9" w:rsidP="005849E5">
            <w:pPr>
              <w:numPr>
                <w:ilvl w:val="1"/>
                <w:numId w:val="81"/>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0EF232E"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042DD9" w:rsidRPr="004273C0" w14:paraId="05945347" w14:textId="77777777">
        <w:trPr>
          <w:trHeight w:val="575"/>
          <w:jc w:val="center"/>
        </w:trPr>
        <w:tc>
          <w:tcPr>
            <w:tcW w:w="2182" w:type="dxa"/>
            <w:shd w:val="clear" w:color="auto" w:fill="FFFBCC"/>
            <w:vAlign w:val="center"/>
          </w:tcPr>
          <w:p w14:paraId="29EC9C6A" w14:textId="77777777" w:rsidR="00042DD9" w:rsidRPr="004273C0" w:rsidRDefault="00042DD9" w:rsidP="005849E5">
            <w:pPr>
              <w:numPr>
                <w:ilvl w:val="1"/>
                <w:numId w:val="7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53964AC" w14:textId="26067EEF" w:rsidR="00042DD9" w:rsidRPr="004273C0" w:rsidRDefault="00042DD9"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Fiziologija</w:t>
            </w:r>
          </w:p>
        </w:tc>
        <w:tc>
          <w:tcPr>
            <w:tcW w:w="2198" w:type="dxa"/>
            <w:gridSpan w:val="3"/>
            <w:shd w:val="clear" w:color="auto" w:fill="FFFBCC"/>
            <w:vAlign w:val="center"/>
          </w:tcPr>
          <w:p w14:paraId="35D81657"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DDDEB30" w14:textId="146A5F05" w:rsidR="00042DD9"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w:t>
            </w:r>
          </w:p>
        </w:tc>
      </w:tr>
      <w:tr w:rsidR="00042DD9" w:rsidRPr="004273C0" w14:paraId="1A9C6EFD" w14:textId="77777777">
        <w:trPr>
          <w:trHeight w:val="723"/>
          <w:jc w:val="center"/>
        </w:trPr>
        <w:tc>
          <w:tcPr>
            <w:tcW w:w="2182" w:type="dxa"/>
            <w:vMerge w:val="restart"/>
            <w:shd w:val="clear" w:color="auto" w:fill="FFFBCC"/>
            <w:vAlign w:val="center"/>
          </w:tcPr>
          <w:p w14:paraId="264B7F2B" w14:textId="77777777" w:rsidR="00042DD9" w:rsidRPr="004273C0" w:rsidRDefault="00042DD9" w:rsidP="005849E5">
            <w:pPr>
              <w:numPr>
                <w:ilvl w:val="1"/>
                <w:numId w:val="7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B1BFB58" w14:textId="024C9A3C" w:rsidR="00832CE4" w:rsidRP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ab/>
              <w:t>Valentina Miler, dr.med.</w:t>
            </w:r>
          </w:p>
          <w:p w14:paraId="0E3357C5" w14:textId="167ADBBD" w:rsid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ab/>
              <w:t>Fabijan Đumbir, dr.med.</w:t>
            </w:r>
          </w:p>
          <w:p w14:paraId="395A6D30" w14:textId="791B9C48" w:rsidR="00F23693" w:rsidRPr="004273C0" w:rsidRDefault="00F23693"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D1B98BC"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6BF5D63"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66E4074" w14:textId="397E9115"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0A41D7">
              <w:rPr>
                <w:rFonts w:asciiTheme="majorHAnsi" w:hAnsiTheme="majorHAnsi" w:cstheme="majorHAnsi"/>
                <w:sz w:val="20"/>
                <w:szCs w:val="20"/>
              </w:rPr>
              <w:t>25</w:t>
            </w:r>
          </w:p>
          <w:p w14:paraId="7EABA9C2"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20</w:t>
            </w:r>
          </w:p>
        </w:tc>
      </w:tr>
      <w:tr w:rsidR="00042DD9" w:rsidRPr="004273C0" w14:paraId="0338C2F8" w14:textId="77777777">
        <w:trPr>
          <w:trHeight w:val="723"/>
          <w:jc w:val="center"/>
        </w:trPr>
        <w:tc>
          <w:tcPr>
            <w:tcW w:w="2182" w:type="dxa"/>
            <w:vMerge/>
            <w:shd w:val="clear" w:color="auto" w:fill="FFFBCC"/>
            <w:vAlign w:val="center"/>
          </w:tcPr>
          <w:p w14:paraId="7E5AAEF5" w14:textId="77777777" w:rsidR="00042DD9" w:rsidRPr="004273C0" w:rsidRDefault="00042DD9" w:rsidP="005849E5">
            <w:pPr>
              <w:numPr>
                <w:ilvl w:val="1"/>
                <w:numId w:val="78"/>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7F6DF0B" w14:textId="77777777" w:rsidR="00042DD9" w:rsidRPr="004273C0" w:rsidRDefault="00042DD9"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4D79484"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6D697EF7" w14:textId="6076FFBB" w:rsidR="00042DD9" w:rsidRPr="004273C0" w:rsidRDefault="00AD0BE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15</w:t>
            </w:r>
          </w:p>
        </w:tc>
      </w:tr>
      <w:tr w:rsidR="00042DD9" w:rsidRPr="004273C0" w14:paraId="7B38C823" w14:textId="77777777">
        <w:trPr>
          <w:trHeight w:val="1571"/>
          <w:jc w:val="center"/>
        </w:trPr>
        <w:tc>
          <w:tcPr>
            <w:tcW w:w="2182" w:type="dxa"/>
            <w:shd w:val="clear" w:color="auto" w:fill="FFFBCC"/>
            <w:vAlign w:val="center"/>
          </w:tcPr>
          <w:p w14:paraId="339C53AD" w14:textId="77777777" w:rsidR="00042DD9" w:rsidRPr="004273C0" w:rsidRDefault="00042DD9" w:rsidP="005849E5">
            <w:pPr>
              <w:numPr>
                <w:ilvl w:val="1"/>
                <w:numId w:val="7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0F42D471" w14:textId="77777777" w:rsidR="00042DD9" w:rsidRPr="004273C0" w:rsidRDefault="00042DD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1DCAD33" w14:textId="77777777" w:rsidR="00042DD9" w:rsidRPr="004273C0" w:rsidRDefault="00042DD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59ED2F34"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042DD9" w:rsidRPr="004273C0" w14:paraId="66ACEDD6" w14:textId="77777777">
        <w:trPr>
          <w:trHeight w:val="1134"/>
          <w:jc w:val="center"/>
        </w:trPr>
        <w:tc>
          <w:tcPr>
            <w:tcW w:w="2182" w:type="dxa"/>
            <w:shd w:val="clear" w:color="auto" w:fill="FFFBCC"/>
            <w:vAlign w:val="center"/>
          </w:tcPr>
          <w:p w14:paraId="4C62D648" w14:textId="77777777" w:rsidR="00042DD9" w:rsidRPr="004273C0" w:rsidRDefault="00042DD9" w:rsidP="005849E5">
            <w:pPr>
              <w:numPr>
                <w:ilvl w:val="1"/>
                <w:numId w:val="8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6C373D5" w14:textId="77777777" w:rsidR="00042DD9" w:rsidRPr="004273C0" w:rsidRDefault="00042DD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33F6688" w14:textId="77777777" w:rsidR="00042DD9" w:rsidRPr="004273C0" w:rsidRDefault="00042DD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024D3312"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042DD9" w:rsidRPr="004273C0" w14:paraId="45993CD1" w14:textId="77777777">
        <w:trPr>
          <w:trHeight w:val="131"/>
          <w:jc w:val="center"/>
        </w:trPr>
        <w:tc>
          <w:tcPr>
            <w:tcW w:w="9067" w:type="dxa"/>
            <w:gridSpan w:val="9"/>
            <w:shd w:val="clear" w:color="auto" w:fill="BEE3D3"/>
            <w:vAlign w:val="center"/>
          </w:tcPr>
          <w:p w14:paraId="132D22B5"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042DD9" w:rsidRPr="004273C0" w14:paraId="17235FEE" w14:textId="77777777">
        <w:trPr>
          <w:trHeight w:val="852"/>
          <w:jc w:val="center"/>
        </w:trPr>
        <w:tc>
          <w:tcPr>
            <w:tcW w:w="2182" w:type="dxa"/>
            <w:shd w:val="clear" w:color="auto" w:fill="FFFBCC"/>
            <w:vAlign w:val="center"/>
          </w:tcPr>
          <w:p w14:paraId="22BEE735" w14:textId="77777777" w:rsidR="00042DD9" w:rsidRPr="004273C0" w:rsidRDefault="00042DD9" w:rsidP="005849E5">
            <w:pPr>
              <w:numPr>
                <w:ilvl w:val="1"/>
                <w:numId w:val="8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0B8A876" w14:textId="4F781313" w:rsidR="00042DD9" w:rsidRPr="004273C0" w:rsidRDefault="00AD0BEF"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 osnovnim životnim funkcijama, kako cijelog organizma tako i pojedinih organa i tkiva, kako bi stekli bazično znanje za razumijevanje fizioloških procesa u organizmu, te lakše savladali predmete kliničke medicine i razumjeli potrebe sestrinske skrbi.</w:t>
            </w:r>
          </w:p>
        </w:tc>
      </w:tr>
      <w:tr w:rsidR="00042DD9" w:rsidRPr="004273C0" w14:paraId="710B8322" w14:textId="77777777">
        <w:trPr>
          <w:trHeight w:val="1086"/>
          <w:jc w:val="center"/>
        </w:trPr>
        <w:tc>
          <w:tcPr>
            <w:tcW w:w="2182" w:type="dxa"/>
            <w:shd w:val="clear" w:color="auto" w:fill="FFFBCC"/>
            <w:vAlign w:val="center"/>
          </w:tcPr>
          <w:p w14:paraId="4323F59E"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592852A" w14:textId="77777777" w:rsidR="00042DD9" w:rsidRPr="004273C0" w:rsidRDefault="00042DD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042DD9" w:rsidRPr="004273C0" w14:paraId="4023955F" w14:textId="77777777">
        <w:trPr>
          <w:trHeight w:val="961"/>
          <w:jc w:val="center"/>
        </w:trPr>
        <w:tc>
          <w:tcPr>
            <w:tcW w:w="2182" w:type="dxa"/>
            <w:shd w:val="clear" w:color="auto" w:fill="FFFBCC"/>
            <w:vAlign w:val="center"/>
          </w:tcPr>
          <w:p w14:paraId="61B29840"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B87B47B" w14:textId="79DF917F" w:rsidR="00042DD9" w:rsidRPr="004273C0" w:rsidRDefault="00042DD9" w:rsidP="005849E5">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IUSP 1</w:t>
            </w:r>
          </w:p>
        </w:tc>
      </w:tr>
      <w:tr w:rsidR="00042DD9" w:rsidRPr="004273C0" w14:paraId="016A56B7" w14:textId="77777777">
        <w:trPr>
          <w:trHeight w:val="316"/>
          <w:jc w:val="center"/>
        </w:trPr>
        <w:tc>
          <w:tcPr>
            <w:tcW w:w="2182" w:type="dxa"/>
            <w:shd w:val="clear" w:color="auto" w:fill="FFFBCC"/>
            <w:vAlign w:val="center"/>
          </w:tcPr>
          <w:p w14:paraId="30262A51" w14:textId="3701D9AC"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43321FDF" w14:textId="77777777" w:rsidR="00042DD9" w:rsidRPr="004273C0" w:rsidRDefault="00042DD9"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5286A69" w14:textId="58ECACD0" w:rsidR="00AD0BEF" w:rsidRPr="004273C0" w:rsidRDefault="00AD0BEF" w:rsidP="005849E5">
            <w:pPr>
              <w:pStyle w:val="ListParagraph"/>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1 -   opisati glavne fiziološke procese na nivou stanice, organskih sustava i organizma kao cjeline</w:t>
            </w:r>
          </w:p>
          <w:p w14:paraId="694BABC3" w14:textId="11386C78" w:rsidR="00AD0BEF" w:rsidRPr="0055350F" w:rsidRDefault="00AD0BEF" w:rsidP="005849E5">
            <w:pPr>
              <w:pStyle w:val="ListParagraph"/>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2 -   definirati normalne funkcije svih organskih sustava ljudskog organizma: kardiovaskularnog, hematopoetskog,</w:t>
            </w:r>
            <w:r w:rsidR="0055350F">
              <w:rPr>
                <w:rFonts w:asciiTheme="majorHAnsi" w:hAnsiTheme="majorHAnsi" w:cstheme="majorHAnsi"/>
                <w:sz w:val="20"/>
                <w:szCs w:val="20"/>
              </w:rPr>
              <w:t xml:space="preserve"> </w:t>
            </w:r>
            <w:r w:rsidRPr="0055350F">
              <w:rPr>
                <w:rFonts w:asciiTheme="majorHAnsi" w:hAnsiTheme="majorHAnsi" w:cstheme="majorHAnsi"/>
                <w:sz w:val="20"/>
                <w:szCs w:val="20"/>
              </w:rPr>
              <w:t>lokomotornog, dišnog, probavnog, uropoetskog, imunološkog, endokrinog i  živčanog sustava;</w:t>
            </w:r>
          </w:p>
          <w:p w14:paraId="17095306" w14:textId="64D7D061" w:rsidR="00AD0BEF" w:rsidRPr="004273C0" w:rsidRDefault="00AD0BEF" w:rsidP="005849E5">
            <w:pPr>
              <w:pStyle w:val="ListParagraph"/>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3 -   objasniti međusobne odnose pojedinih organskih sustava u zdravog čovjeka;</w:t>
            </w:r>
          </w:p>
          <w:p w14:paraId="5BC2D855" w14:textId="46620A28" w:rsidR="00AD0BEF" w:rsidRPr="004273C0" w:rsidRDefault="00AD0BEF" w:rsidP="005849E5">
            <w:pPr>
              <w:pStyle w:val="ListParagraph"/>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 xml:space="preserve">IU 4 -   interpretirati opće obrasce reagiranja organizma; </w:t>
            </w:r>
          </w:p>
          <w:p w14:paraId="74FD7B8F" w14:textId="4B589394" w:rsidR="00042DD9" w:rsidRPr="004273C0" w:rsidRDefault="00AD0BEF" w:rsidP="005849E5">
            <w:pPr>
              <w:pStyle w:val="ListParagraph"/>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5 -</w:t>
            </w:r>
            <w:r w:rsidR="0055350F">
              <w:rPr>
                <w:rFonts w:asciiTheme="majorHAnsi" w:hAnsiTheme="majorHAnsi" w:cstheme="majorHAnsi"/>
                <w:sz w:val="20"/>
                <w:szCs w:val="20"/>
              </w:rPr>
              <w:t xml:space="preserve"> </w:t>
            </w:r>
            <w:r w:rsidRPr="004273C0">
              <w:rPr>
                <w:rFonts w:asciiTheme="majorHAnsi" w:hAnsiTheme="majorHAnsi" w:cstheme="majorHAnsi"/>
                <w:sz w:val="20"/>
                <w:szCs w:val="20"/>
              </w:rPr>
              <w:t>objasniti principe osnovnih funkcijskih testova te  njihovo odstupanje od normalnih vrijednosti.</w:t>
            </w:r>
          </w:p>
          <w:p w14:paraId="172F01F2" w14:textId="671E3BC8" w:rsidR="00042DD9" w:rsidRPr="004273C0" w:rsidRDefault="00042DD9" w:rsidP="005849E5">
            <w:pPr>
              <w:pStyle w:val="ListParagraph"/>
              <w:snapToGrid w:val="0"/>
              <w:spacing w:after="0" w:line="240" w:lineRule="auto"/>
              <w:ind w:left="0"/>
              <w:rPr>
                <w:rFonts w:asciiTheme="majorHAnsi" w:hAnsiTheme="majorHAnsi" w:cstheme="majorHAnsi"/>
                <w:sz w:val="20"/>
                <w:szCs w:val="20"/>
                <w:highlight w:val="yellow"/>
              </w:rPr>
            </w:pPr>
          </w:p>
        </w:tc>
      </w:tr>
      <w:tr w:rsidR="00042DD9" w:rsidRPr="004273C0" w14:paraId="7DC950FD" w14:textId="77777777">
        <w:trPr>
          <w:trHeight w:val="418"/>
          <w:jc w:val="center"/>
        </w:trPr>
        <w:tc>
          <w:tcPr>
            <w:tcW w:w="2182" w:type="dxa"/>
            <w:vMerge w:val="restart"/>
            <w:shd w:val="clear" w:color="auto" w:fill="FFFBCC"/>
            <w:vAlign w:val="center"/>
          </w:tcPr>
          <w:p w14:paraId="678D6DFD" w14:textId="5D086C1B"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37C17601" w14:textId="77777777" w:rsidR="00042DD9" w:rsidRPr="004273C0" w:rsidRDefault="00042DD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3D8C34E" w14:textId="47727CF9" w:rsidR="00042DD9" w:rsidRPr="004273C0" w:rsidRDefault="00042DD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042DD9" w:rsidRPr="004273C0" w14:paraId="1F92A305" w14:textId="77777777">
        <w:trPr>
          <w:trHeight w:val="525"/>
          <w:jc w:val="center"/>
        </w:trPr>
        <w:tc>
          <w:tcPr>
            <w:tcW w:w="2182" w:type="dxa"/>
            <w:vMerge/>
            <w:shd w:val="clear" w:color="auto" w:fill="FFFBCC"/>
            <w:vAlign w:val="center"/>
          </w:tcPr>
          <w:p w14:paraId="2F34E8F5"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BD9B9FA" w14:textId="77777777" w:rsidR="00042DD9" w:rsidRPr="004273C0" w:rsidRDefault="00042DD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1E0E2448" w14:textId="476CF877"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Glavni fiziološki procesi na nivou stanice, organskih sustava i organizma kao cjeline, imunosni sustav, mišićni sustav, neuromuskularna spojnica.</w:t>
            </w:r>
          </w:p>
        </w:tc>
      </w:tr>
      <w:tr w:rsidR="00AD0BEF" w:rsidRPr="004273C0" w14:paraId="16988F91" w14:textId="77777777">
        <w:trPr>
          <w:trHeight w:val="525"/>
          <w:jc w:val="center"/>
        </w:trPr>
        <w:tc>
          <w:tcPr>
            <w:tcW w:w="2182" w:type="dxa"/>
            <w:vMerge/>
            <w:shd w:val="clear" w:color="auto" w:fill="FFFBCC"/>
            <w:vAlign w:val="center"/>
          </w:tcPr>
          <w:p w14:paraId="5784A785"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1B75B5"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37F52CF" w14:textId="14076C53"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Srce, građa srčanog mišića, regulacija srčanog rada, provođenje impulsa, uloga srčanog mišića kao crpke, srčani ciklus, regulacija srčanog rada i ritmična ekscitacija srca  (IU 2)</w:t>
            </w:r>
          </w:p>
        </w:tc>
      </w:tr>
      <w:tr w:rsidR="00AD0BEF" w:rsidRPr="004273C0" w14:paraId="4002C5E9" w14:textId="77777777">
        <w:trPr>
          <w:trHeight w:val="525"/>
          <w:jc w:val="center"/>
        </w:trPr>
        <w:tc>
          <w:tcPr>
            <w:tcW w:w="2182" w:type="dxa"/>
            <w:vMerge/>
            <w:shd w:val="clear" w:color="auto" w:fill="FFFBCC"/>
            <w:vAlign w:val="center"/>
          </w:tcPr>
          <w:p w14:paraId="75C86246"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6F04E7"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1A1558F7" w14:textId="7C86C531"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Fiziologija cirkulacije, krvne žile i regulacija arterijskog tlaka, hemodinamika u arterijskom i venskom stablu te mikrocirkulaciji, mehanizmi kratkoročne, srednjoročne I dugoročne regulacije cirkulacije  (IU 2)</w:t>
            </w:r>
          </w:p>
        </w:tc>
      </w:tr>
      <w:tr w:rsidR="00AD0BEF" w:rsidRPr="004273C0" w14:paraId="549245DF" w14:textId="77777777">
        <w:trPr>
          <w:trHeight w:val="525"/>
          <w:jc w:val="center"/>
        </w:trPr>
        <w:tc>
          <w:tcPr>
            <w:tcW w:w="2182" w:type="dxa"/>
            <w:vMerge/>
            <w:shd w:val="clear" w:color="auto" w:fill="FFFBCC"/>
            <w:vAlign w:val="center"/>
          </w:tcPr>
          <w:p w14:paraId="456F4EBD"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2C935B"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88294C6" w14:textId="3358C46D"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Uloga bubrega u stvaranju urina i održanju sastava tjelesnih tekućina: građa nefrona, glomerularna filtracija i tubularna reapsorpcija, regulacija acidobazne i elektrolitne ravnoteže bubrezima, koncentriranje mokraće i klirens.  (IU 2)</w:t>
            </w:r>
          </w:p>
        </w:tc>
      </w:tr>
      <w:tr w:rsidR="00AD0BEF" w:rsidRPr="004273C0" w14:paraId="0B175541" w14:textId="77777777">
        <w:trPr>
          <w:trHeight w:val="525"/>
          <w:jc w:val="center"/>
        </w:trPr>
        <w:tc>
          <w:tcPr>
            <w:tcW w:w="2182" w:type="dxa"/>
            <w:vMerge/>
            <w:shd w:val="clear" w:color="auto" w:fill="FFFBCC"/>
            <w:vAlign w:val="center"/>
          </w:tcPr>
          <w:p w14:paraId="0A8F62F7"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D4673C"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1E50C58" w14:textId="5E17BCDE"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Fiziologija respiracije, plućna ventilacija: plućni volumeni i kapaciteti, izmjena plinova između alveola i krvi te krvi i tkiva, prijenos kisika i ugljikovog dioksida krvlju, regulacija disanja (IU 2)</w:t>
            </w:r>
          </w:p>
        </w:tc>
      </w:tr>
      <w:tr w:rsidR="00AD0BEF" w:rsidRPr="004273C0" w14:paraId="68EAC925" w14:textId="77777777">
        <w:trPr>
          <w:trHeight w:val="525"/>
          <w:jc w:val="center"/>
        </w:trPr>
        <w:tc>
          <w:tcPr>
            <w:tcW w:w="2182" w:type="dxa"/>
            <w:vMerge/>
            <w:shd w:val="clear" w:color="auto" w:fill="FFFBCC"/>
            <w:vAlign w:val="center"/>
          </w:tcPr>
          <w:p w14:paraId="192E4474"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F04E591"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9E7B3D6" w14:textId="00EDAA9E"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 Probava, metabolizam i regulacija tjelesne temperature: kretnje u probavnom sustavu, sekrecija i apsorpcija u probavnom sustavu, osnove kataboličkih i anaboličkih procesa, metabolizam ugljikohidrata, masti i bjelančevina (IU 2)</w:t>
            </w:r>
          </w:p>
        </w:tc>
      </w:tr>
      <w:tr w:rsidR="00AD0BEF" w:rsidRPr="004273C0" w14:paraId="136D124A" w14:textId="77777777">
        <w:trPr>
          <w:trHeight w:val="525"/>
          <w:jc w:val="center"/>
        </w:trPr>
        <w:tc>
          <w:tcPr>
            <w:tcW w:w="2182" w:type="dxa"/>
            <w:vMerge/>
            <w:shd w:val="clear" w:color="auto" w:fill="FFFBCC"/>
            <w:vAlign w:val="center"/>
          </w:tcPr>
          <w:p w14:paraId="12337752"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54753"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D3E2062" w14:textId="63015139"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Endokrini sustav: ustrojstvo i regulacija endokrinog sustava, principi hormonske povratne sprege, funkcija hormona: hipofize, štitne žlijezde, paratioroidne žlijezde, nadbubrežne, parotidne i spolnih žlijezda muškarca i žene (IU 2)</w:t>
            </w:r>
          </w:p>
        </w:tc>
      </w:tr>
      <w:tr w:rsidR="00AD0BEF" w:rsidRPr="004273C0" w14:paraId="669BA5EE" w14:textId="77777777">
        <w:trPr>
          <w:trHeight w:val="525"/>
          <w:jc w:val="center"/>
        </w:trPr>
        <w:tc>
          <w:tcPr>
            <w:tcW w:w="2182" w:type="dxa"/>
            <w:vMerge/>
            <w:shd w:val="clear" w:color="auto" w:fill="FFFBCC"/>
            <w:vAlign w:val="center"/>
          </w:tcPr>
          <w:p w14:paraId="5A636DAF"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73B362"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8B58426" w14:textId="42D6D68F"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Živčani sustav: motorička i senzorička osovina, uloga leđne moždine, moždanog debla, malog mozga i bazalnih ganglija te motoričke kore u kontroli motorike; osjeti, osjet boli; funkcije autonomnog živčanog sustava. (IU 2)</w:t>
            </w:r>
          </w:p>
        </w:tc>
      </w:tr>
      <w:tr w:rsidR="00AD0BEF" w:rsidRPr="004273C0" w14:paraId="1B424495" w14:textId="77777777">
        <w:trPr>
          <w:trHeight w:val="525"/>
          <w:jc w:val="center"/>
        </w:trPr>
        <w:tc>
          <w:tcPr>
            <w:tcW w:w="2182" w:type="dxa"/>
            <w:vMerge/>
            <w:shd w:val="clear" w:color="auto" w:fill="FFFBCC"/>
            <w:vAlign w:val="center"/>
          </w:tcPr>
          <w:p w14:paraId="7C398CAD"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D6B44B"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22225C79" w14:textId="2A7A8D54"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Međusobni odnosi pojedinih organskih sustava u zdravog čovjeka (Ishod 3)</w:t>
            </w:r>
          </w:p>
        </w:tc>
      </w:tr>
      <w:tr w:rsidR="00042DD9" w:rsidRPr="004273C0" w14:paraId="6D82B8D0" w14:textId="77777777">
        <w:trPr>
          <w:trHeight w:val="525"/>
          <w:jc w:val="center"/>
        </w:trPr>
        <w:tc>
          <w:tcPr>
            <w:tcW w:w="2182" w:type="dxa"/>
            <w:vMerge/>
            <w:shd w:val="clear" w:color="auto" w:fill="FFFBCC"/>
            <w:vAlign w:val="center"/>
          </w:tcPr>
          <w:p w14:paraId="584DCB90"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B873F6F" w14:textId="77777777" w:rsidR="00042DD9" w:rsidRPr="004273C0" w:rsidRDefault="00042DD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0A46174B" w14:textId="77777777" w:rsidR="00042DD9"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Opći obrazsci fiziološkog  reagiranja organizma (Ishod 4)</w:t>
            </w:r>
          </w:p>
          <w:p w14:paraId="4E996349" w14:textId="19C7D6A1"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Principi osnovnih funkcijskih testova te  njihovo odstupanja od normalnih vrijednosti (Ishod 5)</w:t>
            </w:r>
          </w:p>
        </w:tc>
      </w:tr>
      <w:tr w:rsidR="00042DD9" w:rsidRPr="004273C0" w14:paraId="29C046BE" w14:textId="77777777">
        <w:trPr>
          <w:trHeight w:val="427"/>
          <w:jc w:val="center"/>
        </w:trPr>
        <w:tc>
          <w:tcPr>
            <w:tcW w:w="2182" w:type="dxa"/>
            <w:vMerge/>
            <w:shd w:val="clear" w:color="auto" w:fill="FFFBCC"/>
            <w:vAlign w:val="center"/>
          </w:tcPr>
          <w:p w14:paraId="4AF906D6"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E882292"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A32B48"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042DD9" w:rsidRPr="004273C0" w14:paraId="2409AA55" w14:textId="77777777">
        <w:trPr>
          <w:trHeight w:val="1105"/>
          <w:jc w:val="center"/>
        </w:trPr>
        <w:tc>
          <w:tcPr>
            <w:tcW w:w="2182" w:type="dxa"/>
            <w:vMerge/>
            <w:shd w:val="clear" w:color="auto" w:fill="FFFBCC"/>
            <w:vAlign w:val="center"/>
          </w:tcPr>
          <w:p w14:paraId="5066BBD7"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104118A0"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39E69241" w14:textId="3FA210FC"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Fiziološki procesi na nivou stanice</w:t>
            </w:r>
            <w:r>
              <w:rPr>
                <w:rFonts w:asciiTheme="majorHAnsi" w:hAnsiTheme="majorHAnsi" w:cstheme="majorHAnsi"/>
                <w:sz w:val="20"/>
                <w:szCs w:val="20"/>
              </w:rPr>
              <w:t xml:space="preserve"> (IU 1)</w:t>
            </w:r>
          </w:p>
          <w:p w14:paraId="5D859C0F" w14:textId="5A004A32"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živčanog sustava</w:t>
            </w:r>
            <w:r>
              <w:rPr>
                <w:rFonts w:asciiTheme="majorHAnsi" w:hAnsiTheme="majorHAnsi" w:cstheme="majorHAnsi"/>
                <w:sz w:val="20"/>
                <w:szCs w:val="20"/>
              </w:rPr>
              <w:t xml:space="preserve"> (IU 2)</w:t>
            </w:r>
          </w:p>
          <w:p w14:paraId="69C0D120" w14:textId="6D07A8E6"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kardiovaskularnog sustava</w:t>
            </w:r>
            <w:r>
              <w:rPr>
                <w:rFonts w:asciiTheme="majorHAnsi" w:hAnsiTheme="majorHAnsi" w:cstheme="majorHAnsi"/>
                <w:sz w:val="20"/>
                <w:szCs w:val="20"/>
              </w:rPr>
              <w:t xml:space="preserve"> (IU 2)</w:t>
            </w:r>
          </w:p>
          <w:p w14:paraId="2523A520" w14:textId="1F28DDBA"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disanja</w:t>
            </w:r>
            <w:r>
              <w:rPr>
                <w:rFonts w:asciiTheme="majorHAnsi" w:hAnsiTheme="majorHAnsi" w:cstheme="majorHAnsi"/>
                <w:sz w:val="20"/>
                <w:szCs w:val="20"/>
              </w:rPr>
              <w:t xml:space="preserve"> (IU 2)</w:t>
            </w:r>
          </w:p>
          <w:p w14:paraId="1E2A6616" w14:textId="776C20E6"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lastRenderedPageBreak/>
              <w:t>Fiziologija endokrinog, probavnog i mokraćnog sustava</w:t>
            </w:r>
            <w:r>
              <w:rPr>
                <w:rFonts w:asciiTheme="majorHAnsi" w:hAnsiTheme="majorHAnsi" w:cstheme="majorHAnsi"/>
                <w:sz w:val="20"/>
                <w:szCs w:val="20"/>
              </w:rPr>
              <w:t xml:space="preserve"> (IU 2)</w:t>
            </w:r>
          </w:p>
          <w:p w14:paraId="671E3DBA" w14:textId="6B03B6D5"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Poremećaji fizioloških sustava</w:t>
            </w:r>
            <w:r w:rsidR="003D27CB">
              <w:rPr>
                <w:rFonts w:asciiTheme="majorHAnsi" w:hAnsiTheme="majorHAnsi" w:cstheme="majorHAnsi"/>
                <w:sz w:val="20"/>
                <w:szCs w:val="20"/>
              </w:rPr>
              <w:t xml:space="preserve"> (IU 4)</w:t>
            </w:r>
          </w:p>
          <w:p w14:paraId="2C5A6CB8" w14:textId="7D1C2B84" w:rsidR="00042DD9" w:rsidRPr="004273C0"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Analiza osnovnih funkcijskih testova te njihovo odstupanja od normalnih vrijednosti</w:t>
            </w:r>
            <w:r w:rsidR="003D27CB">
              <w:rPr>
                <w:rFonts w:asciiTheme="majorHAnsi" w:hAnsiTheme="majorHAnsi" w:cstheme="majorHAnsi"/>
                <w:sz w:val="20"/>
                <w:szCs w:val="20"/>
              </w:rPr>
              <w:t xml:space="preserve"> (IU 5)</w:t>
            </w:r>
          </w:p>
        </w:tc>
      </w:tr>
      <w:tr w:rsidR="00042DD9" w:rsidRPr="004273C0" w14:paraId="4826A988" w14:textId="77777777">
        <w:trPr>
          <w:trHeight w:val="229"/>
          <w:jc w:val="center"/>
        </w:trPr>
        <w:tc>
          <w:tcPr>
            <w:tcW w:w="2182" w:type="dxa"/>
            <w:vMerge w:val="restart"/>
            <w:shd w:val="clear" w:color="auto" w:fill="FFFBCC"/>
            <w:vAlign w:val="center"/>
          </w:tcPr>
          <w:p w14:paraId="21D85067"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Vrste izvođenja nastave:</w:t>
            </w:r>
          </w:p>
        </w:tc>
        <w:tc>
          <w:tcPr>
            <w:tcW w:w="2208" w:type="dxa"/>
            <w:gridSpan w:val="2"/>
            <w:vMerge w:val="restart"/>
            <w:vAlign w:val="center"/>
          </w:tcPr>
          <w:p w14:paraId="02914AE0"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1AF2237B"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5647F0B0"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20E979F7"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37F8AD08"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A12DD80" w14:textId="77777777" w:rsidR="00042DD9" w:rsidRPr="004273C0" w:rsidRDefault="00042DD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0C87049"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448872DE"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1AB7A07" w14:textId="225165CC" w:rsidR="00042DD9" w:rsidRPr="004273C0" w:rsidRDefault="003D27CB"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0"/>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00042DD9" w:rsidRPr="004273C0">
              <w:rPr>
                <w:rFonts w:asciiTheme="majorHAnsi" w:hAnsiTheme="majorHAnsi" w:cstheme="majorHAnsi"/>
                <w:b w:val="0"/>
                <w:sz w:val="20"/>
                <w:szCs w:val="20"/>
                <w:lang w:val="hr-HR"/>
              </w:rPr>
              <w:t xml:space="preserve"> laboratorij/praktikum</w:t>
            </w:r>
          </w:p>
          <w:p w14:paraId="6A752E0A"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C742B1F"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FA716E7"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042DD9" w:rsidRPr="004273C0" w14:paraId="08E82395" w14:textId="77777777">
        <w:trPr>
          <w:trHeight w:val="1045"/>
          <w:jc w:val="center"/>
        </w:trPr>
        <w:tc>
          <w:tcPr>
            <w:tcW w:w="2182" w:type="dxa"/>
            <w:vMerge/>
            <w:shd w:val="clear" w:color="auto" w:fill="FFFBCC"/>
            <w:vAlign w:val="center"/>
          </w:tcPr>
          <w:p w14:paraId="0E42ABF0" w14:textId="77777777" w:rsidR="00042DD9" w:rsidRPr="004273C0" w:rsidRDefault="00042DD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ECACE63" w14:textId="77777777" w:rsidR="00042DD9" w:rsidRPr="004273C0" w:rsidRDefault="00042DD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355C6848" w14:textId="77777777" w:rsidR="00042DD9" w:rsidRPr="004273C0" w:rsidRDefault="00042DD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35197477"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2C95B8B2"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06DB58BD"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27E7F67F"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tc>
      </w:tr>
      <w:tr w:rsidR="00042DD9" w:rsidRPr="004273C0" w14:paraId="27897101" w14:textId="77777777">
        <w:trPr>
          <w:trHeight w:val="306"/>
          <w:jc w:val="center"/>
        </w:trPr>
        <w:tc>
          <w:tcPr>
            <w:tcW w:w="2182" w:type="dxa"/>
            <w:shd w:val="clear" w:color="auto" w:fill="FFFBCC"/>
            <w:vAlign w:val="center"/>
          </w:tcPr>
          <w:p w14:paraId="4CA9BC82"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6B1959A" w14:textId="77777777" w:rsidR="00042DD9" w:rsidRPr="004273C0" w:rsidRDefault="00042DD9" w:rsidP="005849E5">
            <w:pPr>
              <w:pStyle w:val="ListParagraph"/>
              <w:tabs>
                <w:tab w:val="left" w:pos="2820"/>
              </w:tabs>
              <w:snapToGrid w:val="0"/>
              <w:rPr>
                <w:rFonts w:asciiTheme="majorHAnsi" w:hAnsiTheme="majorHAnsi" w:cstheme="majorHAnsi"/>
                <w:color w:val="000000"/>
                <w:sz w:val="20"/>
                <w:szCs w:val="20"/>
              </w:rPr>
            </w:pPr>
          </w:p>
          <w:p w14:paraId="05C50EA3" w14:textId="77777777" w:rsidR="00042DD9" w:rsidRPr="004273C0" w:rsidRDefault="00042DD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3CF46F2" w14:textId="77777777" w:rsidR="00042DD9" w:rsidRPr="004273C0" w:rsidRDefault="00042DD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71E1B9E8" w14:textId="77777777" w:rsidR="00042DD9" w:rsidRPr="004273C0" w:rsidRDefault="00042DD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7BA5ED31" w14:textId="77777777" w:rsidR="00042DD9" w:rsidRPr="004273C0" w:rsidRDefault="00042DD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042DD9" w:rsidRPr="004273C0" w14:paraId="1A3EA283" w14:textId="77777777">
        <w:trPr>
          <w:trHeight w:val="189"/>
          <w:jc w:val="center"/>
        </w:trPr>
        <w:tc>
          <w:tcPr>
            <w:tcW w:w="2182" w:type="dxa"/>
            <w:vMerge w:val="restart"/>
            <w:shd w:val="clear" w:color="auto" w:fill="FFFBCC"/>
            <w:vAlign w:val="center"/>
          </w:tcPr>
          <w:p w14:paraId="5EC1051C"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DEDE388" w14:textId="77777777" w:rsidR="00042DD9" w:rsidRPr="004273C0" w:rsidRDefault="00042DD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042DD9" w:rsidRPr="004273C0" w14:paraId="6485A4D0" w14:textId="77777777">
        <w:trPr>
          <w:trHeight w:val="196"/>
          <w:jc w:val="center"/>
        </w:trPr>
        <w:tc>
          <w:tcPr>
            <w:tcW w:w="2182" w:type="dxa"/>
            <w:vMerge/>
            <w:shd w:val="clear" w:color="auto" w:fill="FFFBCC"/>
            <w:vAlign w:val="center"/>
          </w:tcPr>
          <w:p w14:paraId="6FED47B7"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CE5264C" w14:textId="77777777" w:rsidR="00042DD9" w:rsidRPr="004273C0" w:rsidRDefault="00042DD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7DFB2452"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6AD6197" w14:textId="77777777" w:rsidR="00042DD9" w:rsidRPr="004273C0" w:rsidRDefault="00042DD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042DD9" w:rsidRPr="004273C0" w14:paraId="56A92A22" w14:textId="77777777">
        <w:trPr>
          <w:trHeight w:val="196"/>
          <w:jc w:val="center"/>
        </w:trPr>
        <w:tc>
          <w:tcPr>
            <w:tcW w:w="2182" w:type="dxa"/>
            <w:vMerge/>
            <w:shd w:val="clear" w:color="auto" w:fill="FFFBCC"/>
            <w:vAlign w:val="center"/>
          </w:tcPr>
          <w:p w14:paraId="761099EC"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EDF52E" w14:textId="77777777"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44E3EF0E" w14:textId="0FC2A592"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r w:rsidR="00004B47" w:rsidRPr="004273C0">
              <w:rPr>
                <w:rFonts w:asciiTheme="majorHAnsi" w:hAnsiTheme="majorHAnsi" w:cstheme="majorHAnsi"/>
                <w:b w:val="0"/>
                <w:bCs/>
                <w:color w:val="000000"/>
                <w:sz w:val="20"/>
                <w:szCs w:val="20"/>
                <w:lang w:val="hr-HR"/>
              </w:rPr>
              <w:t>3</w:t>
            </w:r>
          </w:p>
        </w:tc>
        <w:tc>
          <w:tcPr>
            <w:tcW w:w="2268" w:type="dxa"/>
            <w:gridSpan w:val="2"/>
            <w:vAlign w:val="center"/>
          </w:tcPr>
          <w:p w14:paraId="7756C3F9"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p>
        </w:tc>
      </w:tr>
      <w:tr w:rsidR="00042DD9" w:rsidRPr="004273C0" w14:paraId="04226861" w14:textId="77777777">
        <w:trPr>
          <w:trHeight w:val="196"/>
          <w:jc w:val="center"/>
        </w:trPr>
        <w:tc>
          <w:tcPr>
            <w:tcW w:w="2182" w:type="dxa"/>
            <w:vMerge/>
            <w:shd w:val="clear" w:color="auto" w:fill="FFFBCC"/>
            <w:vAlign w:val="center"/>
          </w:tcPr>
          <w:p w14:paraId="32C22BCD"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E171BF5" w14:textId="77777777"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p>
        </w:tc>
        <w:tc>
          <w:tcPr>
            <w:tcW w:w="1842" w:type="dxa"/>
            <w:gridSpan w:val="2"/>
            <w:vAlign w:val="center"/>
          </w:tcPr>
          <w:p w14:paraId="37986098" w14:textId="39FE520B"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004B47" w:rsidRPr="004273C0">
              <w:rPr>
                <w:rFonts w:asciiTheme="majorHAnsi" w:hAnsiTheme="majorHAnsi" w:cstheme="majorHAnsi"/>
                <w:b w:val="0"/>
                <w:bCs/>
                <w:color w:val="000000"/>
                <w:sz w:val="20"/>
                <w:szCs w:val="20"/>
                <w:lang w:val="hr-HR"/>
              </w:rPr>
              <w:t>4</w:t>
            </w:r>
          </w:p>
        </w:tc>
        <w:tc>
          <w:tcPr>
            <w:tcW w:w="2268" w:type="dxa"/>
            <w:gridSpan w:val="2"/>
            <w:vAlign w:val="center"/>
          </w:tcPr>
          <w:p w14:paraId="6BBE71D8" w14:textId="583E670A" w:rsidR="00042DD9" w:rsidRPr="004273C0" w:rsidRDefault="00004B4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30</w:t>
            </w:r>
          </w:p>
        </w:tc>
      </w:tr>
      <w:tr w:rsidR="00042DD9" w:rsidRPr="004273C0" w14:paraId="68414AB9" w14:textId="77777777">
        <w:trPr>
          <w:trHeight w:val="196"/>
          <w:jc w:val="center"/>
        </w:trPr>
        <w:tc>
          <w:tcPr>
            <w:tcW w:w="2182" w:type="dxa"/>
            <w:vMerge/>
            <w:shd w:val="clear" w:color="auto" w:fill="FFFBCC"/>
            <w:vAlign w:val="center"/>
          </w:tcPr>
          <w:p w14:paraId="370AFCEC"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B95BF9A" w14:textId="39569D7E"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w:t>
            </w:r>
          </w:p>
        </w:tc>
        <w:tc>
          <w:tcPr>
            <w:tcW w:w="1842" w:type="dxa"/>
            <w:gridSpan w:val="2"/>
            <w:vAlign w:val="center"/>
          </w:tcPr>
          <w:p w14:paraId="7AE456ED"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0,8</w:t>
            </w:r>
          </w:p>
        </w:tc>
        <w:tc>
          <w:tcPr>
            <w:tcW w:w="2268" w:type="dxa"/>
            <w:gridSpan w:val="2"/>
            <w:vAlign w:val="center"/>
          </w:tcPr>
          <w:p w14:paraId="24E7B617" w14:textId="3A26C5B5" w:rsidR="00042DD9" w:rsidRPr="004273C0" w:rsidRDefault="00004B4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70</w:t>
            </w:r>
          </w:p>
        </w:tc>
      </w:tr>
      <w:tr w:rsidR="00042DD9" w:rsidRPr="004273C0" w14:paraId="46601E0E" w14:textId="77777777">
        <w:trPr>
          <w:trHeight w:val="346"/>
          <w:jc w:val="center"/>
        </w:trPr>
        <w:tc>
          <w:tcPr>
            <w:tcW w:w="9067" w:type="dxa"/>
            <w:gridSpan w:val="9"/>
            <w:shd w:val="clear" w:color="auto" w:fill="FFFBCC"/>
            <w:vAlign w:val="center"/>
          </w:tcPr>
          <w:p w14:paraId="2BDC8828" w14:textId="77777777" w:rsidR="00042DD9" w:rsidRPr="004273C0" w:rsidRDefault="00042DD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042DD9" w:rsidRPr="004273C0" w14:paraId="350E0AFC" w14:textId="77777777">
        <w:trPr>
          <w:trHeight w:val="588"/>
          <w:jc w:val="center"/>
        </w:trPr>
        <w:tc>
          <w:tcPr>
            <w:tcW w:w="2182" w:type="dxa"/>
            <w:shd w:val="clear" w:color="auto" w:fill="FFFBCC"/>
            <w:vAlign w:val="center"/>
          </w:tcPr>
          <w:p w14:paraId="706DC96A"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3ED4C88A" w14:textId="77777777" w:rsidR="00042DD9" w:rsidRPr="004273C0" w:rsidRDefault="00042DD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041E38AB" w14:textId="77777777" w:rsidR="00042DD9" w:rsidRPr="004273C0" w:rsidRDefault="00042DD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1670A621" w14:textId="77777777" w:rsidR="00042DD9" w:rsidRPr="004273C0" w:rsidRDefault="00042DD9"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AA207B1" w14:textId="77777777" w:rsidR="00042DD9" w:rsidRPr="004273C0" w:rsidRDefault="00042DD9" w:rsidP="005849E5">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042DD9" w:rsidRPr="004273C0" w14:paraId="5DDC1606" w14:textId="77777777">
        <w:trPr>
          <w:trHeight w:val="2160"/>
          <w:jc w:val="center"/>
        </w:trPr>
        <w:tc>
          <w:tcPr>
            <w:tcW w:w="2182" w:type="dxa"/>
            <w:shd w:val="clear" w:color="auto" w:fill="FFFFCC"/>
            <w:vAlign w:val="center"/>
          </w:tcPr>
          <w:p w14:paraId="76C83EC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7B1D8BAB"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78419A1"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42DD9" w:rsidRPr="004273C0" w14:paraId="0338A69F" w14:textId="77777777">
              <w:trPr>
                <w:trHeight w:val="287"/>
                <w:jc w:val="center"/>
              </w:trPr>
              <w:tc>
                <w:tcPr>
                  <w:tcW w:w="1726" w:type="dxa"/>
                  <w:shd w:val="clear" w:color="auto" w:fill="FFFFCC"/>
                </w:tcPr>
                <w:p w14:paraId="61D80EBA"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38B9DC39" w14:textId="77777777" w:rsidR="00042DD9" w:rsidRPr="004273C0" w:rsidRDefault="00042DD9"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4D424AB3" w14:textId="77777777" w:rsidR="00042DD9" w:rsidRPr="004273C0" w:rsidRDefault="00042DD9"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042DD9" w:rsidRPr="004273C0" w14:paraId="56596C35" w14:textId="77777777">
              <w:trPr>
                <w:trHeight w:val="292"/>
                <w:jc w:val="center"/>
              </w:trPr>
              <w:tc>
                <w:tcPr>
                  <w:tcW w:w="1726" w:type="dxa"/>
                </w:tcPr>
                <w:p w14:paraId="2F5CE353"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989BE86"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545EDD37"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042DD9" w:rsidRPr="004273C0" w14:paraId="3800B83B" w14:textId="77777777">
              <w:trPr>
                <w:trHeight w:val="292"/>
                <w:jc w:val="center"/>
              </w:trPr>
              <w:tc>
                <w:tcPr>
                  <w:tcW w:w="1726" w:type="dxa"/>
                </w:tcPr>
                <w:p w14:paraId="3F99164E"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EF97B23"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73F5CE85"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042DD9" w:rsidRPr="004273C0" w14:paraId="37689A0B" w14:textId="77777777">
              <w:trPr>
                <w:trHeight w:val="287"/>
                <w:jc w:val="center"/>
              </w:trPr>
              <w:tc>
                <w:tcPr>
                  <w:tcW w:w="1726" w:type="dxa"/>
                </w:tcPr>
                <w:p w14:paraId="0EA88947"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2A71419"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0EBB02D7"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042DD9" w:rsidRPr="004273C0" w14:paraId="6FC0E184" w14:textId="77777777">
              <w:trPr>
                <w:trHeight w:val="292"/>
                <w:jc w:val="center"/>
              </w:trPr>
              <w:tc>
                <w:tcPr>
                  <w:tcW w:w="1726" w:type="dxa"/>
                </w:tcPr>
                <w:p w14:paraId="42EA6AB8"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360CDCB3"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267BA04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042DD9" w:rsidRPr="004273C0" w14:paraId="067B6245" w14:textId="77777777">
              <w:trPr>
                <w:trHeight w:val="287"/>
                <w:jc w:val="center"/>
              </w:trPr>
              <w:tc>
                <w:tcPr>
                  <w:tcW w:w="1726" w:type="dxa"/>
                </w:tcPr>
                <w:p w14:paraId="55986C5A"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5381AC02"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30B0B77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675A537"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p>
          <w:p w14:paraId="2A501901"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p>
        </w:tc>
      </w:tr>
      <w:tr w:rsidR="00F80DBB" w:rsidRPr="004273C0" w14:paraId="36F2CB36" w14:textId="77777777">
        <w:trPr>
          <w:trHeight w:val="614"/>
          <w:jc w:val="center"/>
        </w:trPr>
        <w:tc>
          <w:tcPr>
            <w:tcW w:w="2182" w:type="dxa"/>
            <w:vMerge w:val="restart"/>
            <w:shd w:val="clear" w:color="auto" w:fill="FFFBCC"/>
            <w:vAlign w:val="center"/>
          </w:tcPr>
          <w:p w14:paraId="5F45DC23" w14:textId="77777777" w:rsidR="00F80DBB" w:rsidRPr="004273C0" w:rsidRDefault="00F80DBB" w:rsidP="00F80DBB">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161B2381" w14:textId="6920A854" w:rsidR="00F80DBB" w:rsidRPr="00F80DBB" w:rsidRDefault="00F80DBB" w:rsidP="00F80DBB">
            <w:pPr>
              <w:tabs>
                <w:tab w:val="left" w:pos="2820"/>
              </w:tabs>
              <w:snapToGrid w:val="0"/>
              <w:rPr>
                <w:rFonts w:asciiTheme="majorHAnsi" w:hAnsiTheme="majorHAnsi" w:cstheme="majorHAnsi"/>
                <w:color w:val="000000"/>
                <w:sz w:val="20"/>
                <w:szCs w:val="20"/>
              </w:rPr>
            </w:pPr>
            <w:r w:rsidRPr="00F80DBB">
              <w:rPr>
                <w:rFonts w:asciiTheme="majorHAnsi" w:hAnsiTheme="majorHAnsi" w:cstheme="majorHAnsi"/>
                <w:color w:val="000000"/>
                <w:sz w:val="20"/>
                <w:szCs w:val="20"/>
              </w:rPr>
              <w:t>Mateo Borovac, dr. med., pred.</w:t>
            </w:r>
          </w:p>
        </w:tc>
        <w:tc>
          <w:tcPr>
            <w:tcW w:w="3118" w:type="dxa"/>
            <w:gridSpan w:val="3"/>
            <w:vAlign w:val="center"/>
          </w:tcPr>
          <w:p w14:paraId="2A2DB7D9" w14:textId="24E689F7" w:rsidR="00F80DBB" w:rsidRPr="00F80DBB" w:rsidRDefault="00F80DBB" w:rsidP="00F80DBB">
            <w:pPr>
              <w:tabs>
                <w:tab w:val="left" w:pos="2820"/>
              </w:tabs>
              <w:snapToGrid w:val="0"/>
              <w:rPr>
                <w:rFonts w:asciiTheme="majorHAnsi" w:hAnsiTheme="majorHAnsi" w:cstheme="majorHAnsi"/>
                <w:color w:val="000000"/>
                <w:sz w:val="20"/>
                <w:szCs w:val="20"/>
              </w:rPr>
            </w:pPr>
            <w:hyperlink r:id="rId86" w:history="1">
              <w:r w:rsidRPr="00F80DBB">
                <w:rPr>
                  <w:rStyle w:val="Hyperlink"/>
                  <w:rFonts w:asciiTheme="majorHAnsi" w:hAnsiTheme="majorHAnsi" w:cstheme="majorHAnsi"/>
                  <w:sz w:val="20"/>
                  <w:szCs w:val="20"/>
                </w:rPr>
                <w:t>borovacmateo@gmail.com</w:t>
              </w:r>
            </w:hyperlink>
            <w:r w:rsidRPr="00F80DBB">
              <w:rPr>
                <w:rFonts w:asciiTheme="majorHAnsi" w:hAnsiTheme="majorHAnsi" w:cstheme="majorHAnsi"/>
                <w:color w:val="000000"/>
                <w:sz w:val="20"/>
                <w:szCs w:val="20"/>
              </w:rPr>
              <w:t xml:space="preserve"> </w:t>
            </w:r>
          </w:p>
        </w:tc>
      </w:tr>
      <w:tr w:rsidR="00F80DBB" w:rsidRPr="004273C0" w14:paraId="1B037164" w14:textId="77777777">
        <w:trPr>
          <w:trHeight w:val="614"/>
          <w:jc w:val="center"/>
        </w:trPr>
        <w:tc>
          <w:tcPr>
            <w:tcW w:w="2182" w:type="dxa"/>
            <w:vMerge/>
            <w:shd w:val="clear" w:color="auto" w:fill="FFFBCC"/>
            <w:vAlign w:val="center"/>
          </w:tcPr>
          <w:p w14:paraId="2227DAD9"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6E038CEC" w14:textId="3B478E57" w:rsidR="00F80DBB" w:rsidRPr="00F80DBB" w:rsidRDefault="00F80DBB" w:rsidP="00F80DBB">
            <w:pPr>
              <w:tabs>
                <w:tab w:val="left" w:pos="2820"/>
              </w:tabs>
              <w:spacing w:after="0" w:line="240" w:lineRule="auto"/>
              <w:rPr>
                <w:rFonts w:asciiTheme="majorHAnsi" w:hAnsiTheme="majorHAnsi" w:cstheme="majorHAnsi"/>
                <w:sz w:val="20"/>
                <w:szCs w:val="20"/>
              </w:rPr>
            </w:pPr>
            <w:r w:rsidRPr="00F80DBB">
              <w:rPr>
                <w:rFonts w:asciiTheme="majorHAnsi" w:hAnsiTheme="majorHAnsi" w:cstheme="majorHAnsi"/>
                <w:sz w:val="20"/>
                <w:szCs w:val="20"/>
              </w:rPr>
              <w:t>Valentina Miler, dr. med.</w:t>
            </w:r>
          </w:p>
        </w:tc>
        <w:tc>
          <w:tcPr>
            <w:tcW w:w="3118" w:type="dxa"/>
            <w:gridSpan w:val="3"/>
            <w:vAlign w:val="center"/>
          </w:tcPr>
          <w:p w14:paraId="19422EA0" w14:textId="432C6FA1" w:rsidR="00F80DBB" w:rsidRPr="00F80DBB" w:rsidRDefault="00F80DBB" w:rsidP="00F80DBB">
            <w:pPr>
              <w:tabs>
                <w:tab w:val="left" w:pos="2820"/>
              </w:tabs>
              <w:snapToGrid w:val="0"/>
              <w:rPr>
                <w:rFonts w:asciiTheme="majorHAnsi" w:hAnsiTheme="majorHAnsi" w:cstheme="majorHAnsi"/>
              </w:rPr>
            </w:pPr>
            <w:hyperlink r:id="rId87" w:history="1">
              <w:r w:rsidRPr="00F80DBB">
                <w:rPr>
                  <w:rStyle w:val="Hyperlink"/>
                  <w:rFonts w:asciiTheme="majorHAnsi" w:hAnsiTheme="majorHAnsi" w:cstheme="majorHAnsi"/>
                </w:rPr>
                <w:t>valentina.miler@gmail.com</w:t>
              </w:r>
            </w:hyperlink>
          </w:p>
        </w:tc>
      </w:tr>
      <w:tr w:rsidR="00F80DBB" w:rsidRPr="004273C0" w14:paraId="0DDBE022" w14:textId="77777777">
        <w:trPr>
          <w:trHeight w:val="614"/>
          <w:jc w:val="center"/>
        </w:trPr>
        <w:tc>
          <w:tcPr>
            <w:tcW w:w="2182" w:type="dxa"/>
            <w:vMerge/>
            <w:shd w:val="clear" w:color="auto" w:fill="FFFBCC"/>
            <w:vAlign w:val="center"/>
          </w:tcPr>
          <w:p w14:paraId="7F094130"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2116C341" w14:textId="1AC34D08" w:rsidR="00F80DBB" w:rsidRPr="00F80DBB" w:rsidRDefault="00F80DBB" w:rsidP="00F80DBB">
            <w:pPr>
              <w:tabs>
                <w:tab w:val="left" w:pos="2820"/>
              </w:tabs>
              <w:snapToGrid w:val="0"/>
              <w:rPr>
                <w:rFonts w:asciiTheme="majorHAnsi" w:hAnsiTheme="majorHAnsi" w:cstheme="majorHAnsi"/>
                <w:color w:val="000000"/>
                <w:sz w:val="20"/>
                <w:szCs w:val="20"/>
              </w:rPr>
            </w:pPr>
            <w:r w:rsidRPr="00F80DBB">
              <w:rPr>
                <w:rFonts w:asciiTheme="majorHAnsi" w:hAnsiTheme="majorHAnsi" w:cstheme="majorHAnsi"/>
                <w:color w:val="000000"/>
                <w:sz w:val="20"/>
                <w:szCs w:val="20"/>
              </w:rPr>
              <w:t>Fabijan Đumbir, dr. med.</w:t>
            </w:r>
          </w:p>
        </w:tc>
        <w:tc>
          <w:tcPr>
            <w:tcW w:w="3118" w:type="dxa"/>
            <w:gridSpan w:val="3"/>
            <w:vAlign w:val="center"/>
          </w:tcPr>
          <w:p w14:paraId="014D4EFD" w14:textId="516EE1B4" w:rsidR="00F80DBB" w:rsidRPr="00F80DBB" w:rsidRDefault="00F80DBB" w:rsidP="00F80DBB">
            <w:pPr>
              <w:tabs>
                <w:tab w:val="left" w:pos="2820"/>
              </w:tabs>
              <w:snapToGrid w:val="0"/>
              <w:rPr>
                <w:rFonts w:asciiTheme="majorHAnsi" w:hAnsiTheme="majorHAnsi" w:cstheme="majorHAnsi"/>
              </w:rPr>
            </w:pPr>
            <w:hyperlink r:id="rId88" w:history="1">
              <w:r w:rsidRPr="00F80DBB">
                <w:rPr>
                  <w:rStyle w:val="Hyperlink"/>
                  <w:rFonts w:asciiTheme="majorHAnsi" w:hAnsiTheme="majorHAnsi" w:cstheme="majorHAnsi"/>
                </w:rPr>
                <w:t>fabijan1995@gmail.com</w:t>
              </w:r>
            </w:hyperlink>
          </w:p>
        </w:tc>
      </w:tr>
      <w:tr w:rsidR="00F80DBB" w:rsidRPr="004273C0" w14:paraId="355578B0" w14:textId="77777777">
        <w:trPr>
          <w:trHeight w:val="614"/>
          <w:jc w:val="center"/>
        </w:trPr>
        <w:tc>
          <w:tcPr>
            <w:tcW w:w="2182" w:type="dxa"/>
            <w:vMerge/>
            <w:shd w:val="clear" w:color="auto" w:fill="FFFBCC"/>
            <w:vAlign w:val="center"/>
          </w:tcPr>
          <w:p w14:paraId="4E83CB63"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311E7B18" w14:textId="25D5A044" w:rsidR="00F80DBB" w:rsidRPr="00F80DBB" w:rsidRDefault="00F80DBB" w:rsidP="00F80DBB">
            <w:pPr>
              <w:tabs>
                <w:tab w:val="left" w:pos="2820"/>
              </w:tabs>
              <w:snapToGrid w:val="0"/>
              <w:rPr>
                <w:rFonts w:asciiTheme="majorHAnsi" w:hAnsiTheme="majorHAnsi" w:cstheme="majorHAnsi"/>
                <w:sz w:val="20"/>
                <w:szCs w:val="20"/>
              </w:rPr>
            </w:pPr>
            <w:r w:rsidRPr="00F80DBB">
              <w:rPr>
                <w:rFonts w:asciiTheme="majorHAnsi" w:hAnsiTheme="majorHAnsi" w:cstheme="majorHAnsi"/>
                <w:sz w:val="20"/>
                <w:szCs w:val="20"/>
              </w:rPr>
              <w:t xml:space="preserve">Maja Babić, dr. med., pred. </w:t>
            </w:r>
          </w:p>
        </w:tc>
        <w:tc>
          <w:tcPr>
            <w:tcW w:w="3118" w:type="dxa"/>
            <w:gridSpan w:val="3"/>
            <w:vAlign w:val="center"/>
          </w:tcPr>
          <w:p w14:paraId="7965114C" w14:textId="0F721D6F" w:rsidR="00F80DBB" w:rsidRPr="00F80DBB" w:rsidRDefault="00F80DBB" w:rsidP="00F80DBB">
            <w:pPr>
              <w:tabs>
                <w:tab w:val="left" w:pos="2820"/>
              </w:tabs>
              <w:snapToGrid w:val="0"/>
              <w:rPr>
                <w:rFonts w:asciiTheme="majorHAnsi" w:hAnsiTheme="majorHAnsi" w:cstheme="majorHAnsi"/>
              </w:rPr>
            </w:pPr>
            <w:hyperlink r:id="rId89" w:history="1">
              <w:r w:rsidRPr="00F80DBB">
                <w:rPr>
                  <w:rFonts w:asciiTheme="majorHAnsi" w:eastAsia="Calibri" w:hAnsiTheme="majorHAnsi" w:cstheme="majorHAnsi"/>
                  <w:color w:val="0563C1"/>
                  <w:u w:val="single"/>
                </w:rPr>
                <w:t>maja.babic5@hotmail.com</w:t>
              </w:r>
            </w:hyperlink>
            <w:r w:rsidRPr="00F80DBB">
              <w:rPr>
                <w:rFonts w:asciiTheme="majorHAnsi" w:hAnsiTheme="majorHAnsi" w:cstheme="majorHAnsi"/>
              </w:rPr>
              <w:t xml:space="preserve"> </w:t>
            </w:r>
          </w:p>
        </w:tc>
      </w:tr>
      <w:tr w:rsidR="00042DD9" w:rsidRPr="004273C0" w14:paraId="27AEBEFB" w14:textId="77777777">
        <w:trPr>
          <w:trHeight w:val="1576"/>
          <w:jc w:val="center"/>
        </w:trPr>
        <w:tc>
          <w:tcPr>
            <w:tcW w:w="2182" w:type="dxa"/>
            <w:shd w:val="clear" w:color="auto" w:fill="FFFBCC"/>
            <w:vAlign w:val="center"/>
          </w:tcPr>
          <w:p w14:paraId="1B6AA61E" w14:textId="77777777" w:rsidR="00042DD9" w:rsidRPr="004273C0" w:rsidRDefault="00042DD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65739C05"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F3564D4" w14:textId="3BE2069C" w:rsidR="00042DD9" w:rsidRPr="004273C0" w:rsidRDefault="00042DD9"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0F46BC34" w14:textId="77B08926" w:rsidR="00042DD9" w:rsidRPr="004273C0" w:rsidRDefault="00042DD9" w:rsidP="005849E5">
            <w:pPr>
              <w:tabs>
                <w:tab w:val="left" w:pos="2820"/>
              </w:tabs>
              <w:snapToGrid w:val="0"/>
              <w:spacing w:after="0"/>
              <w:contextualSpacing/>
              <w:jc w:val="both"/>
              <w:rPr>
                <w:rFonts w:asciiTheme="majorHAnsi" w:hAnsiTheme="majorHAnsi" w:cstheme="majorHAnsi"/>
                <w:sz w:val="20"/>
                <w:szCs w:val="20"/>
              </w:rPr>
            </w:pPr>
          </w:p>
        </w:tc>
      </w:tr>
      <w:tr w:rsidR="00042DD9" w:rsidRPr="004273C0" w14:paraId="3B3633A5" w14:textId="77777777">
        <w:trPr>
          <w:trHeight w:val="1417"/>
          <w:jc w:val="center"/>
        </w:trPr>
        <w:tc>
          <w:tcPr>
            <w:tcW w:w="2182" w:type="dxa"/>
            <w:shd w:val="clear" w:color="auto" w:fill="FFFBCC"/>
            <w:vAlign w:val="center"/>
          </w:tcPr>
          <w:p w14:paraId="75E15D7A"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096669D7" w14:textId="77777777" w:rsidR="00042DD9" w:rsidRPr="004273C0" w:rsidRDefault="00042DD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8F7142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9CDEF97"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C6D6D9D"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3D130052"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D000D01"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5FF9038"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584C784D"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597A12F5" w14:textId="08B01883" w:rsidR="00042DD9" w:rsidRPr="004273C0" w:rsidRDefault="00044301" w:rsidP="00044301">
            <w:pPr>
              <w:pStyle w:val="ListParagraph1"/>
              <w:spacing w:after="0" w:line="240" w:lineRule="auto"/>
              <w:ind w:left="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75625A" w:rsidRPr="004273C0" w14:paraId="1FF79A78" w14:textId="77777777">
        <w:trPr>
          <w:trHeight w:val="603"/>
          <w:jc w:val="center"/>
        </w:trPr>
        <w:tc>
          <w:tcPr>
            <w:tcW w:w="2182" w:type="dxa"/>
            <w:vMerge w:val="restart"/>
            <w:shd w:val="clear" w:color="auto" w:fill="FFFBCC"/>
            <w:vAlign w:val="center"/>
          </w:tcPr>
          <w:p w14:paraId="29681756" w14:textId="77777777" w:rsidR="0075625A" w:rsidRPr="004273C0" w:rsidRDefault="0075625A"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19540248" w14:textId="77777777" w:rsidR="0075625A" w:rsidRPr="004273C0" w:rsidRDefault="0075625A"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46E834EF"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5543982E"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D31F102"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75625A" w:rsidRPr="004273C0" w14:paraId="59D4F484" w14:textId="77777777">
        <w:trPr>
          <w:trHeight w:val="474"/>
          <w:jc w:val="center"/>
        </w:trPr>
        <w:tc>
          <w:tcPr>
            <w:tcW w:w="2182" w:type="dxa"/>
            <w:vMerge/>
            <w:shd w:val="clear" w:color="auto" w:fill="FFFBCC"/>
            <w:vAlign w:val="center"/>
          </w:tcPr>
          <w:p w14:paraId="78ED9EAB" w14:textId="77777777" w:rsidR="0075625A" w:rsidRPr="004273C0" w:rsidRDefault="0075625A"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4EED0559" w14:textId="0969BC0C" w:rsidR="0075625A" w:rsidRPr="004273C0" w:rsidRDefault="0075625A"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Guyton AC,  Hall JE. Medicinska fiziologija, Medicinska naklada, trinaesto izdanje, Zagreb, 2017.</w:t>
            </w:r>
          </w:p>
        </w:tc>
        <w:tc>
          <w:tcPr>
            <w:tcW w:w="993" w:type="dxa"/>
            <w:vAlign w:val="center"/>
          </w:tcPr>
          <w:p w14:paraId="75F311A7" w14:textId="77777777" w:rsidR="0075625A" w:rsidRPr="004273C0" w:rsidRDefault="0075625A" w:rsidP="005849E5">
            <w:pPr>
              <w:pStyle w:val="NormalWeb9"/>
              <w:snapToGrid w:val="0"/>
              <w:jc w:val="center"/>
              <w:rPr>
                <w:rFonts w:asciiTheme="majorHAnsi" w:hAnsiTheme="majorHAnsi" w:cstheme="majorHAnsi"/>
                <w:sz w:val="20"/>
                <w:szCs w:val="20"/>
              </w:rPr>
            </w:pPr>
          </w:p>
        </w:tc>
        <w:tc>
          <w:tcPr>
            <w:tcW w:w="1275" w:type="dxa"/>
            <w:vAlign w:val="center"/>
          </w:tcPr>
          <w:p w14:paraId="08F92A35" w14:textId="77777777" w:rsidR="0075625A" w:rsidRPr="004273C0" w:rsidRDefault="0075625A" w:rsidP="005849E5">
            <w:pPr>
              <w:pStyle w:val="NormalWeb9"/>
              <w:snapToGrid w:val="0"/>
              <w:jc w:val="center"/>
              <w:rPr>
                <w:rFonts w:asciiTheme="majorHAnsi" w:hAnsiTheme="majorHAnsi" w:cstheme="majorHAnsi"/>
                <w:sz w:val="20"/>
                <w:szCs w:val="20"/>
              </w:rPr>
            </w:pPr>
          </w:p>
        </w:tc>
      </w:tr>
      <w:tr w:rsidR="0075625A" w:rsidRPr="004273C0" w14:paraId="76249A92" w14:textId="77777777">
        <w:trPr>
          <w:trHeight w:val="474"/>
          <w:jc w:val="center"/>
        </w:trPr>
        <w:tc>
          <w:tcPr>
            <w:tcW w:w="2182" w:type="dxa"/>
            <w:vMerge/>
            <w:shd w:val="clear" w:color="auto" w:fill="FFFBCC"/>
            <w:vAlign w:val="center"/>
          </w:tcPr>
          <w:p w14:paraId="45754163" w14:textId="77777777" w:rsidR="0075625A" w:rsidRPr="004273C0" w:rsidRDefault="0075625A"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3E5A4097" w14:textId="17EB268E" w:rsidR="0075625A" w:rsidRPr="004273C0" w:rsidRDefault="006E11D8" w:rsidP="005849E5">
            <w:pPr>
              <w:spacing w:after="0" w:line="240" w:lineRule="auto"/>
              <w:rPr>
                <w:rFonts w:asciiTheme="majorHAnsi" w:eastAsia="Times New Roman" w:hAnsiTheme="majorHAnsi" w:cstheme="majorHAnsi"/>
                <w:sz w:val="20"/>
                <w:szCs w:val="20"/>
                <w:lang w:eastAsia="hr-HR"/>
              </w:rPr>
            </w:pPr>
            <w:r w:rsidRPr="006E11D8">
              <w:rPr>
                <w:rFonts w:asciiTheme="majorHAnsi" w:eastAsia="Times New Roman" w:hAnsiTheme="majorHAnsi" w:cstheme="majorHAnsi"/>
                <w:sz w:val="20"/>
                <w:szCs w:val="20"/>
                <w:lang w:eastAsia="hr-HR"/>
              </w:rPr>
              <w:t>Vukić A, Fiziologija za visoke zdravstvene studije, Visoka tehnička škola u Bjelovaru, 2015.</w:t>
            </w:r>
          </w:p>
        </w:tc>
        <w:tc>
          <w:tcPr>
            <w:tcW w:w="993" w:type="dxa"/>
            <w:vAlign w:val="center"/>
          </w:tcPr>
          <w:p w14:paraId="276CC197" w14:textId="77777777" w:rsidR="0075625A" w:rsidRPr="004273C0" w:rsidRDefault="0075625A" w:rsidP="005849E5">
            <w:pPr>
              <w:pStyle w:val="NormalWeb9"/>
              <w:snapToGrid w:val="0"/>
              <w:jc w:val="center"/>
              <w:rPr>
                <w:rFonts w:asciiTheme="majorHAnsi" w:hAnsiTheme="majorHAnsi" w:cstheme="majorHAnsi"/>
                <w:sz w:val="20"/>
                <w:szCs w:val="20"/>
              </w:rPr>
            </w:pPr>
          </w:p>
        </w:tc>
        <w:tc>
          <w:tcPr>
            <w:tcW w:w="1275" w:type="dxa"/>
            <w:vAlign w:val="center"/>
          </w:tcPr>
          <w:p w14:paraId="124B8471" w14:textId="77777777" w:rsidR="0075625A" w:rsidRPr="004273C0" w:rsidRDefault="0075625A" w:rsidP="005849E5">
            <w:pPr>
              <w:pStyle w:val="NormalWeb9"/>
              <w:snapToGrid w:val="0"/>
              <w:jc w:val="center"/>
              <w:rPr>
                <w:rFonts w:asciiTheme="majorHAnsi" w:hAnsiTheme="majorHAnsi" w:cstheme="majorHAnsi"/>
                <w:sz w:val="20"/>
                <w:szCs w:val="20"/>
              </w:rPr>
            </w:pPr>
          </w:p>
        </w:tc>
      </w:tr>
      <w:tr w:rsidR="00042DD9" w:rsidRPr="004273C0" w14:paraId="6246A5FE" w14:textId="77777777">
        <w:trPr>
          <w:trHeight w:val="474"/>
          <w:jc w:val="center"/>
        </w:trPr>
        <w:tc>
          <w:tcPr>
            <w:tcW w:w="2182" w:type="dxa"/>
            <w:shd w:val="clear" w:color="auto" w:fill="FFFBCC"/>
            <w:vAlign w:val="center"/>
          </w:tcPr>
          <w:p w14:paraId="29408F80" w14:textId="77777777" w:rsidR="00042DD9" w:rsidRPr="004273C0" w:rsidRDefault="00042DD9"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CCDDB6C" w14:textId="6BFFFBAC" w:rsidR="00042DD9" w:rsidRPr="004273C0" w:rsidRDefault="00FB4D7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Peate  I, Nair M. Fundamentals of Anatomy and Physiology in Nursing, Wiley-Blackwell (1 ed.),  2011.</w:t>
            </w:r>
          </w:p>
        </w:tc>
        <w:tc>
          <w:tcPr>
            <w:tcW w:w="993" w:type="dxa"/>
            <w:vAlign w:val="center"/>
          </w:tcPr>
          <w:p w14:paraId="7067815E" w14:textId="77777777" w:rsidR="00042DD9" w:rsidRPr="004273C0" w:rsidRDefault="00042DD9" w:rsidP="005849E5">
            <w:pPr>
              <w:pStyle w:val="NormalWeb9"/>
              <w:snapToGrid w:val="0"/>
              <w:jc w:val="center"/>
              <w:rPr>
                <w:rFonts w:asciiTheme="majorHAnsi" w:hAnsiTheme="majorHAnsi" w:cstheme="majorHAnsi"/>
                <w:sz w:val="20"/>
                <w:szCs w:val="20"/>
              </w:rPr>
            </w:pPr>
          </w:p>
        </w:tc>
        <w:tc>
          <w:tcPr>
            <w:tcW w:w="1275" w:type="dxa"/>
            <w:vAlign w:val="center"/>
          </w:tcPr>
          <w:p w14:paraId="4DDAE9C2" w14:textId="77777777" w:rsidR="00042DD9" w:rsidRPr="004273C0" w:rsidRDefault="00042DD9" w:rsidP="005849E5">
            <w:pPr>
              <w:pStyle w:val="NormalWeb9"/>
              <w:snapToGrid w:val="0"/>
              <w:jc w:val="center"/>
              <w:rPr>
                <w:rFonts w:asciiTheme="majorHAnsi" w:hAnsiTheme="majorHAnsi" w:cstheme="majorHAnsi"/>
                <w:sz w:val="20"/>
                <w:szCs w:val="20"/>
              </w:rPr>
            </w:pPr>
          </w:p>
        </w:tc>
      </w:tr>
    </w:tbl>
    <w:p w14:paraId="6763D20C" w14:textId="77777777" w:rsidR="003469B9" w:rsidRPr="004273C0" w:rsidRDefault="003469B9" w:rsidP="005849E5">
      <w:pPr>
        <w:rPr>
          <w:rFonts w:asciiTheme="majorHAnsi" w:hAnsiTheme="majorHAnsi" w:cstheme="majorHAnsi"/>
        </w:rPr>
      </w:pPr>
    </w:p>
    <w:p w14:paraId="36DE7EA5" w14:textId="77777777" w:rsidR="00EA3B0F" w:rsidRDefault="00EA3B0F" w:rsidP="005849E5">
      <w:pPr>
        <w:pStyle w:val="Heading3"/>
      </w:pPr>
      <w:r>
        <w:br w:type="page"/>
      </w:r>
    </w:p>
    <w:p w14:paraId="5741863A" w14:textId="43AFDE3A" w:rsidR="00F10D82" w:rsidRPr="004273C0" w:rsidRDefault="00F10D82" w:rsidP="003416F0">
      <w:pPr>
        <w:pStyle w:val="Heading3"/>
        <w:numPr>
          <w:ilvl w:val="0"/>
          <w:numId w:val="14"/>
        </w:numPr>
      </w:pPr>
      <w:bookmarkStart w:id="18" w:name="_Toc202439307"/>
      <w:r w:rsidRPr="004273C0">
        <w:lastRenderedPageBreak/>
        <w:t>Informatika u zdravstvenoj njezi</w:t>
      </w:r>
      <w:bookmarkEnd w:id="18"/>
    </w:p>
    <w:p w14:paraId="2CE15EC2" w14:textId="77777777" w:rsidR="003469B9" w:rsidRPr="004273C0" w:rsidRDefault="003469B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3469B9" w:rsidRPr="004273C0" w14:paraId="41DC887C" w14:textId="77777777">
        <w:trPr>
          <w:trHeight w:val="306"/>
          <w:jc w:val="center"/>
        </w:trPr>
        <w:tc>
          <w:tcPr>
            <w:tcW w:w="9067" w:type="dxa"/>
            <w:gridSpan w:val="9"/>
            <w:shd w:val="clear" w:color="auto" w:fill="BEE3D3"/>
            <w:vAlign w:val="center"/>
          </w:tcPr>
          <w:p w14:paraId="01CA1D8E"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3469B9" w:rsidRPr="004273C0" w14:paraId="3E73918C" w14:textId="77777777">
        <w:trPr>
          <w:trHeight w:val="453"/>
          <w:jc w:val="center"/>
        </w:trPr>
        <w:tc>
          <w:tcPr>
            <w:tcW w:w="2182" w:type="dxa"/>
            <w:shd w:val="clear" w:color="auto" w:fill="FFFBCC"/>
            <w:vAlign w:val="center"/>
          </w:tcPr>
          <w:p w14:paraId="446CC3DB" w14:textId="77777777" w:rsidR="003469B9" w:rsidRPr="004273C0" w:rsidRDefault="003469B9" w:rsidP="005849E5">
            <w:pPr>
              <w:numPr>
                <w:ilvl w:val="1"/>
                <w:numId w:val="8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BA28BFE" w14:textId="77777777" w:rsidR="003469B9" w:rsidRPr="004273C0" w:rsidRDefault="003469B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Alen Breček, mag.med.techn., pred.</w:t>
            </w:r>
          </w:p>
        </w:tc>
        <w:tc>
          <w:tcPr>
            <w:tcW w:w="2198" w:type="dxa"/>
            <w:gridSpan w:val="3"/>
            <w:shd w:val="clear" w:color="auto" w:fill="FFFBCC"/>
            <w:vAlign w:val="center"/>
          </w:tcPr>
          <w:p w14:paraId="45E1442C" w14:textId="77777777"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E012EF6" w14:textId="204B1ADC"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3469B9" w:rsidRPr="004273C0" w14:paraId="27BA90A1" w14:textId="77777777">
        <w:trPr>
          <w:trHeight w:val="575"/>
          <w:jc w:val="center"/>
        </w:trPr>
        <w:tc>
          <w:tcPr>
            <w:tcW w:w="2182" w:type="dxa"/>
            <w:shd w:val="clear" w:color="auto" w:fill="FFFBCC"/>
            <w:vAlign w:val="center"/>
          </w:tcPr>
          <w:p w14:paraId="72A37D33" w14:textId="77777777" w:rsidR="003469B9" w:rsidRPr="004273C0" w:rsidRDefault="003469B9" w:rsidP="005849E5">
            <w:pPr>
              <w:numPr>
                <w:ilvl w:val="1"/>
                <w:numId w:val="8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05070976" w14:textId="7083DC3A" w:rsidR="003469B9" w:rsidRPr="004273C0" w:rsidRDefault="00295422"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Informatika u zdravstvenoj njezi</w:t>
            </w:r>
          </w:p>
        </w:tc>
        <w:tc>
          <w:tcPr>
            <w:tcW w:w="2198" w:type="dxa"/>
            <w:gridSpan w:val="3"/>
            <w:shd w:val="clear" w:color="auto" w:fill="FFFBCC"/>
            <w:vAlign w:val="center"/>
          </w:tcPr>
          <w:p w14:paraId="7A02B820" w14:textId="77777777"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55E8FAC" w14:textId="5D213451"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3469B9" w:rsidRPr="004273C0" w14:paraId="1E99CB17" w14:textId="77777777">
        <w:trPr>
          <w:trHeight w:val="723"/>
          <w:jc w:val="center"/>
        </w:trPr>
        <w:tc>
          <w:tcPr>
            <w:tcW w:w="2182" w:type="dxa"/>
            <w:vMerge w:val="restart"/>
            <w:shd w:val="clear" w:color="auto" w:fill="FFFBCC"/>
            <w:vAlign w:val="center"/>
          </w:tcPr>
          <w:p w14:paraId="3B4B2D7B" w14:textId="77777777" w:rsidR="003469B9" w:rsidRPr="004273C0" w:rsidRDefault="003469B9" w:rsidP="005849E5">
            <w:pPr>
              <w:numPr>
                <w:ilvl w:val="1"/>
                <w:numId w:val="8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A98ACEC" w14:textId="264739E5" w:rsidR="003469B9" w:rsidRPr="004273C0" w:rsidRDefault="003469B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Damir Haralović, struč.spec.ing.techn.inf.</w:t>
            </w:r>
          </w:p>
        </w:tc>
        <w:tc>
          <w:tcPr>
            <w:tcW w:w="2198" w:type="dxa"/>
            <w:gridSpan w:val="3"/>
            <w:shd w:val="clear" w:color="auto" w:fill="FFFBCC"/>
            <w:vAlign w:val="center"/>
          </w:tcPr>
          <w:p w14:paraId="0E2EB12E" w14:textId="4E3E3D51"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304FE437"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3F2D5CB" w14:textId="2E265CC6"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2E7A22E7" w14:textId="253668EE"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w:t>
            </w:r>
            <w:r w:rsidR="00895529">
              <w:rPr>
                <w:rFonts w:asciiTheme="majorHAnsi" w:hAnsiTheme="majorHAnsi" w:cstheme="majorHAnsi"/>
                <w:sz w:val="20"/>
                <w:szCs w:val="20"/>
              </w:rPr>
              <w:t>30</w:t>
            </w:r>
          </w:p>
        </w:tc>
      </w:tr>
      <w:tr w:rsidR="003469B9" w:rsidRPr="004273C0" w14:paraId="501C5B15" w14:textId="77777777">
        <w:trPr>
          <w:trHeight w:val="723"/>
          <w:jc w:val="center"/>
        </w:trPr>
        <w:tc>
          <w:tcPr>
            <w:tcW w:w="2182" w:type="dxa"/>
            <w:vMerge/>
            <w:shd w:val="clear" w:color="auto" w:fill="FFFBCC"/>
            <w:vAlign w:val="center"/>
          </w:tcPr>
          <w:p w14:paraId="0D10FCA9" w14:textId="77777777" w:rsidR="003469B9" w:rsidRPr="004273C0" w:rsidRDefault="003469B9" w:rsidP="005849E5">
            <w:pPr>
              <w:numPr>
                <w:ilvl w:val="1"/>
                <w:numId w:val="8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FB9A7EC" w14:textId="77777777" w:rsidR="003469B9" w:rsidRPr="004273C0" w:rsidRDefault="003469B9"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06C0257" w14:textId="3F1F07BE"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268" w:type="dxa"/>
            <w:gridSpan w:val="2"/>
            <w:vAlign w:val="center"/>
          </w:tcPr>
          <w:p w14:paraId="7AA2BC3D" w14:textId="50EFE9F5" w:rsidR="003469B9" w:rsidRPr="004273C0" w:rsidRDefault="00D324D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15</w:t>
            </w:r>
          </w:p>
        </w:tc>
      </w:tr>
      <w:tr w:rsidR="003469B9" w:rsidRPr="004273C0" w14:paraId="7825B8D2" w14:textId="77777777">
        <w:trPr>
          <w:trHeight w:val="1571"/>
          <w:jc w:val="center"/>
        </w:trPr>
        <w:tc>
          <w:tcPr>
            <w:tcW w:w="2182" w:type="dxa"/>
            <w:shd w:val="clear" w:color="auto" w:fill="FFFBCC"/>
            <w:vAlign w:val="center"/>
          </w:tcPr>
          <w:p w14:paraId="6ADF1642" w14:textId="4A287C1E" w:rsidR="003469B9" w:rsidRPr="004273C0" w:rsidRDefault="003469B9" w:rsidP="005849E5">
            <w:pPr>
              <w:numPr>
                <w:ilvl w:val="1"/>
                <w:numId w:val="8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0B65D5D2" w14:textId="77777777" w:rsidR="003469B9" w:rsidRPr="004273C0" w:rsidRDefault="003469B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5CC885DF" w14:textId="26923EDB" w:rsidR="003469B9" w:rsidRPr="004273C0" w:rsidRDefault="003469B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13C498C7"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3469B9" w:rsidRPr="004273C0" w14:paraId="263210A3" w14:textId="77777777">
        <w:trPr>
          <w:trHeight w:val="1134"/>
          <w:jc w:val="center"/>
        </w:trPr>
        <w:tc>
          <w:tcPr>
            <w:tcW w:w="2182" w:type="dxa"/>
            <w:shd w:val="clear" w:color="auto" w:fill="FFFBCC"/>
            <w:vAlign w:val="center"/>
          </w:tcPr>
          <w:p w14:paraId="5A3048C6" w14:textId="77777777" w:rsidR="003469B9" w:rsidRPr="004273C0" w:rsidRDefault="003469B9" w:rsidP="005849E5">
            <w:pPr>
              <w:numPr>
                <w:ilvl w:val="1"/>
                <w:numId w:val="8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964B0C5" w14:textId="77777777" w:rsidR="003469B9" w:rsidRPr="004273C0" w:rsidRDefault="003469B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76DE2B10" w14:textId="77777777" w:rsidR="003469B9" w:rsidRPr="004273C0" w:rsidRDefault="003469B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426F92D"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3469B9" w:rsidRPr="004273C0" w14:paraId="5E545E88" w14:textId="77777777">
        <w:trPr>
          <w:trHeight w:val="131"/>
          <w:jc w:val="center"/>
        </w:trPr>
        <w:tc>
          <w:tcPr>
            <w:tcW w:w="9067" w:type="dxa"/>
            <w:gridSpan w:val="9"/>
            <w:shd w:val="clear" w:color="auto" w:fill="BEE3D3"/>
            <w:vAlign w:val="center"/>
          </w:tcPr>
          <w:p w14:paraId="69B4F628"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3469B9" w:rsidRPr="004273C0" w14:paraId="24617024" w14:textId="77777777">
        <w:trPr>
          <w:trHeight w:val="852"/>
          <w:jc w:val="center"/>
        </w:trPr>
        <w:tc>
          <w:tcPr>
            <w:tcW w:w="2182" w:type="dxa"/>
            <w:shd w:val="clear" w:color="auto" w:fill="FFFBCC"/>
            <w:vAlign w:val="center"/>
          </w:tcPr>
          <w:p w14:paraId="65BB66D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616615DB" w14:textId="1F55333A" w:rsidR="003469B9" w:rsidRPr="004273C0" w:rsidRDefault="003469B9"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Cilj predmeta Informatika u zdravstvenoj njezi je usvajanje temeljnih teorijskih znanja vezanih za upotrebu informacijsko - komunikacijske tehnologije u zdravstvenoj </w:t>
            </w:r>
            <w:r w:rsidR="00D324DB" w:rsidRPr="004273C0">
              <w:rPr>
                <w:rFonts w:asciiTheme="majorHAnsi" w:hAnsiTheme="majorHAnsi" w:cstheme="majorHAnsi"/>
                <w:sz w:val="20"/>
                <w:szCs w:val="20"/>
              </w:rPr>
              <w:t>njezi</w:t>
            </w:r>
            <w:r w:rsidRPr="004273C0">
              <w:rPr>
                <w:rFonts w:asciiTheme="majorHAnsi" w:hAnsiTheme="majorHAnsi" w:cstheme="majorHAnsi"/>
                <w:sz w:val="20"/>
                <w:szCs w:val="20"/>
              </w:rPr>
              <w:t xml:space="preserve"> te svladavanje praktičnih znanje iz područja aplikativne informacijske tehnologije i obrade podataka, kao i usvajanje osnovnih znanja o funkcioniranju računala i ulazno izlaznih jedinica</w:t>
            </w:r>
            <w:r w:rsidR="00D324DB" w:rsidRPr="004273C0">
              <w:rPr>
                <w:rFonts w:asciiTheme="majorHAnsi" w:hAnsiTheme="majorHAnsi" w:cstheme="majorHAnsi"/>
                <w:sz w:val="20"/>
                <w:szCs w:val="20"/>
              </w:rPr>
              <w:t xml:space="preserve"> te primjenu informatičke tehnologije u sestrinskoj dokumentaciji.</w:t>
            </w:r>
          </w:p>
        </w:tc>
      </w:tr>
      <w:tr w:rsidR="003469B9" w:rsidRPr="004273C0" w14:paraId="7506DA4F" w14:textId="77777777">
        <w:trPr>
          <w:trHeight w:val="1086"/>
          <w:jc w:val="center"/>
        </w:trPr>
        <w:tc>
          <w:tcPr>
            <w:tcW w:w="2182" w:type="dxa"/>
            <w:shd w:val="clear" w:color="auto" w:fill="FFFBCC"/>
            <w:vAlign w:val="center"/>
          </w:tcPr>
          <w:p w14:paraId="4917D90A"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2EE24CF" w14:textId="77777777" w:rsidR="003469B9" w:rsidRPr="004273C0" w:rsidRDefault="003469B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3469B9" w:rsidRPr="004273C0" w14:paraId="754D4A99" w14:textId="77777777">
        <w:trPr>
          <w:trHeight w:val="961"/>
          <w:jc w:val="center"/>
        </w:trPr>
        <w:tc>
          <w:tcPr>
            <w:tcW w:w="2182" w:type="dxa"/>
            <w:shd w:val="clear" w:color="auto" w:fill="FFFBCC"/>
            <w:vAlign w:val="center"/>
          </w:tcPr>
          <w:p w14:paraId="22F202FC"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526B3140" w14:textId="66C9BB0A" w:rsidR="003469B9" w:rsidRPr="004273C0" w:rsidRDefault="00514840" w:rsidP="005849E5">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IUSP 1</w:t>
            </w:r>
            <w:r w:rsidR="00044301">
              <w:rPr>
                <w:rFonts w:asciiTheme="majorHAnsi" w:hAnsiTheme="majorHAnsi" w:cstheme="majorHAnsi"/>
                <w:sz w:val="20"/>
                <w:szCs w:val="20"/>
              </w:rPr>
              <w:t xml:space="preserve">, </w:t>
            </w:r>
            <w:r w:rsidR="003469B9" w:rsidRPr="004273C0">
              <w:rPr>
                <w:rFonts w:asciiTheme="majorHAnsi" w:hAnsiTheme="majorHAnsi" w:cstheme="majorHAnsi"/>
                <w:sz w:val="20"/>
                <w:szCs w:val="20"/>
              </w:rPr>
              <w:t xml:space="preserve">IUSP </w:t>
            </w:r>
            <w:r w:rsidRPr="004273C0">
              <w:rPr>
                <w:rFonts w:asciiTheme="majorHAnsi" w:hAnsiTheme="majorHAnsi" w:cstheme="majorHAnsi"/>
                <w:sz w:val="20"/>
                <w:szCs w:val="20"/>
              </w:rPr>
              <w:t xml:space="preserve">17 </w:t>
            </w:r>
          </w:p>
        </w:tc>
      </w:tr>
      <w:tr w:rsidR="003469B9" w:rsidRPr="004273C0" w14:paraId="4811DD4C" w14:textId="77777777">
        <w:trPr>
          <w:trHeight w:val="316"/>
          <w:jc w:val="center"/>
        </w:trPr>
        <w:tc>
          <w:tcPr>
            <w:tcW w:w="2182" w:type="dxa"/>
            <w:shd w:val="clear" w:color="auto" w:fill="FFFBCC"/>
            <w:vAlign w:val="center"/>
          </w:tcPr>
          <w:p w14:paraId="3133D46E" w14:textId="3D5939E9"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C695BC0" w14:textId="77777777" w:rsidR="003469B9" w:rsidRPr="004273C0" w:rsidRDefault="003469B9"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0F19BC8" w14:textId="77777777" w:rsidR="003469B9" w:rsidRPr="004273C0" w:rsidRDefault="003469B9" w:rsidP="005849E5">
            <w:pPr>
              <w:pStyle w:val="ListParagraph"/>
              <w:snapToGrid w:val="0"/>
              <w:spacing w:after="0" w:line="240" w:lineRule="auto"/>
              <w:ind w:left="0"/>
              <w:jc w:val="both"/>
              <w:rPr>
                <w:rFonts w:asciiTheme="majorHAnsi" w:hAnsiTheme="majorHAnsi" w:cstheme="majorHAnsi"/>
                <w:b/>
                <w:bCs/>
                <w:sz w:val="20"/>
                <w:szCs w:val="20"/>
              </w:rPr>
            </w:pPr>
          </w:p>
          <w:p w14:paraId="5A9916BC" w14:textId="77777777" w:rsidR="003469B9" w:rsidRPr="004273C0" w:rsidRDefault="003469B9"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Nakon uspješno odslušanog predmeta i položenog ispita  student će biti sposoban: </w:t>
            </w:r>
          </w:p>
          <w:p w14:paraId="3E0A0B7B" w14:textId="5A47DFB1" w:rsidR="003469B9" w:rsidRPr="004273C0" w:rsidRDefault="003469B9"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514840"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objasniti  temeljne pojmove informatike te zdravstvenih informacijskih sustava;</w:t>
            </w:r>
          </w:p>
          <w:p w14:paraId="0E4A4CFC" w14:textId="0F7BCA51" w:rsidR="00E82D5D" w:rsidRPr="004273C0" w:rsidRDefault="003469B9"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514840"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primijeniti računalne tehnike u procesu zdravstvene njege;</w:t>
            </w:r>
          </w:p>
          <w:p w14:paraId="42D483F4" w14:textId="708B3462" w:rsidR="00E82D5D" w:rsidRPr="004273C0" w:rsidRDefault="00E82D5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primijeniti informatičku tehnologiju u svim komunikacijskim procesima u zdravstvenim ustanovama</w:t>
            </w:r>
          </w:p>
          <w:p w14:paraId="01B40B62" w14:textId="1915B12D" w:rsidR="00E82D5D" w:rsidRPr="004273C0" w:rsidRDefault="00E82D5D"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 4 - unositi podatke te upravljati s istima u sustavu e-njege i drugim relevantnim sustavima </w:t>
            </w:r>
          </w:p>
          <w:p w14:paraId="4BE6C6EC" w14:textId="590538C7" w:rsidR="00E82D5D" w:rsidRPr="004273C0" w:rsidRDefault="00E82D5D"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lastRenderedPageBreak/>
              <w:t>IU 5 - primijeniti informatička znanja u procesu unapređenja sestrinske skrbi te zaštiti zdravstvenih i osobnih podataka bolesnika.</w:t>
            </w:r>
          </w:p>
          <w:p w14:paraId="4AA8C81D" w14:textId="6F6A183C" w:rsidR="003469B9" w:rsidRPr="004273C0" w:rsidRDefault="003469B9" w:rsidP="005849E5">
            <w:pPr>
              <w:pStyle w:val="ListParagraph"/>
              <w:snapToGrid w:val="0"/>
              <w:spacing w:after="0" w:line="240" w:lineRule="auto"/>
              <w:ind w:left="0"/>
              <w:jc w:val="both"/>
              <w:rPr>
                <w:rFonts w:asciiTheme="majorHAnsi" w:hAnsiTheme="majorHAnsi" w:cstheme="majorHAnsi"/>
                <w:sz w:val="20"/>
                <w:szCs w:val="20"/>
                <w:highlight w:val="yellow"/>
              </w:rPr>
            </w:pPr>
          </w:p>
        </w:tc>
      </w:tr>
      <w:tr w:rsidR="003469B9" w:rsidRPr="004273C0" w14:paraId="24450677" w14:textId="77777777">
        <w:trPr>
          <w:trHeight w:val="418"/>
          <w:jc w:val="center"/>
        </w:trPr>
        <w:tc>
          <w:tcPr>
            <w:tcW w:w="2182" w:type="dxa"/>
            <w:vMerge w:val="restart"/>
            <w:shd w:val="clear" w:color="auto" w:fill="FFFBCC"/>
            <w:vAlign w:val="center"/>
          </w:tcPr>
          <w:p w14:paraId="70638180" w14:textId="7C2CB886"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346C03FC" w14:textId="77777777" w:rsidR="003469B9" w:rsidRPr="004273C0" w:rsidRDefault="003469B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EE1B762" w14:textId="1C13758A" w:rsidR="003469B9" w:rsidRPr="004273C0" w:rsidRDefault="003469B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3469B9" w:rsidRPr="004273C0" w14:paraId="130D1CFE" w14:textId="77777777">
        <w:trPr>
          <w:trHeight w:val="525"/>
          <w:jc w:val="center"/>
        </w:trPr>
        <w:tc>
          <w:tcPr>
            <w:tcW w:w="2182" w:type="dxa"/>
            <w:vMerge/>
            <w:shd w:val="clear" w:color="auto" w:fill="FFFBCC"/>
            <w:vAlign w:val="center"/>
          </w:tcPr>
          <w:p w14:paraId="0715D13C" w14:textId="77777777" w:rsidR="003469B9" w:rsidRPr="004273C0" w:rsidRDefault="003469B9"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B08A1A4" w14:textId="77777777" w:rsidR="003469B9" w:rsidRPr="004273C0" w:rsidRDefault="003469B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4DEA98A" w14:textId="77777777" w:rsidR="00137489" w:rsidRPr="004273C0" w:rsidRDefault="00D324DB"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Određenje temeljnih pojmova  informatike i njenog značaja za razvoj znanja i unapređenje stručne prakse (Ishod 1)</w:t>
            </w:r>
            <w:r w:rsidR="00137489" w:rsidRPr="004273C0">
              <w:rPr>
                <w:rFonts w:asciiTheme="majorHAnsi" w:eastAsia="Times New Roman" w:hAnsiTheme="majorHAnsi" w:cstheme="majorHAnsi"/>
                <w:sz w:val="20"/>
                <w:szCs w:val="20"/>
                <w:lang w:eastAsia="hr-HR"/>
              </w:rPr>
              <w:t xml:space="preserve"> </w:t>
            </w:r>
          </w:p>
          <w:p w14:paraId="452E0F48" w14:textId="619038C4" w:rsidR="003469B9" w:rsidRPr="004273C0" w:rsidRDefault="00137489" w:rsidP="005849E5">
            <w:pPr>
              <w:snapToGrid w:val="0"/>
              <w:spacing w:line="240" w:lineRule="auto"/>
              <w:jc w:val="both"/>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Tehnička osnovica informatičkih sustava - osnovni dijelovi i  njihova funkcija (Ishod 1)</w:t>
            </w:r>
          </w:p>
        </w:tc>
      </w:tr>
      <w:tr w:rsidR="00D324DB" w:rsidRPr="004273C0" w14:paraId="4BEADB45" w14:textId="77777777">
        <w:trPr>
          <w:trHeight w:val="525"/>
          <w:jc w:val="center"/>
        </w:trPr>
        <w:tc>
          <w:tcPr>
            <w:tcW w:w="2182" w:type="dxa"/>
            <w:vMerge/>
            <w:shd w:val="clear" w:color="auto" w:fill="FFFBCC"/>
            <w:vAlign w:val="center"/>
          </w:tcPr>
          <w:p w14:paraId="791DFBF6"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E57F558"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5F6BF6E0" w14:textId="1D1331D8" w:rsidR="00D324DB" w:rsidRPr="004273C0" w:rsidRDefault="00514840"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Programska podrška potrebna za rad računarskih sistema – sistemska programska podrška, aplikacijska programska podrška (IU 1)</w:t>
            </w:r>
          </w:p>
        </w:tc>
      </w:tr>
      <w:tr w:rsidR="00D324DB" w:rsidRPr="004273C0" w14:paraId="39C27587" w14:textId="77777777">
        <w:trPr>
          <w:trHeight w:val="525"/>
          <w:jc w:val="center"/>
        </w:trPr>
        <w:tc>
          <w:tcPr>
            <w:tcW w:w="2182" w:type="dxa"/>
            <w:vMerge/>
            <w:shd w:val="clear" w:color="auto" w:fill="FFFBCC"/>
            <w:vAlign w:val="center"/>
          </w:tcPr>
          <w:p w14:paraId="0BEAD57D"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0CD3B5"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26891365" w14:textId="77777777" w:rsidR="002F15D4" w:rsidRPr="004273C0"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Medicinska informatika (IU 2 i 3)</w:t>
            </w:r>
            <w:r w:rsidR="002F15D4" w:rsidRPr="004273C0">
              <w:rPr>
                <w:rFonts w:asciiTheme="majorHAnsi" w:eastAsia="Times New Roman" w:hAnsiTheme="majorHAnsi" w:cstheme="majorHAnsi"/>
                <w:sz w:val="20"/>
                <w:szCs w:val="20"/>
                <w:lang w:eastAsia="hr-HR"/>
              </w:rPr>
              <w:t xml:space="preserve"> </w:t>
            </w:r>
          </w:p>
          <w:p w14:paraId="4622A28A" w14:textId="7FC80626" w:rsidR="00E82D5D" w:rsidRPr="004273C0" w:rsidRDefault="002F15D4" w:rsidP="005849E5">
            <w:pPr>
              <w:snapToGrid w:val="0"/>
              <w:spacing w:line="240" w:lineRule="auto"/>
              <w:jc w:val="both"/>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Zdravstveni informacijski sustavi: načela i razine (IU 3)</w:t>
            </w:r>
          </w:p>
        </w:tc>
      </w:tr>
      <w:tr w:rsidR="00D324DB" w:rsidRPr="004273C0" w14:paraId="5312CD08" w14:textId="77777777">
        <w:trPr>
          <w:trHeight w:val="525"/>
          <w:jc w:val="center"/>
        </w:trPr>
        <w:tc>
          <w:tcPr>
            <w:tcW w:w="2182" w:type="dxa"/>
            <w:vMerge/>
            <w:shd w:val="clear" w:color="auto" w:fill="FFFBCC"/>
            <w:vAlign w:val="center"/>
          </w:tcPr>
          <w:p w14:paraId="74239D5F"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5943D8"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27719519" w14:textId="0189F253" w:rsidR="002F15D4" w:rsidRPr="004273C0" w:rsidRDefault="00E82D5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Organizacija podataka</w:t>
            </w:r>
            <w:r w:rsidR="002F15D4" w:rsidRPr="004273C0">
              <w:rPr>
                <w:rFonts w:asciiTheme="majorHAnsi" w:hAnsiTheme="majorHAnsi" w:cstheme="majorHAnsi"/>
                <w:sz w:val="20"/>
                <w:szCs w:val="20"/>
              </w:rPr>
              <w:t xml:space="preserve"> (</w:t>
            </w:r>
            <w:r w:rsidR="00994875">
              <w:rPr>
                <w:rFonts w:asciiTheme="majorHAnsi" w:hAnsiTheme="majorHAnsi" w:cstheme="majorHAnsi"/>
                <w:sz w:val="20"/>
                <w:szCs w:val="20"/>
              </w:rPr>
              <w:t xml:space="preserve">IU </w:t>
            </w:r>
            <w:r w:rsidR="002F15D4" w:rsidRPr="004273C0">
              <w:rPr>
                <w:rFonts w:asciiTheme="majorHAnsi" w:hAnsiTheme="majorHAnsi" w:cstheme="majorHAnsi"/>
                <w:sz w:val="20"/>
                <w:szCs w:val="20"/>
              </w:rPr>
              <w:t>4)</w:t>
            </w:r>
          </w:p>
          <w:p w14:paraId="4C0BD759" w14:textId="77777777" w:rsidR="00D324DB" w:rsidRDefault="002F15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Zaštita podataka (IU 4 i 5)</w:t>
            </w:r>
          </w:p>
          <w:p w14:paraId="1C8C728A" w14:textId="28100016" w:rsidR="009B2BF7" w:rsidRPr="004273C0" w:rsidRDefault="009B2BF7" w:rsidP="005849E5">
            <w:pPr>
              <w:snapToGrid w:val="0"/>
              <w:spacing w:line="240" w:lineRule="auto"/>
              <w:jc w:val="both"/>
              <w:rPr>
                <w:rFonts w:asciiTheme="majorHAnsi" w:hAnsiTheme="majorHAnsi" w:cstheme="majorHAnsi"/>
                <w:sz w:val="20"/>
                <w:szCs w:val="20"/>
              </w:rPr>
            </w:pPr>
            <w:r w:rsidRPr="009B2BF7">
              <w:rPr>
                <w:rFonts w:asciiTheme="majorHAnsi" w:hAnsiTheme="majorHAnsi" w:cstheme="majorHAnsi"/>
                <w:sz w:val="20"/>
                <w:szCs w:val="20"/>
              </w:rPr>
              <w:t>Primjena informatičke tehnologije u svim komunikacijskim procesima u zdravstvenim ustanovama (I</w:t>
            </w:r>
            <w:r>
              <w:rPr>
                <w:rFonts w:asciiTheme="majorHAnsi" w:hAnsiTheme="majorHAnsi" w:cstheme="majorHAnsi"/>
                <w:sz w:val="20"/>
                <w:szCs w:val="20"/>
              </w:rPr>
              <w:t>U</w:t>
            </w:r>
            <w:r w:rsidRPr="009B2BF7">
              <w:rPr>
                <w:rFonts w:asciiTheme="majorHAnsi" w:hAnsiTheme="majorHAnsi" w:cstheme="majorHAnsi"/>
                <w:sz w:val="20"/>
                <w:szCs w:val="20"/>
              </w:rPr>
              <w:t xml:space="preserve"> 4)</w:t>
            </w:r>
          </w:p>
        </w:tc>
      </w:tr>
      <w:tr w:rsidR="00D324DB" w:rsidRPr="004273C0" w14:paraId="62084911" w14:textId="77777777">
        <w:trPr>
          <w:trHeight w:val="525"/>
          <w:jc w:val="center"/>
        </w:trPr>
        <w:tc>
          <w:tcPr>
            <w:tcW w:w="2182" w:type="dxa"/>
            <w:vMerge/>
            <w:shd w:val="clear" w:color="auto" w:fill="FFFBCC"/>
            <w:vAlign w:val="center"/>
          </w:tcPr>
          <w:p w14:paraId="13508EE4"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4867249"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3022F491" w14:textId="4662B1A3" w:rsidR="00E82D5D" w:rsidRPr="004273C0"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Primjena informatike u unapređenju procesa zdravstvene njege (evidence based nursing care) (</w:t>
            </w:r>
            <w:r w:rsidR="00994875" w:rsidRPr="004273C0">
              <w:rPr>
                <w:rFonts w:asciiTheme="majorHAnsi" w:eastAsia="Times New Roman" w:hAnsiTheme="majorHAnsi" w:cstheme="majorHAnsi"/>
                <w:sz w:val="20"/>
                <w:szCs w:val="20"/>
                <w:lang w:eastAsia="hr-HR"/>
              </w:rPr>
              <w:t>I</w:t>
            </w:r>
            <w:r w:rsidR="00994875">
              <w:rPr>
                <w:rFonts w:asciiTheme="majorHAnsi" w:eastAsia="Times New Roman" w:hAnsiTheme="majorHAnsi" w:cstheme="majorHAnsi"/>
                <w:sz w:val="20"/>
                <w:szCs w:val="20"/>
                <w:lang w:eastAsia="hr-HR"/>
              </w:rPr>
              <w:t>U</w:t>
            </w:r>
            <w:r w:rsidR="00994875" w:rsidRPr="004273C0">
              <w:rPr>
                <w:rFonts w:asciiTheme="majorHAnsi" w:eastAsia="Times New Roman" w:hAnsiTheme="majorHAnsi" w:cstheme="majorHAnsi"/>
                <w:sz w:val="20"/>
                <w:szCs w:val="20"/>
                <w:lang w:eastAsia="hr-HR"/>
              </w:rPr>
              <w:t xml:space="preserve"> </w:t>
            </w:r>
            <w:r w:rsidRPr="004273C0">
              <w:rPr>
                <w:rFonts w:asciiTheme="majorHAnsi" w:eastAsia="Times New Roman" w:hAnsiTheme="majorHAnsi" w:cstheme="majorHAnsi"/>
                <w:sz w:val="20"/>
                <w:szCs w:val="20"/>
                <w:lang w:eastAsia="hr-HR"/>
              </w:rPr>
              <w:t>5)</w:t>
            </w:r>
          </w:p>
          <w:p w14:paraId="461E2C4A" w14:textId="77777777" w:rsidR="00994875"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Osnovni oblici primjene računala u pretraživanju baze podataka s ciljem učenja i istraživanja (IU 5)</w:t>
            </w:r>
          </w:p>
          <w:p w14:paraId="04DB0981" w14:textId="0BF0DC77" w:rsidR="00D324DB" w:rsidRPr="004273C0" w:rsidRDefault="00E82D5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 </w:t>
            </w:r>
            <w:r w:rsidR="00994875" w:rsidRPr="00994875">
              <w:rPr>
                <w:rFonts w:asciiTheme="majorHAnsi" w:hAnsiTheme="majorHAnsi" w:cstheme="majorHAnsi"/>
                <w:sz w:val="20"/>
                <w:szCs w:val="20"/>
              </w:rPr>
              <w:t>Primjena e-sestrinske dokumentacije i njeno stalno poboljšavanje</w:t>
            </w:r>
            <w:r w:rsidR="00994875">
              <w:rPr>
                <w:rFonts w:asciiTheme="majorHAnsi" w:hAnsiTheme="majorHAnsi" w:cstheme="majorHAnsi"/>
                <w:sz w:val="20"/>
                <w:szCs w:val="20"/>
              </w:rPr>
              <w:t xml:space="preserve"> (IU 5)</w:t>
            </w:r>
          </w:p>
        </w:tc>
      </w:tr>
      <w:tr w:rsidR="003469B9" w:rsidRPr="004273C0" w14:paraId="676072BD" w14:textId="77777777">
        <w:trPr>
          <w:trHeight w:val="427"/>
          <w:jc w:val="center"/>
        </w:trPr>
        <w:tc>
          <w:tcPr>
            <w:tcW w:w="2182" w:type="dxa"/>
            <w:vMerge/>
            <w:shd w:val="clear" w:color="auto" w:fill="FFFBCC"/>
            <w:vAlign w:val="center"/>
          </w:tcPr>
          <w:p w14:paraId="0A6EAF0F" w14:textId="77777777" w:rsidR="003469B9" w:rsidRPr="004273C0" w:rsidRDefault="003469B9"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533E8FAA" w14:textId="77777777" w:rsidR="003469B9" w:rsidRPr="004273C0" w:rsidRDefault="003469B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21A55F6" w14:textId="77777777" w:rsidR="003469B9" w:rsidRPr="004273C0" w:rsidRDefault="003469B9" w:rsidP="005849E5">
            <w:pPr>
              <w:snapToGrid w:val="0"/>
              <w:spacing w:line="240" w:lineRule="auto"/>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D03193" w:rsidRPr="004273C0" w14:paraId="1D09F87D" w14:textId="77777777" w:rsidTr="00D03193">
        <w:trPr>
          <w:trHeight w:val="427"/>
          <w:jc w:val="center"/>
        </w:trPr>
        <w:tc>
          <w:tcPr>
            <w:tcW w:w="2182" w:type="dxa"/>
            <w:vMerge/>
            <w:shd w:val="clear" w:color="auto" w:fill="FFFBCC"/>
            <w:vAlign w:val="center"/>
          </w:tcPr>
          <w:p w14:paraId="4115D123"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04FDFC"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43909752" w14:textId="2ABAAC85"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Primjena osnovnih vještina u informatičkom sustavu</w:t>
            </w:r>
          </w:p>
        </w:tc>
      </w:tr>
      <w:tr w:rsidR="00D03193" w:rsidRPr="004273C0" w14:paraId="5FD05BEB" w14:textId="77777777" w:rsidTr="00D03193">
        <w:trPr>
          <w:trHeight w:val="427"/>
          <w:jc w:val="center"/>
        </w:trPr>
        <w:tc>
          <w:tcPr>
            <w:tcW w:w="2182" w:type="dxa"/>
            <w:vMerge/>
            <w:shd w:val="clear" w:color="auto" w:fill="FFFBCC"/>
            <w:vAlign w:val="center"/>
          </w:tcPr>
          <w:p w14:paraId="780AFAE1"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8477DBA"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49AF294D" w14:textId="56792309"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Rad s programom za obradu teksta i izradu prezentacije</w:t>
            </w:r>
          </w:p>
        </w:tc>
      </w:tr>
      <w:tr w:rsidR="00D03193" w:rsidRPr="004273C0" w14:paraId="42E1F79B" w14:textId="77777777" w:rsidTr="00D03193">
        <w:trPr>
          <w:trHeight w:val="427"/>
          <w:jc w:val="center"/>
        </w:trPr>
        <w:tc>
          <w:tcPr>
            <w:tcW w:w="2182" w:type="dxa"/>
            <w:vMerge/>
            <w:shd w:val="clear" w:color="auto" w:fill="FFFBCC"/>
            <w:vAlign w:val="center"/>
          </w:tcPr>
          <w:p w14:paraId="57632441"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72C24F"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0041FD5F" w14:textId="77777777" w:rsidR="00D03193" w:rsidRPr="00551394" w:rsidRDefault="00D03193" w:rsidP="00D03193">
            <w:pPr>
              <w:rPr>
                <w:rFonts w:cstheme="minorHAnsi"/>
                <w:sz w:val="16"/>
                <w:szCs w:val="16"/>
              </w:rPr>
            </w:pPr>
            <w:r w:rsidRPr="00551394">
              <w:rPr>
                <w:rFonts w:cstheme="minorHAnsi"/>
                <w:sz w:val="16"/>
                <w:szCs w:val="16"/>
              </w:rPr>
              <w:t>Rad s programom za obradu tabličn</w:t>
            </w:r>
            <w:r>
              <w:rPr>
                <w:rFonts w:cstheme="minorHAnsi"/>
                <w:sz w:val="16"/>
                <w:szCs w:val="16"/>
              </w:rPr>
              <w:t>ih</w:t>
            </w:r>
            <w:r w:rsidRPr="00551394">
              <w:rPr>
                <w:rFonts w:cstheme="minorHAnsi"/>
                <w:sz w:val="16"/>
                <w:szCs w:val="16"/>
              </w:rPr>
              <w:t xml:space="preserve"> proračun</w:t>
            </w:r>
            <w:r>
              <w:rPr>
                <w:rFonts w:cstheme="minorHAnsi"/>
                <w:sz w:val="16"/>
                <w:szCs w:val="16"/>
              </w:rPr>
              <w:t>a</w:t>
            </w:r>
            <w:r w:rsidRPr="00551394">
              <w:rPr>
                <w:rFonts w:cstheme="minorHAnsi"/>
                <w:sz w:val="16"/>
                <w:szCs w:val="16"/>
              </w:rPr>
              <w:t xml:space="preserve"> i grafički </w:t>
            </w:r>
          </w:p>
          <w:p w14:paraId="7A950B5D" w14:textId="7EA1C49A"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p</w:t>
            </w:r>
            <w:r w:rsidRPr="00551394">
              <w:rPr>
                <w:rFonts w:cstheme="minorHAnsi"/>
                <w:sz w:val="16"/>
                <w:szCs w:val="16"/>
              </w:rPr>
              <w:t>rikaz</w:t>
            </w:r>
            <w:r>
              <w:rPr>
                <w:rFonts w:cstheme="minorHAnsi"/>
                <w:sz w:val="16"/>
                <w:szCs w:val="16"/>
              </w:rPr>
              <w:t xml:space="preserve"> rezultata</w:t>
            </w:r>
          </w:p>
        </w:tc>
      </w:tr>
      <w:tr w:rsidR="00D03193" w:rsidRPr="004273C0" w14:paraId="517B0891" w14:textId="77777777" w:rsidTr="00D03193">
        <w:trPr>
          <w:trHeight w:val="427"/>
          <w:jc w:val="center"/>
        </w:trPr>
        <w:tc>
          <w:tcPr>
            <w:tcW w:w="2182" w:type="dxa"/>
            <w:vMerge/>
            <w:shd w:val="clear" w:color="auto" w:fill="FFFBCC"/>
            <w:vAlign w:val="center"/>
          </w:tcPr>
          <w:p w14:paraId="38EF55E8"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0BF71DB"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5B7FD0D3" w14:textId="1F0056C3"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Organizacija podataka, o</w:t>
            </w:r>
            <w:r w:rsidRPr="00551394">
              <w:rPr>
                <w:rFonts w:cstheme="minorHAnsi"/>
                <w:sz w:val="16"/>
                <w:szCs w:val="16"/>
              </w:rPr>
              <w:t>snovni pojmovi iz medicinske informatike, entitet, atribut, podatak</w:t>
            </w:r>
          </w:p>
        </w:tc>
      </w:tr>
      <w:tr w:rsidR="00D03193" w:rsidRPr="004273C0" w14:paraId="4B9786AD" w14:textId="77777777" w:rsidTr="00D03193">
        <w:trPr>
          <w:trHeight w:val="427"/>
          <w:jc w:val="center"/>
        </w:trPr>
        <w:tc>
          <w:tcPr>
            <w:tcW w:w="2182" w:type="dxa"/>
            <w:vMerge/>
            <w:shd w:val="clear" w:color="auto" w:fill="FFFBCC"/>
            <w:vAlign w:val="center"/>
          </w:tcPr>
          <w:p w14:paraId="78047B50"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FBA7B1"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775D2669" w14:textId="6B0D40A4"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Primjena vještina u informatičkom sustavu u području zdravstvene njege</w:t>
            </w:r>
          </w:p>
        </w:tc>
      </w:tr>
      <w:tr w:rsidR="00D03193" w:rsidRPr="004273C0" w14:paraId="612577C2" w14:textId="77777777" w:rsidTr="00D03193">
        <w:trPr>
          <w:trHeight w:val="427"/>
          <w:jc w:val="center"/>
        </w:trPr>
        <w:tc>
          <w:tcPr>
            <w:tcW w:w="2182" w:type="dxa"/>
            <w:vMerge/>
            <w:shd w:val="clear" w:color="auto" w:fill="FFFBCC"/>
            <w:vAlign w:val="center"/>
          </w:tcPr>
          <w:p w14:paraId="0F16707E"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E65CD9"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2284F130" w14:textId="7675D08E"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CEZIH</w:t>
            </w:r>
          </w:p>
        </w:tc>
      </w:tr>
      <w:tr w:rsidR="00D03193" w:rsidRPr="004273C0" w14:paraId="1B68F2CF" w14:textId="77777777" w:rsidTr="00D03193">
        <w:trPr>
          <w:trHeight w:val="427"/>
          <w:jc w:val="center"/>
        </w:trPr>
        <w:tc>
          <w:tcPr>
            <w:tcW w:w="2182" w:type="dxa"/>
            <w:vMerge/>
            <w:shd w:val="clear" w:color="auto" w:fill="FFFBCC"/>
            <w:vAlign w:val="center"/>
          </w:tcPr>
          <w:p w14:paraId="4B6A670A"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FFCF7C"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2FC7B49F" w14:textId="0245E17C" w:rsidR="00D03193" w:rsidRPr="00E5632A" w:rsidRDefault="00D03193" w:rsidP="00D03193">
            <w:pPr>
              <w:snapToGrid w:val="0"/>
              <w:spacing w:line="240" w:lineRule="auto"/>
              <w:rPr>
                <w:rFonts w:cstheme="minorHAnsi"/>
                <w:sz w:val="16"/>
                <w:szCs w:val="16"/>
              </w:rPr>
            </w:pPr>
            <w:r w:rsidRPr="00E5632A">
              <w:rPr>
                <w:rFonts w:cstheme="minorHAnsi"/>
                <w:sz w:val="16"/>
                <w:szCs w:val="16"/>
              </w:rPr>
              <w:t>Pretraživanje znanstvenih baza podataka</w:t>
            </w:r>
          </w:p>
        </w:tc>
      </w:tr>
      <w:tr w:rsidR="00D03193" w:rsidRPr="004273C0" w14:paraId="1336DEC5" w14:textId="77777777" w:rsidTr="00D03193">
        <w:trPr>
          <w:trHeight w:val="427"/>
          <w:jc w:val="center"/>
        </w:trPr>
        <w:tc>
          <w:tcPr>
            <w:tcW w:w="2182" w:type="dxa"/>
            <w:vMerge/>
            <w:shd w:val="clear" w:color="auto" w:fill="FFFBCC"/>
            <w:vAlign w:val="center"/>
          </w:tcPr>
          <w:p w14:paraId="2437A7C6"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2C0FBB"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63642045" w14:textId="4DE80645" w:rsidR="00D03193" w:rsidRPr="00E5632A" w:rsidRDefault="00D03193" w:rsidP="00D03193">
            <w:pPr>
              <w:snapToGrid w:val="0"/>
              <w:spacing w:line="240" w:lineRule="auto"/>
              <w:rPr>
                <w:rFonts w:cstheme="minorHAnsi"/>
                <w:sz w:val="16"/>
                <w:szCs w:val="16"/>
              </w:rPr>
            </w:pPr>
            <w:r w:rsidRPr="00E5632A">
              <w:rPr>
                <w:rFonts w:cstheme="minorHAnsi"/>
                <w:sz w:val="16"/>
                <w:szCs w:val="16"/>
              </w:rPr>
              <w:t>Primjena e-komunikacijskog sustava u zdravstvenoj njezi</w:t>
            </w:r>
          </w:p>
        </w:tc>
      </w:tr>
      <w:tr w:rsidR="00D03193" w:rsidRPr="004273C0" w14:paraId="795DD771" w14:textId="77777777" w:rsidTr="00D03193">
        <w:trPr>
          <w:trHeight w:val="427"/>
          <w:jc w:val="center"/>
        </w:trPr>
        <w:tc>
          <w:tcPr>
            <w:tcW w:w="2182" w:type="dxa"/>
            <w:vMerge/>
            <w:shd w:val="clear" w:color="auto" w:fill="FFFBCC"/>
            <w:vAlign w:val="center"/>
          </w:tcPr>
          <w:p w14:paraId="3B0CEE07"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A1460CD"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7AD285A4" w14:textId="5945760F" w:rsidR="00D03193" w:rsidRPr="00E5632A" w:rsidRDefault="00D03193" w:rsidP="00D03193">
            <w:pPr>
              <w:snapToGrid w:val="0"/>
              <w:spacing w:line="240" w:lineRule="auto"/>
              <w:rPr>
                <w:rFonts w:cstheme="minorHAnsi"/>
                <w:sz w:val="16"/>
                <w:szCs w:val="16"/>
              </w:rPr>
            </w:pPr>
            <w:r w:rsidRPr="00E5632A">
              <w:rPr>
                <w:rFonts w:cstheme="minorHAnsi"/>
                <w:sz w:val="16"/>
                <w:szCs w:val="16"/>
              </w:rPr>
              <w:t>Bolnički informacijski sustavi</w:t>
            </w:r>
          </w:p>
        </w:tc>
      </w:tr>
      <w:tr w:rsidR="003469B9" w:rsidRPr="004273C0" w14:paraId="1C157BF5" w14:textId="77777777">
        <w:trPr>
          <w:trHeight w:val="229"/>
          <w:jc w:val="center"/>
        </w:trPr>
        <w:tc>
          <w:tcPr>
            <w:tcW w:w="2182" w:type="dxa"/>
            <w:vMerge w:val="restart"/>
            <w:shd w:val="clear" w:color="auto" w:fill="FFFBCC"/>
            <w:vAlign w:val="center"/>
          </w:tcPr>
          <w:p w14:paraId="712186B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E3AF866"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7581EB9" w14:textId="4EB855C8" w:rsidR="003469B9" w:rsidRPr="004273C0" w:rsidRDefault="002F15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3469B9" w:rsidRPr="004273C0">
              <w:rPr>
                <w:rFonts w:asciiTheme="majorHAnsi" w:hAnsiTheme="majorHAnsi" w:cstheme="majorHAnsi"/>
                <w:b w:val="0"/>
                <w:sz w:val="20"/>
                <w:szCs w:val="20"/>
                <w:lang w:val="hr-HR"/>
              </w:rPr>
              <w:t xml:space="preserve"> seminari i radionice</w:t>
            </w:r>
          </w:p>
          <w:p w14:paraId="7A9F657D"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00554C9"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7927DE8"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9F513C8" w14:textId="77777777" w:rsidR="003469B9" w:rsidRPr="004273C0" w:rsidRDefault="003469B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A04CC14"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515EEBD"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35748979"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2CAC55E"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8027BE4"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2257C46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3469B9" w:rsidRPr="004273C0" w14:paraId="1CB5CF77" w14:textId="77777777">
        <w:trPr>
          <w:trHeight w:val="1045"/>
          <w:jc w:val="center"/>
        </w:trPr>
        <w:tc>
          <w:tcPr>
            <w:tcW w:w="2182" w:type="dxa"/>
            <w:vMerge/>
            <w:shd w:val="clear" w:color="auto" w:fill="FFFBCC"/>
            <w:vAlign w:val="center"/>
          </w:tcPr>
          <w:p w14:paraId="7F411AC0" w14:textId="77777777" w:rsidR="003469B9" w:rsidRPr="004273C0" w:rsidRDefault="003469B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7FAC3327" w14:textId="77777777" w:rsidR="003469B9" w:rsidRPr="004273C0" w:rsidRDefault="003469B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0C3365AB" w14:textId="77777777" w:rsidR="003469B9" w:rsidRPr="004273C0" w:rsidRDefault="003469B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AD00666"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09923027"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484E0B61"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75175F74"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tc>
      </w:tr>
      <w:tr w:rsidR="003469B9" w:rsidRPr="004273C0" w14:paraId="5AA3D0CC" w14:textId="77777777">
        <w:trPr>
          <w:trHeight w:val="306"/>
          <w:jc w:val="center"/>
        </w:trPr>
        <w:tc>
          <w:tcPr>
            <w:tcW w:w="2182" w:type="dxa"/>
            <w:shd w:val="clear" w:color="auto" w:fill="FFFBCC"/>
            <w:vAlign w:val="center"/>
          </w:tcPr>
          <w:p w14:paraId="05E4D87C"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3751AEC4" w14:textId="77777777" w:rsidR="003469B9" w:rsidRPr="004273C0" w:rsidRDefault="003469B9" w:rsidP="005849E5">
            <w:pPr>
              <w:pStyle w:val="ListParagraph"/>
              <w:tabs>
                <w:tab w:val="left" w:pos="2820"/>
              </w:tabs>
              <w:snapToGrid w:val="0"/>
              <w:rPr>
                <w:rFonts w:asciiTheme="majorHAnsi" w:hAnsiTheme="majorHAnsi" w:cstheme="majorHAnsi"/>
                <w:color w:val="000000"/>
                <w:sz w:val="20"/>
                <w:szCs w:val="20"/>
              </w:rPr>
            </w:pPr>
          </w:p>
          <w:p w14:paraId="53AA6500" w14:textId="77777777" w:rsidR="003469B9" w:rsidRPr="004273C0" w:rsidRDefault="003469B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4AF19BFF" w14:textId="77777777" w:rsidR="003469B9" w:rsidRPr="004273C0" w:rsidRDefault="003469B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6F6103A4" w14:textId="77777777" w:rsidR="003469B9" w:rsidRPr="004273C0" w:rsidRDefault="003469B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77D5A83B" w14:textId="6315FFED" w:rsidR="003469B9" w:rsidRPr="004273C0" w:rsidRDefault="003469B9"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(usmeni)</w:t>
            </w:r>
          </w:p>
        </w:tc>
      </w:tr>
      <w:tr w:rsidR="003469B9" w:rsidRPr="004273C0" w14:paraId="7AB15386" w14:textId="77777777">
        <w:trPr>
          <w:trHeight w:val="189"/>
          <w:jc w:val="center"/>
        </w:trPr>
        <w:tc>
          <w:tcPr>
            <w:tcW w:w="2182" w:type="dxa"/>
            <w:vMerge w:val="restart"/>
            <w:shd w:val="clear" w:color="auto" w:fill="FFFBCC"/>
            <w:vAlign w:val="center"/>
          </w:tcPr>
          <w:p w14:paraId="598E1B9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3BC47460" w14:textId="77777777" w:rsidR="003469B9" w:rsidRPr="004273C0" w:rsidRDefault="003469B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3469B9" w:rsidRPr="004273C0" w14:paraId="4E7C1022" w14:textId="77777777">
        <w:trPr>
          <w:trHeight w:val="196"/>
          <w:jc w:val="center"/>
        </w:trPr>
        <w:tc>
          <w:tcPr>
            <w:tcW w:w="2182" w:type="dxa"/>
            <w:vMerge/>
            <w:shd w:val="clear" w:color="auto" w:fill="FFFBCC"/>
            <w:vAlign w:val="center"/>
          </w:tcPr>
          <w:p w14:paraId="7FDE34E9"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596B34E" w14:textId="50ACB062" w:rsidR="003469B9" w:rsidRPr="004273C0" w:rsidRDefault="003469B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188BED30" w14:textId="6B674A48" w:rsidR="003469B9" w:rsidRPr="004273C0" w:rsidRDefault="003469B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B170DDF" w14:textId="162B00A1" w:rsidR="003469B9" w:rsidRPr="004273C0" w:rsidRDefault="003469B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3469B9" w:rsidRPr="004273C0" w14:paraId="7A35D4FE" w14:textId="77777777">
        <w:trPr>
          <w:trHeight w:val="196"/>
          <w:jc w:val="center"/>
        </w:trPr>
        <w:tc>
          <w:tcPr>
            <w:tcW w:w="2182" w:type="dxa"/>
            <w:vMerge/>
            <w:shd w:val="clear" w:color="auto" w:fill="FFFBCC"/>
            <w:vAlign w:val="center"/>
          </w:tcPr>
          <w:p w14:paraId="0883C65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25BBC5C" w14:textId="77777777"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5455F255" w14:textId="383A6C42"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1,25</w:t>
            </w:r>
          </w:p>
        </w:tc>
        <w:tc>
          <w:tcPr>
            <w:tcW w:w="2268" w:type="dxa"/>
            <w:gridSpan w:val="2"/>
            <w:vAlign w:val="center"/>
          </w:tcPr>
          <w:p w14:paraId="003E89B7" w14:textId="5E080ECC" w:rsidR="003469B9" w:rsidRPr="004273C0" w:rsidRDefault="003469B9" w:rsidP="005849E5">
            <w:pPr>
              <w:pStyle w:val="FieldText"/>
              <w:jc w:val="center"/>
              <w:rPr>
                <w:rFonts w:asciiTheme="majorHAnsi" w:hAnsiTheme="majorHAnsi" w:cstheme="majorHAnsi"/>
                <w:b w:val="0"/>
                <w:bCs/>
                <w:color w:val="000000"/>
                <w:sz w:val="20"/>
                <w:szCs w:val="20"/>
                <w:lang w:val="hr-HR"/>
              </w:rPr>
            </w:pPr>
          </w:p>
        </w:tc>
      </w:tr>
      <w:tr w:rsidR="003469B9" w:rsidRPr="004273C0" w14:paraId="16A6EDA6" w14:textId="77777777">
        <w:trPr>
          <w:trHeight w:val="196"/>
          <w:jc w:val="center"/>
        </w:trPr>
        <w:tc>
          <w:tcPr>
            <w:tcW w:w="2182" w:type="dxa"/>
            <w:vMerge/>
            <w:shd w:val="clear" w:color="auto" w:fill="FFFBCC"/>
            <w:vAlign w:val="center"/>
          </w:tcPr>
          <w:p w14:paraId="7E391838"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6325FC" w14:textId="2EEED307" w:rsidR="003469B9" w:rsidRPr="004273C0" w:rsidRDefault="00D324D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w:t>
            </w:r>
            <w:r w:rsidR="00C76F14">
              <w:rPr>
                <w:rFonts w:asciiTheme="majorHAnsi" w:hAnsiTheme="majorHAnsi" w:cstheme="majorHAnsi"/>
                <w:b w:val="0"/>
                <w:bCs/>
                <w:color w:val="000000"/>
                <w:sz w:val="20"/>
                <w:szCs w:val="20"/>
                <w:lang w:val="hr-HR"/>
              </w:rPr>
              <w:t>teorijski</w:t>
            </w:r>
          </w:p>
        </w:tc>
        <w:tc>
          <w:tcPr>
            <w:tcW w:w="1842" w:type="dxa"/>
            <w:gridSpan w:val="2"/>
            <w:vAlign w:val="center"/>
          </w:tcPr>
          <w:p w14:paraId="49B52850" w14:textId="765BD525"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0,16</w:t>
            </w:r>
          </w:p>
        </w:tc>
        <w:tc>
          <w:tcPr>
            <w:tcW w:w="2268" w:type="dxa"/>
            <w:gridSpan w:val="2"/>
            <w:vAlign w:val="center"/>
          </w:tcPr>
          <w:p w14:paraId="45D850F7" w14:textId="729675CE"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3469B9" w:rsidRPr="004273C0" w14:paraId="3FFF6013" w14:textId="77777777">
        <w:trPr>
          <w:trHeight w:val="196"/>
          <w:jc w:val="center"/>
        </w:trPr>
        <w:tc>
          <w:tcPr>
            <w:tcW w:w="2182" w:type="dxa"/>
            <w:vMerge/>
            <w:shd w:val="clear" w:color="auto" w:fill="FFFBCC"/>
            <w:vAlign w:val="center"/>
          </w:tcPr>
          <w:p w14:paraId="1CF7AB96"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47E4865" w14:textId="1B227B7A"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D324DB" w:rsidRPr="004273C0">
              <w:rPr>
                <w:rFonts w:asciiTheme="majorHAnsi" w:hAnsiTheme="majorHAnsi" w:cstheme="majorHAnsi"/>
                <w:b w:val="0"/>
                <w:bCs/>
                <w:color w:val="000000"/>
                <w:sz w:val="20"/>
                <w:szCs w:val="20"/>
                <w:lang w:val="hr-HR"/>
              </w:rPr>
              <w:t>– praktični</w:t>
            </w:r>
          </w:p>
        </w:tc>
        <w:tc>
          <w:tcPr>
            <w:tcW w:w="1842" w:type="dxa"/>
            <w:gridSpan w:val="2"/>
            <w:vAlign w:val="center"/>
          </w:tcPr>
          <w:p w14:paraId="5BAC3FA7" w14:textId="3D119551"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0,16</w:t>
            </w:r>
          </w:p>
        </w:tc>
        <w:tc>
          <w:tcPr>
            <w:tcW w:w="2268" w:type="dxa"/>
            <w:gridSpan w:val="2"/>
            <w:vAlign w:val="center"/>
          </w:tcPr>
          <w:p w14:paraId="7A12D842" w14:textId="539B5CF7"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3469B9" w:rsidRPr="004273C0" w14:paraId="3879A493" w14:textId="77777777">
        <w:trPr>
          <w:trHeight w:val="196"/>
          <w:jc w:val="center"/>
        </w:trPr>
        <w:tc>
          <w:tcPr>
            <w:tcW w:w="2182" w:type="dxa"/>
            <w:vMerge/>
            <w:shd w:val="clear" w:color="auto" w:fill="FFFBCC"/>
            <w:vAlign w:val="center"/>
          </w:tcPr>
          <w:p w14:paraId="3B2BB3A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698CF57" w14:textId="1077C7CD"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w:t>
            </w:r>
            <w:r w:rsidR="00FA6B06">
              <w:rPr>
                <w:rFonts w:asciiTheme="majorHAnsi" w:hAnsiTheme="majorHAnsi" w:cstheme="majorHAnsi"/>
                <w:b w:val="0"/>
                <w:bCs/>
                <w:color w:val="000000"/>
                <w:sz w:val="20"/>
                <w:szCs w:val="20"/>
                <w:lang w:val="hr-HR"/>
              </w:rPr>
              <w:t xml:space="preserve">- </w:t>
            </w:r>
            <w:r w:rsidRPr="004273C0">
              <w:rPr>
                <w:rFonts w:asciiTheme="majorHAnsi" w:hAnsiTheme="majorHAnsi" w:cstheme="majorHAnsi"/>
                <w:b w:val="0"/>
                <w:bCs/>
                <w:color w:val="000000"/>
                <w:sz w:val="20"/>
                <w:szCs w:val="20"/>
                <w:lang w:val="hr-HR"/>
              </w:rPr>
              <w:t>pismeni</w:t>
            </w:r>
            <w:r w:rsidR="00FA6B06">
              <w:rPr>
                <w:rFonts w:asciiTheme="majorHAnsi" w:hAnsiTheme="majorHAnsi" w:cstheme="majorHAnsi"/>
                <w:b w:val="0"/>
                <w:bCs/>
                <w:color w:val="000000"/>
                <w:sz w:val="20"/>
                <w:szCs w:val="20"/>
                <w:lang w:val="hr-HR"/>
              </w:rPr>
              <w:t xml:space="preserve"> </w:t>
            </w:r>
          </w:p>
        </w:tc>
        <w:tc>
          <w:tcPr>
            <w:tcW w:w="1842" w:type="dxa"/>
            <w:gridSpan w:val="2"/>
            <w:vAlign w:val="center"/>
          </w:tcPr>
          <w:p w14:paraId="7F56E7C3" w14:textId="3FD8BBC6"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0,44</w:t>
            </w:r>
          </w:p>
        </w:tc>
        <w:tc>
          <w:tcPr>
            <w:tcW w:w="2268" w:type="dxa"/>
            <w:gridSpan w:val="2"/>
            <w:vAlign w:val="center"/>
          </w:tcPr>
          <w:p w14:paraId="440615A8" w14:textId="7229F483"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3469B9" w:rsidRPr="004273C0" w14:paraId="248FCAC7" w14:textId="77777777">
        <w:trPr>
          <w:trHeight w:val="346"/>
          <w:jc w:val="center"/>
        </w:trPr>
        <w:tc>
          <w:tcPr>
            <w:tcW w:w="9067" w:type="dxa"/>
            <w:gridSpan w:val="9"/>
            <w:shd w:val="clear" w:color="auto" w:fill="FFFBCC"/>
            <w:vAlign w:val="center"/>
          </w:tcPr>
          <w:p w14:paraId="2DAB6D60" w14:textId="77777777" w:rsidR="003469B9" w:rsidRPr="004273C0" w:rsidRDefault="003469B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3469B9" w:rsidRPr="004273C0" w14:paraId="183F8FA6" w14:textId="77777777">
        <w:trPr>
          <w:trHeight w:val="588"/>
          <w:jc w:val="center"/>
        </w:trPr>
        <w:tc>
          <w:tcPr>
            <w:tcW w:w="2182" w:type="dxa"/>
            <w:shd w:val="clear" w:color="auto" w:fill="FFFBCC"/>
            <w:vAlign w:val="center"/>
          </w:tcPr>
          <w:p w14:paraId="3B62F209" w14:textId="77777777" w:rsidR="003469B9" w:rsidRPr="004273C0" w:rsidRDefault="003469B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DEC1085" w14:textId="77777777" w:rsidR="003469B9" w:rsidRPr="004273C0" w:rsidRDefault="003469B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4442A292" w14:textId="77777777" w:rsidR="003469B9" w:rsidRPr="004273C0" w:rsidRDefault="003469B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B63963A" w14:textId="77777777" w:rsidR="003469B9" w:rsidRPr="004273C0" w:rsidRDefault="003469B9"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45C10091" w14:textId="77777777" w:rsidR="003469B9" w:rsidRPr="004273C0" w:rsidRDefault="003469B9" w:rsidP="005849E5">
            <w:pPr>
              <w:autoSpaceDE w:val="0"/>
              <w:autoSpaceDN w:val="0"/>
              <w:adjustRightInd w:val="0"/>
              <w:spacing w:after="0" w:line="240" w:lineRule="auto"/>
              <w:ind w:left="360"/>
              <w:jc w:val="both"/>
              <w:rPr>
                <w:rFonts w:asciiTheme="majorHAnsi" w:hAnsiTheme="majorHAnsi" w:cstheme="majorHAnsi"/>
                <w:color w:val="000000"/>
                <w:sz w:val="20"/>
                <w:szCs w:val="20"/>
              </w:rPr>
            </w:pPr>
          </w:p>
        </w:tc>
      </w:tr>
      <w:tr w:rsidR="003469B9" w:rsidRPr="004273C0" w14:paraId="1D46FFBE" w14:textId="77777777">
        <w:trPr>
          <w:trHeight w:val="2160"/>
          <w:jc w:val="center"/>
        </w:trPr>
        <w:tc>
          <w:tcPr>
            <w:tcW w:w="2182" w:type="dxa"/>
            <w:shd w:val="clear" w:color="auto" w:fill="FFFFCC"/>
            <w:vAlign w:val="center"/>
          </w:tcPr>
          <w:p w14:paraId="59768608"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3300B99F" w14:textId="72B20A47" w:rsidR="003469B9" w:rsidRPr="004273C0" w:rsidRDefault="003469B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DDDE500"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469B9" w:rsidRPr="004273C0" w14:paraId="4D01303B" w14:textId="77777777">
              <w:trPr>
                <w:trHeight w:val="287"/>
                <w:jc w:val="center"/>
              </w:trPr>
              <w:tc>
                <w:tcPr>
                  <w:tcW w:w="1726" w:type="dxa"/>
                  <w:shd w:val="clear" w:color="auto" w:fill="FFFFCC"/>
                </w:tcPr>
                <w:p w14:paraId="04A6FB7C"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150A664B" w14:textId="77777777" w:rsidR="003469B9" w:rsidRPr="004273C0" w:rsidRDefault="003469B9"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4B02FF19" w14:textId="77777777" w:rsidR="003469B9" w:rsidRPr="004273C0" w:rsidRDefault="003469B9"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3469B9" w:rsidRPr="004273C0" w14:paraId="06EEF0CF" w14:textId="77777777">
              <w:trPr>
                <w:trHeight w:val="292"/>
                <w:jc w:val="center"/>
              </w:trPr>
              <w:tc>
                <w:tcPr>
                  <w:tcW w:w="1726" w:type="dxa"/>
                </w:tcPr>
                <w:p w14:paraId="41A43295"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53354E3A"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3F06E794"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3469B9" w:rsidRPr="004273C0" w14:paraId="76D08B62" w14:textId="77777777">
              <w:trPr>
                <w:trHeight w:val="292"/>
                <w:jc w:val="center"/>
              </w:trPr>
              <w:tc>
                <w:tcPr>
                  <w:tcW w:w="1726" w:type="dxa"/>
                </w:tcPr>
                <w:p w14:paraId="1798F916"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2988A32"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10FA8BC4"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3469B9" w:rsidRPr="004273C0" w14:paraId="17BE688B" w14:textId="77777777">
              <w:trPr>
                <w:trHeight w:val="287"/>
                <w:jc w:val="center"/>
              </w:trPr>
              <w:tc>
                <w:tcPr>
                  <w:tcW w:w="1726" w:type="dxa"/>
                </w:tcPr>
                <w:p w14:paraId="39801CBF"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02DBA5D4"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3F7572B5"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3469B9" w:rsidRPr="004273C0" w14:paraId="45D73A23" w14:textId="77777777">
              <w:trPr>
                <w:trHeight w:val="292"/>
                <w:jc w:val="center"/>
              </w:trPr>
              <w:tc>
                <w:tcPr>
                  <w:tcW w:w="1726" w:type="dxa"/>
                </w:tcPr>
                <w:p w14:paraId="7EBD5E5B"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1D9BC4C"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59199789"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3469B9" w:rsidRPr="004273C0" w14:paraId="6533CAE1" w14:textId="77777777">
              <w:trPr>
                <w:trHeight w:val="287"/>
                <w:jc w:val="center"/>
              </w:trPr>
              <w:tc>
                <w:tcPr>
                  <w:tcW w:w="1726" w:type="dxa"/>
                </w:tcPr>
                <w:p w14:paraId="6CDE229C"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20E2A8F8"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3278F3F5"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0EFB0184"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p>
          <w:p w14:paraId="4E75EE62"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p>
        </w:tc>
      </w:tr>
      <w:tr w:rsidR="0043125F" w:rsidRPr="004273C0" w14:paraId="7134AE6D" w14:textId="77777777">
        <w:trPr>
          <w:trHeight w:val="614"/>
          <w:jc w:val="center"/>
        </w:trPr>
        <w:tc>
          <w:tcPr>
            <w:tcW w:w="2182" w:type="dxa"/>
            <w:vMerge w:val="restart"/>
            <w:shd w:val="clear" w:color="auto" w:fill="FFFBCC"/>
            <w:vAlign w:val="center"/>
          </w:tcPr>
          <w:p w14:paraId="47CDE335" w14:textId="77777777" w:rsidR="0043125F" w:rsidRPr="004273C0" w:rsidRDefault="0043125F"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40923129" w14:textId="77777777" w:rsidR="0043125F" w:rsidRPr="004273C0" w:rsidRDefault="0043125F"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Breček Alen, mag.med.techn., pred. </w:t>
            </w:r>
          </w:p>
        </w:tc>
        <w:tc>
          <w:tcPr>
            <w:tcW w:w="3118" w:type="dxa"/>
            <w:gridSpan w:val="3"/>
            <w:vAlign w:val="center"/>
          </w:tcPr>
          <w:p w14:paraId="4374C19E" w14:textId="77777777" w:rsidR="0043125F" w:rsidRPr="004273C0" w:rsidRDefault="0043125F" w:rsidP="005849E5">
            <w:pPr>
              <w:tabs>
                <w:tab w:val="left" w:pos="2820"/>
              </w:tabs>
              <w:snapToGrid w:val="0"/>
              <w:rPr>
                <w:rFonts w:asciiTheme="majorHAnsi" w:hAnsiTheme="majorHAnsi" w:cstheme="majorHAnsi"/>
                <w:color w:val="000000"/>
                <w:sz w:val="20"/>
                <w:szCs w:val="20"/>
              </w:rPr>
            </w:pPr>
            <w:hyperlink r:id="rId90" w:history="1">
              <w:r w:rsidRPr="004273C0">
                <w:rPr>
                  <w:rStyle w:val="Hyperlink"/>
                  <w:rFonts w:asciiTheme="majorHAnsi" w:hAnsiTheme="majorHAnsi" w:cstheme="majorHAnsi"/>
                  <w:sz w:val="20"/>
                  <w:szCs w:val="20"/>
                </w:rPr>
                <w:t>procelnik.sestrinstvo@vsig.hr</w:t>
              </w:r>
            </w:hyperlink>
            <w:r w:rsidRPr="004273C0">
              <w:rPr>
                <w:rFonts w:asciiTheme="majorHAnsi" w:hAnsiTheme="majorHAnsi" w:cstheme="majorHAnsi"/>
                <w:color w:val="000000"/>
                <w:sz w:val="20"/>
                <w:szCs w:val="20"/>
              </w:rPr>
              <w:t xml:space="preserve"> </w:t>
            </w:r>
          </w:p>
        </w:tc>
      </w:tr>
      <w:tr w:rsidR="0043125F" w:rsidRPr="004273C0" w14:paraId="7A822D76" w14:textId="77777777">
        <w:trPr>
          <w:trHeight w:val="614"/>
          <w:jc w:val="center"/>
        </w:trPr>
        <w:tc>
          <w:tcPr>
            <w:tcW w:w="2182" w:type="dxa"/>
            <w:vMerge/>
            <w:shd w:val="clear" w:color="auto" w:fill="FFFBCC"/>
            <w:vAlign w:val="center"/>
          </w:tcPr>
          <w:p w14:paraId="0D14783F" w14:textId="77777777" w:rsidR="0043125F" w:rsidRPr="004273C0" w:rsidRDefault="0043125F" w:rsidP="005849E5">
            <w:pPr>
              <w:rPr>
                <w:rFonts w:asciiTheme="majorHAnsi" w:hAnsiTheme="majorHAnsi" w:cstheme="majorHAnsi"/>
                <w:sz w:val="20"/>
                <w:szCs w:val="20"/>
                <w:lang w:eastAsia="hr-HR"/>
              </w:rPr>
            </w:pPr>
          </w:p>
        </w:tc>
        <w:tc>
          <w:tcPr>
            <w:tcW w:w="3767" w:type="dxa"/>
            <w:gridSpan w:val="5"/>
            <w:vAlign w:val="center"/>
          </w:tcPr>
          <w:p w14:paraId="6555CB0C" w14:textId="3A9B0A6E" w:rsidR="0043125F" w:rsidRPr="004273C0" w:rsidRDefault="0043125F"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Damir Haralović, struč.spec.ing.techn.inf.</w:t>
            </w:r>
          </w:p>
        </w:tc>
        <w:tc>
          <w:tcPr>
            <w:tcW w:w="3118" w:type="dxa"/>
            <w:gridSpan w:val="3"/>
            <w:vAlign w:val="center"/>
          </w:tcPr>
          <w:p w14:paraId="275B741C" w14:textId="2E1F0480" w:rsidR="0043125F" w:rsidRPr="004273C0" w:rsidRDefault="0043125F" w:rsidP="005849E5">
            <w:pPr>
              <w:tabs>
                <w:tab w:val="left" w:pos="2820"/>
              </w:tabs>
              <w:snapToGrid w:val="0"/>
              <w:rPr>
                <w:rFonts w:asciiTheme="majorHAnsi" w:hAnsiTheme="majorHAnsi" w:cstheme="majorHAnsi"/>
                <w:color w:val="000000"/>
                <w:sz w:val="20"/>
                <w:szCs w:val="20"/>
              </w:rPr>
            </w:pPr>
            <w:hyperlink r:id="rId91" w:history="1">
              <w:r w:rsidRPr="004273C0">
                <w:rPr>
                  <w:rStyle w:val="Hyperlink"/>
                  <w:rFonts w:asciiTheme="majorHAnsi" w:hAnsiTheme="majorHAnsi" w:cstheme="majorHAnsi"/>
                  <w:sz w:val="20"/>
                  <w:szCs w:val="20"/>
                </w:rPr>
                <w:t>damir.haralovic@obs.hr</w:t>
              </w:r>
            </w:hyperlink>
            <w:r w:rsidRPr="004273C0">
              <w:rPr>
                <w:rFonts w:asciiTheme="majorHAnsi" w:hAnsiTheme="majorHAnsi" w:cstheme="majorHAnsi"/>
                <w:color w:val="000000"/>
                <w:sz w:val="20"/>
                <w:szCs w:val="20"/>
              </w:rPr>
              <w:t xml:space="preserve"> </w:t>
            </w:r>
          </w:p>
        </w:tc>
      </w:tr>
      <w:tr w:rsidR="003469B9" w:rsidRPr="004273C0" w14:paraId="7EED6E55" w14:textId="77777777">
        <w:trPr>
          <w:trHeight w:val="1576"/>
          <w:jc w:val="center"/>
        </w:trPr>
        <w:tc>
          <w:tcPr>
            <w:tcW w:w="2182" w:type="dxa"/>
            <w:shd w:val="clear" w:color="auto" w:fill="FFFBCC"/>
            <w:vAlign w:val="center"/>
          </w:tcPr>
          <w:p w14:paraId="69A5F390" w14:textId="10D5562B" w:rsidR="003469B9" w:rsidRPr="004273C0" w:rsidRDefault="003469B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081A95B1" w14:textId="4C4D6DFE" w:rsidR="003469B9" w:rsidRPr="004273C0" w:rsidRDefault="003469B9" w:rsidP="00640713">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469B9" w:rsidRPr="004273C0" w14:paraId="458CE5E0" w14:textId="77777777">
        <w:trPr>
          <w:trHeight w:val="1417"/>
          <w:jc w:val="center"/>
        </w:trPr>
        <w:tc>
          <w:tcPr>
            <w:tcW w:w="2182" w:type="dxa"/>
            <w:shd w:val="clear" w:color="auto" w:fill="FFFBCC"/>
            <w:vAlign w:val="center"/>
          </w:tcPr>
          <w:p w14:paraId="75AE9FB6" w14:textId="77777777" w:rsidR="003469B9" w:rsidRPr="004273C0" w:rsidRDefault="003469B9"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4731EFD8" w14:textId="77777777" w:rsidR="003469B9" w:rsidRPr="004273C0" w:rsidRDefault="003469B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61CB0C81" w14:textId="20457A53"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w:t>
            </w:r>
            <w:r w:rsidR="00891BA8" w:rsidRPr="004273C0">
              <w:rPr>
                <w:rFonts w:asciiTheme="majorHAnsi" w:hAnsiTheme="majorHAnsi" w:cstheme="majorHAnsi"/>
                <w:sz w:val="20"/>
                <w:szCs w:val="20"/>
                <w:lang w:eastAsia="hr-HR"/>
              </w:rPr>
              <w:t xml:space="preserve"> (minimalni zahtjev CPU 3 GHz, RAM 4 GB),</w:t>
            </w:r>
          </w:p>
          <w:p w14:paraId="45ABA54D" w14:textId="77777777"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4F15F26" w14:textId="77777777"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ADC2F64" w14:textId="6561D278"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891BA8" w:rsidRPr="004273C0">
              <w:rPr>
                <w:rFonts w:asciiTheme="majorHAnsi" w:hAnsiTheme="majorHAnsi" w:cstheme="majorHAnsi"/>
                <w:sz w:val="20"/>
                <w:szCs w:val="20"/>
                <w:lang w:eastAsia="hr-HR"/>
              </w:rPr>
              <w:t>50</w:t>
            </w:r>
            <w:r w:rsidRPr="004273C0">
              <w:rPr>
                <w:rFonts w:asciiTheme="majorHAnsi" w:hAnsiTheme="majorHAnsi" w:cstheme="majorHAnsi"/>
                <w:sz w:val="20"/>
                <w:szCs w:val="20"/>
                <w:lang w:eastAsia="hr-HR"/>
              </w:rPr>
              <w:t>/5</w:t>
            </w:r>
            <w:r w:rsidR="00891BA8" w:rsidRPr="004273C0">
              <w:rPr>
                <w:rFonts w:asciiTheme="majorHAnsi" w:hAnsiTheme="majorHAnsi" w:cstheme="majorHAnsi"/>
                <w:sz w:val="20"/>
                <w:szCs w:val="20"/>
                <w:lang w:eastAsia="hr-HR"/>
              </w:rPr>
              <w:t>0</w:t>
            </w:r>
            <w:r w:rsidRPr="004273C0">
              <w:rPr>
                <w:rFonts w:asciiTheme="majorHAnsi" w:hAnsiTheme="majorHAnsi" w:cstheme="majorHAnsi"/>
                <w:sz w:val="20"/>
                <w:szCs w:val="20"/>
                <w:lang w:eastAsia="hr-HR"/>
              </w:rPr>
              <w:t xml:space="preserve"> Mbps),</w:t>
            </w:r>
          </w:p>
          <w:p w14:paraId="0C12C91A" w14:textId="39321E51"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w:t>
            </w:r>
            <w:r w:rsidR="003A3B60" w:rsidRPr="004273C0">
              <w:rPr>
                <w:rFonts w:asciiTheme="majorHAnsi" w:hAnsiTheme="majorHAnsi" w:cstheme="majorHAnsi"/>
                <w:sz w:val="20"/>
                <w:szCs w:val="20"/>
                <w:lang w:eastAsia="hr-HR"/>
              </w:rPr>
              <w:t>10 ili 11</w:t>
            </w:r>
            <w:r w:rsidRPr="004273C0">
              <w:rPr>
                <w:rFonts w:asciiTheme="majorHAnsi" w:hAnsiTheme="majorHAnsi" w:cstheme="majorHAnsi"/>
                <w:sz w:val="20"/>
                <w:szCs w:val="20"/>
                <w:lang w:eastAsia="hr-HR"/>
              </w:rPr>
              <w:t>) ili Mac (OS X 10.6 ili više),</w:t>
            </w:r>
          </w:p>
          <w:p w14:paraId="47B99FA5" w14:textId="3B42CB24"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w:t>
            </w:r>
            <w:r w:rsidR="00891BA8" w:rsidRPr="004273C0">
              <w:rPr>
                <w:rFonts w:asciiTheme="majorHAnsi" w:hAnsiTheme="majorHAnsi" w:cstheme="majorHAnsi"/>
                <w:sz w:val="20"/>
                <w:szCs w:val="20"/>
                <w:lang w:eastAsia="hr-HR"/>
              </w:rPr>
              <w:t>Microsoft Edge, Firefox, Chrome</w:t>
            </w:r>
            <w:r w:rsidRPr="004273C0">
              <w:rPr>
                <w:rFonts w:asciiTheme="majorHAnsi" w:hAnsiTheme="majorHAnsi" w:cstheme="majorHAnsi"/>
                <w:sz w:val="20"/>
                <w:szCs w:val="20"/>
                <w:lang w:eastAsia="hr-HR"/>
              </w:rPr>
              <w:t>),</w:t>
            </w:r>
          </w:p>
          <w:p w14:paraId="372E556F" w14:textId="5F013995"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w:t>
            </w:r>
            <w:r w:rsidR="00891BA8" w:rsidRPr="004273C0">
              <w:rPr>
                <w:rFonts w:asciiTheme="majorHAnsi" w:hAnsiTheme="majorHAnsi" w:cstheme="majorHAnsi"/>
                <w:sz w:val="20"/>
                <w:szCs w:val="20"/>
                <w:lang w:eastAsia="hr-HR"/>
              </w:rPr>
              <w:t>, Foxit reader</w:t>
            </w:r>
            <w:r w:rsidRPr="004273C0">
              <w:rPr>
                <w:rFonts w:asciiTheme="majorHAnsi" w:hAnsiTheme="majorHAnsi" w:cstheme="majorHAnsi"/>
                <w:sz w:val="20"/>
                <w:szCs w:val="20"/>
                <w:lang w:eastAsia="hr-HR"/>
              </w:rPr>
              <w:t xml:space="preserve"> ili drugi),</w:t>
            </w:r>
          </w:p>
          <w:p w14:paraId="07904AA9" w14:textId="4439B568"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3469B9" w:rsidRPr="004273C0" w14:paraId="6867EFD8" w14:textId="77777777">
        <w:trPr>
          <w:trHeight w:val="603"/>
          <w:jc w:val="center"/>
        </w:trPr>
        <w:tc>
          <w:tcPr>
            <w:tcW w:w="2182" w:type="dxa"/>
            <w:vMerge w:val="restart"/>
            <w:shd w:val="clear" w:color="auto" w:fill="FFFBCC"/>
            <w:vAlign w:val="center"/>
          </w:tcPr>
          <w:p w14:paraId="495B89DB" w14:textId="77777777" w:rsidR="003469B9" w:rsidRPr="004273C0" w:rsidRDefault="003469B9"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7C47B56" w14:textId="77777777" w:rsidR="003469B9" w:rsidRPr="004273C0" w:rsidRDefault="003469B9"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7BC77D9"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44E7F00"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26ADB32"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2F15D4" w:rsidRPr="004273C0" w14:paraId="6448CDC7" w14:textId="77777777">
        <w:trPr>
          <w:trHeight w:val="474"/>
          <w:jc w:val="center"/>
        </w:trPr>
        <w:tc>
          <w:tcPr>
            <w:tcW w:w="2182" w:type="dxa"/>
            <w:vMerge/>
            <w:shd w:val="clear" w:color="auto" w:fill="FFFBCC"/>
            <w:vAlign w:val="center"/>
          </w:tcPr>
          <w:p w14:paraId="766913C6" w14:textId="77777777" w:rsidR="002F15D4" w:rsidRPr="004273C0" w:rsidRDefault="002F15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382878C2" w14:textId="5F5909CA" w:rsidR="002F15D4" w:rsidRPr="004273C0" w:rsidRDefault="002F15D4"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Kern J. Petrovečki, M. ur. Medicinska informatika. Medicinska naklada, Zagreb, 2009. (odabrana poglavlja)</w:t>
            </w:r>
          </w:p>
        </w:tc>
        <w:tc>
          <w:tcPr>
            <w:tcW w:w="993" w:type="dxa"/>
            <w:vAlign w:val="center"/>
          </w:tcPr>
          <w:p w14:paraId="03AD7EA0" w14:textId="77777777" w:rsidR="002F15D4" w:rsidRPr="004273C0" w:rsidRDefault="002F15D4" w:rsidP="005849E5">
            <w:pPr>
              <w:pStyle w:val="NormalWeb9"/>
              <w:snapToGrid w:val="0"/>
              <w:jc w:val="center"/>
              <w:rPr>
                <w:rFonts w:asciiTheme="majorHAnsi" w:hAnsiTheme="majorHAnsi" w:cstheme="majorHAnsi"/>
                <w:sz w:val="20"/>
                <w:szCs w:val="20"/>
              </w:rPr>
            </w:pPr>
          </w:p>
        </w:tc>
        <w:tc>
          <w:tcPr>
            <w:tcW w:w="1275" w:type="dxa"/>
            <w:vAlign w:val="center"/>
          </w:tcPr>
          <w:p w14:paraId="31DF72ED" w14:textId="77777777" w:rsidR="002F15D4" w:rsidRPr="004273C0" w:rsidRDefault="002F15D4" w:rsidP="005849E5">
            <w:pPr>
              <w:pStyle w:val="NormalWeb9"/>
              <w:snapToGrid w:val="0"/>
              <w:jc w:val="center"/>
              <w:rPr>
                <w:rFonts w:asciiTheme="majorHAnsi" w:hAnsiTheme="majorHAnsi" w:cstheme="majorHAnsi"/>
                <w:sz w:val="20"/>
                <w:szCs w:val="20"/>
              </w:rPr>
            </w:pPr>
          </w:p>
        </w:tc>
      </w:tr>
      <w:tr w:rsidR="002F15D4" w:rsidRPr="004273C0" w14:paraId="0BD9B0E6" w14:textId="77777777">
        <w:trPr>
          <w:trHeight w:val="474"/>
          <w:jc w:val="center"/>
        </w:trPr>
        <w:tc>
          <w:tcPr>
            <w:tcW w:w="2182" w:type="dxa"/>
            <w:vMerge/>
            <w:shd w:val="clear" w:color="auto" w:fill="FFFBCC"/>
            <w:vAlign w:val="center"/>
          </w:tcPr>
          <w:p w14:paraId="580B49C5" w14:textId="77777777" w:rsidR="002F15D4" w:rsidRPr="004273C0" w:rsidRDefault="002F15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4419FBC8" w14:textId="55DB6477" w:rsidR="002F15D4" w:rsidRPr="004273C0" w:rsidRDefault="002F15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Mira Hercigonja – Szekeres; INFORMATIKA  U  ZDRAVSTVENOJ NJEZI Priručnik za studente I. godine</w:t>
            </w:r>
          </w:p>
        </w:tc>
        <w:tc>
          <w:tcPr>
            <w:tcW w:w="993" w:type="dxa"/>
            <w:vAlign w:val="center"/>
          </w:tcPr>
          <w:p w14:paraId="33DD131B" w14:textId="77777777" w:rsidR="002F15D4" w:rsidRPr="004273C0" w:rsidRDefault="002F15D4" w:rsidP="005849E5">
            <w:pPr>
              <w:pStyle w:val="NormalWeb9"/>
              <w:snapToGrid w:val="0"/>
              <w:jc w:val="center"/>
              <w:rPr>
                <w:rFonts w:asciiTheme="majorHAnsi" w:hAnsiTheme="majorHAnsi" w:cstheme="majorHAnsi"/>
                <w:sz w:val="20"/>
                <w:szCs w:val="20"/>
              </w:rPr>
            </w:pPr>
          </w:p>
        </w:tc>
        <w:tc>
          <w:tcPr>
            <w:tcW w:w="1275" w:type="dxa"/>
            <w:vAlign w:val="center"/>
          </w:tcPr>
          <w:p w14:paraId="4332B86B" w14:textId="52AD62B5" w:rsidR="002F15D4" w:rsidRPr="004273C0" w:rsidRDefault="002F15D4"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e-udžbenik</w:t>
            </w:r>
          </w:p>
        </w:tc>
      </w:tr>
    </w:tbl>
    <w:p w14:paraId="7B7A3C18" w14:textId="77777777" w:rsidR="004A21CA" w:rsidRPr="004273C0" w:rsidRDefault="004A21CA" w:rsidP="005849E5">
      <w:pPr>
        <w:rPr>
          <w:rFonts w:asciiTheme="majorHAnsi" w:hAnsiTheme="majorHAnsi" w:cstheme="majorHAnsi"/>
        </w:rPr>
      </w:pPr>
    </w:p>
    <w:p w14:paraId="618DA181" w14:textId="77777777" w:rsidR="00EA3B0F" w:rsidRDefault="00EA3B0F" w:rsidP="005849E5">
      <w:pPr>
        <w:pStyle w:val="Heading3"/>
      </w:pPr>
      <w:r>
        <w:br w:type="page"/>
      </w:r>
    </w:p>
    <w:p w14:paraId="4F8524D3" w14:textId="1586B9EC" w:rsidR="00F10D82" w:rsidRPr="004273C0" w:rsidRDefault="003416F0" w:rsidP="005849E5">
      <w:pPr>
        <w:pStyle w:val="Heading3"/>
      </w:pPr>
      <w:bookmarkStart w:id="19" w:name="_Toc202439308"/>
      <w:r>
        <w:lastRenderedPageBreak/>
        <w:t xml:space="preserve">5. </w:t>
      </w:r>
      <w:r w:rsidR="00F10D82" w:rsidRPr="004273C0">
        <w:t>Mikrobiologija s para</w:t>
      </w:r>
      <w:r w:rsidR="00556654">
        <w:t>z</w:t>
      </w:r>
      <w:r w:rsidR="00F10D82" w:rsidRPr="004273C0">
        <w:t>itologijom</w:t>
      </w:r>
      <w:bookmarkEnd w:id="1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6211F" w:rsidRPr="004273C0" w14:paraId="2FFE459E" w14:textId="77777777">
        <w:trPr>
          <w:trHeight w:val="306"/>
          <w:jc w:val="center"/>
        </w:trPr>
        <w:tc>
          <w:tcPr>
            <w:tcW w:w="9067" w:type="dxa"/>
            <w:gridSpan w:val="9"/>
            <w:shd w:val="clear" w:color="auto" w:fill="BEE3D3"/>
            <w:vAlign w:val="center"/>
          </w:tcPr>
          <w:p w14:paraId="58B19717" w14:textId="77777777" w:rsidR="00B6211F" w:rsidRPr="004273C0" w:rsidRDefault="00B6211F" w:rsidP="005849E5">
            <w:pPr>
              <w:tabs>
                <w:tab w:val="left" w:pos="2820"/>
              </w:tabs>
              <w:rPr>
                <w:rFonts w:asciiTheme="majorHAnsi" w:hAnsiTheme="majorHAnsi" w:cstheme="majorHAnsi"/>
                <w:sz w:val="20"/>
                <w:szCs w:val="20"/>
              </w:rPr>
            </w:pPr>
            <w:bookmarkStart w:id="20" w:name="_Hlk136259447"/>
            <w:r w:rsidRPr="004273C0">
              <w:rPr>
                <w:rFonts w:asciiTheme="majorHAnsi" w:hAnsiTheme="majorHAnsi" w:cstheme="majorHAnsi"/>
                <w:b/>
                <w:sz w:val="20"/>
                <w:szCs w:val="20"/>
              </w:rPr>
              <w:t>1.  OPIS PREDMETA - OPĆE INFORMACIJE</w:t>
            </w:r>
          </w:p>
        </w:tc>
      </w:tr>
      <w:tr w:rsidR="00B6211F" w:rsidRPr="004273C0" w14:paraId="18991250" w14:textId="77777777" w:rsidTr="00EA3B0F">
        <w:trPr>
          <w:trHeight w:val="453"/>
          <w:jc w:val="center"/>
        </w:trPr>
        <w:tc>
          <w:tcPr>
            <w:tcW w:w="2182" w:type="dxa"/>
            <w:shd w:val="clear" w:color="auto" w:fill="FFFBCC"/>
            <w:vAlign w:val="center"/>
          </w:tcPr>
          <w:p w14:paraId="48C18654" w14:textId="77777777" w:rsidR="00B6211F" w:rsidRPr="004273C0" w:rsidRDefault="00B6211F" w:rsidP="005849E5">
            <w:pPr>
              <w:numPr>
                <w:ilvl w:val="1"/>
                <w:numId w:val="7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34B2CBE" w14:textId="47A05E75" w:rsidR="00B6211F" w:rsidRPr="004273C0" w:rsidRDefault="00E207DB" w:rsidP="005849E5">
            <w:pPr>
              <w:tabs>
                <w:tab w:val="left" w:pos="2820"/>
              </w:tabs>
              <w:spacing w:after="0" w:line="240" w:lineRule="auto"/>
              <w:rPr>
                <w:rFonts w:asciiTheme="majorHAnsi" w:hAnsiTheme="majorHAnsi" w:cstheme="majorHAnsi"/>
                <w:sz w:val="20"/>
                <w:szCs w:val="20"/>
              </w:rPr>
            </w:pPr>
            <w:r w:rsidRPr="00E207DB">
              <w:rPr>
                <w:rFonts w:asciiTheme="majorHAnsi" w:hAnsiTheme="majorHAnsi" w:cstheme="majorHAnsi"/>
                <w:sz w:val="20"/>
                <w:szCs w:val="20"/>
              </w:rPr>
              <w:t>prof. dr. sc. Ivana Gobin, dipl. sanit. ing.</w:t>
            </w:r>
          </w:p>
        </w:tc>
        <w:tc>
          <w:tcPr>
            <w:tcW w:w="2057" w:type="dxa"/>
            <w:gridSpan w:val="3"/>
            <w:shd w:val="clear" w:color="auto" w:fill="FFFBCC"/>
            <w:vAlign w:val="center"/>
          </w:tcPr>
          <w:p w14:paraId="360041E7"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42ECFC55" w14:textId="3E1EF45F"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B6211F" w:rsidRPr="004273C0" w14:paraId="7A34FCD6" w14:textId="77777777" w:rsidTr="00EA3B0F">
        <w:trPr>
          <w:trHeight w:val="575"/>
          <w:jc w:val="center"/>
        </w:trPr>
        <w:tc>
          <w:tcPr>
            <w:tcW w:w="2182" w:type="dxa"/>
            <w:shd w:val="clear" w:color="auto" w:fill="FFFBCC"/>
            <w:vAlign w:val="center"/>
          </w:tcPr>
          <w:p w14:paraId="43603AD7" w14:textId="77777777" w:rsidR="00B6211F" w:rsidRPr="004273C0" w:rsidRDefault="00B6211F" w:rsidP="005849E5">
            <w:pPr>
              <w:numPr>
                <w:ilvl w:val="1"/>
                <w:numId w:val="7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DBE1149" w14:textId="5E83BA1A" w:rsidR="00B6211F" w:rsidRPr="004273C0" w:rsidRDefault="00B6211F"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Mikrobiologija s parazitologijom</w:t>
            </w:r>
          </w:p>
        </w:tc>
        <w:tc>
          <w:tcPr>
            <w:tcW w:w="2057" w:type="dxa"/>
            <w:gridSpan w:val="3"/>
            <w:shd w:val="clear" w:color="auto" w:fill="FFFBCC"/>
            <w:vAlign w:val="center"/>
          </w:tcPr>
          <w:p w14:paraId="5FAA0CC9"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19B9711C" w14:textId="62CD9DB6" w:rsidR="00B6211F"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w:t>
            </w:r>
          </w:p>
        </w:tc>
      </w:tr>
      <w:tr w:rsidR="00B6211F" w:rsidRPr="004273C0" w14:paraId="028BC78F" w14:textId="77777777" w:rsidTr="00EA3B0F">
        <w:trPr>
          <w:trHeight w:val="723"/>
          <w:jc w:val="center"/>
        </w:trPr>
        <w:tc>
          <w:tcPr>
            <w:tcW w:w="2182" w:type="dxa"/>
            <w:vMerge w:val="restart"/>
            <w:shd w:val="clear" w:color="auto" w:fill="FFFBCC"/>
            <w:vAlign w:val="center"/>
          </w:tcPr>
          <w:p w14:paraId="5DD48A63" w14:textId="77777777" w:rsidR="00B6211F" w:rsidRPr="004273C0" w:rsidRDefault="00B6211F" w:rsidP="005849E5">
            <w:pPr>
              <w:numPr>
                <w:ilvl w:val="1"/>
                <w:numId w:val="7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2D615CB" w14:textId="77777777" w:rsidR="00756B53" w:rsidRDefault="00756B53"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dr.sc. Ivan Ožvald, spec.med.biokemije,i lab.med., pred.</w:t>
            </w:r>
          </w:p>
          <w:p w14:paraId="35BF4CE0" w14:textId="121DF895" w:rsidR="00B6211F" w:rsidRDefault="00B6211F"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Manuela Kušec, prof. fizike i kemije</w:t>
            </w:r>
            <w:r w:rsidR="004E30D0">
              <w:rPr>
                <w:rFonts w:asciiTheme="majorHAnsi" w:hAnsiTheme="majorHAnsi" w:cstheme="majorHAnsi"/>
                <w:sz w:val="20"/>
                <w:szCs w:val="20"/>
              </w:rPr>
              <w:t>, pred.</w:t>
            </w:r>
          </w:p>
          <w:p w14:paraId="7A2CD2EC" w14:textId="77777777" w:rsidR="00C85BCF" w:rsidRDefault="00D22F12" w:rsidP="00FA63A6">
            <w:pPr>
              <w:tabs>
                <w:tab w:val="left" w:pos="2820"/>
              </w:tabs>
              <w:spacing w:after="0" w:line="240" w:lineRule="auto"/>
              <w:rPr>
                <w:rFonts w:asciiTheme="majorHAnsi" w:hAnsiTheme="majorHAnsi" w:cstheme="majorHAnsi"/>
                <w:sz w:val="20"/>
                <w:szCs w:val="20"/>
              </w:rPr>
            </w:pPr>
            <w:r w:rsidRPr="00D22F12">
              <w:rPr>
                <w:rFonts w:asciiTheme="majorHAnsi" w:hAnsiTheme="majorHAnsi" w:cstheme="majorHAnsi"/>
                <w:sz w:val="20"/>
                <w:szCs w:val="20"/>
              </w:rPr>
              <w:t>Emilija Herceg Škrgulja, bacc.med.lab.diag.</w:t>
            </w:r>
          </w:p>
          <w:p w14:paraId="4908A8B7" w14:textId="77777777" w:rsidR="00FA63A6" w:rsidRDefault="00FA63A6" w:rsidP="00FA63A6">
            <w:pPr>
              <w:tabs>
                <w:tab w:val="left" w:pos="2820"/>
              </w:tabs>
              <w:spacing w:after="0" w:line="240" w:lineRule="auto"/>
              <w:rPr>
                <w:rFonts w:asciiTheme="majorHAnsi" w:hAnsiTheme="majorHAnsi" w:cstheme="majorHAnsi"/>
                <w:sz w:val="20"/>
                <w:szCs w:val="20"/>
              </w:rPr>
            </w:pPr>
            <w:r w:rsidRPr="00FA63A6">
              <w:rPr>
                <w:rFonts w:asciiTheme="majorHAnsi" w:hAnsiTheme="majorHAnsi" w:cstheme="majorHAnsi"/>
                <w:sz w:val="20"/>
                <w:szCs w:val="20"/>
              </w:rPr>
              <w:t>Iva Vajda, mag. biol.</w:t>
            </w:r>
          </w:p>
          <w:p w14:paraId="683551E3" w14:textId="77777777" w:rsidR="001E5AE7" w:rsidRDefault="001E5AE7" w:rsidP="00FA63A6">
            <w:pPr>
              <w:tabs>
                <w:tab w:val="left" w:pos="2820"/>
              </w:tabs>
              <w:spacing w:after="0" w:line="240" w:lineRule="auto"/>
              <w:rPr>
                <w:rFonts w:asciiTheme="majorHAnsi" w:hAnsiTheme="majorHAnsi" w:cstheme="majorHAnsi"/>
                <w:sz w:val="20"/>
                <w:szCs w:val="20"/>
              </w:rPr>
            </w:pPr>
            <w:r w:rsidRPr="001E5AE7">
              <w:rPr>
                <w:rFonts w:asciiTheme="majorHAnsi" w:hAnsiTheme="majorHAnsi" w:cstheme="majorHAnsi"/>
                <w:sz w:val="20"/>
                <w:szCs w:val="20"/>
              </w:rPr>
              <w:t>Lucij</w:t>
            </w:r>
            <w:r>
              <w:rPr>
                <w:rFonts w:asciiTheme="majorHAnsi" w:hAnsiTheme="majorHAnsi" w:cstheme="majorHAnsi"/>
                <w:sz w:val="20"/>
                <w:szCs w:val="20"/>
              </w:rPr>
              <w:t>a</w:t>
            </w:r>
            <w:r w:rsidRPr="001E5AE7">
              <w:rPr>
                <w:rFonts w:asciiTheme="majorHAnsi" w:hAnsiTheme="majorHAnsi" w:cstheme="majorHAnsi"/>
                <w:sz w:val="20"/>
                <w:szCs w:val="20"/>
              </w:rPr>
              <w:t xml:space="preserve"> Horvatinec, mag. biol. exp.</w:t>
            </w:r>
          </w:p>
          <w:p w14:paraId="4CEE702F" w14:textId="1CA76EDF" w:rsidR="00211F2F" w:rsidRPr="004273C0" w:rsidRDefault="00211F2F" w:rsidP="00FA63A6">
            <w:pPr>
              <w:tabs>
                <w:tab w:val="left" w:pos="2820"/>
              </w:tabs>
              <w:spacing w:after="0" w:line="240" w:lineRule="auto"/>
              <w:rPr>
                <w:rFonts w:asciiTheme="majorHAnsi" w:hAnsiTheme="majorHAnsi" w:cstheme="majorHAnsi"/>
                <w:sz w:val="20"/>
                <w:szCs w:val="20"/>
              </w:rPr>
            </w:pPr>
            <w:r w:rsidRPr="00211F2F">
              <w:rPr>
                <w:rFonts w:asciiTheme="majorHAnsi" w:hAnsiTheme="majorHAnsi" w:cstheme="majorHAnsi"/>
                <w:sz w:val="20"/>
                <w:szCs w:val="20"/>
              </w:rPr>
              <w:t>Iv</w:t>
            </w:r>
            <w:r>
              <w:rPr>
                <w:rFonts w:asciiTheme="majorHAnsi" w:hAnsiTheme="majorHAnsi" w:cstheme="majorHAnsi"/>
                <w:sz w:val="20"/>
                <w:szCs w:val="20"/>
              </w:rPr>
              <w:t>a</w:t>
            </w:r>
            <w:r w:rsidRPr="00211F2F">
              <w:rPr>
                <w:rFonts w:asciiTheme="majorHAnsi" w:hAnsiTheme="majorHAnsi" w:cstheme="majorHAnsi"/>
                <w:sz w:val="20"/>
                <w:szCs w:val="20"/>
              </w:rPr>
              <w:t xml:space="preserve"> Kutiji Fučkar, mag. biol. mol.</w:t>
            </w:r>
          </w:p>
        </w:tc>
        <w:tc>
          <w:tcPr>
            <w:tcW w:w="2057" w:type="dxa"/>
            <w:gridSpan w:val="3"/>
            <w:shd w:val="clear" w:color="auto" w:fill="FFFBCC"/>
            <w:vAlign w:val="center"/>
          </w:tcPr>
          <w:p w14:paraId="7252AC5D" w14:textId="154EAC29"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1149B275" w14:textId="189487E1"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25</w:t>
            </w:r>
          </w:p>
          <w:p w14:paraId="3AD7C420" w14:textId="15E42A99" w:rsidR="002E1B87"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B6211F" w:rsidRPr="004273C0" w14:paraId="196231F8" w14:textId="77777777" w:rsidTr="00EA3B0F">
        <w:trPr>
          <w:trHeight w:val="723"/>
          <w:jc w:val="center"/>
        </w:trPr>
        <w:tc>
          <w:tcPr>
            <w:tcW w:w="2182" w:type="dxa"/>
            <w:vMerge/>
            <w:shd w:val="clear" w:color="auto" w:fill="FFFBCC"/>
            <w:vAlign w:val="center"/>
          </w:tcPr>
          <w:p w14:paraId="47737AD0" w14:textId="77777777" w:rsidR="00B6211F" w:rsidRPr="004273C0" w:rsidRDefault="00B6211F" w:rsidP="005849E5">
            <w:pPr>
              <w:numPr>
                <w:ilvl w:val="1"/>
                <w:numId w:val="7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43B4A71" w14:textId="77777777" w:rsidR="00B6211F" w:rsidRPr="004273C0" w:rsidRDefault="00B6211F"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61A3A977"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5EA920F5" w14:textId="2E29064B"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10</w:t>
            </w:r>
          </w:p>
        </w:tc>
      </w:tr>
      <w:tr w:rsidR="00B6211F" w:rsidRPr="004273C0" w14:paraId="41EFB892" w14:textId="77777777" w:rsidTr="00EA3B0F">
        <w:trPr>
          <w:trHeight w:val="1571"/>
          <w:jc w:val="center"/>
        </w:trPr>
        <w:tc>
          <w:tcPr>
            <w:tcW w:w="2182" w:type="dxa"/>
            <w:shd w:val="clear" w:color="auto" w:fill="FFFBCC"/>
            <w:vAlign w:val="center"/>
          </w:tcPr>
          <w:p w14:paraId="6723BE33" w14:textId="62D29A84" w:rsidR="00B6211F" w:rsidRPr="004273C0" w:rsidRDefault="00B6211F" w:rsidP="005849E5">
            <w:pPr>
              <w:numPr>
                <w:ilvl w:val="1"/>
                <w:numId w:val="7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14492D3" w14:textId="77777777" w:rsidR="00B6211F" w:rsidRPr="004273C0" w:rsidRDefault="00B6211F"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1EC1A2DD" w14:textId="062F6216" w:rsidR="00B6211F" w:rsidRPr="004273C0" w:rsidRDefault="00B6211F"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0591B595" w14:textId="77777777"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B6211F" w:rsidRPr="004273C0" w14:paraId="2E889286" w14:textId="77777777" w:rsidTr="00EA3B0F">
        <w:trPr>
          <w:trHeight w:val="1134"/>
          <w:jc w:val="center"/>
        </w:trPr>
        <w:tc>
          <w:tcPr>
            <w:tcW w:w="2182" w:type="dxa"/>
            <w:shd w:val="clear" w:color="auto" w:fill="FFFBCC"/>
            <w:vAlign w:val="center"/>
          </w:tcPr>
          <w:p w14:paraId="24888FA8" w14:textId="77777777" w:rsidR="00B6211F" w:rsidRPr="004273C0" w:rsidRDefault="00B6211F" w:rsidP="005849E5">
            <w:pPr>
              <w:numPr>
                <w:ilvl w:val="1"/>
                <w:numId w:val="7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25FBF8F9" w14:textId="77777777" w:rsidR="00B6211F" w:rsidRPr="004273C0" w:rsidRDefault="00B6211F"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4E8B333C" w14:textId="77777777" w:rsidR="00B6211F" w:rsidRPr="004273C0" w:rsidRDefault="00B6211F"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4D396946" w14:textId="438937E6"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B6211F" w:rsidRPr="004273C0" w14:paraId="22E8E994" w14:textId="77777777">
        <w:trPr>
          <w:trHeight w:val="131"/>
          <w:jc w:val="center"/>
        </w:trPr>
        <w:tc>
          <w:tcPr>
            <w:tcW w:w="9067" w:type="dxa"/>
            <w:gridSpan w:val="9"/>
            <w:shd w:val="clear" w:color="auto" w:fill="BEE3D3"/>
            <w:vAlign w:val="center"/>
          </w:tcPr>
          <w:p w14:paraId="4869EE54" w14:textId="77777777" w:rsidR="00B6211F" w:rsidRPr="004273C0" w:rsidRDefault="00B6211F"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B6211F" w:rsidRPr="004273C0" w14:paraId="27834C19" w14:textId="77777777">
        <w:trPr>
          <w:trHeight w:val="852"/>
          <w:jc w:val="center"/>
        </w:trPr>
        <w:tc>
          <w:tcPr>
            <w:tcW w:w="2182" w:type="dxa"/>
            <w:shd w:val="clear" w:color="auto" w:fill="FFFBCC"/>
            <w:vAlign w:val="center"/>
          </w:tcPr>
          <w:p w14:paraId="5C559D2B" w14:textId="77777777" w:rsidR="00B6211F" w:rsidRPr="004273C0" w:rsidRDefault="00B6211F" w:rsidP="005849E5">
            <w:pPr>
              <w:numPr>
                <w:ilvl w:val="1"/>
                <w:numId w:val="10"/>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B7B629F" w14:textId="1AB1B072" w:rsidR="00B6211F" w:rsidRPr="004273C0" w:rsidRDefault="00B6211F"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 osnovama mikrobiologije i parazitologije,  biološkim osobinama mikroorganizama koji uzrokuju infekcije, lancem koji dovodi do razvoja infekcije, načinima liječenja infekcije te prevencijom bolničkih infekcija.</w:t>
            </w:r>
          </w:p>
        </w:tc>
      </w:tr>
      <w:tr w:rsidR="00B6211F" w:rsidRPr="004273C0" w14:paraId="2D7EBDDA" w14:textId="77777777">
        <w:trPr>
          <w:trHeight w:val="1086"/>
          <w:jc w:val="center"/>
        </w:trPr>
        <w:tc>
          <w:tcPr>
            <w:tcW w:w="2182" w:type="dxa"/>
            <w:shd w:val="clear" w:color="auto" w:fill="FFFBCC"/>
            <w:vAlign w:val="center"/>
          </w:tcPr>
          <w:p w14:paraId="730B28DB"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0E2B483B" w14:textId="77777777" w:rsidR="00B6211F" w:rsidRPr="004273C0" w:rsidRDefault="00B6211F"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B6211F" w:rsidRPr="004273C0" w14:paraId="0FA8E9C3" w14:textId="77777777">
        <w:trPr>
          <w:trHeight w:val="961"/>
          <w:jc w:val="center"/>
        </w:trPr>
        <w:tc>
          <w:tcPr>
            <w:tcW w:w="2182" w:type="dxa"/>
            <w:shd w:val="clear" w:color="auto" w:fill="FFFBCC"/>
            <w:vAlign w:val="center"/>
          </w:tcPr>
          <w:p w14:paraId="7246136F"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26290B72" w14:textId="011054FF" w:rsidR="00B6211F" w:rsidRPr="004273C0" w:rsidRDefault="004F0B95" w:rsidP="005849E5">
            <w:pPr>
              <w:rPr>
                <w:rFonts w:asciiTheme="majorHAnsi" w:hAnsiTheme="majorHAnsi" w:cstheme="majorHAnsi"/>
                <w:sz w:val="20"/>
                <w:szCs w:val="20"/>
              </w:rPr>
            </w:pPr>
            <w:r w:rsidRPr="004273C0">
              <w:rPr>
                <w:rFonts w:asciiTheme="majorHAnsi" w:hAnsiTheme="majorHAnsi" w:cstheme="majorHAnsi"/>
                <w:sz w:val="20"/>
                <w:szCs w:val="20"/>
              </w:rPr>
              <w:t xml:space="preserve">IUSP 1 </w:t>
            </w:r>
          </w:p>
        </w:tc>
      </w:tr>
      <w:tr w:rsidR="00B6211F" w:rsidRPr="004273C0" w14:paraId="18D710B7" w14:textId="77777777">
        <w:trPr>
          <w:trHeight w:val="316"/>
          <w:jc w:val="center"/>
        </w:trPr>
        <w:tc>
          <w:tcPr>
            <w:tcW w:w="2182" w:type="dxa"/>
            <w:shd w:val="clear" w:color="auto" w:fill="FFFBCC"/>
            <w:vAlign w:val="center"/>
          </w:tcPr>
          <w:p w14:paraId="5E1C8D0B" w14:textId="687CC916"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085BC979" w14:textId="77777777" w:rsidR="00B6211F" w:rsidRPr="004273C0" w:rsidRDefault="00B6211F"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44CDEB4" w14:textId="77777777" w:rsidR="00B6211F" w:rsidRPr="004273C0" w:rsidRDefault="00B6211F" w:rsidP="005849E5">
            <w:pPr>
              <w:pStyle w:val="ListParagraph"/>
              <w:snapToGrid w:val="0"/>
              <w:spacing w:after="0" w:line="240" w:lineRule="auto"/>
              <w:ind w:left="0"/>
              <w:jc w:val="both"/>
              <w:rPr>
                <w:rFonts w:asciiTheme="majorHAnsi" w:hAnsiTheme="majorHAnsi" w:cstheme="majorHAnsi"/>
                <w:b/>
                <w:bCs/>
                <w:sz w:val="20"/>
                <w:szCs w:val="20"/>
              </w:rPr>
            </w:pPr>
          </w:p>
          <w:p w14:paraId="3F735707" w14:textId="4FE6E5BA"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1: imenovati mikroorganizme koji uzrokuju infektivne bolesti kod čovjeka, opisati njihove osobine i čimbenike patogenosti, nabrojati i opisati načine obrane čovjeka od infekcija</w:t>
            </w:r>
          </w:p>
          <w:p w14:paraId="46DE7971" w14:textId="6807E34A"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2: analizirati način djelovanja antimikrobnih lijekova, analizirati mehanizam otpornosti mikroorganizama na lijekove</w:t>
            </w:r>
          </w:p>
          <w:p w14:paraId="5FE5ABFB" w14:textId="11A77C1B"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3: opisati način laboratorijske dijagnostike patogenih mikroorganizama i parazita</w:t>
            </w:r>
          </w:p>
          <w:p w14:paraId="0903A46A" w14:textId="6150D2B3"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4: nabrojati vrste uzoraka za mikrobiološku obradu, opisati način njihovog pravilnog transporta do laboratorija</w:t>
            </w:r>
          </w:p>
          <w:p w14:paraId="6BC71D05" w14:textId="74B01463"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lastRenderedPageBreak/>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5: aktivno sudjelovati u primjeni temeljnih principa pravilnog i sigurnog laboratorijskog rada, koristiti postupke dezinfekcije i sterilizacije</w:t>
            </w:r>
          </w:p>
          <w:p w14:paraId="740B4DB5" w14:textId="77777777" w:rsidR="00B6211F" w:rsidRPr="004273C0" w:rsidRDefault="00B6211F"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6: koristiti tehnike prevencije bolničkih infekcija</w:t>
            </w:r>
          </w:p>
          <w:p w14:paraId="124C6BFA" w14:textId="220B015E" w:rsidR="006F4F44" w:rsidRPr="004273C0" w:rsidRDefault="006F4F44" w:rsidP="005849E5">
            <w:pPr>
              <w:pStyle w:val="ListParagraph"/>
              <w:snapToGrid w:val="0"/>
              <w:spacing w:after="0" w:line="240" w:lineRule="auto"/>
              <w:ind w:left="118"/>
              <w:jc w:val="both"/>
              <w:rPr>
                <w:rFonts w:asciiTheme="majorHAnsi" w:hAnsiTheme="majorHAnsi" w:cstheme="majorHAnsi"/>
                <w:sz w:val="20"/>
                <w:szCs w:val="20"/>
                <w:highlight w:val="yellow"/>
              </w:rPr>
            </w:pPr>
          </w:p>
        </w:tc>
      </w:tr>
      <w:tr w:rsidR="00B6211F" w:rsidRPr="004273C0" w14:paraId="6C53C346" w14:textId="77777777">
        <w:trPr>
          <w:trHeight w:val="418"/>
          <w:jc w:val="center"/>
        </w:trPr>
        <w:tc>
          <w:tcPr>
            <w:tcW w:w="2182" w:type="dxa"/>
            <w:vMerge w:val="restart"/>
            <w:shd w:val="clear" w:color="auto" w:fill="FFFBCC"/>
            <w:vAlign w:val="center"/>
          </w:tcPr>
          <w:p w14:paraId="0DA90D7B" w14:textId="6A6C8844"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2976E8B9" w14:textId="77777777" w:rsidR="00B6211F" w:rsidRPr="004273C0" w:rsidRDefault="00B6211F"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1CACE28" w14:textId="17521223" w:rsidR="00B6211F" w:rsidRPr="004273C0" w:rsidRDefault="00B6211F"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B6211F" w:rsidRPr="004273C0" w14:paraId="46BF0519" w14:textId="77777777">
        <w:trPr>
          <w:trHeight w:val="525"/>
          <w:jc w:val="center"/>
        </w:trPr>
        <w:tc>
          <w:tcPr>
            <w:tcW w:w="2182" w:type="dxa"/>
            <w:vMerge/>
            <w:shd w:val="clear" w:color="auto" w:fill="FFFBCC"/>
            <w:vAlign w:val="center"/>
          </w:tcPr>
          <w:p w14:paraId="6477401A"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E30008"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188523E7" w14:textId="7178DC2A"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Osnovne biološke značajke najvažnijih mikroorganizama i parazita koji uzrokuju infekcije pojedinih organskih sustava u čovjeka, načini prenošenja infekcija uzrokovanim mikroorganizmima među ljudima te načini obrane čovjeka od infekcije te osnove mikrobiološke dijagnostike infekcija pojedinih organskih sustava (</w:t>
            </w:r>
            <w:r w:rsidR="004F0B95" w:rsidRPr="004273C0">
              <w:rPr>
                <w:rFonts w:asciiTheme="majorHAnsi" w:hAnsiTheme="majorHAnsi" w:cstheme="majorHAnsi"/>
                <w:sz w:val="20"/>
                <w:szCs w:val="20"/>
              </w:rPr>
              <w:t>IU 1</w:t>
            </w:r>
            <w:r w:rsidRPr="004273C0">
              <w:rPr>
                <w:rFonts w:asciiTheme="majorHAnsi" w:hAnsiTheme="majorHAnsi" w:cstheme="majorHAnsi"/>
                <w:sz w:val="20"/>
                <w:szCs w:val="20"/>
              </w:rPr>
              <w:t>)</w:t>
            </w:r>
          </w:p>
        </w:tc>
      </w:tr>
      <w:tr w:rsidR="00B6211F" w:rsidRPr="004273C0" w14:paraId="5225C7EB" w14:textId="77777777">
        <w:trPr>
          <w:trHeight w:val="525"/>
          <w:jc w:val="center"/>
        </w:trPr>
        <w:tc>
          <w:tcPr>
            <w:tcW w:w="2182" w:type="dxa"/>
            <w:vMerge/>
            <w:shd w:val="clear" w:color="auto" w:fill="FFFBCC"/>
            <w:vAlign w:val="center"/>
          </w:tcPr>
          <w:p w14:paraId="2933620E"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4581FD"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C9884A8" w14:textId="68EDB31A"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Antimikrobni lijekovi i sredstva u liječenju određenih infekcija  te mehanizmi otpornosti mikroorganizama na ta sredstva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2)</w:t>
            </w:r>
          </w:p>
        </w:tc>
      </w:tr>
      <w:tr w:rsidR="00B6211F" w:rsidRPr="004273C0" w14:paraId="1169C4D8" w14:textId="77777777">
        <w:trPr>
          <w:trHeight w:val="525"/>
          <w:jc w:val="center"/>
        </w:trPr>
        <w:tc>
          <w:tcPr>
            <w:tcW w:w="2182" w:type="dxa"/>
            <w:vMerge/>
            <w:shd w:val="clear" w:color="auto" w:fill="FFFBCC"/>
            <w:vAlign w:val="center"/>
          </w:tcPr>
          <w:p w14:paraId="0E7366A1"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34E34F"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14015014" w14:textId="248F632B"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mikrobiološke dijagnostike patogenih mikroorganizama i parazita kod pojedinih organskih sustava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3)</w:t>
            </w:r>
          </w:p>
        </w:tc>
      </w:tr>
      <w:tr w:rsidR="00B6211F" w:rsidRPr="004273C0" w14:paraId="255E4C26" w14:textId="77777777">
        <w:trPr>
          <w:trHeight w:val="525"/>
          <w:jc w:val="center"/>
        </w:trPr>
        <w:tc>
          <w:tcPr>
            <w:tcW w:w="2182" w:type="dxa"/>
            <w:vMerge/>
            <w:shd w:val="clear" w:color="auto" w:fill="FFFBCC"/>
            <w:vAlign w:val="center"/>
          </w:tcPr>
          <w:p w14:paraId="21B14114"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81A4EFE"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14553EFE" w14:textId="2A71B0CF"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Vrste uzoraka za mikrobiološku obradu i način njihovog pravilnog transportu do mikrobiološkog laboratorija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4)</w:t>
            </w:r>
          </w:p>
        </w:tc>
      </w:tr>
      <w:tr w:rsidR="00B6211F" w:rsidRPr="004273C0" w14:paraId="7E15B041" w14:textId="77777777">
        <w:trPr>
          <w:trHeight w:val="525"/>
          <w:jc w:val="center"/>
        </w:trPr>
        <w:tc>
          <w:tcPr>
            <w:tcW w:w="2182" w:type="dxa"/>
            <w:vMerge/>
            <w:shd w:val="clear" w:color="auto" w:fill="FFFBCC"/>
            <w:vAlign w:val="center"/>
          </w:tcPr>
          <w:p w14:paraId="2D9C1849"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85C7120"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D6CB2D6" w14:textId="27AD8382"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Temeljni principi pravilnog i sigurnog laboratorijskog rada te postupke dezinfekcije i sterilizacije (pravilan način uzimanja materijala za mikrobiološku obradu, postupci asepse – dezinfekcija i sterilizacija)  -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5)</w:t>
            </w:r>
          </w:p>
        </w:tc>
      </w:tr>
      <w:tr w:rsidR="00B6211F" w:rsidRPr="004273C0" w14:paraId="5D8099CC" w14:textId="77777777">
        <w:trPr>
          <w:trHeight w:val="525"/>
          <w:jc w:val="center"/>
        </w:trPr>
        <w:tc>
          <w:tcPr>
            <w:tcW w:w="2182" w:type="dxa"/>
            <w:vMerge/>
            <w:shd w:val="clear" w:color="auto" w:fill="FFFBCC"/>
            <w:vAlign w:val="center"/>
          </w:tcPr>
          <w:p w14:paraId="211798D6"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14F20E3"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73AD6174" w14:textId="785E4847"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Sprečavanje i zaštita od bolničkih infekcija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6)</w:t>
            </w:r>
          </w:p>
        </w:tc>
      </w:tr>
      <w:tr w:rsidR="00B6211F" w:rsidRPr="004273C0" w14:paraId="3203CBB1" w14:textId="77777777">
        <w:trPr>
          <w:trHeight w:val="427"/>
          <w:jc w:val="center"/>
        </w:trPr>
        <w:tc>
          <w:tcPr>
            <w:tcW w:w="2182" w:type="dxa"/>
            <w:vMerge/>
            <w:shd w:val="clear" w:color="auto" w:fill="FFFBCC"/>
            <w:vAlign w:val="center"/>
          </w:tcPr>
          <w:p w14:paraId="1D3E9F0D"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06687BDC" w14:textId="77777777" w:rsidR="00B6211F" w:rsidRPr="004273C0" w:rsidRDefault="00B6211F"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1645AFF" w14:textId="2E769C2C" w:rsidR="00B6211F" w:rsidRPr="004273C0" w:rsidRDefault="00B6211F"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B6211F" w:rsidRPr="004273C0" w14:paraId="2E3BD262" w14:textId="77777777">
        <w:trPr>
          <w:trHeight w:val="1105"/>
          <w:jc w:val="center"/>
        </w:trPr>
        <w:tc>
          <w:tcPr>
            <w:tcW w:w="2182" w:type="dxa"/>
            <w:vMerge/>
            <w:shd w:val="clear" w:color="auto" w:fill="FFFBCC"/>
            <w:vAlign w:val="center"/>
          </w:tcPr>
          <w:p w14:paraId="56AA243C"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583CF0F4" w14:textId="77777777" w:rsidR="00B6211F" w:rsidRPr="004273C0" w:rsidRDefault="00B6211F"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1DB574A" w14:textId="1480647C"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Dijagnostika bakterijskih infekcija</w:t>
            </w:r>
          </w:p>
          <w:p w14:paraId="324297F6" w14:textId="183A0B1C"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Uzorci kliničkog materijala, izravna mikroskopija i izolacija</w:t>
            </w:r>
          </w:p>
          <w:p w14:paraId="23546C7C" w14:textId="482C133E"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Identifikacija izolata, ispitivanje osjetljivosti izolata na antibiotike</w:t>
            </w:r>
          </w:p>
          <w:p w14:paraId="78D28C2A" w14:textId="77777777"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Neizravna i molekularna dijagnostika bakterijskih  infekcija</w:t>
            </w:r>
          </w:p>
          <w:p w14:paraId="40580D29" w14:textId="77777777"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Izravna, neizravna i molekularna dijagnostika virusnih infekcija</w:t>
            </w:r>
          </w:p>
          <w:p w14:paraId="0CFDB8F0" w14:textId="77777777"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Izravna, neizravna i molekularna dijagnostika mikoza i parazitoza</w:t>
            </w:r>
          </w:p>
          <w:p w14:paraId="7CAC76E5" w14:textId="77777777"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Pravilan transport uzorka do mikrobiološkog laboratorija</w:t>
            </w:r>
          </w:p>
          <w:p w14:paraId="7F5A39BB" w14:textId="77777777"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Aseptički principi rada</w:t>
            </w:r>
          </w:p>
          <w:p w14:paraId="2FF44908" w14:textId="40BA96D4"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Vrste uzoraka za mikrobiološku obradu</w:t>
            </w:r>
          </w:p>
          <w:p w14:paraId="7D6D762B" w14:textId="66463F00" w:rsidR="000178E0" w:rsidRPr="000178E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 xml:space="preserve">Pravilan način rukovanja s različitim vrstama uzoraka   </w:t>
            </w:r>
          </w:p>
          <w:p w14:paraId="1A259117" w14:textId="62376468" w:rsidR="00B6211F" w:rsidRPr="004273C0" w:rsidRDefault="000178E0" w:rsidP="000178E0">
            <w:pPr>
              <w:pStyle w:val="ListParagraph"/>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Provođenje mjera za suzbijanje bolničkih infekcija</w:t>
            </w:r>
          </w:p>
        </w:tc>
      </w:tr>
      <w:tr w:rsidR="00B6211F" w:rsidRPr="004273C0" w14:paraId="0F5B93C7" w14:textId="77777777" w:rsidTr="00EA3B0F">
        <w:trPr>
          <w:trHeight w:val="229"/>
          <w:jc w:val="center"/>
        </w:trPr>
        <w:tc>
          <w:tcPr>
            <w:tcW w:w="2182" w:type="dxa"/>
            <w:vMerge w:val="restart"/>
            <w:shd w:val="clear" w:color="auto" w:fill="FFFBCC"/>
            <w:vAlign w:val="center"/>
          </w:tcPr>
          <w:p w14:paraId="4802C7D4"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DB8DBC5"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7D3E08C" w14:textId="5CBB9CE5"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65A1562" w14:textId="57A298E3"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8F2FEC2"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2D242E1F"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600A2657" w14:textId="77777777" w:rsidR="00B6211F" w:rsidRPr="004273C0" w:rsidRDefault="00B6211F"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006DB199" w14:textId="111D1BF8"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B42F3D5"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290DD2B"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2A816EBC"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281F5A8" w14:textId="3FF95B6A" w:rsidR="00B6211F" w:rsidRPr="004273C0" w:rsidRDefault="00B6211F"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0EB9F794"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B6211F" w:rsidRPr="004273C0" w14:paraId="7BA188AA" w14:textId="77777777" w:rsidTr="00EA3B0F">
        <w:trPr>
          <w:trHeight w:val="1045"/>
          <w:jc w:val="center"/>
        </w:trPr>
        <w:tc>
          <w:tcPr>
            <w:tcW w:w="2182" w:type="dxa"/>
            <w:vMerge/>
            <w:shd w:val="clear" w:color="auto" w:fill="FFFBCC"/>
            <w:vAlign w:val="center"/>
          </w:tcPr>
          <w:p w14:paraId="4740F6CF" w14:textId="77777777" w:rsidR="00B6211F" w:rsidRPr="004273C0" w:rsidRDefault="00B6211F"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24941E9" w14:textId="77777777" w:rsidR="00B6211F" w:rsidRPr="004273C0" w:rsidRDefault="00B6211F"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6F7251E5" w14:textId="77777777" w:rsidR="00B6211F" w:rsidRPr="004273C0" w:rsidRDefault="00B6211F"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0FBCBE9F"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56E99A20"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5ACA9896"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294C9FF7"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tc>
      </w:tr>
      <w:tr w:rsidR="00B6211F" w:rsidRPr="004273C0" w14:paraId="7D4A511C" w14:textId="77777777">
        <w:trPr>
          <w:trHeight w:val="306"/>
          <w:jc w:val="center"/>
        </w:trPr>
        <w:tc>
          <w:tcPr>
            <w:tcW w:w="2182" w:type="dxa"/>
            <w:shd w:val="clear" w:color="auto" w:fill="FFFBCC"/>
            <w:vAlign w:val="center"/>
          </w:tcPr>
          <w:p w14:paraId="7F04DBF6"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8777675" w14:textId="77777777" w:rsidR="00B6211F" w:rsidRPr="004273C0" w:rsidRDefault="00B6211F" w:rsidP="005849E5">
            <w:pPr>
              <w:pStyle w:val="ListParagraph"/>
              <w:tabs>
                <w:tab w:val="left" w:pos="2820"/>
              </w:tabs>
              <w:snapToGrid w:val="0"/>
              <w:rPr>
                <w:rFonts w:asciiTheme="majorHAnsi" w:hAnsiTheme="majorHAnsi" w:cstheme="majorHAnsi"/>
                <w:color w:val="000000"/>
                <w:sz w:val="20"/>
                <w:szCs w:val="20"/>
              </w:rPr>
            </w:pPr>
          </w:p>
          <w:p w14:paraId="1A085DB8" w14:textId="77777777" w:rsidR="00B6211F" w:rsidRPr="004273C0" w:rsidRDefault="00B6211F"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4E000F05" w14:textId="77777777" w:rsidR="00B6211F" w:rsidRPr="004273C0" w:rsidRDefault="00B6211F"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538A5777" w14:textId="1B58BFC6" w:rsidR="00B6211F" w:rsidRPr="004273C0" w:rsidRDefault="00B6211F"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w:t>
            </w:r>
          </w:p>
        </w:tc>
      </w:tr>
      <w:tr w:rsidR="00B6211F" w:rsidRPr="004273C0" w14:paraId="6D5A3102" w14:textId="77777777">
        <w:trPr>
          <w:trHeight w:val="189"/>
          <w:jc w:val="center"/>
        </w:trPr>
        <w:tc>
          <w:tcPr>
            <w:tcW w:w="2182" w:type="dxa"/>
            <w:vMerge w:val="restart"/>
            <w:shd w:val="clear" w:color="auto" w:fill="FFFBCC"/>
            <w:vAlign w:val="center"/>
          </w:tcPr>
          <w:p w14:paraId="27169A0E" w14:textId="7C2ADF3B"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Praćenje rada studenata </w:t>
            </w:r>
          </w:p>
        </w:tc>
        <w:tc>
          <w:tcPr>
            <w:tcW w:w="6885" w:type="dxa"/>
            <w:gridSpan w:val="8"/>
            <w:shd w:val="clear" w:color="auto" w:fill="FFFFCC"/>
            <w:vAlign w:val="center"/>
          </w:tcPr>
          <w:p w14:paraId="2920E0BB" w14:textId="77777777" w:rsidR="00B6211F" w:rsidRPr="004273C0" w:rsidRDefault="00B6211F"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B6211F" w:rsidRPr="004273C0" w14:paraId="4A617372" w14:textId="77777777" w:rsidTr="00EA3B0F">
        <w:trPr>
          <w:trHeight w:val="196"/>
          <w:jc w:val="center"/>
        </w:trPr>
        <w:tc>
          <w:tcPr>
            <w:tcW w:w="2182" w:type="dxa"/>
            <w:vMerge/>
            <w:shd w:val="clear" w:color="auto" w:fill="FFFBCC"/>
            <w:vAlign w:val="center"/>
          </w:tcPr>
          <w:p w14:paraId="38171A14"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93E5265" w14:textId="238EA4E5" w:rsidR="00B6211F" w:rsidRPr="004273C0" w:rsidRDefault="00B6211F"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701" w:type="dxa"/>
            <w:gridSpan w:val="2"/>
            <w:vAlign w:val="center"/>
          </w:tcPr>
          <w:p w14:paraId="4BED3AF1" w14:textId="199B76D7" w:rsidR="00B6211F" w:rsidRPr="004273C0" w:rsidRDefault="00B6211F"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409" w:type="dxa"/>
            <w:gridSpan w:val="2"/>
            <w:vAlign w:val="center"/>
          </w:tcPr>
          <w:p w14:paraId="66FB1BAC" w14:textId="60B47995" w:rsidR="00B6211F" w:rsidRPr="004273C0" w:rsidRDefault="00B6211F"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B6211F" w:rsidRPr="004273C0" w14:paraId="12B358B4" w14:textId="77777777" w:rsidTr="00EA3B0F">
        <w:trPr>
          <w:trHeight w:val="196"/>
          <w:jc w:val="center"/>
        </w:trPr>
        <w:tc>
          <w:tcPr>
            <w:tcW w:w="2182" w:type="dxa"/>
            <w:vMerge/>
            <w:shd w:val="clear" w:color="auto" w:fill="FFFBCC"/>
            <w:vAlign w:val="center"/>
          </w:tcPr>
          <w:p w14:paraId="1796ADB7"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A92FC08" w14:textId="77777777" w:rsidR="00B6211F" w:rsidRPr="004273C0" w:rsidRDefault="00B6211F"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43DB7B60" w14:textId="786611F9" w:rsidR="00466CDC"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409" w:type="dxa"/>
            <w:gridSpan w:val="2"/>
            <w:vAlign w:val="center"/>
          </w:tcPr>
          <w:p w14:paraId="5618DBC1" w14:textId="7ECC7C4F"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w:t>
            </w:r>
          </w:p>
        </w:tc>
      </w:tr>
      <w:tr w:rsidR="00B6211F" w:rsidRPr="004273C0" w14:paraId="46BF0118" w14:textId="77777777" w:rsidTr="00EA3B0F">
        <w:trPr>
          <w:trHeight w:val="196"/>
          <w:jc w:val="center"/>
        </w:trPr>
        <w:tc>
          <w:tcPr>
            <w:tcW w:w="2182" w:type="dxa"/>
            <w:vMerge/>
            <w:shd w:val="clear" w:color="auto" w:fill="FFFBCC"/>
            <w:vAlign w:val="center"/>
          </w:tcPr>
          <w:p w14:paraId="512E1BCC"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0ED3793" w14:textId="4AB69DF0" w:rsidR="00B6211F" w:rsidRPr="004273C0" w:rsidRDefault="00B73AFE"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Kolikvij - pismeni</w:t>
            </w:r>
          </w:p>
        </w:tc>
        <w:tc>
          <w:tcPr>
            <w:tcW w:w="1701" w:type="dxa"/>
            <w:gridSpan w:val="2"/>
            <w:vAlign w:val="center"/>
          </w:tcPr>
          <w:p w14:paraId="5779F3C5" w14:textId="6D09A86C"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409" w:type="dxa"/>
            <w:gridSpan w:val="2"/>
            <w:vAlign w:val="center"/>
          </w:tcPr>
          <w:p w14:paraId="7C899FA9" w14:textId="5FBEB077"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B6211F" w:rsidRPr="004273C0" w14:paraId="3B353A80" w14:textId="77777777" w:rsidTr="00EA3B0F">
        <w:trPr>
          <w:trHeight w:val="196"/>
          <w:jc w:val="center"/>
        </w:trPr>
        <w:tc>
          <w:tcPr>
            <w:tcW w:w="2182" w:type="dxa"/>
            <w:vMerge/>
            <w:shd w:val="clear" w:color="auto" w:fill="FFFBCC"/>
            <w:vAlign w:val="center"/>
          </w:tcPr>
          <w:p w14:paraId="2899C25F"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DC28962" w14:textId="5AD5E0EB" w:rsidR="00B6211F" w:rsidRPr="004273C0" w:rsidRDefault="00466CDC"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w:t>
            </w:r>
          </w:p>
        </w:tc>
        <w:tc>
          <w:tcPr>
            <w:tcW w:w="1701" w:type="dxa"/>
            <w:gridSpan w:val="2"/>
            <w:vAlign w:val="center"/>
          </w:tcPr>
          <w:p w14:paraId="1B1D4A66" w14:textId="791DE206"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r w:rsidR="00F624E6" w:rsidRPr="004273C0">
              <w:rPr>
                <w:rFonts w:asciiTheme="majorHAnsi" w:hAnsiTheme="majorHAnsi" w:cstheme="majorHAnsi"/>
                <w:b w:val="0"/>
                <w:bCs/>
                <w:color w:val="000000"/>
                <w:sz w:val="20"/>
                <w:szCs w:val="20"/>
                <w:lang w:val="hr-HR"/>
              </w:rPr>
              <w:t>,5</w:t>
            </w:r>
          </w:p>
        </w:tc>
        <w:tc>
          <w:tcPr>
            <w:tcW w:w="2409" w:type="dxa"/>
            <w:gridSpan w:val="2"/>
            <w:vAlign w:val="center"/>
          </w:tcPr>
          <w:p w14:paraId="4DBBDDB5" w14:textId="0C28DE5E" w:rsidR="00B6211F" w:rsidRPr="004273C0" w:rsidRDefault="00F624E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75</w:t>
            </w:r>
          </w:p>
        </w:tc>
      </w:tr>
      <w:tr w:rsidR="00B6211F" w:rsidRPr="004273C0" w14:paraId="1E4457EC" w14:textId="77777777">
        <w:trPr>
          <w:trHeight w:val="346"/>
          <w:jc w:val="center"/>
        </w:trPr>
        <w:tc>
          <w:tcPr>
            <w:tcW w:w="9067" w:type="dxa"/>
            <w:gridSpan w:val="9"/>
            <w:shd w:val="clear" w:color="auto" w:fill="FFFBCC"/>
            <w:vAlign w:val="center"/>
          </w:tcPr>
          <w:p w14:paraId="0658F890" w14:textId="77777777" w:rsidR="00B6211F" w:rsidRPr="004273C0" w:rsidRDefault="00B6211F"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B6211F" w:rsidRPr="004273C0" w14:paraId="64B051EB" w14:textId="77777777">
        <w:trPr>
          <w:trHeight w:val="588"/>
          <w:jc w:val="center"/>
        </w:trPr>
        <w:tc>
          <w:tcPr>
            <w:tcW w:w="2182" w:type="dxa"/>
            <w:shd w:val="clear" w:color="auto" w:fill="FFFBCC"/>
            <w:vAlign w:val="center"/>
          </w:tcPr>
          <w:p w14:paraId="3EEDC7A2"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EC3B2D4" w14:textId="0F8CDFF5" w:rsidR="00B6211F" w:rsidRPr="004273C0" w:rsidRDefault="00466CDC"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Na pismeni ispit pristupaju studenti koji su odradili laboratorijske vježbe te </w:t>
            </w:r>
            <w:r w:rsidR="00F624E6" w:rsidRPr="004273C0">
              <w:rPr>
                <w:rFonts w:asciiTheme="majorHAnsi" w:hAnsiTheme="majorHAnsi" w:cstheme="majorHAnsi"/>
                <w:color w:val="000000"/>
                <w:sz w:val="20"/>
                <w:szCs w:val="20"/>
              </w:rPr>
              <w:t>prisustvovali nastavi prema Pravilniku o studiranju</w:t>
            </w:r>
          </w:p>
        </w:tc>
      </w:tr>
      <w:tr w:rsidR="00B6211F" w:rsidRPr="004273C0" w14:paraId="29B02BA4" w14:textId="77777777">
        <w:trPr>
          <w:trHeight w:val="2160"/>
          <w:jc w:val="center"/>
        </w:trPr>
        <w:tc>
          <w:tcPr>
            <w:tcW w:w="2182" w:type="dxa"/>
            <w:shd w:val="clear" w:color="auto" w:fill="FFFFCC"/>
            <w:vAlign w:val="center"/>
          </w:tcPr>
          <w:p w14:paraId="5B439B95" w14:textId="77777777" w:rsidR="00B6211F" w:rsidRPr="004273C0" w:rsidRDefault="00B6211F"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61CA869" w14:textId="1A354FEE" w:rsidR="00B6211F" w:rsidRPr="004273C0" w:rsidRDefault="00466CDC"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studenata na kolegiju vrednuje prema točki 2.9.</w:t>
            </w:r>
          </w:p>
          <w:p w14:paraId="7475B223" w14:textId="77777777" w:rsidR="00B6211F" w:rsidRPr="004273C0" w:rsidRDefault="00B6211F"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0B95" w:rsidRPr="004273C0" w14:paraId="05604BBC" w14:textId="77777777">
              <w:trPr>
                <w:trHeight w:val="287"/>
                <w:jc w:val="center"/>
              </w:trPr>
              <w:tc>
                <w:tcPr>
                  <w:tcW w:w="1726" w:type="dxa"/>
                  <w:shd w:val="clear" w:color="auto" w:fill="FFFFCC"/>
                </w:tcPr>
                <w:p w14:paraId="1DADABAF"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2AA01E1C" w14:textId="77777777" w:rsidR="004F0B95" w:rsidRPr="004273C0" w:rsidRDefault="004F0B95"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5BAFE13A" w14:textId="77777777" w:rsidR="004F0B95" w:rsidRPr="004273C0" w:rsidRDefault="004F0B95"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4F0B95" w:rsidRPr="004273C0" w14:paraId="5C88AABD" w14:textId="77777777">
              <w:trPr>
                <w:trHeight w:val="292"/>
                <w:jc w:val="center"/>
              </w:trPr>
              <w:tc>
                <w:tcPr>
                  <w:tcW w:w="1726" w:type="dxa"/>
                </w:tcPr>
                <w:p w14:paraId="5A4620B8"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F62203D"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027BA57F"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4F0B95" w:rsidRPr="004273C0" w14:paraId="5C387129" w14:textId="77777777">
              <w:trPr>
                <w:trHeight w:val="292"/>
                <w:jc w:val="center"/>
              </w:trPr>
              <w:tc>
                <w:tcPr>
                  <w:tcW w:w="1726" w:type="dxa"/>
                </w:tcPr>
                <w:p w14:paraId="020AF7F2"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9D6BCE0"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3E18E5E6"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4F0B95" w:rsidRPr="004273C0" w14:paraId="298EC729" w14:textId="77777777">
              <w:trPr>
                <w:trHeight w:val="287"/>
                <w:jc w:val="center"/>
              </w:trPr>
              <w:tc>
                <w:tcPr>
                  <w:tcW w:w="1726" w:type="dxa"/>
                </w:tcPr>
                <w:p w14:paraId="7C5A0C1B"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58F5C53"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07D5A104"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4F0B95" w:rsidRPr="004273C0" w14:paraId="10A6CB5A" w14:textId="77777777">
              <w:trPr>
                <w:trHeight w:val="292"/>
                <w:jc w:val="center"/>
              </w:trPr>
              <w:tc>
                <w:tcPr>
                  <w:tcW w:w="1726" w:type="dxa"/>
                </w:tcPr>
                <w:p w14:paraId="657B25EA"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06A80C9"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50DB85BF"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4F0B95" w:rsidRPr="004273C0" w14:paraId="0B895C96" w14:textId="77777777">
              <w:trPr>
                <w:trHeight w:val="287"/>
                <w:jc w:val="center"/>
              </w:trPr>
              <w:tc>
                <w:tcPr>
                  <w:tcW w:w="1726" w:type="dxa"/>
                </w:tcPr>
                <w:p w14:paraId="69D402C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057C5AC7"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0EB331C7"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33539CB9" w14:textId="77777777" w:rsidR="00B6211F" w:rsidRPr="004273C0" w:rsidRDefault="00B6211F" w:rsidP="005849E5">
            <w:pPr>
              <w:tabs>
                <w:tab w:val="left" w:pos="2820"/>
              </w:tabs>
              <w:snapToGrid w:val="0"/>
              <w:jc w:val="both"/>
              <w:rPr>
                <w:rFonts w:asciiTheme="majorHAnsi" w:hAnsiTheme="majorHAnsi" w:cstheme="majorHAnsi"/>
                <w:color w:val="000000"/>
                <w:sz w:val="20"/>
                <w:szCs w:val="20"/>
              </w:rPr>
            </w:pPr>
          </w:p>
        </w:tc>
      </w:tr>
      <w:tr w:rsidR="00C25BE6" w:rsidRPr="004273C0" w14:paraId="655BB6EC" w14:textId="77777777">
        <w:trPr>
          <w:trHeight w:val="614"/>
          <w:jc w:val="center"/>
        </w:trPr>
        <w:tc>
          <w:tcPr>
            <w:tcW w:w="2182" w:type="dxa"/>
            <w:vMerge w:val="restart"/>
            <w:shd w:val="clear" w:color="auto" w:fill="FFFBCC"/>
            <w:vAlign w:val="center"/>
          </w:tcPr>
          <w:p w14:paraId="66870286" w14:textId="1156DDBB" w:rsidR="00C25BE6" w:rsidRPr="004273C0" w:rsidRDefault="00C25BE6" w:rsidP="00C25BE6">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6478C79D" w14:textId="116A7CB5" w:rsidR="00C25BE6" w:rsidRPr="004273C0" w:rsidRDefault="00C25BE6" w:rsidP="00C25BE6">
            <w:pPr>
              <w:tabs>
                <w:tab w:val="left" w:pos="2820"/>
              </w:tabs>
              <w:snapToGrid w:val="0"/>
              <w:rPr>
                <w:rFonts w:asciiTheme="majorHAnsi" w:hAnsiTheme="majorHAnsi" w:cstheme="majorHAnsi"/>
                <w:color w:val="000000"/>
                <w:sz w:val="20"/>
                <w:szCs w:val="20"/>
              </w:rPr>
            </w:pPr>
            <w:r w:rsidRPr="00FE6FB4">
              <w:rPr>
                <w:rFonts w:asciiTheme="majorHAnsi" w:hAnsiTheme="majorHAnsi" w:cstheme="majorHAnsi"/>
                <w:sz w:val="20"/>
                <w:szCs w:val="20"/>
              </w:rPr>
              <w:t>prof. dr. sc. Ivana Gobin, dipl. sanit. ing.</w:t>
            </w:r>
          </w:p>
        </w:tc>
        <w:tc>
          <w:tcPr>
            <w:tcW w:w="3118" w:type="dxa"/>
            <w:gridSpan w:val="3"/>
            <w:vAlign w:val="center"/>
          </w:tcPr>
          <w:p w14:paraId="088EB252" w14:textId="3245923E" w:rsidR="00C25BE6" w:rsidRPr="004273C0" w:rsidRDefault="00C25BE6" w:rsidP="00C25BE6">
            <w:pPr>
              <w:tabs>
                <w:tab w:val="left" w:pos="2820"/>
              </w:tabs>
              <w:snapToGrid w:val="0"/>
              <w:rPr>
                <w:rFonts w:asciiTheme="majorHAnsi" w:hAnsiTheme="majorHAnsi" w:cstheme="majorHAnsi"/>
                <w:color w:val="000000"/>
                <w:sz w:val="20"/>
                <w:szCs w:val="20"/>
              </w:rPr>
            </w:pPr>
            <w:hyperlink r:id="rId92" w:history="1">
              <w:r w:rsidRPr="00FE6FB4">
                <w:rPr>
                  <w:rStyle w:val="Hyperlink"/>
                  <w:rFonts w:asciiTheme="majorHAnsi" w:hAnsiTheme="majorHAnsi" w:cstheme="majorHAnsi"/>
                  <w:sz w:val="20"/>
                  <w:szCs w:val="20"/>
                </w:rPr>
                <w:t>ivana.gobin@uniri.hr</w:t>
              </w:r>
            </w:hyperlink>
            <w:r>
              <w:rPr>
                <w:rFonts w:asciiTheme="majorHAnsi" w:hAnsiTheme="majorHAnsi" w:cstheme="majorHAnsi"/>
                <w:color w:val="000000"/>
                <w:sz w:val="20"/>
                <w:szCs w:val="20"/>
              </w:rPr>
              <w:t xml:space="preserve"> </w:t>
            </w:r>
          </w:p>
        </w:tc>
      </w:tr>
      <w:tr w:rsidR="00C25BE6" w:rsidRPr="004273C0" w14:paraId="14440D56" w14:textId="77777777">
        <w:trPr>
          <w:trHeight w:val="614"/>
          <w:jc w:val="center"/>
        </w:trPr>
        <w:tc>
          <w:tcPr>
            <w:tcW w:w="2182" w:type="dxa"/>
            <w:vMerge/>
            <w:shd w:val="clear" w:color="auto" w:fill="FFFBCC"/>
            <w:vAlign w:val="center"/>
          </w:tcPr>
          <w:p w14:paraId="0A857259" w14:textId="77777777" w:rsidR="00C25BE6" w:rsidRPr="004273C0" w:rsidRDefault="00C25BE6" w:rsidP="00C25BE6">
            <w:pPr>
              <w:rPr>
                <w:rFonts w:asciiTheme="majorHAnsi" w:hAnsiTheme="majorHAnsi" w:cstheme="majorHAnsi"/>
                <w:sz w:val="20"/>
                <w:szCs w:val="20"/>
                <w:lang w:eastAsia="hr-HR"/>
              </w:rPr>
            </w:pPr>
          </w:p>
        </w:tc>
        <w:tc>
          <w:tcPr>
            <w:tcW w:w="3767" w:type="dxa"/>
            <w:gridSpan w:val="5"/>
            <w:vAlign w:val="center"/>
          </w:tcPr>
          <w:p w14:paraId="3C80886A" w14:textId="7C0D584D" w:rsidR="00C25BE6" w:rsidRPr="004273C0" w:rsidRDefault="00C25BE6" w:rsidP="00C25BE6">
            <w:pPr>
              <w:tabs>
                <w:tab w:val="left" w:pos="2820"/>
              </w:tabs>
              <w:snapToGrid w:val="0"/>
              <w:rPr>
                <w:rFonts w:asciiTheme="majorHAnsi" w:hAnsiTheme="majorHAnsi" w:cstheme="majorHAnsi"/>
                <w:color w:val="000000"/>
                <w:sz w:val="20"/>
                <w:szCs w:val="20"/>
              </w:rPr>
            </w:pPr>
            <w:r w:rsidRPr="00B73AFE">
              <w:rPr>
                <w:rFonts w:asciiTheme="majorHAnsi" w:hAnsiTheme="majorHAnsi" w:cstheme="majorHAnsi"/>
                <w:sz w:val="20"/>
                <w:szCs w:val="20"/>
              </w:rPr>
              <w:t>dr.sc. Ivan Ožvald, spec.</w:t>
            </w:r>
            <w:r>
              <w:rPr>
                <w:rFonts w:asciiTheme="majorHAnsi" w:hAnsiTheme="majorHAnsi" w:cstheme="majorHAnsi"/>
                <w:sz w:val="20"/>
                <w:szCs w:val="20"/>
              </w:rPr>
              <w:t xml:space="preserve"> </w:t>
            </w:r>
            <w:r w:rsidRPr="00B73AFE">
              <w:rPr>
                <w:rFonts w:asciiTheme="majorHAnsi" w:hAnsiTheme="majorHAnsi" w:cstheme="majorHAnsi"/>
                <w:sz w:val="20"/>
                <w:szCs w:val="20"/>
              </w:rPr>
              <w:t>med.</w:t>
            </w:r>
            <w:r>
              <w:rPr>
                <w:rFonts w:asciiTheme="majorHAnsi" w:hAnsiTheme="majorHAnsi" w:cstheme="majorHAnsi"/>
                <w:sz w:val="20"/>
                <w:szCs w:val="20"/>
              </w:rPr>
              <w:t xml:space="preserve"> </w:t>
            </w:r>
            <w:r w:rsidRPr="00B73AFE">
              <w:rPr>
                <w:rFonts w:asciiTheme="majorHAnsi" w:hAnsiTheme="majorHAnsi" w:cstheme="majorHAnsi"/>
                <w:sz w:val="20"/>
                <w:szCs w:val="20"/>
              </w:rPr>
              <w:t>biokemije,i lab.</w:t>
            </w:r>
            <w:r>
              <w:rPr>
                <w:rFonts w:asciiTheme="majorHAnsi" w:hAnsiTheme="majorHAnsi" w:cstheme="majorHAnsi"/>
                <w:sz w:val="20"/>
                <w:szCs w:val="20"/>
              </w:rPr>
              <w:t xml:space="preserve"> </w:t>
            </w:r>
            <w:r w:rsidRPr="00B73AFE">
              <w:rPr>
                <w:rFonts w:asciiTheme="majorHAnsi" w:hAnsiTheme="majorHAnsi" w:cstheme="majorHAnsi"/>
                <w:sz w:val="20"/>
                <w:szCs w:val="20"/>
              </w:rPr>
              <w:t>med., pred.</w:t>
            </w:r>
          </w:p>
        </w:tc>
        <w:tc>
          <w:tcPr>
            <w:tcW w:w="3118" w:type="dxa"/>
            <w:gridSpan w:val="3"/>
            <w:vAlign w:val="center"/>
          </w:tcPr>
          <w:p w14:paraId="29FE1A4F" w14:textId="017E37FE" w:rsidR="00C25BE6" w:rsidRPr="004273C0" w:rsidRDefault="00C25BE6" w:rsidP="00C25BE6">
            <w:pPr>
              <w:tabs>
                <w:tab w:val="left" w:pos="2820"/>
              </w:tabs>
              <w:snapToGrid w:val="0"/>
              <w:rPr>
                <w:rFonts w:asciiTheme="majorHAnsi" w:hAnsiTheme="majorHAnsi" w:cstheme="majorHAnsi"/>
                <w:color w:val="000000"/>
                <w:sz w:val="20"/>
                <w:szCs w:val="20"/>
              </w:rPr>
            </w:pPr>
            <w:hyperlink r:id="rId93" w:history="1">
              <w:r w:rsidRPr="00BF0224">
                <w:rPr>
                  <w:rFonts w:asciiTheme="majorHAnsi" w:eastAsia="Calibri" w:hAnsiTheme="majorHAnsi" w:cstheme="majorHAnsi"/>
                  <w:color w:val="467886"/>
                  <w:sz w:val="20"/>
                  <w:szCs w:val="20"/>
                  <w:u w:val="single"/>
                </w:rPr>
                <w:t>iozvald@gmail.com</w:t>
              </w:r>
            </w:hyperlink>
          </w:p>
        </w:tc>
      </w:tr>
      <w:tr w:rsidR="00B6211F" w:rsidRPr="004273C0" w14:paraId="08EC39AF" w14:textId="77777777">
        <w:trPr>
          <w:trHeight w:val="1576"/>
          <w:jc w:val="center"/>
        </w:trPr>
        <w:tc>
          <w:tcPr>
            <w:tcW w:w="2182" w:type="dxa"/>
            <w:shd w:val="clear" w:color="auto" w:fill="FFFBCC"/>
            <w:vAlign w:val="center"/>
          </w:tcPr>
          <w:p w14:paraId="01581786" w14:textId="77777777" w:rsidR="00B6211F" w:rsidRPr="004273C0" w:rsidRDefault="00B6211F"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2B8B0EC7"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0C2AA62" w14:textId="00FBB6AE" w:rsidR="00B6211F" w:rsidRPr="004273C0" w:rsidRDefault="00B6211F"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4F8DAB2A" w14:textId="1C5CCE62" w:rsidR="00B6211F" w:rsidRPr="004273C0" w:rsidRDefault="00B6211F" w:rsidP="005849E5">
            <w:pPr>
              <w:tabs>
                <w:tab w:val="left" w:pos="2820"/>
              </w:tabs>
              <w:snapToGrid w:val="0"/>
              <w:spacing w:after="0"/>
              <w:contextualSpacing/>
              <w:jc w:val="both"/>
              <w:rPr>
                <w:rFonts w:asciiTheme="majorHAnsi" w:hAnsiTheme="majorHAnsi" w:cstheme="majorHAnsi"/>
                <w:sz w:val="20"/>
                <w:szCs w:val="20"/>
              </w:rPr>
            </w:pPr>
          </w:p>
        </w:tc>
      </w:tr>
      <w:tr w:rsidR="00B6211F" w:rsidRPr="004273C0" w14:paraId="020F0DCF" w14:textId="77777777">
        <w:trPr>
          <w:trHeight w:val="1417"/>
          <w:jc w:val="center"/>
        </w:trPr>
        <w:tc>
          <w:tcPr>
            <w:tcW w:w="2182" w:type="dxa"/>
            <w:shd w:val="clear" w:color="auto" w:fill="FFFBCC"/>
            <w:vAlign w:val="center"/>
          </w:tcPr>
          <w:p w14:paraId="696DB6BA"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7C2A4861" w14:textId="77777777" w:rsidR="00B6211F" w:rsidRPr="004273C0" w:rsidRDefault="00B6211F"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7D27B75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7B223A7"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80EB8C7"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37D36E8E"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4545034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039B451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76B525DD"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4404AA88" w14:textId="1E7A9230" w:rsidR="00B6211F" w:rsidRPr="00EA3B0F"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18"/>
                <w:szCs w:val="18"/>
              </w:rPr>
            </w:pPr>
            <w:r w:rsidRPr="004273C0">
              <w:rPr>
                <w:rFonts w:asciiTheme="majorHAnsi" w:hAnsiTheme="majorHAnsi" w:cstheme="majorHAnsi"/>
                <w:sz w:val="20"/>
                <w:szCs w:val="20"/>
                <w:lang w:eastAsia="hr-HR"/>
              </w:rPr>
              <w:t>Java</w:t>
            </w:r>
          </w:p>
        </w:tc>
      </w:tr>
      <w:tr w:rsidR="00B6211F" w:rsidRPr="004273C0" w14:paraId="083603C9" w14:textId="77777777" w:rsidTr="00EA3B0F">
        <w:trPr>
          <w:trHeight w:val="603"/>
          <w:jc w:val="center"/>
        </w:trPr>
        <w:tc>
          <w:tcPr>
            <w:tcW w:w="2182" w:type="dxa"/>
            <w:vMerge w:val="restart"/>
            <w:shd w:val="clear" w:color="auto" w:fill="FFFBCC"/>
            <w:vAlign w:val="center"/>
          </w:tcPr>
          <w:p w14:paraId="16916EFB" w14:textId="77777777" w:rsidR="00B6211F" w:rsidRPr="004273C0" w:rsidRDefault="00B6211F"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45B502D" w14:textId="77777777" w:rsidR="00B6211F" w:rsidRPr="004273C0" w:rsidRDefault="00B6211F"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E1FB9A6" w14:textId="77777777"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4221CCFA" w14:textId="7235BD26"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 xml:space="preserve">Broj primjeraka u knjižnici </w:t>
            </w:r>
          </w:p>
        </w:tc>
        <w:tc>
          <w:tcPr>
            <w:tcW w:w="1275" w:type="dxa"/>
            <w:shd w:val="clear" w:color="auto" w:fill="FFFFCC"/>
            <w:vAlign w:val="center"/>
          </w:tcPr>
          <w:p w14:paraId="25C16B16" w14:textId="77777777"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B6211F" w:rsidRPr="004273C0" w14:paraId="0B193196" w14:textId="77777777" w:rsidTr="00EA3B0F">
        <w:trPr>
          <w:trHeight w:val="474"/>
          <w:jc w:val="center"/>
        </w:trPr>
        <w:tc>
          <w:tcPr>
            <w:tcW w:w="2182" w:type="dxa"/>
            <w:vMerge/>
            <w:shd w:val="clear" w:color="auto" w:fill="FFFBCC"/>
            <w:vAlign w:val="center"/>
          </w:tcPr>
          <w:p w14:paraId="1B3BF2DD" w14:textId="77777777" w:rsidR="00B6211F" w:rsidRPr="004273C0" w:rsidRDefault="00B6211F"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5E0CEA4" w14:textId="2DD84A27" w:rsidR="00B6211F" w:rsidRPr="004273C0" w:rsidRDefault="00466CDC"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Volner, Z. Opća medicinska mikrobiologija s epidemijologijom i imunologijom. Školska knjiga, Zagreb, 2008.</w:t>
            </w:r>
          </w:p>
        </w:tc>
        <w:tc>
          <w:tcPr>
            <w:tcW w:w="1134" w:type="dxa"/>
            <w:vAlign w:val="center"/>
          </w:tcPr>
          <w:p w14:paraId="7C6458EB" w14:textId="720BC464" w:rsidR="00B6211F" w:rsidRPr="004273C0" w:rsidRDefault="00B6211F" w:rsidP="005849E5">
            <w:pPr>
              <w:pStyle w:val="NormalWeb9"/>
              <w:snapToGrid w:val="0"/>
              <w:jc w:val="center"/>
              <w:rPr>
                <w:rFonts w:asciiTheme="majorHAnsi" w:hAnsiTheme="majorHAnsi" w:cstheme="majorHAnsi"/>
                <w:sz w:val="20"/>
                <w:szCs w:val="20"/>
              </w:rPr>
            </w:pPr>
          </w:p>
        </w:tc>
        <w:tc>
          <w:tcPr>
            <w:tcW w:w="1275" w:type="dxa"/>
            <w:vAlign w:val="center"/>
          </w:tcPr>
          <w:p w14:paraId="30B42C6D" w14:textId="72423C2F" w:rsidR="00B6211F" w:rsidRPr="004273C0" w:rsidRDefault="00B6211F" w:rsidP="005849E5">
            <w:pPr>
              <w:pStyle w:val="NormalWeb9"/>
              <w:snapToGrid w:val="0"/>
              <w:jc w:val="center"/>
              <w:rPr>
                <w:rFonts w:asciiTheme="majorHAnsi" w:hAnsiTheme="majorHAnsi" w:cstheme="majorHAnsi"/>
                <w:sz w:val="20"/>
                <w:szCs w:val="20"/>
              </w:rPr>
            </w:pPr>
          </w:p>
        </w:tc>
      </w:tr>
      <w:tr w:rsidR="00B6211F" w:rsidRPr="004273C0" w14:paraId="7268D2D9" w14:textId="77777777" w:rsidTr="00EA3B0F">
        <w:trPr>
          <w:trHeight w:val="474"/>
          <w:jc w:val="center"/>
        </w:trPr>
        <w:tc>
          <w:tcPr>
            <w:tcW w:w="2182" w:type="dxa"/>
            <w:vMerge/>
            <w:shd w:val="clear" w:color="auto" w:fill="FFFBCC"/>
            <w:vAlign w:val="center"/>
          </w:tcPr>
          <w:p w14:paraId="608FEEC1" w14:textId="77777777" w:rsidR="00B6211F" w:rsidRPr="004273C0" w:rsidRDefault="00B6211F"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35C456A" w14:textId="6A4D4DDE" w:rsidR="00B6211F" w:rsidRPr="004273C0" w:rsidRDefault="00466CDC"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Beader, N., Bedenić, B., Budimir, A. Klinička mikrobiologija -odabrana poglavlja. Medicinska naklada, Zagreb, 2019.</w:t>
            </w:r>
          </w:p>
        </w:tc>
        <w:tc>
          <w:tcPr>
            <w:tcW w:w="1134" w:type="dxa"/>
            <w:vAlign w:val="center"/>
          </w:tcPr>
          <w:p w14:paraId="15DFD165" w14:textId="487A3121" w:rsidR="00B6211F" w:rsidRPr="004273C0" w:rsidRDefault="00B6211F" w:rsidP="005849E5">
            <w:pPr>
              <w:pStyle w:val="NormalWeb9"/>
              <w:snapToGrid w:val="0"/>
              <w:jc w:val="center"/>
              <w:rPr>
                <w:rFonts w:asciiTheme="majorHAnsi" w:hAnsiTheme="majorHAnsi" w:cstheme="majorHAnsi"/>
                <w:sz w:val="20"/>
                <w:szCs w:val="20"/>
              </w:rPr>
            </w:pPr>
          </w:p>
        </w:tc>
        <w:tc>
          <w:tcPr>
            <w:tcW w:w="1275" w:type="dxa"/>
            <w:vAlign w:val="center"/>
          </w:tcPr>
          <w:p w14:paraId="4670DA05" w14:textId="77777777" w:rsidR="00B6211F" w:rsidRPr="004273C0" w:rsidRDefault="00B6211F" w:rsidP="005849E5">
            <w:pPr>
              <w:pStyle w:val="NormalWeb9"/>
              <w:snapToGrid w:val="0"/>
              <w:jc w:val="center"/>
              <w:rPr>
                <w:rFonts w:asciiTheme="majorHAnsi" w:hAnsiTheme="majorHAnsi" w:cstheme="majorHAnsi"/>
                <w:sz w:val="20"/>
                <w:szCs w:val="20"/>
              </w:rPr>
            </w:pPr>
          </w:p>
        </w:tc>
      </w:tr>
      <w:tr w:rsidR="00466CDC" w:rsidRPr="004273C0" w14:paraId="1A521C21" w14:textId="77777777" w:rsidTr="00EA3B0F">
        <w:trPr>
          <w:trHeight w:val="474"/>
          <w:jc w:val="center"/>
        </w:trPr>
        <w:tc>
          <w:tcPr>
            <w:tcW w:w="2182" w:type="dxa"/>
            <w:vMerge w:val="restart"/>
            <w:shd w:val="clear" w:color="auto" w:fill="FFFBCC"/>
            <w:vAlign w:val="center"/>
          </w:tcPr>
          <w:p w14:paraId="07434827" w14:textId="0707476E" w:rsidR="00466CDC" w:rsidRPr="004273C0" w:rsidRDefault="00466CD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lastRenderedPageBreak/>
              <w:t xml:space="preserve">Dopunska literatura </w:t>
            </w:r>
          </w:p>
        </w:tc>
        <w:tc>
          <w:tcPr>
            <w:tcW w:w="4476" w:type="dxa"/>
            <w:gridSpan w:val="6"/>
            <w:vAlign w:val="center"/>
          </w:tcPr>
          <w:p w14:paraId="3B33BBE3" w14:textId="0F9DC490" w:rsidR="00466CDC" w:rsidRPr="004273C0" w:rsidRDefault="00466CDC"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Kalenić, S. Medicinska mikrobiologija. Medicinska naklada, Zagreb, 2013</w:t>
            </w:r>
          </w:p>
        </w:tc>
        <w:tc>
          <w:tcPr>
            <w:tcW w:w="1134" w:type="dxa"/>
            <w:vAlign w:val="center"/>
          </w:tcPr>
          <w:p w14:paraId="4ABBC463" w14:textId="77777777" w:rsidR="00466CDC" w:rsidRPr="004273C0" w:rsidRDefault="00466CDC" w:rsidP="005849E5">
            <w:pPr>
              <w:pStyle w:val="NormalWeb9"/>
              <w:snapToGrid w:val="0"/>
              <w:jc w:val="center"/>
              <w:rPr>
                <w:rFonts w:asciiTheme="majorHAnsi" w:hAnsiTheme="majorHAnsi" w:cstheme="majorHAnsi"/>
                <w:sz w:val="20"/>
                <w:szCs w:val="20"/>
              </w:rPr>
            </w:pPr>
          </w:p>
        </w:tc>
        <w:tc>
          <w:tcPr>
            <w:tcW w:w="1275" w:type="dxa"/>
            <w:vAlign w:val="center"/>
          </w:tcPr>
          <w:p w14:paraId="2069EA66" w14:textId="77777777" w:rsidR="00466CDC" w:rsidRPr="004273C0" w:rsidRDefault="00466CDC" w:rsidP="005849E5">
            <w:pPr>
              <w:pStyle w:val="NormalWeb9"/>
              <w:snapToGrid w:val="0"/>
              <w:jc w:val="center"/>
              <w:rPr>
                <w:rFonts w:asciiTheme="majorHAnsi" w:hAnsiTheme="majorHAnsi" w:cstheme="majorHAnsi"/>
                <w:sz w:val="20"/>
                <w:szCs w:val="20"/>
              </w:rPr>
            </w:pPr>
          </w:p>
        </w:tc>
      </w:tr>
      <w:tr w:rsidR="00466CDC" w:rsidRPr="004273C0" w14:paraId="6990D8C2" w14:textId="77777777" w:rsidTr="00EA3B0F">
        <w:trPr>
          <w:trHeight w:val="474"/>
          <w:jc w:val="center"/>
        </w:trPr>
        <w:tc>
          <w:tcPr>
            <w:tcW w:w="2182" w:type="dxa"/>
            <w:vMerge/>
            <w:shd w:val="clear" w:color="auto" w:fill="FFFBCC"/>
            <w:vAlign w:val="center"/>
          </w:tcPr>
          <w:p w14:paraId="2D92F793" w14:textId="77777777" w:rsidR="00466CDC" w:rsidRPr="004273C0" w:rsidRDefault="00466CDC" w:rsidP="005849E5">
            <w:pPr>
              <w:tabs>
                <w:tab w:val="left" w:pos="567"/>
              </w:tabs>
              <w:spacing w:after="0" w:line="240" w:lineRule="auto"/>
              <w:ind w:left="435"/>
              <w:rPr>
                <w:rFonts w:asciiTheme="majorHAnsi" w:hAnsiTheme="majorHAnsi" w:cstheme="majorHAnsi"/>
                <w:color w:val="000000"/>
                <w:sz w:val="20"/>
                <w:szCs w:val="20"/>
              </w:rPr>
            </w:pPr>
          </w:p>
        </w:tc>
        <w:tc>
          <w:tcPr>
            <w:tcW w:w="4476" w:type="dxa"/>
            <w:gridSpan w:val="6"/>
            <w:vAlign w:val="center"/>
          </w:tcPr>
          <w:p w14:paraId="7A309E1D" w14:textId="7F2D14C5" w:rsidR="00466CDC" w:rsidRPr="004273C0" w:rsidRDefault="00466CDC"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lang w:eastAsia="hr-HR"/>
              </w:rPr>
              <w:t>Begovac, J. i sur., Klinička infektologija. Medicinska naklada, Zagreb, 2019.</w:t>
            </w:r>
          </w:p>
        </w:tc>
        <w:tc>
          <w:tcPr>
            <w:tcW w:w="1134" w:type="dxa"/>
            <w:vAlign w:val="center"/>
          </w:tcPr>
          <w:p w14:paraId="362EB359" w14:textId="77777777" w:rsidR="00466CDC" w:rsidRPr="004273C0" w:rsidRDefault="00466CDC" w:rsidP="005849E5">
            <w:pPr>
              <w:pStyle w:val="NormalWeb9"/>
              <w:snapToGrid w:val="0"/>
              <w:jc w:val="center"/>
              <w:rPr>
                <w:rFonts w:asciiTheme="majorHAnsi" w:hAnsiTheme="majorHAnsi" w:cstheme="majorHAnsi"/>
                <w:sz w:val="20"/>
                <w:szCs w:val="20"/>
              </w:rPr>
            </w:pPr>
          </w:p>
        </w:tc>
        <w:tc>
          <w:tcPr>
            <w:tcW w:w="1275" w:type="dxa"/>
            <w:vAlign w:val="center"/>
          </w:tcPr>
          <w:p w14:paraId="38A33E11" w14:textId="77777777" w:rsidR="00466CDC" w:rsidRPr="004273C0" w:rsidRDefault="00466CDC" w:rsidP="005849E5">
            <w:pPr>
              <w:pStyle w:val="NormalWeb9"/>
              <w:snapToGrid w:val="0"/>
              <w:jc w:val="center"/>
              <w:rPr>
                <w:rFonts w:asciiTheme="majorHAnsi" w:hAnsiTheme="majorHAnsi" w:cstheme="majorHAnsi"/>
                <w:sz w:val="20"/>
                <w:szCs w:val="20"/>
              </w:rPr>
            </w:pPr>
          </w:p>
        </w:tc>
      </w:tr>
      <w:bookmarkEnd w:id="20"/>
    </w:tbl>
    <w:p w14:paraId="7B501646" w14:textId="77777777" w:rsidR="00B6211F" w:rsidRPr="004273C0" w:rsidRDefault="00B6211F" w:rsidP="005849E5">
      <w:pPr>
        <w:rPr>
          <w:rFonts w:asciiTheme="majorHAnsi" w:hAnsiTheme="majorHAnsi" w:cstheme="majorHAnsi"/>
        </w:rPr>
      </w:pPr>
    </w:p>
    <w:p w14:paraId="41E2940F" w14:textId="2C6B1B58" w:rsidR="00F10D82" w:rsidRPr="004273C0" w:rsidRDefault="00F10D82" w:rsidP="00600E6A">
      <w:pPr>
        <w:pStyle w:val="Heading3"/>
        <w:numPr>
          <w:ilvl w:val="0"/>
          <w:numId w:val="322"/>
        </w:numPr>
      </w:pPr>
      <w:bookmarkStart w:id="21" w:name="_Toc202439309"/>
      <w:r w:rsidRPr="004273C0">
        <w:t>Osnove medicinske kemije i biokemije</w:t>
      </w:r>
      <w:bookmarkEnd w:id="21"/>
    </w:p>
    <w:p w14:paraId="6CC26618" w14:textId="77777777" w:rsidR="00135B53" w:rsidRPr="004273C0" w:rsidRDefault="00135B53"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135B53" w:rsidRPr="004273C0" w14:paraId="0E25924B" w14:textId="77777777">
        <w:trPr>
          <w:trHeight w:val="306"/>
          <w:jc w:val="center"/>
        </w:trPr>
        <w:tc>
          <w:tcPr>
            <w:tcW w:w="9067" w:type="dxa"/>
            <w:gridSpan w:val="9"/>
            <w:shd w:val="clear" w:color="auto" w:fill="BEE3D3"/>
            <w:vAlign w:val="center"/>
          </w:tcPr>
          <w:p w14:paraId="584C9CBB"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135B53" w:rsidRPr="004273C0" w14:paraId="6A18802B" w14:textId="77777777">
        <w:trPr>
          <w:trHeight w:val="453"/>
          <w:jc w:val="center"/>
        </w:trPr>
        <w:tc>
          <w:tcPr>
            <w:tcW w:w="2182" w:type="dxa"/>
            <w:shd w:val="clear" w:color="auto" w:fill="FFFBCC"/>
            <w:vAlign w:val="center"/>
          </w:tcPr>
          <w:p w14:paraId="526A1159" w14:textId="77777777" w:rsidR="00135B53" w:rsidRPr="004273C0" w:rsidRDefault="00135B53" w:rsidP="005849E5">
            <w:pPr>
              <w:numPr>
                <w:ilvl w:val="1"/>
                <w:numId w:val="1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A2875D2" w14:textId="7052CA84" w:rsidR="00135B53" w:rsidRPr="004273C0" w:rsidRDefault="000825E4"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Manuela Kušec, prof. fizike i kemije</w:t>
            </w:r>
            <w:r>
              <w:rPr>
                <w:rFonts w:asciiTheme="majorHAnsi" w:hAnsiTheme="majorHAnsi" w:cstheme="majorHAnsi"/>
                <w:sz w:val="20"/>
                <w:szCs w:val="20"/>
              </w:rPr>
              <w:t>, pred</w:t>
            </w:r>
            <w:r w:rsidR="006A5156">
              <w:rPr>
                <w:rFonts w:asciiTheme="majorHAnsi" w:hAnsiTheme="majorHAnsi" w:cstheme="majorHAnsi"/>
                <w:sz w:val="20"/>
                <w:szCs w:val="20"/>
              </w:rPr>
              <w:t>.</w:t>
            </w:r>
          </w:p>
        </w:tc>
        <w:tc>
          <w:tcPr>
            <w:tcW w:w="2198" w:type="dxa"/>
            <w:gridSpan w:val="3"/>
            <w:shd w:val="clear" w:color="auto" w:fill="FFFBCC"/>
            <w:vAlign w:val="center"/>
          </w:tcPr>
          <w:p w14:paraId="0D3CE81D"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74A14672"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135B53" w:rsidRPr="004273C0" w14:paraId="2E5AA7F4" w14:textId="77777777">
        <w:trPr>
          <w:trHeight w:val="575"/>
          <w:jc w:val="center"/>
        </w:trPr>
        <w:tc>
          <w:tcPr>
            <w:tcW w:w="2182" w:type="dxa"/>
            <w:shd w:val="clear" w:color="auto" w:fill="FFFBCC"/>
            <w:vAlign w:val="center"/>
          </w:tcPr>
          <w:p w14:paraId="48F9DC18" w14:textId="77777777" w:rsidR="00135B53" w:rsidRPr="004273C0" w:rsidRDefault="00135B53" w:rsidP="005849E5">
            <w:pPr>
              <w:numPr>
                <w:ilvl w:val="1"/>
                <w:numId w:val="1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347D62D4" w14:textId="2539EC9F" w:rsidR="00135B53" w:rsidRPr="004273C0" w:rsidRDefault="0050512D" w:rsidP="005849E5">
            <w:pPr>
              <w:tabs>
                <w:tab w:val="left" w:pos="2820"/>
              </w:tabs>
              <w:snapToGrid w:val="0"/>
              <w:spacing w:line="240" w:lineRule="auto"/>
              <w:rPr>
                <w:rFonts w:asciiTheme="majorHAnsi" w:hAnsiTheme="majorHAnsi" w:cstheme="majorHAnsi"/>
                <w:sz w:val="20"/>
                <w:szCs w:val="20"/>
              </w:rPr>
            </w:pPr>
            <w:bookmarkStart w:id="22" w:name="_Hlk221785859"/>
            <w:r w:rsidRPr="004273C0">
              <w:rPr>
                <w:rFonts w:asciiTheme="majorHAnsi" w:hAnsiTheme="majorHAnsi" w:cstheme="majorHAnsi"/>
                <w:sz w:val="20"/>
                <w:szCs w:val="20"/>
              </w:rPr>
              <w:t>Osnove medicinske kemije i biokemije</w:t>
            </w:r>
            <w:bookmarkEnd w:id="22"/>
          </w:p>
        </w:tc>
        <w:tc>
          <w:tcPr>
            <w:tcW w:w="2198" w:type="dxa"/>
            <w:gridSpan w:val="3"/>
            <w:shd w:val="clear" w:color="auto" w:fill="FFFBCC"/>
            <w:vAlign w:val="center"/>
          </w:tcPr>
          <w:p w14:paraId="49453E40"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071F1EC" w14:textId="75ED2363" w:rsidR="00135B53"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w:t>
            </w:r>
          </w:p>
        </w:tc>
      </w:tr>
      <w:tr w:rsidR="00135B53" w:rsidRPr="004273C0" w14:paraId="48E73AD7" w14:textId="77777777">
        <w:trPr>
          <w:trHeight w:val="723"/>
          <w:jc w:val="center"/>
        </w:trPr>
        <w:tc>
          <w:tcPr>
            <w:tcW w:w="2182" w:type="dxa"/>
            <w:vMerge w:val="restart"/>
            <w:shd w:val="clear" w:color="auto" w:fill="FFFBCC"/>
            <w:vAlign w:val="center"/>
          </w:tcPr>
          <w:p w14:paraId="66E9FE7A" w14:textId="77777777" w:rsidR="00135B53" w:rsidRPr="004273C0" w:rsidRDefault="00135B53" w:rsidP="005849E5">
            <w:pPr>
              <w:numPr>
                <w:ilvl w:val="1"/>
                <w:numId w:val="12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0130FB4" w14:textId="77777777" w:rsidR="00135B53" w:rsidRDefault="00714381" w:rsidP="005849E5">
            <w:pPr>
              <w:tabs>
                <w:tab w:val="left" w:pos="2820"/>
              </w:tabs>
              <w:spacing w:after="0" w:line="240" w:lineRule="auto"/>
              <w:rPr>
                <w:rFonts w:asciiTheme="majorHAnsi" w:hAnsiTheme="majorHAnsi" w:cstheme="majorHAnsi"/>
                <w:sz w:val="20"/>
                <w:szCs w:val="20"/>
              </w:rPr>
            </w:pPr>
            <w:r w:rsidRPr="00714381">
              <w:rPr>
                <w:rFonts w:asciiTheme="majorHAnsi" w:hAnsiTheme="majorHAnsi" w:cstheme="majorHAnsi"/>
                <w:sz w:val="20"/>
                <w:szCs w:val="20"/>
              </w:rPr>
              <w:t>dr. sc. Tihana Marciuš, mag. biol. mol.</w:t>
            </w:r>
          </w:p>
          <w:p w14:paraId="1C594743" w14:textId="77777777" w:rsidR="00CD67A2" w:rsidRDefault="00CD67A2"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Iva Vajda, mag. biol.</w:t>
            </w:r>
          </w:p>
          <w:p w14:paraId="39D47490" w14:textId="3A00EAF1" w:rsidR="00006DC5" w:rsidRPr="004273C0" w:rsidRDefault="00006DC5" w:rsidP="005849E5">
            <w:pPr>
              <w:tabs>
                <w:tab w:val="left" w:pos="2820"/>
              </w:tabs>
              <w:spacing w:after="0" w:line="240" w:lineRule="auto"/>
              <w:rPr>
                <w:rFonts w:asciiTheme="majorHAnsi" w:hAnsiTheme="majorHAnsi" w:cstheme="majorHAnsi"/>
                <w:sz w:val="20"/>
                <w:szCs w:val="20"/>
              </w:rPr>
            </w:pPr>
            <w:r w:rsidRPr="00006DC5">
              <w:rPr>
                <w:rFonts w:asciiTheme="majorHAnsi" w:hAnsiTheme="majorHAnsi" w:cstheme="majorHAnsi"/>
                <w:sz w:val="20"/>
                <w:szCs w:val="20"/>
              </w:rPr>
              <w:t>mr. sc. Vesna Šp</w:t>
            </w:r>
            <w:r w:rsidR="005D226E">
              <w:rPr>
                <w:rFonts w:asciiTheme="majorHAnsi" w:hAnsiTheme="majorHAnsi" w:cstheme="majorHAnsi"/>
                <w:sz w:val="20"/>
                <w:szCs w:val="20"/>
              </w:rPr>
              <w:t>o</w:t>
            </w:r>
            <w:r w:rsidRPr="00006DC5">
              <w:rPr>
                <w:rFonts w:asciiTheme="majorHAnsi" w:hAnsiTheme="majorHAnsi" w:cstheme="majorHAnsi"/>
                <w:sz w:val="20"/>
                <w:szCs w:val="20"/>
              </w:rPr>
              <w:t>re</w:t>
            </w:r>
            <w:r w:rsidR="005D226E">
              <w:rPr>
                <w:rFonts w:asciiTheme="majorHAnsi" w:hAnsiTheme="majorHAnsi" w:cstheme="majorHAnsi"/>
                <w:sz w:val="20"/>
                <w:szCs w:val="20"/>
              </w:rPr>
              <w:t xml:space="preserve">c </w:t>
            </w:r>
            <w:r w:rsidRPr="00006DC5">
              <w:rPr>
                <w:rFonts w:asciiTheme="majorHAnsi" w:hAnsiTheme="majorHAnsi" w:cstheme="majorHAnsi"/>
                <w:sz w:val="20"/>
                <w:szCs w:val="20"/>
              </w:rPr>
              <w:t>Dragović, dipl. ing. chem</w:t>
            </w:r>
          </w:p>
        </w:tc>
        <w:tc>
          <w:tcPr>
            <w:tcW w:w="2198" w:type="dxa"/>
            <w:gridSpan w:val="3"/>
            <w:shd w:val="clear" w:color="auto" w:fill="FFFBCC"/>
            <w:vAlign w:val="center"/>
          </w:tcPr>
          <w:p w14:paraId="26887934" w14:textId="3FB2752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5C9E7EE7" w14:textId="479F407E"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50512D" w:rsidRPr="004273C0">
              <w:rPr>
                <w:rFonts w:asciiTheme="majorHAnsi" w:hAnsiTheme="majorHAnsi" w:cstheme="majorHAnsi"/>
                <w:sz w:val="20"/>
                <w:szCs w:val="20"/>
              </w:rPr>
              <w:t>15</w:t>
            </w:r>
          </w:p>
          <w:p w14:paraId="68FCC8C0" w14:textId="3DB0976E" w:rsidR="0050512D"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- 5</w:t>
            </w:r>
          </w:p>
          <w:p w14:paraId="47775AE7" w14:textId="54446E16"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w:t>
            </w:r>
            <w:r w:rsidR="0050512D" w:rsidRPr="004273C0">
              <w:rPr>
                <w:rFonts w:asciiTheme="majorHAnsi" w:hAnsiTheme="majorHAnsi" w:cstheme="majorHAnsi"/>
                <w:sz w:val="20"/>
                <w:szCs w:val="20"/>
              </w:rPr>
              <w:t>5</w:t>
            </w:r>
            <w:r w:rsidRPr="004273C0">
              <w:rPr>
                <w:rFonts w:asciiTheme="majorHAnsi" w:hAnsiTheme="majorHAnsi" w:cstheme="majorHAnsi"/>
                <w:sz w:val="20"/>
                <w:szCs w:val="20"/>
              </w:rPr>
              <w:t xml:space="preserve"> </w:t>
            </w:r>
          </w:p>
        </w:tc>
      </w:tr>
      <w:tr w:rsidR="00135B53" w:rsidRPr="004273C0" w14:paraId="3CF7AC46" w14:textId="77777777">
        <w:trPr>
          <w:trHeight w:val="723"/>
          <w:jc w:val="center"/>
        </w:trPr>
        <w:tc>
          <w:tcPr>
            <w:tcW w:w="2182" w:type="dxa"/>
            <w:vMerge/>
            <w:shd w:val="clear" w:color="auto" w:fill="FFFBCC"/>
            <w:vAlign w:val="center"/>
          </w:tcPr>
          <w:p w14:paraId="69C92BA9" w14:textId="77777777" w:rsidR="00135B53" w:rsidRPr="004273C0" w:rsidRDefault="00135B53" w:rsidP="005849E5">
            <w:pPr>
              <w:numPr>
                <w:ilvl w:val="1"/>
                <w:numId w:val="126"/>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659CDF43" w14:textId="77777777" w:rsidR="00135B53" w:rsidRPr="004273C0" w:rsidRDefault="00135B53"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E2E0A9F"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575A4436" w14:textId="1DF13A7B" w:rsidR="00135B53"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w:t>
            </w:r>
          </w:p>
        </w:tc>
      </w:tr>
      <w:tr w:rsidR="00135B53" w:rsidRPr="004273C0" w14:paraId="1304B6AE" w14:textId="77777777">
        <w:trPr>
          <w:trHeight w:val="1571"/>
          <w:jc w:val="center"/>
        </w:trPr>
        <w:tc>
          <w:tcPr>
            <w:tcW w:w="2182" w:type="dxa"/>
            <w:shd w:val="clear" w:color="auto" w:fill="FFFBCC"/>
            <w:vAlign w:val="center"/>
          </w:tcPr>
          <w:p w14:paraId="0498DF69" w14:textId="44331760" w:rsidR="00135B53" w:rsidRPr="004273C0" w:rsidRDefault="00135B53" w:rsidP="005849E5">
            <w:pPr>
              <w:numPr>
                <w:ilvl w:val="1"/>
                <w:numId w:val="12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7BF7AC9" w14:textId="77777777" w:rsidR="00135B53" w:rsidRPr="004273C0" w:rsidRDefault="00135B53"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07D66157" w14:textId="3C452898" w:rsidR="00135B53" w:rsidRPr="004273C0" w:rsidRDefault="00135B53"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66104DF"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35B53" w:rsidRPr="004273C0" w14:paraId="3B147A69" w14:textId="77777777">
        <w:trPr>
          <w:trHeight w:val="1134"/>
          <w:jc w:val="center"/>
        </w:trPr>
        <w:tc>
          <w:tcPr>
            <w:tcW w:w="2182" w:type="dxa"/>
            <w:shd w:val="clear" w:color="auto" w:fill="FFFBCC"/>
            <w:vAlign w:val="center"/>
          </w:tcPr>
          <w:p w14:paraId="36E0F89E" w14:textId="77777777" w:rsidR="00135B53" w:rsidRPr="004273C0" w:rsidRDefault="00135B53" w:rsidP="005849E5">
            <w:pPr>
              <w:numPr>
                <w:ilvl w:val="1"/>
                <w:numId w:val="12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FAEA335" w14:textId="77777777" w:rsidR="00135B53" w:rsidRPr="004273C0" w:rsidRDefault="00135B53"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9B811FB" w14:textId="77777777" w:rsidR="00135B53" w:rsidRPr="004273C0" w:rsidRDefault="00135B53"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596890C"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135B53" w:rsidRPr="004273C0" w14:paraId="37E456B9" w14:textId="77777777">
        <w:trPr>
          <w:trHeight w:val="131"/>
          <w:jc w:val="center"/>
        </w:trPr>
        <w:tc>
          <w:tcPr>
            <w:tcW w:w="9067" w:type="dxa"/>
            <w:gridSpan w:val="9"/>
            <w:shd w:val="clear" w:color="auto" w:fill="BEE3D3"/>
            <w:vAlign w:val="center"/>
          </w:tcPr>
          <w:p w14:paraId="1BA8DAF3"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35B53" w:rsidRPr="004273C0" w14:paraId="46BDB53A" w14:textId="77777777">
        <w:trPr>
          <w:trHeight w:val="852"/>
          <w:jc w:val="center"/>
        </w:trPr>
        <w:tc>
          <w:tcPr>
            <w:tcW w:w="2182" w:type="dxa"/>
            <w:shd w:val="clear" w:color="auto" w:fill="FFFBCC"/>
            <w:vAlign w:val="center"/>
          </w:tcPr>
          <w:p w14:paraId="4DDFC4C2"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C8C203E" w14:textId="5366426E" w:rsidR="00135B53" w:rsidRPr="004273C0" w:rsidRDefault="0050512D"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Student će biti upoznat s osnovnim načelima strukture i funkcije organskih spojeva koje nalazimo u ljudskom tijelu te će moći razumjeti osnovne biokemijske procese u ljudskom organizmu s ciljem razumijevanja daljnjih kompleksnijih sadržaja.</w:t>
            </w:r>
          </w:p>
        </w:tc>
      </w:tr>
      <w:tr w:rsidR="00135B53" w:rsidRPr="004273C0" w14:paraId="13BA7089" w14:textId="77777777">
        <w:trPr>
          <w:trHeight w:val="1086"/>
          <w:jc w:val="center"/>
        </w:trPr>
        <w:tc>
          <w:tcPr>
            <w:tcW w:w="2182" w:type="dxa"/>
            <w:shd w:val="clear" w:color="auto" w:fill="FFFBCC"/>
            <w:vAlign w:val="center"/>
          </w:tcPr>
          <w:p w14:paraId="76DE4F94"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499FD4FB" w14:textId="77777777" w:rsidR="00135B53" w:rsidRPr="004273C0" w:rsidRDefault="00135B53"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135B53" w:rsidRPr="004273C0" w14:paraId="030F266A" w14:textId="77777777">
        <w:trPr>
          <w:trHeight w:val="961"/>
          <w:jc w:val="center"/>
        </w:trPr>
        <w:tc>
          <w:tcPr>
            <w:tcW w:w="2182" w:type="dxa"/>
            <w:shd w:val="clear" w:color="auto" w:fill="FFFBCC"/>
            <w:vAlign w:val="center"/>
          </w:tcPr>
          <w:p w14:paraId="727BF8F4"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DC6148D" w14:textId="5823EE8E" w:rsidR="00135B53" w:rsidRPr="004273C0" w:rsidRDefault="00E54ABC" w:rsidP="005849E5">
            <w:pPr>
              <w:rPr>
                <w:rFonts w:asciiTheme="majorHAnsi" w:hAnsiTheme="majorHAnsi" w:cstheme="majorHAnsi"/>
                <w:sz w:val="20"/>
                <w:szCs w:val="20"/>
              </w:rPr>
            </w:pPr>
            <w:r w:rsidRPr="004273C0">
              <w:rPr>
                <w:rFonts w:asciiTheme="majorHAnsi" w:hAnsiTheme="majorHAnsi" w:cstheme="majorHAnsi"/>
                <w:sz w:val="20"/>
                <w:szCs w:val="20"/>
              </w:rPr>
              <w:t xml:space="preserve">IUSP 1 </w:t>
            </w:r>
          </w:p>
        </w:tc>
      </w:tr>
      <w:tr w:rsidR="00135B53" w:rsidRPr="004273C0" w14:paraId="661F01B1" w14:textId="77777777">
        <w:trPr>
          <w:trHeight w:val="316"/>
          <w:jc w:val="center"/>
        </w:trPr>
        <w:tc>
          <w:tcPr>
            <w:tcW w:w="2182" w:type="dxa"/>
            <w:shd w:val="clear" w:color="auto" w:fill="FFFBCC"/>
            <w:vAlign w:val="center"/>
          </w:tcPr>
          <w:p w14:paraId="77416508" w14:textId="0351801C"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22CDCA6A" w14:textId="77777777" w:rsidR="00135B53" w:rsidRPr="004273C0" w:rsidRDefault="00135B53"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BDAFB48" w14:textId="77777777" w:rsidR="00135B53" w:rsidRPr="004273C0" w:rsidRDefault="00135B53" w:rsidP="005849E5">
            <w:pPr>
              <w:pStyle w:val="ListParagraph"/>
              <w:snapToGrid w:val="0"/>
              <w:spacing w:after="0" w:line="240" w:lineRule="auto"/>
              <w:ind w:left="0"/>
              <w:jc w:val="both"/>
              <w:rPr>
                <w:rFonts w:asciiTheme="majorHAnsi" w:hAnsiTheme="majorHAnsi" w:cstheme="majorHAnsi"/>
                <w:b/>
                <w:bCs/>
                <w:sz w:val="20"/>
                <w:szCs w:val="20"/>
              </w:rPr>
            </w:pPr>
          </w:p>
          <w:p w14:paraId="0F370F7F" w14:textId="2E4D0B49"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 xml:space="preserve"> imenovati proteine, opisati glavne dijelove molekule proteina, opisati podjelu ugljikohidrata, navesti i opisati nukleinske kiseline</w:t>
            </w:r>
          </w:p>
          <w:p w14:paraId="4E5A2A0B" w14:textId="77777777"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p>
          <w:p w14:paraId="740BC218" w14:textId="61CD3E28"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lastRenderedPageBreak/>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2</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 xml:space="preserve"> analizirati funkciju najznačajnijih proteina, ugljikohidrata i lipida u ljudskom organizmu</w:t>
            </w:r>
          </w:p>
          <w:p w14:paraId="02221001" w14:textId="77777777"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p>
          <w:p w14:paraId="6FCC9E73" w14:textId="536F834D"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 xml:space="preserve">3 </w:t>
            </w:r>
            <w:r w:rsidR="00E54ABC" w:rsidRPr="004273C0">
              <w:rPr>
                <w:rFonts w:asciiTheme="majorHAnsi" w:hAnsiTheme="majorHAnsi" w:cstheme="majorHAnsi"/>
                <w:sz w:val="20"/>
                <w:szCs w:val="20"/>
              </w:rPr>
              <w:t xml:space="preserve"> - </w:t>
            </w:r>
            <w:r w:rsidRPr="004273C0">
              <w:rPr>
                <w:rFonts w:asciiTheme="majorHAnsi" w:hAnsiTheme="majorHAnsi" w:cstheme="majorHAnsi"/>
                <w:sz w:val="20"/>
                <w:szCs w:val="20"/>
              </w:rPr>
              <w:t>opisati načelo probave i metabolizma, opisati ciklus limunske kiseline</w:t>
            </w:r>
          </w:p>
          <w:p w14:paraId="17E78271" w14:textId="77777777"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p>
          <w:p w14:paraId="4A57FE76" w14:textId="23AEEF16" w:rsidR="00135B53" w:rsidRPr="004273C0" w:rsidRDefault="0050512D" w:rsidP="005849E5">
            <w:pPr>
              <w:pStyle w:val="ListParagraph"/>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4 </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razlikovati biokemijske bolesti, aktivno sudjelovati u analizi medicinsko-biokemijskih nalaza</w:t>
            </w:r>
          </w:p>
          <w:p w14:paraId="4B2F06A7" w14:textId="2783D962" w:rsidR="0050512D" w:rsidRPr="004273C0" w:rsidRDefault="0050512D" w:rsidP="005849E5">
            <w:pPr>
              <w:pStyle w:val="ListParagraph"/>
              <w:snapToGrid w:val="0"/>
              <w:spacing w:after="0" w:line="240" w:lineRule="auto"/>
              <w:ind w:left="118"/>
              <w:jc w:val="both"/>
              <w:rPr>
                <w:rFonts w:asciiTheme="majorHAnsi" w:hAnsiTheme="majorHAnsi" w:cstheme="majorHAnsi"/>
                <w:sz w:val="20"/>
                <w:szCs w:val="20"/>
                <w:highlight w:val="yellow"/>
              </w:rPr>
            </w:pPr>
          </w:p>
        </w:tc>
      </w:tr>
      <w:tr w:rsidR="00135B53" w:rsidRPr="004273C0" w14:paraId="525598BB" w14:textId="77777777">
        <w:trPr>
          <w:trHeight w:val="418"/>
          <w:jc w:val="center"/>
        </w:trPr>
        <w:tc>
          <w:tcPr>
            <w:tcW w:w="2182" w:type="dxa"/>
            <w:vMerge w:val="restart"/>
            <w:shd w:val="clear" w:color="auto" w:fill="FFFBCC"/>
            <w:vAlign w:val="center"/>
          </w:tcPr>
          <w:p w14:paraId="4E90D903" w14:textId="137F208C"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25E22FA5" w14:textId="77777777" w:rsidR="00135B53" w:rsidRPr="004273C0" w:rsidRDefault="00135B53"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14A8177" w14:textId="1E8D2F46" w:rsidR="00135B53" w:rsidRPr="004273C0" w:rsidRDefault="00135B53"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r w:rsidR="001A366C">
              <w:rPr>
                <w:rFonts w:asciiTheme="majorHAnsi" w:hAnsiTheme="majorHAnsi" w:cstheme="majorHAnsi"/>
                <w:sz w:val="20"/>
                <w:szCs w:val="20"/>
              </w:rPr>
              <w:t>i vježbi</w:t>
            </w:r>
          </w:p>
        </w:tc>
      </w:tr>
      <w:tr w:rsidR="00135B53" w:rsidRPr="004273C0" w14:paraId="5EF514C0" w14:textId="77777777">
        <w:trPr>
          <w:trHeight w:val="525"/>
          <w:jc w:val="center"/>
        </w:trPr>
        <w:tc>
          <w:tcPr>
            <w:tcW w:w="2182" w:type="dxa"/>
            <w:vMerge/>
            <w:shd w:val="clear" w:color="auto" w:fill="FFFBCC"/>
            <w:vAlign w:val="center"/>
          </w:tcPr>
          <w:p w14:paraId="38D12A5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52B887"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3B1C6475" w14:textId="00C9A0EA"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biokemijske dijagnostike (Ishod I4)</w:t>
            </w:r>
          </w:p>
          <w:p w14:paraId="3F7DFA38" w14:textId="1EE0E897"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Voda i elektroliti (I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p>
        </w:tc>
      </w:tr>
      <w:tr w:rsidR="00135B53" w:rsidRPr="004273C0" w14:paraId="59A27F51" w14:textId="77777777">
        <w:trPr>
          <w:trHeight w:val="525"/>
          <w:jc w:val="center"/>
        </w:trPr>
        <w:tc>
          <w:tcPr>
            <w:tcW w:w="2182" w:type="dxa"/>
            <w:vMerge/>
            <w:shd w:val="clear" w:color="auto" w:fill="FFFBCC"/>
            <w:vAlign w:val="center"/>
          </w:tcPr>
          <w:p w14:paraId="7B2A04D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609301C"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2A040D4C" w14:textId="35A08681"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Struktura, svojstva i funkcije proteina (</w:t>
            </w:r>
            <w:r w:rsidR="00E54ABC" w:rsidRPr="004273C0">
              <w:rPr>
                <w:rFonts w:asciiTheme="majorHAnsi" w:hAnsiTheme="majorHAnsi" w:cstheme="majorHAnsi"/>
                <w:sz w:val="20"/>
                <w:szCs w:val="20"/>
              </w:rPr>
              <w:t xml:space="preserve">IU </w:t>
            </w:r>
            <w:r w:rsidRPr="004273C0">
              <w:rPr>
                <w:rFonts w:asciiTheme="majorHAnsi" w:hAnsiTheme="majorHAnsi" w:cstheme="majorHAnsi"/>
                <w:sz w:val="20"/>
                <w:szCs w:val="20"/>
              </w:rPr>
              <w:t>1, 2, 3, 4)</w:t>
            </w:r>
          </w:p>
          <w:p w14:paraId="79876109" w14:textId="0AE6E61A"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Struktura, svojstva i funkcije ugljikohidrata </w:t>
            </w:r>
            <w:r w:rsidR="00E54ABC" w:rsidRPr="004273C0">
              <w:rPr>
                <w:rFonts w:asciiTheme="majorHAnsi" w:hAnsiTheme="majorHAnsi" w:cstheme="majorHAnsi"/>
                <w:sz w:val="20"/>
                <w:szCs w:val="20"/>
              </w:rPr>
              <w:t>(IU 1, 2, 3, 4)</w:t>
            </w:r>
          </w:p>
        </w:tc>
      </w:tr>
      <w:tr w:rsidR="00135B53" w:rsidRPr="004273C0" w14:paraId="22B081DF" w14:textId="77777777">
        <w:trPr>
          <w:trHeight w:val="525"/>
          <w:jc w:val="center"/>
        </w:trPr>
        <w:tc>
          <w:tcPr>
            <w:tcW w:w="2182" w:type="dxa"/>
            <w:vMerge/>
            <w:shd w:val="clear" w:color="auto" w:fill="FFFBCC"/>
            <w:vAlign w:val="center"/>
          </w:tcPr>
          <w:p w14:paraId="49FB39BD"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5E2F667"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33562AEC" w14:textId="61F17C88"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Struktura, svojstva i funkcije lipida i lipoproteina </w:t>
            </w:r>
            <w:r w:rsidR="00E54ABC" w:rsidRPr="004273C0">
              <w:rPr>
                <w:rFonts w:asciiTheme="majorHAnsi" w:hAnsiTheme="majorHAnsi" w:cstheme="majorHAnsi"/>
                <w:sz w:val="20"/>
                <w:szCs w:val="20"/>
              </w:rPr>
              <w:t>(IU 1, 2, 3, 4)</w:t>
            </w:r>
          </w:p>
          <w:p w14:paraId="2F13B917" w14:textId="67085943"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Svojstva i funkcije enzima i koenzima </w:t>
            </w:r>
            <w:r w:rsidR="00E54ABC" w:rsidRPr="004273C0">
              <w:rPr>
                <w:rFonts w:asciiTheme="majorHAnsi" w:hAnsiTheme="majorHAnsi" w:cstheme="majorHAnsi"/>
                <w:sz w:val="20"/>
                <w:szCs w:val="20"/>
              </w:rPr>
              <w:t>(IU 1, 2, 3, 4)</w:t>
            </w:r>
          </w:p>
        </w:tc>
      </w:tr>
      <w:tr w:rsidR="00135B53" w:rsidRPr="004273C0" w14:paraId="215078D7" w14:textId="77777777">
        <w:trPr>
          <w:trHeight w:val="525"/>
          <w:jc w:val="center"/>
        </w:trPr>
        <w:tc>
          <w:tcPr>
            <w:tcW w:w="2182" w:type="dxa"/>
            <w:vMerge/>
            <w:shd w:val="clear" w:color="auto" w:fill="FFFBCC"/>
            <w:vAlign w:val="center"/>
          </w:tcPr>
          <w:p w14:paraId="68730BA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093A026"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5A73A366" w14:textId="59211734"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Probava i apsorpcija nutrijenata (I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3)</w:t>
            </w:r>
          </w:p>
        </w:tc>
      </w:tr>
      <w:tr w:rsidR="0050512D" w:rsidRPr="004273C0" w14:paraId="7FB4490C" w14:textId="77777777">
        <w:trPr>
          <w:trHeight w:val="525"/>
          <w:jc w:val="center"/>
        </w:trPr>
        <w:tc>
          <w:tcPr>
            <w:tcW w:w="2182" w:type="dxa"/>
            <w:vMerge/>
            <w:shd w:val="clear" w:color="auto" w:fill="FFFBCC"/>
            <w:vAlign w:val="center"/>
          </w:tcPr>
          <w:p w14:paraId="2738A274"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2BD0785" w14:textId="77777777"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68D648D0" w14:textId="0FF22FD1"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Ciklus limunske kiseline (Ishod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652EA9FC" w14:textId="77777777">
        <w:trPr>
          <w:trHeight w:val="525"/>
          <w:jc w:val="center"/>
        </w:trPr>
        <w:tc>
          <w:tcPr>
            <w:tcW w:w="2182" w:type="dxa"/>
            <w:vMerge/>
            <w:shd w:val="clear" w:color="auto" w:fill="FFFBCC"/>
            <w:vAlign w:val="center"/>
          </w:tcPr>
          <w:p w14:paraId="42634A5E"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28DF79" w14:textId="77777777"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912114E" w14:textId="2B032A5F"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Respiracijski lanac i oksidativna fosforilacija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45F9F33F" w14:textId="77777777">
        <w:trPr>
          <w:trHeight w:val="525"/>
          <w:jc w:val="center"/>
        </w:trPr>
        <w:tc>
          <w:tcPr>
            <w:tcW w:w="2182" w:type="dxa"/>
            <w:vMerge/>
            <w:shd w:val="clear" w:color="auto" w:fill="FFFBCC"/>
            <w:vAlign w:val="center"/>
          </w:tcPr>
          <w:p w14:paraId="62DD0858"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495F4A7" w14:textId="42AF8F8A"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17D79EF6" w14:textId="541917D5"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Biološke membrane i membranski prijenos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1C8F5B55" w14:textId="77777777">
        <w:trPr>
          <w:trHeight w:val="525"/>
          <w:jc w:val="center"/>
        </w:trPr>
        <w:tc>
          <w:tcPr>
            <w:tcW w:w="2182" w:type="dxa"/>
            <w:vMerge/>
            <w:shd w:val="clear" w:color="auto" w:fill="FFFBCC"/>
            <w:vAlign w:val="center"/>
          </w:tcPr>
          <w:p w14:paraId="20F5945A"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48F9B8" w14:textId="64227BCB"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2A0C415" w14:textId="5772A86F"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Struktura, svojstva i funkcije DNA i RNA </w:t>
            </w:r>
            <w:r w:rsidR="00E54ABC" w:rsidRPr="004273C0">
              <w:rPr>
                <w:rFonts w:asciiTheme="majorHAnsi" w:hAnsiTheme="majorHAnsi" w:cstheme="majorHAnsi"/>
                <w:sz w:val="20"/>
                <w:szCs w:val="20"/>
              </w:rPr>
              <w:t>(IU 1, 2, 3, 4)</w:t>
            </w:r>
          </w:p>
        </w:tc>
      </w:tr>
      <w:tr w:rsidR="00135B53" w:rsidRPr="004273C0" w14:paraId="2CB6E47F" w14:textId="77777777">
        <w:trPr>
          <w:trHeight w:val="427"/>
          <w:jc w:val="center"/>
        </w:trPr>
        <w:tc>
          <w:tcPr>
            <w:tcW w:w="2182" w:type="dxa"/>
            <w:vMerge/>
            <w:shd w:val="clear" w:color="auto" w:fill="FFFBCC"/>
            <w:vAlign w:val="center"/>
          </w:tcPr>
          <w:p w14:paraId="4A3C21C8"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FE8CB72" w14:textId="77777777" w:rsidR="00135B53" w:rsidRPr="004273C0" w:rsidRDefault="00135B53"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0D1D3CB" w14:textId="15578F61" w:rsidR="00135B53" w:rsidRPr="004273C0" w:rsidRDefault="00135B53"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sidR="0050512D" w:rsidRPr="004273C0">
              <w:rPr>
                <w:rFonts w:asciiTheme="majorHAnsi" w:hAnsiTheme="majorHAnsi" w:cstheme="majorHAnsi"/>
                <w:sz w:val="20"/>
                <w:szCs w:val="20"/>
              </w:rPr>
              <w:t>seminara</w:t>
            </w:r>
            <w:r w:rsidRPr="004273C0">
              <w:rPr>
                <w:rFonts w:asciiTheme="majorHAnsi" w:hAnsiTheme="majorHAnsi" w:cstheme="majorHAnsi"/>
                <w:sz w:val="20"/>
                <w:szCs w:val="20"/>
              </w:rPr>
              <w:t xml:space="preserve"> </w:t>
            </w:r>
          </w:p>
        </w:tc>
      </w:tr>
      <w:tr w:rsidR="00135B53" w:rsidRPr="004273C0" w14:paraId="5CC3D32D" w14:textId="77777777">
        <w:trPr>
          <w:trHeight w:val="1105"/>
          <w:jc w:val="center"/>
        </w:trPr>
        <w:tc>
          <w:tcPr>
            <w:tcW w:w="2182" w:type="dxa"/>
            <w:vMerge/>
            <w:shd w:val="clear" w:color="auto" w:fill="FFFBCC"/>
            <w:vAlign w:val="center"/>
          </w:tcPr>
          <w:p w14:paraId="7F689621"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6A546074" w14:textId="77777777" w:rsidR="00135B53" w:rsidRPr="004273C0" w:rsidRDefault="00135B53"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420534B5" w14:textId="53C3922A" w:rsidR="00135B53" w:rsidRPr="004273C0" w:rsidRDefault="0050512D" w:rsidP="005849E5">
            <w:pPr>
              <w:spacing w:line="256" w:lineRule="auto"/>
              <w:rPr>
                <w:rFonts w:asciiTheme="majorHAnsi" w:hAnsiTheme="majorHAnsi" w:cstheme="majorHAnsi"/>
                <w:sz w:val="18"/>
                <w:szCs w:val="18"/>
              </w:rPr>
            </w:pPr>
            <w:r w:rsidRPr="004273C0">
              <w:rPr>
                <w:rFonts w:asciiTheme="majorHAnsi" w:hAnsiTheme="majorHAnsi" w:cstheme="majorHAnsi"/>
                <w:sz w:val="18"/>
                <w:szCs w:val="18"/>
              </w:rPr>
              <w:t>Teme seminarskih radova dodjeljuju se na početku semestra, stoga su studenti dužni izabrati jednu od ponuđenih tema . Uz ponuđene teme i studenti mogu predložiti temu, tada je potrebna suglasnost predavača. Studenti uz napisani seminarski rad izrađuju ppt prezentaciju te aktivno sudjeluju u radu.</w:t>
            </w:r>
          </w:p>
        </w:tc>
      </w:tr>
      <w:tr w:rsidR="00135B53" w:rsidRPr="004273C0" w14:paraId="330B1802" w14:textId="77777777">
        <w:trPr>
          <w:trHeight w:val="229"/>
          <w:jc w:val="center"/>
        </w:trPr>
        <w:tc>
          <w:tcPr>
            <w:tcW w:w="2182" w:type="dxa"/>
            <w:vMerge w:val="restart"/>
            <w:shd w:val="clear" w:color="auto" w:fill="FFFBCC"/>
            <w:vAlign w:val="center"/>
          </w:tcPr>
          <w:p w14:paraId="5F8953DE"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263426B"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4F7C363" w14:textId="670DDE97"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seminari i radionice</w:t>
            </w:r>
          </w:p>
          <w:p w14:paraId="500F6F80"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B3566BA"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AB2D69F"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9E05EB6" w14:textId="77777777" w:rsidR="00135B53" w:rsidRPr="004273C0" w:rsidRDefault="00135B53"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F9E5ADD" w14:textId="40FF371D"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samostalni  zadaci </w:t>
            </w:r>
          </w:p>
          <w:p w14:paraId="39109598"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C47C2BB" w14:textId="7BB57D5D"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laboratorij/praktikum</w:t>
            </w:r>
          </w:p>
          <w:p w14:paraId="780669F4"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91BB6AB"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273B8FDF"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135B53" w:rsidRPr="004273C0" w14:paraId="5DC95472" w14:textId="77777777">
        <w:trPr>
          <w:trHeight w:val="1045"/>
          <w:jc w:val="center"/>
        </w:trPr>
        <w:tc>
          <w:tcPr>
            <w:tcW w:w="2182" w:type="dxa"/>
            <w:vMerge/>
            <w:shd w:val="clear" w:color="auto" w:fill="FFFBCC"/>
            <w:vAlign w:val="center"/>
          </w:tcPr>
          <w:p w14:paraId="4BA4CED5" w14:textId="77777777" w:rsidR="00135B53" w:rsidRPr="004273C0" w:rsidRDefault="00135B53"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C9F8D82" w14:textId="77777777" w:rsidR="00135B53" w:rsidRPr="004273C0" w:rsidRDefault="00135B53"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0047CAE" w14:textId="77777777" w:rsidR="00135B53" w:rsidRPr="004273C0" w:rsidRDefault="00135B53"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73011DA"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7A29AE96"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2C1B9AE4"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3A11F3F8"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tc>
      </w:tr>
      <w:tr w:rsidR="00135B53" w:rsidRPr="004273C0" w14:paraId="55098D0E" w14:textId="77777777">
        <w:trPr>
          <w:trHeight w:val="306"/>
          <w:jc w:val="center"/>
        </w:trPr>
        <w:tc>
          <w:tcPr>
            <w:tcW w:w="2182" w:type="dxa"/>
            <w:shd w:val="clear" w:color="auto" w:fill="FFFBCC"/>
            <w:vAlign w:val="center"/>
          </w:tcPr>
          <w:p w14:paraId="0FB99413"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6D485757" w14:textId="77777777" w:rsidR="0050512D"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Redovita prisutnost na nastavi sukladno Pravilniku o studiranju.</w:t>
            </w:r>
          </w:p>
          <w:p w14:paraId="39319974" w14:textId="1B8BC4C0" w:rsidR="0050512D"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Pisanje i izlaganje seminarskog rada  </w:t>
            </w:r>
          </w:p>
          <w:p w14:paraId="24D9DD3F" w14:textId="1ED3611E" w:rsidR="00135B53"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Položen pismeni ispit.</w:t>
            </w:r>
          </w:p>
        </w:tc>
      </w:tr>
      <w:tr w:rsidR="00135B53" w:rsidRPr="004273C0" w14:paraId="4F8C8C30" w14:textId="77777777">
        <w:trPr>
          <w:trHeight w:val="189"/>
          <w:jc w:val="center"/>
        </w:trPr>
        <w:tc>
          <w:tcPr>
            <w:tcW w:w="2182" w:type="dxa"/>
            <w:vMerge w:val="restart"/>
            <w:shd w:val="clear" w:color="auto" w:fill="FFFBCC"/>
            <w:vAlign w:val="center"/>
          </w:tcPr>
          <w:p w14:paraId="6A7543C0" w14:textId="6385711A"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FB50BA5" w14:textId="77777777" w:rsidR="00135B53" w:rsidRPr="004273C0" w:rsidRDefault="00135B53"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35B53" w:rsidRPr="004273C0" w14:paraId="4EA6E878" w14:textId="77777777">
        <w:trPr>
          <w:trHeight w:val="196"/>
          <w:jc w:val="center"/>
        </w:trPr>
        <w:tc>
          <w:tcPr>
            <w:tcW w:w="2182" w:type="dxa"/>
            <w:vMerge/>
            <w:shd w:val="clear" w:color="auto" w:fill="FFFBCC"/>
            <w:vAlign w:val="center"/>
          </w:tcPr>
          <w:p w14:paraId="5DEADFB5"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34C7A9" w14:textId="68C85A06"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6713B878" w14:textId="0C4AA513" w:rsidR="00135B53" w:rsidRPr="004273C0" w:rsidRDefault="00135B53"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7A98B00D" w14:textId="1DCD2EB4" w:rsidR="00135B53" w:rsidRPr="004273C0" w:rsidRDefault="00135B53"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00E54ABC" w:rsidRPr="004273C0">
              <w:rPr>
                <w:rFonts w:asciiTheme="majorHAnsi" w:hAnsiTheme="majorHAnsi" w:cstheme="majorHAnsi"/>
                <w:bCs/>
                <w:color w:val="000000"/>
                <w:sz w:val="20"/>
                <w:szCs w:val="20"/>
                <w:lang w:val="hr-HR"/>
              </w:rPr>
              <w:t>)</w:t>
            </w:r>
          </w:p>
        </w:tc>
      </w:tr>
      <w:tr w:rsidR="00135B53" w:rsidRPr="004273C0" w14:paraId="1AC844DD" w14:textId="77777777">
        <w:trPr>
          <w:trHeight w:val="196"/>
          <w:jc w:val="center"/>
        </w:trPr>
        <w:tc>
          <w:tcPr>
            <w:tcW w:w="2182" w:type="dxa"/>
            <w:vMerge/>
            <w:shd w:val="clear" w:color="auto" w:fill="FFFBCC"/>
            <w:vAlign w:val="center"/>
          </w:tcPr>
          <w:p w14:paraId="74312645"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C962DBD" w14:textId="77777777" w:rsidR="00135B53" w:rsidRPr="004273C0" w:rsidRDefault="00135B53"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48656B20" w14:textId="2B36A97A"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7</w:t>
            </w:r>
          </w:p>
        </w:tc>
        <w:tc>
          <w:tcPr>
            <w:tcW w:w="2268" w:type="dxa"/>
            <w:gridSpan w:val="2"/>
            <w:vAlign w:val="center"/>
          </w:tcPr>
          <w:p w14:paraId="75CB7EB1" w14:textId="6B3CCD19"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w:t>
            </w:r>
          </w:p>
        </w:tc>
      </w:tr>
      <w:tr w:rsidR="00135B53" w:rsidRPr="004273C0" w14:paraId="22677499" w14:textId="77777777">
        <w:trPr>
          <w:trHeight w:val="196"/>
          <w:jc w:val="center"/>
        </w:trPr>
        <w:tc>
          <w:tcPr>
            <w:tcW w:w="2182" w:type="dxa"/>
            <w:vMerge/>
            <w:shd w:val="clear" w:color="auto" w:fill="FFFBCC"/>
            <w:vAlign w:val="center"/>
          </w:tcPr>
          <w:p w14:paraId="50B203FF"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8501CFC" w14:textId="02F0BFE9" w:rsidR="00135B53" w:rsidRPr="004273C0" w:rsidRDefault="0050512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1474D71A" w14:textId="6B107BEB"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1</w:t>
            </w:r>
          </w:p>
        </w:tc>
        <w:tc>
          <w:tcPr>
            <w:tcW w:w="2268" w:type="dxa"/>
            <w:gridSpan w:val="2"/>
            <w:vAlign w:val="center"/>
          </w:tcPr>
          <w:p w14:paraId="616CB4F8" w14:textId="13C2D803"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20</w:t>
            </w:r>
          </w:p>
        </w:tc>
      </w:tr>
      <w:tr w:rsidR="00135B53" w:rsidRPr="004273C0" w14:paraId="22EBB03D" w14:textId="77777777">
        <w:trPr>
          <w:trHeight w:val="196"/>
          <w:jc w:val="center"/>
        </w:trPr>
        <w:tc>
          <w:tcPr>
            <w:tcW w:w="2182" w:type="dxa"/>
            <w:vMerge/>
            <w:shd w:val="clear" w:color="auto" w:fill="FFFBCC"/>
            <w:vAlign w:val="center"/>
          </w:tcPr>
          <w:p w14:paraId="75F0D7A3"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38D820D" w14:textId="77777777" w:rsidR="00135B53" w:rsidRPr="004273C0" w:rsidRDefault="00135B53"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 i usmeni</w:t>
            </w:r>
          </w:p>
        </w:tc>
        <w:tc>
          <w:tcPr>
            <w:tcW w:w="1842" w:type="dxa"/>
            <w:gridSpan w:val="2"/>
            <w:vAlign w:val="center"/>
          </w:tcPr>
          <w:p w14:paraId="56C2EDAF" w14:textId="726ED4F6"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2</w:t>
            </w:r>
          </w:p>
        </w:tc>
        <w:tc>
          <w:tcPr>
            <w:tcW w:w="2268" w:type="dxa"/>
            <w:gridSpan w:val="2"/>
            <w:vAlign w:val="center"/>
          </w:tcPr>
          <w:p w14:paraId="0F253EED" w14:textId="7691134F"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80</w:t>
            </w:r>
          </w:p>
        </w:tc>
      </w:tr>
      <w:tr w:rsidR="00135B53" w:rsidRPr="004273C0" w14:paraId="6E994BC0" w14:textId="77777777">
        <w:trPr>
          <w:trHeight w:val="346"/>
          <w:jc w:val="center"/>
        </w:trPr>
        <w:tc>
          <w:tcPr>
            <w:tcW w:w="9067" w:type="dxa"/>
            <w:gridSpan w:val="9"/>
            <w:shd w:val="clear" w:color="auto" w:fill="FFFBCC"/>
            <w:vAlign w:val="center"/>
          </w:tcPr>
          <w:p w14:paraId="46D4D918" w14:textId="77777777" w:rsidR="00135B53" w:rsidRPr="004273C0" w:rsidRDefault="00135B53"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35B53" w:rsidRPr="004273C0" w14:paraId="26A7A47E" w14:textId="77777777">
        <w:trPr>
          <w:trHeight w:val="588"/>
          <w:jc w:val="center"/>
        </w:trPr>
        <w:tc>
          <w:tcPr>
            <w:tcW w:w="2182" w:type="dxa"/>
            <w:shd w:val="clear" w:color="auto" w:fill="FFFBCC"/>
            <w:vAlign w:val="center"/>
          </w:tcPr>
          <w:p w14:paraId="09FC0362"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241A792E" w14:textId="730EF8C4" w:rsidR="00135B53" w:rsidRPr="004273C0" w:rsidRDefault="004A408A"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Na pismeni ispit pristupaju studenti koji su uspješno obranili seminarski rad te prisustvovali nastavi prema Pravilniku o studiranju</w:t>
            </w:r>
          </w:p>
        </w:tc>
      </w:tr>
      <w:tr w:rsidR="00135B53" w:rsidRPr="004273C0" w14:paraId="4F6A6161" w14:textId="77777777">
        <w:trPr>
          <w:trHeight w:val="2160"/>
          <w:jc w:val="center"/>
        </w:trPr>
        <w:tc>
          <w:tcPr>
            <w:tcW w:w="2182" w:type="dxa"/>
            <w:shd w:val="clear" w:color="auto" w:fill="FFFFCC"/>
            <w:vAlign w:val="center"/>
          </w:tcPr>
          <w:p w14:paraId="085E33E5" w14:textId="77777777" w:rsidR="00135B53" w:rsidRPr="004273C0" w:rsidRDefault="00135B53"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0F97B8F"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studenata na kolegiju vrednuje prema točki 2.9.</w:t>
            </w:r>
          </w:p>
          <w:p w14:paraId="1E05EC9A"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0B95" w:rsidRPr="004273C0" w14:paraId="7E81AB21" w14:textId="77777777">
              <w:trPr>
                <w:trHeight w:val="287"/>
                <w:jc w:val="center"/>
              </w:trPr>
              <w:tc>
                <w:tcPr>
                  <w:tcW w:w="1726" w:type="dxa"/>
                  <w:shd w:val="clear" w:color="auto" w:fill="FFFFCC"/>
                </w:tcPr>
                <w:p w14:paraId="2EA0A16F"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635DDAD1" w14:textId="77777777" w:rsidR="004F0B95" w:rsidRPr="004273C0" w:rsidRDefault="004F0B95"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22A0664F" w14:textId="77777777" w:rsidR="004F0B95" w:rsidRPr="004273C0" w:rsidRDefault="004F0B95"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4F0B95" w:rsidRPr="004273C0" w14:paraId="5BB6E8AE" w14:textId="77777777">
              <w:trPr>
                <w:trHeight w:val="292"/>
                <w:jc w:val="center"/>
              </w:trPr>
              <w:tc>
                <w:tcPr>
                  <w:tcW w:w="1726" w:type="dxa"/>
                </w:tcPr>
                <w:p w14:paraId="4F8F074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D17E79E"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591D7FA6"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4F0B95" w:rsidRPr="004273C0" w14:paraId="3F7A4BBB" w14:textId="77777777">
              <w:trPr>
                <w:trHeight w:val="292"/>
                <w:jc w:val="center"/>
              </w:trPr>
              <w:tc>
                <w:tcPr>
                  <w:tcW w:w="1726" w:type="dxa"/>
                </w:tcPr>
                <w:p w14:paraId="13095233"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7A33316"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7AEBB48C"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4F0B95" w:rsidRPr="004273C0" w14:paraId="6EAE9DC2" w14:textId="77777777">
              <w:trPr>
                <w:trHeight w:val="287"/>
                <w:jc w:val="center"/>
              </w:trPr>
              <w:tc>
                <w:tcPr>
                  <w:tcW w:w="1726" w:type="dxa"/>
                </w:tcPr>
                <w:p w14:paraId="51B81BE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1F142885"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63632C7D"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4F0B95" w:rsidRPr="004273C0" w14:paraId="427C8C76" w14:textId="77777777">
              <w:trPr>
                <w:trHeight w:val="292"/>
                <w:jc w:val="center"/>
              </w:trPr>
              <w:tc>
                <w:tcPr>
                  <w:tcW w:w="1726" w:type="dxa"/>
                </w:tcPr>
                <w:p w14:paraId="3BE72053"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2CCFEBF1"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3F9B4395"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4F0B95" w:rsidRPr="004273C0" w14:paraId="7350C610" w14:textId="77777777">
              <w:trPr>
                <w:trHeight w:val="287"/>
                <w:jc w:val="center"/>
              </w:trPr>
              <w:tc>
                <w:tcPr>
                  <w:tcW w:w="1726" w:type="dxa"/>
                </w:tcPr>
                <w:p w14:paraId="3F2562D5"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84D68A9"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6CB4E8B8"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09641E2"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p>
        </w:tc>
      </w:tr>
      <w:tr w:rsidR="00A44D64" w:rsidRPr="004273C0" w14:paraId="3C8895E9" w14:textId="77777777">
        <w:trPr>
          <w:trHeight w:val="614"/>
          <w:jc w:val="center"/>
        </w:trPr>
        <w:tc>
          <w:tcPr>
            <w:tcW w:w="2182" w:type="dxa"/>
            <w:shd w:val="clear" w:color="auto" w:fill="FFFBCC"/>
            <w:vAlign w:val="center"/>
          </w:tcPr>
          <w:p w14:paraId="3F269DD4" w14:textId="5CB12902" w:rsidR="00A44D64" w:rsidRPr="004273C0" w:rsidRDefault="00A44D64" w:rsidP="00A44D64">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4781B4D1" w14:textId="2062541E" w:rsidR="00A44D64" w:rsidRPr="004273C0" w:rsidRDefault="00A44D64" w:rsidP="00A44D64">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Manuela Kušec, prof. fizike i kemije</w:t>
            </w:r>
          </w:p>
        </w:tc>
        <w:tc>
          <w:tcPr>
            <w:tcW w:w="3118" w:type="dxa"/>
            <w:gridSpan w:val="3"/>
            <w:vAlign w:val="center"/>
          </w:tcPr>
          <w:p w14:paraId="560297DB" w14:textId="30D89D36" w:rsidR="00A44D64" w:rsidRPr="004273C0" w:rsidRDefault="00A44D64" w:rsidP="00A44D64">
            <w:pPr>
              <w:tabs>
                <w:tab w:val="left" w:pos="2820"/>
              </w:tabs>
              <w:snapToGrid w:val="0"/>
              <w:rPr>
                <w:rFonts w:asciiTheme="majorHAnsi" w:hAnsiTheme="majorHAnsi" w:cstheme="majorHAnsi"/>
                <w:color w:val="000000"/>
                <w:sz w:val="20"/>
                <w:szCs w:val="20"/>
              </w:rPr>
            </w:pPr>
            <w:hyperlink r:id="rId94" w:history="1">
              <w:r w:rsidRPr="004273C0">
                <w:rPr>
                  <w:rStyle w:val="Hyperlink"/>
                  <w:rFonts w:asciiTheme="majorHAnsi" w:hAnsiTheme="majorHAnsi" w:cstheme="majorHAnsi"/>
                  <w:sz w:val="20"/>
                  <w:szCs w:val="20"/>
                </w:rPr>
                <w:t>manuela.kusec@gmail.com</w:t>
              </w:r>
            </w:hyperlink>
            <w:r w:rsidRPr="004273C0">
              <w:rPr>
                <w:rFonts w:asciiTheme="majorHAnsi" w:hAnsiTheme="majorHAnsi" w:cstheme="majorHAnsi"/>
                <w:color w:val="000000"/>
                <w:sz w:val="20"/>
                <w:szCs w:val="20"/>
              </w:rPr>
              <w:t xml:space="preserve"> </w:t>
            </w:r>
          </w:p>
        </w:tc>
      </w:tr>
      <w:tr w:rsidR="00135B53" w:rsidRPr="004273C0" w14:paraId="59AC251D" w14:textId="77777777">
        <w:trPr>
          <w:trHeight w:val="1576"/>
          <w:jc w:val="center"/>
        </w:trPr>
        <w:tc>
          <w:tcPr>
            <w:tcW w:w="2182" w:type="dxa"/>
            <w:shd w:val="clear" w:color="auto" w:fill="FFFBCC"/>
            <w:vAlign w:val="center"/>
          </w:tcPr>
          <w:p w14:paraId="74776311" w14:textId="77777777" w:rsidR="00135B53" w:rsidRPr="004273C0" w:rsidRDefault="00135B53"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2320682E"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2D4980DB" w14:textId="52D84997" w:rsidR="00135B53" w:rsidRPr="004273C0" w:rsidRDefault="00135B53"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AF73B55" w14:textId="721B1084" w:rsidR="00135B53" w:rsidRPr="004273C0" w:rsidRDefault="00135B53" w:rsidP="005849E5">
            <w:pPr>
              <w:tabs>
                <w:tab w:val="left" w:pos="2820"/>
              </w:tabs>
              <w:snapToGrid w:val="0"/>
              <w:spacing w:after="0"/>
              <w:contextualSpacing/>
              <w:jc w:val="both"/>
              <w:rPr>
                <w:rFonts w:asciiTheme="majorHAnsi" w:hAnsiTheme="majorHAnsi" w:cstheme="majorHAnsi"/>
                <w:sz w:val="20"/>
                <w:szCs w:val="20"/>
              </w:rPr>
            </w:pPr>
          </w:p>
        </w:tc>
      </w:tr>
      <w:tr w:rsidR="00135B53" w:rsidRPr="004273C0" w14:paraId="1E8A7AAA" w14:textId="77777777">
        <w:trPr>
          <w:trHeight w:val="1417"/>
          <w:jc w:val="center"/>
        </w:trPr>
        <w:tc>
          <w:tcPr>
            <w:tcW w:w="2182" w:type="dxa"/>
            <w:shd w:val="clear" w:color="auto" w:fill="FFFBCC"/>
            <w:vAlign w:val="center"/>
          </w:tcPr>
          <w:p w14:paraId="3C189F54"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11A5E1FB" w14:textId="77777777" w:rsidR="00135B53" w:rsidRPr="004273C0" w:rsidRDefault="00135B53"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23DB1F1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28459FEF"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2156C18"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AE08725"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2AD79A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04209BA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720091C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03EFB8A0" w14:textId="1AE6B63A" w:rsidR="00135B53"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35B53" w:rsidRPr="004273C0" w14:paraId="23139DBC" w14:textId="77777777">
        <w:trPr>
          <w:trHeight w:val="603"/>
          <w:jc w:val="center"/>
        </w:trPr>
        <w:tc>
          <w:tcPr>
            <w:tcW w:w="2182" w:type="dxa"/>
            <w:vMerge w:val="restart"/>
            <w:shd w:val="clear" w:color="auto" w:fill="FFFBCC"/>
            <w:vAlign w:val="center"/>
          </w:tcPr>
          <w:p w14:paraId="41908980" w14:textId="77777777" w:rsidR="00135B53" w:rsidRPr="004273C0" w:rsidRDefault="00135B53"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0F7C0C0" w14:textId="77777777" w:rsidR="00135B53" w:rsidRPr="004273C0" w:rsidRDefault="00135B53"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1BAA6A02"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3B1838C"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C10943B"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35B53" w:rsidRPr="004273C0" w14:paraId="5A68E7A8" w14:textId="77777777">
        <w:trPr>
          <w:trHeight w:val="474"/>
          <w:jc w:val="center"/>
        </w:trPr>
        <w:tc>
          <w:tcPr>
            <w:tcW w:w="2182" w:type="dxa"/>
            <w:vMerge/>
            <w:shd w:val="clear" w:color="auto" w:fill="FFFBCC"/>
            <w:vAlign w:val="center"/>
          </w:tcPr>
          <w:p w14:paraId="42970A57" w14:textId="77777777"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7748BAA" w14:textId="5AC66A18" w:rsidR="00135B53" w:rsidRPr="004273C0" w:rsidRDefault="004A408A"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Harperova ilustrirana biokemija, 28. Izdanje, Medicinska naklada, Zagreb, 2010.</w:t>
            </w:r>
          </w:p>
        </w:tc>
        <w:tc>
          <w:tcPr>
            <w:tcW w:w="993" w:type="dxa"/>
            <w:vAlign w:val="center"/>
          </w:tcPr>
          <w:p w14:paraId="0D1ECD5B"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71B8D24E"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3E4C39B5" w14:textId="77777777">
        <w:trPr>
          <w:trHeight w:val="474"/>
          <w:jc w:val="center"/>
        </w:trPr>
        <w:tc>
          <w:tcPr>
            <w:tcW w:w="2182" w:type="dxa"/>
            <w:vMerge/>
            <w:shd w:val="clear" w:color="auto" w:fill="FFFBCC"/>
            <w:vAlign w:val="center"/>
          </w:tcPr>
          <w:p w14:paraId="058BF279" w14:textId="77777777"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4E1C8A6" w14:textId="40D77983" w:rsidR="00135B53" w:rsidRPr="004273C0" w:rsidRDefault="004A408A"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Štrausova medicinska biokemija, Medicinska naklada, Zagreb, 2009, Poglavlja 1-16.</w:t>
            </w:r>
          </w:p>
        </w:tc>
        <w:tc>
          <w:tcPr>
            <w:tcW w:w="993" w:type="dxa"/>
            <w:vAlign w:val="center"/>
          </w:tcPr>
          <w:p w14:paraId="44DB6717"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300EAE94"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0CC33A72" w14:textId="77777777">
        <w:trPr>
          <w:trHeight w:val="474"/>
          <w:jc w:val="center"/>
        </w:trPr>
        <w:tc>
          <w:tcPr>
            <w:tcW w:w="2182" w:type="dxa"/>
            <w:vMerge w:val="restart"/>
            <w:shd w:val="clear" w:color="auto" w:fill="FFFBCC"/>
            <w:vAlign w:val="center"/>
          </w:tcPr>
          <w:p w14:paraId="0D4EBBB5" w14:textId="696F9E5C"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083D843" w14:textId="27766D36" w:rsidR="00135B53" w:rsidRPr="004273C0" w:rsidRDefault="004A408A"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Glavaš-Obrovac, Lj., i sur. Interni priručnik za seminare i vježbe iz Medicinske kemije i biokemije 2, Medicinski fakultet Osijek, Osijek, 2014.</w:t>
            </w:r>
          </w:p>
        </w:tc>
        <w:tc>
          <w:tcPr>
            <w:tcW w:w="993" w:type="dxa"/>
            <w:vAlign w:val="center"/>
          </w:tcPr>
          <w:p w14:paraId="7D0C3D15"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5990380D"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7B62DEFF" w14:textId="77777777">
        <w:trPr>
          <w:trHeight w:val="474"/>
          <w:jc w:val="center"/>
        </w:trPr>
        <w:tc>
          <w:tcPr>
            <w:tcW w:w="2182" w:type="dxa"/>
            <w:vMerge/>
            <w:shd w:val="clear" w:color="auto" w:fill="FFFBCC"/>
            <w:vAlign w:val="center"/>
          </w:tcPr>
          <w:p w14:paraId="38A5D439" w14:textId="77777777" w:rsidR="00135B53" w:rsidRPr="004273C0" w:rsidRDefault="00135B53"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4CCB5A02" w14:textId="186A5537" w:rsidR="00135B53" w:rsidRPr="004273C0" w:rsidRDefault="004A408A"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Karlson, P. Biokemija za studente kemije i medicine, Školska knjiga, Zagreb, 1993.</w:t>
            </w:r>
          </w:p>
        </w:tc>
        <w:tc>
          <w:tcPr>
            <w:tcW w:w="993" w:type="dxa"/>
            <w:vAlign w:val="center"/>
          </w:tcPr>
          <w:p w14:paraId="3048ED9F"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78D0C001" w14:textId="77777777" w:rsidR="00135B53" w:rsidRPr="004273C0" w:rsidRDefault="00135B53" w:rsidP="005849E5">
            <w:pPr>
              <w:pStyle w:val="NormalWeb9"/>
              <w:snapToGrid w:val="0"/>
              <w:jc w:val="center"/>
              <w:rPr>
                <w:rFonts w:asciiTheme="majorHAnsi" w:hAnsiTheme="majorHAnsi" w:cstheme="majorHAnsi"/>
                <w:sz w:val="20"/>
                <w:szCs w:val="20"/>
              </w:rPr>
            </w:pPr>
          </w:p>
        </w:tc>
      </w:tr>
    </w:tbl>
    <w:p w14:paraId="1FCBB511" w14:textId="77777777" w:rsidR="00CF3479" w:rsidRDefault="00CF3479" w:rsidP="005849E5">
      <w:pPr>
        <w:pStyle w:val="Heading3"/>
      </w:pPr>
      <w:r>
        <w:br w:type="page"/>
      </w:r>
    </w:p>
    <w:p w14:paraId="2C56E263" w14:textId="5CB09087" w:rsidR="00F10D82" w:rsidRPr="004273C0" w:rsidRDefault="00F10D82" w:rsidP="00600E6A">
      <w:pPr>
        <w:pStyle w:val="Heading3"/>
        <w:numPr>
          <w:ilvl w:val="0"/>
          <w:numId w:val="322"/>
        </w:numPr>
      </w:pPr>
      <w:bookmarkStart w:id="23" w:name="_Toc202439310"/>
      <w:r w:rsidRPr="004273C0">
        <w:lastRenderedPageBreak/>
        <w:t>Osnove zdravstvene njege</w:t>
      </w:r>
      <w:bookmarkEnd w:id="23"/>
      <w:r w:rsidR="00D911DE">
        <w:t xml:space="preserve"> </w:t>
      </w:r>
    </w:p>
    <w:p w14:paraId="17334DB6" w14:textId="77777777" w:rsidR="00740063" w:rsidRPr="004273C0" w:rsidRDefault="00740063"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F6E8D" w:rsidRPr="004273C0" w14:paraId="34806079" w14:textId="77777777">
        <w:trPr>
          <w:trHeight w:val="306"/>
          <w:jc w:val="center"/>
        </w:trPr>
        <w:tc>
          <w:tcPr>
            <w:tcW w:w="9067" w:type="dxa"/>
            <w:gridSpan w:val="9"/>
            <w:shd w:val="clear" w:color="auto" w:fill="BEE3D3"/>
            <w:vAlign w:val="center"/>
          </w:tcPr>
          <w:p w14:paraId="6CEBFE1C" w14:textId="77777777" w:rsidR="00AF6E8D" w:rsidRPr="004273C0" w:rsidRDefault="00AF6E8D" w:rsidP="005849E5">
            <w:pPr>
              <w:tabs>
                <w:tab w:val="left" w:pos="2820"/>
              </w:tabs>
              <w:rPr>
                <w:rFonts w:asciiTheme="majorHAnsi" w:hAnsiTheme="majorHAnsi" w:cstheme="majorHAnsi"/>
                <w:sz w:val="20"/>
                <w:szCs w:val="20"/>
              </w:rPr>
            </w:pPr>
            <w:bookmarkStart w:id="24" w:name="_Hlk136254351"/>
            <w:r w:rsidRPr="004273C0">
              <w:rPr>
                <w:rFonts w:asciiTheme="majorHAnsi" w:hAnsiTheme="majorHAnsi" w:cstheme="majorHAnsi"/>
                <w:b/>
                <w:sz w:val="20"/>
                <w:szCs w:val="20"/>
              </w:rPr>
              <w:t>1.  OPIS PREDMETA - OPĆE INFORMACIJE</w:t>
            </w:r>
          </w:p>
        </w:tc>
      </w:tr>
      <w:tr w:rsidR="00AF6E8D" w:rsidRPr="004273C0" w14:paraId="4A8486BA" w14:textId="77777777">
        <w:trPr>
          <w:trHeight w:val="453"/>
          <w:jc w:val="center"/>
        </w:trPr>
        <w:tc>
          <w:tcPr>
            <w:tcW w:w="2182" w:type="dxa"/>
            <w:shd w:val="clear" w:color="auto" w:fill="FFFBCC"/>
            <w:vAlign w:val="center"/>
          </w:tcPr>
          <w:p w14:paraId="3C01D5CD" w14:textId="77777777" w:rsidR="00AF6E8D" w:rsidRPr="004273C0" w:rsidRDefault="00AF6E8D" w:rsidP="005849E5">
            <w:pPr>
              <w:numPr>
                <w:ilvl w:val="1"/>
                <w:numId w:val="3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2D73FD21" w14:textId="4A854F44" w:rsidR="00AF6E8D" w:rsidRPr="004273C0" w:rsidRDefault="00AF6E8D"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r w:rsidR="00044301">
              <w:rPr>
                <w:rFonts w:asciiTheme="majorHAnsi" w:hAnsiTheme="majorHAnsi" w:cstheme="majorHAnsi"/>
                <w:sz w:val="20"/>
                <w:szCs w:val="20"/>
              </w:rPr>
              <w:t xml:space="preserve">univ. </w:t>
            </w:r>
            <w:r w:rsidRPr="004273C0">
              <w:rPr>
                <w:rFonts w:asciiTheme="majorHAnsi" w:hAnsiTheme="majorHAnsi" w:cstheme="majorHAnsi"/>
                <w:sz w:val="20"/>
                <w:szCs w:val="20"/>
              </w:rPr>
              <w:t>mag.</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med.</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techn., pred.</w:t>
            </w:r>
          </w:p>
        </w:tc>
        <w:tc>
          <w:tcPr>
            <w:tcW w:w="2198" w:type="dxa"/>
            <w:gridSpan w:val="3"/>
            <w:shd w:val="clear" w:color="auto" w:fill="FFFBCC"/>
            <w:vAlign w:val="center"/>
          </w:tcPr>
          <w:p w14:paraId="55C2A4CB"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2738D65D" w14:textId="0903D470"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AF6E8D" w:rsidRPr="004273C0" w14:paraId="179BE154" w14:textId="77777777">
        <w:trPr>
          <w:trHeight w:val="575"/>
          <w:jc w:val="center"/>
        </w:trPr>
        <w:tc>
          <w:tcPr>
            <w:tcW w:w="2182" w:type="dxa"/>
            <w:shd w:val="clear" w:color="auto" w:fill="FFFBCC"/>
            <w:vAlign w:val="center"/>
          </w:tcPr>
          <w:p w14:paraId="59315859" w14:textId="77777777" w:rsidR="00AF6E8D" w:rsidRPr="004273C0" w:rsidRDefault="00AF6E8D" w:rsidP="005849E5">
            <w:pPr>
              <w:numPr>
                <w:ilvl w:val="1"/>
                <w:numId w:val="3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51732CF" w14:textId="77777777" w:rsidR="00AF6E8D" w:rsidRPr="004273C0" w:rsidRDefault="00AF6E8D"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Osnove zdravstvene njege</w:t>
            </w:r>
          </w:p>
        </w:tc>
        <w:tc>
          <w:tcPr>
            <w:tcW w:w="2198" w:type="dxa"/>
            <w:gridSpan w:val="3"/>
            <w:shd w:val="clear" w:color="auto" w:fill="FFFBCC"/>
            <w:vAlign w:val="center"/>
          </w:tcPr>
          <w:p w14:paraId="76051F4A"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D8E4FE5" w14:textId="4023A09D" w:rsidR="00AF6E8D"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F6E8D" w:rsidRPr="004273C0" w14:paraId="4B0D6F9C" w14:textId="77777777">
        <w:trPr>
          <w:trHeight w:val="723"/>
          <w:jc w:val="center"/>
        </w:trPr>
        <w:tc>
          <w:tcPr>
            <w:tcW w:w="2182" w:type="dxa"/>
            <w:vMerge w:val="restart"/>
            <w:shd w:val="clear" w:color="auto" w:fill="FFFBCC"/>
            <w:vAlign w:val="center"/>
          </w:tcPr>
          <w:p w14:paraId="522024E3" w14:textId="77777777" w:rsidR="00AF6E8D" w:rsidRPr="004273C0" w:rsidRDefault="00AF6E8D" w:rsidP="005849E5">
            <w:pPr>
              <w:numPr>
                <w:ilvl w:val="1"/>
                <w:numId w:val="3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7182B5D" w14:textId="5DA3BB7C" w:rsidR="00044301" w:rsidRPr="004273C0" w:rsidRDefault="0004430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Mirela Cepetić, mag. med. techn.</w:t>
            </w:r>
          </w:p>
          <w:p w14:paraId="667A593A" w14:textId="77777777" w:rsidR="00AF6E8D" w:rsidRDefault="00377B8F" w:rsidP="005849E5">
            <w:pPr>
              <w:tabs>
                <w:tab w:val="left" w:pos="2820"/>
              </w:tabs>
              <w:spacing w:after="0" w:line="240" w:lineRule="auto"/>
              <w:rPr>
                <w:rFonts w:asciiTheme="majorHAnsi" w:hAnsiTheme="majorHAnsi" w:cstheme="majorHAnsi"/>
                <w:sz w:val="20"/>
                <w:szCs w:val="20"/>
              </w:rPr>
            </w:pPr>
            <w:r w:rsidRPr="00377B8F">
              <w:rPr>
                <w:rFonts w:asciiTheme="majorHAnsi" w:hAnsiTheme="majorHAnsi" w:cstheme="majorHAnsi"/>
                <w:sz w:val="20"/>
                <w:szCs w:val="20"/>
              </w:rPr>
              <w:t>Sandra Karabatić, mag.med.techn.</w:t>
            </w:r>
          </w:p>
          <w:p w14:paraId="458ECF77" w14:textId="38607D89" w:rsidR="00BD77F5" w:rsidRPr="004273C0" w:rsidRDefault="00BD77F5"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w:t>
            </w:r>
            <w:r w:rsidRPr="00BD77F5">
              <w:rPr>
                <w:rFonts w:asciiTheme="majorHAnsi" w:hAnsiTheme="majorHAnsi" w:cstheme="majorHAnsi"/>
                <w:sz w:val="20"/>
                <w:szCs w:val="20"/>
              </w:rPr>
              <w:t>r.sc. biomed. Ljerka Armano, univ. mag.med. techn., mag.biol.</w:t>
            </w:r>
          </w:p>
        </w:tc>
        <w:tc>
          <w:tcPr>
            <w:tcW w:w="2198" w:type="dxa"/>
            <w:gridSpan w:val="3"/>
            <w:shd w:val="clear" w:color="auto" w:fill="FFFBCC"/>
            <w:vAlign w:val="center"/>
          </w:tcPr>
          <w:p w14:paraId="12B9E24C"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002B3DD4"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15EF94AE"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40</w:t>
            </w:r>
          </w:p>
          <w:p w14:paraId="2327A690"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25</w:t>
            </w:r>
          </w:p>
          <w:p w14:paraId="432DB1DE" w14:textId="2B1E5AC9"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225</w:t>
            </w:r>
            <w:r w:rsidR="006337A5">
              <w:rPr>
                <w:rFonts w:asciiTheme="majorHAnsi" w:hAnsiTheme="majorHAnsi" w:cstheme="majorHAnsi"/>
                <w:sz w:val="20"/>
                <w:szCs w:val="20"/>
              </w:rPr>
              <w:t xml:space="preserve"> </w:t>
            </w:r>
          </w:p>
        </w:tc>
      </w:tr>
      <w:tr w:rsidR="00AF6E8D" w:rsidRPr="004273C0" w14:paraId="0DA6B1F9" w14:textId="77777777">
        <w:trPr>
          <w:trHeight w:val="723"/>
          <w:jc w:val="center"/>
        </w:trPr>
        <w:tc>
          <w:tcPr>
            <w:tcW w:w="2182" w:type="dxa"/>
            <w:vMerge/>
            <w:shd w:val="clear" w:color="auto" w:fill="FFFBCC"/>
            <w:vAlign w:val="center"/>
          </w:tcPr>
          <w:p w14:paraId="5D7F84F8" w14:textId="77777777" w:rsidR="00AF6E8D" w:rsidRPr="004273C0" w:rsidRDefault="00AF6E8D" w:rsidP="005849E5">
            <w:pPr>
              <w:numPr>
                <w:ilvl w:val="1"/>
                <w:numId w:val="3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001CFB02" w14:textId="77777777" w:rsidR="00AF6E8D" w:rsidRPr="004273C0" w:rsidRDefault="00AF6E8D"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2D63831"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F36A00C" w14:textId="4D9DA784" w:rsidR="00AF6E8D" w:rsidRPr="004273C0" w:rsidRDefault="00CE758B"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F6E8D" w:rsidRPr="004273C0" w14:paraId="481E557B" w14:textId="77777777">
        <w:trPr>
          <w:trHeight w:val="1571"/>
          <w:jc w:val="center"/>
        </w:trPr>
        <w:tc>
          <w:tcPr>
            <w:tcW w:w="2182" w:type="dxa"/>
            <w:shd w:val="clear" w:color="auto" w:fill="FFFBCC"/>
            <w:vAlign w:val="center"/>
          </w:tcPr>
          <w:p w14:paraId="4F06471E" w14:textId="723D884C" w:rsidR="00AF6E8D" w:rsidRPr="004273C0" w:rsidRDefault="00AF6E8D" w:rsidP="005849E5">
            <w:pPr>
              <w:numPr>
                <w:ilvl w:val="1"/>
                <w:numId w:val="3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EE32370" w14:textId="77777777" w:rsidR="00AF6E8D" w:rsidRPr="004273C0" w:rsidRDefault="00AF6E8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2AD35BDA" w14:textId="3DA2CB70" w:rsidR="00AF6E8D" w:rsidRPr="004273C0" w:rsidRDefault="00AF6E8D"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09777DB6"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F6E8D" w:rsidRPr="004273C0" w14:paraId="0F4D1F19" w14:textId="77777777">
        <w:trPr>
          <w:trHeight w:val="1134"/>
          <w:jc w:val="center"/>
        </w:trPr>
        <w:tc>
          <w:tcPr>
            <w:tcW w:w="2182" w:type="dxa"/>
            <w:shd w:val="clear" w:color="auto" w:fill="FFFBCC"/>
            <w:vAlign w:val="center"/>
          </w:tcPr>
          <w:p w14:paraId="4EC22986" w14:textId="77777777" w:rsidR="00AF6E8D" w:rsidRPr="004273C0" w:rsidRDefault="00AF6E8D" w:rsidP="005849E5">
            <w:pPr>
              <w:numPr>
                <w:ilvl w:val="1"/>
                <w:numId w:val="3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9BFCB5B" w14:textId="77777777" w:rsidR="00AF6E8D" w:rsidRPr="004273C0" w:rsidRDefault="00AF6E8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DE91516" w14:textId="77777777" w:rsidR="00AF6E8D" w:rsidRPr="004273C0" w:rsidRDefault="00AF6E8D"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11DABB38"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F6E8D" w:rsidRPr="004273C0" w14:paraId="7923F654" w14:textId="77777777">
        <w:trPr>
          <w:trHeight w:val="131"/>
          <w:jc w:val="center"/>
        </w:trPr>
        <w:tc>
          <w:tcPr>
            <w:tcW w:w="9067" w:type="dxa"/>
            <w:gridSpan w:val="9"/>
            <w:shd w:val="clear" w:color="auto" w:fill="BEE3D3"/>
            <w:vAlign w:val="center"/>
          </w:tcPr>
          <w:p w14:paraId="1CAECE10" w14:textId="77777777" w:rsidR="00AF6E8D" w:rsidRPr="004273C0" w:rsidRDefault="00AF6E8D"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F6E8D" w:rsidRPr="004273C0" w14:paraId="2ED62B2F" w14:textId="77777777">
        <w:trPr>
          <w:trHeight w:val="852"/>
          <w:jc w:val="center"/>
        </w:trPr>
        <w:tc>
          <w:tcPr>
            <w:tcW w:w="2182" w:type="dxa"/>
            <w:shd w:val="clear" w:color="auto" w:fill="FFFBCC"/>
            <w:vAlign w:val="center"/>
          </w:tcPr>
          <w:p w14:paraId="73ADEF65"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72C5F1B2" w14:textId="77777777" w:rsidR="00AF6E8D" w:rsidRPr="004273C0" w:rsidRDefault="00AF6E8D"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Ciljevi predmeta su upoznati studente sa osnovama sestrinstva i zdravstvene njege te osnovnim vještinama sestrinske prakse. Stečena znanja trebaju omogućiti studentima razumijevanje sestrinstva, poslova i dužnosti medicinskih sestra te pružiti osnove na kojima će se razvijati daljnja znanja i vještine u sestrinskoj praksi.  </w:t>
            </w:r>
          </w:p>
        </w:tc>
      </w:tr>
      <w:tr w:rsidR="00AF6E8D" w:rsidRPr="004273C0" w14:paraId="1F64CF16" w14:textId="77777777">
        <w:trPr>
          <w:trHeight w:val="1086"/>
          <w:jc w:val="center"/>
        </w:trPr>
        <w:tc>
          <w:tcPr>
            <w:tcW w:w="2182" w:type="dxa"/>
            <w:shd w:val="clear" w:color="auto" w:fill="FFFBCC"/>
            <w:vAlign w:val="center"/>
          </w:tcPr>
          <w:p w14:paraId="694364BE"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97CAF7A" w14:textId="77777777" w:rsidR="00AF6E8D" w:rsidRPr="004273C0" w:rsidRDefault="00AF6E8D"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F6E8D" w:rsidRPr="004273C0" w14:paraId="4D71242A" w14:textId="77777777">
        <w:trPr>
          <w:trHeight w:val="961"/>
          <w:jc w:val="center"/>
        </w:trPr>
        <w:tc>
          <w:tcPr>
            <w:tcW w:w="2182" w:type="dxa"/>
            <w:shd w:val="clear" w:color="auto" w:fill="FFFBCC"/>
            <w:vAlign w:val="center"/>
          </w:tcPr>
          <w:p w14:paraId="79694AD1"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206B3F89" w14:textId="69344E28" w:rsidR="00AF6E8D" w:rsidRPr="004273C0" w:rsidRDefault="00E54ABC" w:rsidP="00960C53">
            <w:pPr>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IUSP 2</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4</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9  </w:t>
            </w:r>
          </w:p>
        </w:tc>
      </w:tr>
      <w:tr w:rsidR="00AF6E8D" w:rsidRPr="004273C0" w14:paraId="70BA3CC5" w14:textId="77777777">
        <w:trPr>
          <w:trHeight w:val="316"/>
          <w:jc w:val="center"/>
        </w:trPr>
        <w:tc>
          <w:tcPr>
            <w:tcW w:w="2182" w:type="dxa"/>
            <w:shd w:val="clear" w:color="auto" w:fill="FFFBCC"/>
            <w:vAlign w:val="center"/>
          </w:tcPr>
          <w:p w14:paraId="08853E58" w14:textId="58F2B603"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AB57CB3" w14:textId="77777777" w:rsidR="00AF6E8D" w:rsidRPr="004273C0" w:rsidRDefault="00AF6E8D"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7DCADA" w14:textId="77777777" w:rsidR="00AF6E8D" w:rsidRPr="004273C0" w:rsidRDefault="00AF6E8D" w:rsidP="005849E5">
            <w:pPr>
              <w:pStyle w:val="ListParagraph"/>
              <w:snapToGrid w:val="0"/>
              <w:spacing w:after="0" w:line="240" w:lineRule="auto"/>
              <w:ind w:left="0"/>
              <w:jc w:val="both"/>
              <w:rPr>
                <w:rFonts w:asciiTheme="majorHAnsi" w:hAnsiTheme="majorHAnsi" w:cstheme="majorHAnsi"/>
                <w:b/>
                <w:bCs/>
                <w:sz w:val="20"/>
                <w:szCs w:val="20"/>
              </w:rPr>
            </w:pPr>
          </w:p>
          <w:p w14:paraId="37DBCF5C" w14:textId="45FD1C24"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opisati povijesni razvoj sestrinstva,  prirodu sestrinstva, osobine i načela zdravstvene njege, osnovne teorije zdravstvene njege te sestrinsku skrb vezanu uz zadovoljavanje osnovnih ljudskih potreba (teorija Virginije Henderson)</w:t>
            </w:r>
          </w:p>
          <w:p w14:paraId="06AEBED0" w14:textId="1A2D7124"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opisati prijem, premještaj i otpust bolesnika</w:t>
            </w:r>
          </w:p>
          <w:p w14:paraId="78DAE27D" w14:textId="77777777"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 3 - provesti prikladan dezinfekcijski i sterilizacijski postupak te prepoznati i</w:t>
            </w:r>
          </w:p>
          <w:p w14:paraId="002FC6B5" w14:textId="77777777"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objasniti i mjere za sprječavanje nastanka infekcija</w:t>
            </w:r>
          </w:p>
          <w:p w14:paraId="43E6B371" w14:textId="5C5A204F"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4 - mjeriti vrijednosti vitalne znakove, procijeniti izgled i količinu tjelesnih izlučevina, uočiti odstupanja od normalnih vrijednosti te poduzeti primjerene intervencije</w:t>
            </w:r>
          </w:p>
          <w:p w14:paraId="047EDDE8" w14:textId="08965350"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lastRenderedPageBreak/>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5 - primijeniti enteralnu i parenteralnu terapiju</w:t>
            </w:r>
          </w:p>
          <w:p w14:paraId="1213C5B5" w14:textId="0A06EB06"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6 – primijeniti sestrinsku skrb s ciljem prevencije komplikacija izazvanih dugotrajnog mirovanja</w:t>
            </w:r>
          </w:p>
          <w:p w14:paraId="1B945B9E" w14:textId="4672F92E"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7 - provesti skrb za bolesnika sa kognitivno perceptivnim teškoćama, osoba starije životne dobi te bolesnika koji treba skrb na kraju života</w:t>
            </w:r>
          </w:p>
          <w:p w14:paraId="258B6BFB" w14:textId="43CE35CC" w:rsidR="00AF6E8D" w:rsidRPr="004273C0" w:rsidRDefault="00AF6E8D" w:rsidP="005849E5">
            <w:pPr>
              <w:pStyle w:val="ListParagraph"/>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8 - voditi sestrinsku dokumentaciju</w:t>
            </w:r>
          </w:p>
        </w:tc>
      </w:tr>
      <w:tr w:rsidR="00AF6E8D" w:rsidRPr="004273C0" w14:paraId="295BDA23" w14:textId="77777777">
        <w:trPr>
          <w:trHeight w:val="418"/>
          <w:jc w:val="center"/>
        </w:trPr>
        <w:tc>
          <w:tcPr>
            <w:tcW w:w="2182" w:type="dxa"/>
            <w:vMerge w:val="restart"/>
            <w:shd w:val="clear" w:color="auto" w:fill="FFFBCC"/>
            <w:vAlign w:val="center"/>
          </w:tcPr>
          <w:p w14:paraId="33BA416F" w14:textId="2B2EC369"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0B6D2082" w14:textId="77777777" w:rsidR="00AF6E8D" w:rsidRPr="004273C0" w:rsidRDefault="00AF6E8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484E541" w14:textId="18396C95" w:rsidR="00AF6E8D" w:rsidRPr="004273C0" w:rsidRDefault="00AF6E8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AF6E8D" w:rsidRPr="004273C0" w14:paraId="19FC7CB0" w14:textId="77777777">
        <w:trPr>
          <w:trHeight w:val="525"/>
          <w:jc w:val="center"/>
        </w:trPr>
        <w:tc>
          <w:tcPr>
            <w:tcW w:w="2182" w:type="dxa"/>
            <w:vMerge/>
            <w:shd w:val="clear" w:color="auto" w:fill="FFFBCC"/>
            <w:vAlign w:val="center"/>
          </w:tcPr>
          <w:p w14:paraId="43CC3D5E"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5B1206"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9CF1F9B" w14:textId="57B24448"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Uvod u sestrinstvo, osobine i načela zdravstvene njege, povijest i razvoj sestrinstva u </w:t>
            </w:r>
            <w:r w:rsidR="00000FD0">
              <w:rPr>
                <w:rFonts w:asciiTheme="majorHAnsi" w:hAnsiTheme="majorHAnsi" w:cstheme="majorHAnsi"/>
                <w:sz w:val="20"/>
                <w:szCs w:val="20"/>
              </w:rPr>
              <w:t>H</w:t>
            </w:r>
            <w:r w:rsidRPr="004273C0">
              <w:rPr>
                <w:rFonts w:asciiTheme="majorHAnsi" w:hAnsiTheme="majorHAnsi" w:cstheme="majorHAnsi"/>
                <w:sz w:val="20"/>
                <w:szCs w:val="20"/>
              </w:rPr>
              <w:t>rvatskoj i svijetu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w:t>
            </w:r>
          </w:p>
        </w:tc>
      </w:tr>
      <w:tr w:rsidR="00AF6E8D" w:rsidRPr="004273C0" w14:paraId="5EED3A96" w14:textId="77777777">
        <w:trPr>
          <w:trHeight w:val="525"/>
          <w:jc w:val="center"/>
        </w:trPr>
        <w:tc>
          <w:tcPr>
            <w:tcW w:w="2182" w:type="dxa"/>
            <w:vMerge/>
            <w:shd w:val="clear" w:color="auto" w:fill="FFFBCC"/>
            <w:vAlign w:val="center"/>
          </w:tcPr>
          <w:p w14:paraId="06483DB0"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7342EF"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CDB94EF" w14:textId="69AECF79"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Osnovne ljudske potrebe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w:t>
            </w:r>
          </w:p>
        </w:tc>
      </w:tr>
      <w:tr w:rsidR="00AF6E8D" w:rsidRPr="004273C0" w14:paraId="43495C09" w14:textId="77777777">
        <w:trPr>
          <w:trHeight w:val="525"/>
          <w:jc w:val="center"/>
        </w:trPr>
        <w:tc>
          <w:tcPr>
            <w:tcW w:w="2182" w:type="dxa"/>
            <w:vMerge/>
            <w:shd w:val="clear" w:color="auto" w:fill="FFFBCC"/>
            <w:vAlign w:val="center"/>
          </w:tcPr>
          <w:p w14:paraId="4DED7B50"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AA07857"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693577FF" w14:textId="56B38471"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Prijem, premještanje i otpust pacijenta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2)</w:t>
            </w:r>
          </w:p>
        </w:tc>
      </w:tr>
      <w:tr w:rsidR="00AF6E8D" w:rsidRPr="004273C0" w14:paraId="61A8AF96" w14:textId="77777777">
        <w:trPr>
          <w:trHeight w:val="525"/>
          <w:jc w:val="center"/>
        </w:trPr>
        <w:tc>
          <w:tcPr>
            <w:tcW w:w="2182" w:type="dxa"/>
            <w:vMerge/>
            <w:shd w:val="clear" w:color="auto" w:fill="FFFBCC"/>
            <w:vAlign w:val="center"/>
          </w:tcPr>
          <w:p w14:paraId="705C9C69"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BE94B80"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00241F2" w14:textId="6CF26FAC" w:rsidR="00AF6E8D" w:rsidRPr="004273C0" w:rsidRDefault="004C2B0A" w:rsidP="005849E5">
            <w:pPr>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Asepsa, dezinfekcija, sterilizacija i o</w:t>
            </w:r>
            <w:r w:rsidR="00AF6E8D" w:rsidRPr="004273C0">
              <w:rPr>
                <w:rFonts w:asciiTheme="majorHAnsi" w:hAnsiTheme="majorHAnsi" w:cstheme="majorHAnsi"/>
                <w:sz w:val="20"/>
                <w:szCs w:val="20"/>
              </w:rPr>
              <w:t>pći postupci sprečavanja infekcije (I</w:t>
            </w:r>
            <w:r w:rsidR="00E54ABC" w:rsidRPr="004273C0">
              <w:rPr>
                <w:rFonts w:asciiTheme="majorHAnsi" w:hAnsiTheme="majorHAnsi" w:cstheme="majorHAnsi"/>
                <w:sz w:val="20"/>
                <w:szCs w:val="20"/>
              </w:rPr>
              <w:t>U</w:t>
            </w:r>
            <w:r w:rsidR="00AF6E8D" w:rsidRPr="004273C0">
              <w:rPr>
                <w:rFonts w:asciiTheme="majorHAnsi" w:hAnsiTheme="majorHAnsi" w:cstheme="majorHAnsi"/>
                <w:sz w:val="20"/>
                <w:szCs w:val="20"/>
              </w:rPr>
              <w:t xml:space="preserve"> 3)</w:t>
            </w:r>
          </w:p>
        </w:tc>
      </w:tr>
      <w:tr w:rsidR="00AF6E8D" w:rsidRPr="004273C0" w14:paraId="333B1349" w14:textId="77777777">
        <w:trPr>
          <w:trHeight w:val="525"/>
          <w:jc w:val="center"/>
        </w:trPr>
        <w:tc>
          <w:tcPr>
            <w:tcW w:w="2182" w:type="dxa"/>
            <w:vMerge/>
            <w:shd w:val="clear" w:color="auto" w:fill="FFFBCC"/>
            <w:vAlign w:val="center"/>
          </w:tcPr>
          <w:p w14:paraId="1F65030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3309B4"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1E07FB29" w14:textId="2CDCA87F"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Vitalni znakovi</w:t>
            </w:r>
            <w:r w:rsidR="0027219C">
              <w:rPr>
                <w:rFonts w:asciiTheme="majorHAnsi" w:hAnsiTheme="majorHAnsi" w:cstheme="majorHAnsi"/>
                <w:sz w:val="20"/>
                <w:szCs w:val="20"/>
              </w:rPr>
              <w:t xml:space="preserve"> (</w:t>
            </w:r>
            <w:r w:rsidR="0027219C" w:rsidRPr="0027219C">
              <w:rPr>
                <w:rFonts w:asciiTheme="majorHAnsi" w:hAnsiTheme="majorHAnsi" w:cstheme="majorHAnsi"/>
                <w:sz w:val="20"/>
                <w:szCs w:val="20"/>
              </w:rPr>
              <w:t>mjerenje i praćenje njihovih vrijednosti, odstupanja od normalnih vrijednosti te poduzimanje potrebnih sestrinskih intervencija</w:t>
            </w:r>
            <w:r w:rsidR="0027219C">
              <w:rPr>
                <w:rFonts w:asciiTheme="majorHAnsi" w:hAnsiTheme="majorHAnsi" w:cstheme="majorHAnsi"/>
                <w:sz w:val="20"/>
                <w:szCs w:val="20"/>
              </w:rPr>
              <w:t>)</w:t>
            </w:r>
            <w:r w:rsidRPr="004273C0">
              <w:rPr>
                <w:rFonts w:asciiTheme="majorHAnsi" w:hAnsiTheme="majorHAnsi" w:cstheme="majorHAnsi"/>
                <w:sz w:val="20"/>
                <w:szCs w:val="20"/>
              </w:rPr>
              <w:t xml:space="preserve"> i tjelesne izlučevine</w:t>
            </w:r>
            <w:r w:rsidR="00095AA7">
              <w:rPr>
                <w:rFonts w:asciiTheme="majorHAnsi" w:hAnsiTheme="majorHAnsi" w:cstheme="majorHAnsi"/>
                <w:sz w:val="20"/>
                <w:szCs w:val="20"/>
              </w:rPr>
              <w:t xml:space="preserve"> (</w:t>
            </w:r>
            <w:r w:rsidR="00095AA7" w:rsidRPr="00095AA7">
              <w:rPr>
                <w:rFonts w:asciiTheme="majorHAnsi" w:hAnsiTheme="majorHAnsi" w:cstheme="majorHAnsi"/>
                <w:sz w:val="20"/>
                <w:szCs w:val="20"/>
              </w:rPr>
              <w:t>promatranje izgleda i količine, utvrđivanje odstupanja od normalnih vrijednosti i poduzimanje sestrinskih intervencija</w:t>
            </w:r>
            <w:r w:rsidR="00095AA7">
              <w:rPr>
                <w:rFonts w:asciiTheme="majorHAnsi" w:hAnsiTheme="majorHAnsi" w:cstheme="majorHAnsi"/>
                <w:sz w:val="20"/>
                <w:szCs w:val="20"/>
              </w:rPr>
              <w:t>)</w:t>
            </w:r>
            <w:r w:rsidRPr="004273C0">
              <w:rPr>
                <w:rFonts w:asciiTheme="majorHAnsi" w:hAnsiTheme="majorHAnsi" w:cstheme="majorHAnsi"/>
                <w:sz w:val="20"/>
                <w:szCs w:val="20"/>
              </w:rPr>
              <w:t xml:space="preserv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4)</w:t>
            </w:r>
          </w:p>
        </w:tc>
      </w:tr>
      <w:tr w:rsidR="00AF6E8D" w:rsidRPr="004273C0" w14:paraId="0F05D711" w14:textId="77777777">
        <w:trPr>
          <w:trHeight w:val="525"/>
          <w:jc w:val="center"/>
        </w:trPr>
        <w:tc>
          <w:tcPr>
            <w:tcW w:w="2182" w:type="dxa"/>
            <w:vMerge/>
            <w:shd w:val="clear" w:color="auto" w:fill="FFFBCC"/>
            <w:vAlign w:val="center"/>
          </w:tcPr>
          <w:p w14:paraId="7C5FB01E"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F47A39"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2701E6F4" w14:textId="56C5014A"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lijekova</w:t>
            </w:r>
            <w:r w:rsidR="00F20950">
              <w:rPr>
                <w:rFonts w:asciiTheme="majorHAnsi" w:hAnsiTheme="majorHAnsi" w:cstheme="majorHAnsi"/>
                <w:sz w:val="20"/>
                <w:szCs w:val="20"/>
              </w:rPr>
              <w:t xml:space="preserve"> </w:t>
            </w:r>
            <w:r w:rsidR="00F20950" w:rsidRPr="00F20950">
              <w:rPr>
                <w:rFonts w:asciiTheme="majorHAnsi" w:hAnsiTheme="majorHAnsi" w:cstheme="majorHAnsi"/>
                <w:sz w:val="20"/>
                <w:szCs w:val="20"/>
              </w:rPr>
              <w:t xml:space="preserve">(oralno, supkutano, intrakutano, intramuskularno) </w:t>
            </w:r>
            <w:r w:rsidRPr="004273C0">
              <w:rPr>
                <w:rFonts w:asciiTheme="majorHAnsi" w:hAnsiTheme="majorHAnsi" w:cstheme="majorHAnsi"/>
                <w:sz w:val="20"/>
                <w:szCs w:val="20"/>
              </w:rPr>
              <w:t xml:space="preserv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5)</w:t>
            </w:r>
          </w:p>
        </w:tc>
      </w:tr>
      <w:tr w:rsidR="00AF6E8D" w:rsidRPr="004273C0" w14:paraId="13D9516B" w14:textId="77777777">
        <w:trPr>
          <w:trHeight w:val="525"/>
          <w:jc w:val="center"/>
        </w:trPr>
        <w:tc>
          <w:tcPr>
            <w:tcW w:w="2182" w:type="dxa"/>
            <w:vMerge/>
            <w:shd w:val="clear" w:color="auto" w:fill="FFFBCC"/>
            <w:vAlign w:val="center"/>
          </w:tcPr>
          <w:p w14:paraId="6E185208"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0FF937"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1DD873A5" w14:textId="71713A09"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Prevencija komplikacija izazvanih dugotrajnim mirovanjem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6)</w:t>
            </w:r>
          </w:p>
        </w:tc>
      </w:tr>
      <w:tr w:rsidR="00AF6E8D" w:rsidRPr="004273C0" w14:paraId="08C4BADC" w14:textId="77777777">
        <w:trPr>
          <w:trHeight w:val="525"/>
          <w:jc w:val="center"/>
        </w:trPr>
        <w:tc>
          <w:tcPr>
            <w:tcW w:w="2182" w:type="dxa"/>
            <w:vMerge/>
            <w:shd w:val="clear" w:color="auto" w:fill="FFFBCC"/>
            <w:vAlign w:val="center"/>
          </w:tcPr>
          <w:p w14:paraId="13152C7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58C793"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1EED182A" w14:textId="5968519B"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Zdravstvena njega bolesnika sa kognitivno perceptivnim teškoćama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w:t>
            </w:r>
          </w:p>
        </w:tc>
      </w:tr>
      <w:tr w:rsidR="00AF6E8D" w:rsidRPr="004273C0" w14:paraId="3081677A" w14:textId="77777777">
        <w:trPr>
          <w:trHeight w:val="525"/>
          <w:jc w:val="center"/>
        </w:trPr>
        <w:tc>
          <w:tcPr>
            <w:tcW w:w="2182" w:type="dxa"/>
            <w:vMerge/>
            <w:shd w:val="clear" w:color="auto" w:fill="FFFBCC"/>
            <w:vAlign w:val="center"/>
          </w:tcPr>
          <w:p w14:paraId="7E4134DA"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6959279"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5320E86C" w14:textId="0C5C8B9D"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Zdravstvena njega osoba starije životne dobi te bolesnika koji trebaju palijativnu skrb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w:t>
            </w:r>
          </w:p>
        </w:tc>
      </w:tr>
      <w:tr w:rsidR="00AF6E8D" w:rsidRPr="004273C0" w14:paraId="7341AF89" w14:textId="77777777">
        <w:trPr>
          <w:trHeight w:val="525"/>
          <w:jc w:val="center"/>
        </w:trPr>
        <w:tc>
          <w:tcPr>
            <w:tcW w:w="2182" w:type="dxa"/>
            <w:vMerge/>
            <w:shd w:val="clear" w:color="auto" w:fill="FFFBCC"/>
            <w:vAlign w:val="center"/>
          </w:tcPr>
          <w:p w14:paraId="6F6B90E7"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CA2E91B"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60D55599" w14:textId="25552663"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Sestrinska dokumentacija, sinteza nastavnog sadržaja i dogovor oko ispita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8)</w:t>
            </w:r>
          </w:p>
        </w:tc>
      </w:tr>
      <w:tr w:rsidR="00AF6E8D" w:rsidRPr="004273C0" w14:paraId="6B2898D0" w14:textId="77777777">
        <w:trPr>
          <w:trHeight w:val="250"/>
          <w:jc w:val="center"/>
        </w:trPr>
        <w:tc>
          <w:tcPr>
            <w:tcW w:w="2182" w:type="dxa"/>
            <w:vMerge/>
            <w:shd w:val="clear" w:color="auto" w:fill="FFFBCC"/>
            <w:vAlign w:val="center"/>
          </w:tcPr>
          <w:p w14:paraId="39F81C9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E6ED15B"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C6288D7" w14:textId="43122C00"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AF6E8D" w:rsidRPr="004273C0" w14:paraId="2E5F6712" w14:textId="77777777">
        <w:trPr>
          <w:trHeight w:val="1105"/>
          <w:jc w:val="center"/>
        </w:trPr>
        <w:tc>
          <w:tcPr>
            <w:tcW w:w="2182" w:type="dxa"/>
            <w:vMerge/>
            <w:shd w:val="clear" w:color="auto" w:fill="FFFBCC"/>
            <w:vAlign w:val="center"/>
          </w:tcPr>
          <w:p w14:paraId="0F7B5562"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8740C9"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4CD0AA1" w14:textId="77777777" w:rsidR="00AF6E8D"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do četiri studenta.</w:t>
            </w:r>
            <w:r w:rsidRPr="004273C0">
              <w:rPr>
                <w:rFonts w:asciiTheme="majorHAnsi" w:hAnsiTheme="majorHAnsi" w:cstheme="majorHAnsi"/>
              </w:rPr>
              <w:t xml:space="preserve"> </w:t>
            </w:r>
            <w:r w:rsidRPr="004273C0">
              <w:rPr>
                <w:rFonts w:asciiTheme="majorHAnsi" w:hAnsiTheme="majorHAnsi" w:cstheme="majorHAnsi"/>
                <w:sz w:val="20"/>
                <w:szCs w:val="20"/>
              </w:rPr>
              <w:t>Uz napisani seminarski rad izrađuju ppt prezentaciju te aktivno sudjeluju u radu.</w:t>
            </w:r>
          </w:p>
          <w:p w14:paraId="2C821BBA" w14:textId="4178A1F1" w:rsidR="00B63810"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Teme seminarskih radova u skladu su sa ishodima učenja kolegija</w:t>
            </w:r>
            <w:r w:rsidR="00B63810" w:rsidRPr="004273C0">
              <w:rPr>
                <w:rFonts w:asciiTheme="majorHAnsi" w:hAnsiTheme="majorHAnsi" w:cstheme="majorHAnsi"/>
                <w:sz w:val="20"/>
                <w:szCs w:val="20"/>
              </w:rPr>
              <w:t xml:space="preserve">: </w:t>
            </w:r>
          </w:p>
          <w:p w14:paraId="166E7CA6"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Definicije zdravstvene njege: povijest, razvoj i suvremeni pristupi.</w:t>
            </w:r>
          </w:p>
          <w:p w14:paraId="27B0AA1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Teorije zdravstvene njege: pregled i primjena u sestrinskoj praksi.</w:t>
            </w:r>
          </w:p>
          <w:p w14:paraId="3F7B3B7B"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Konceptualni modeli u zdravstvenoj njezi: integracija bio-psiho-socijalnog modela.</w:t>
            </w:r>
          </w:p>
          <w:p w14:paraId="75A5BDD0"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Osobine, načela i principi zdravstvene njege: kontinuitet, individualizacija, etički principi.</w:t>
            </w:r>
          </w:p>
          <w:p w14:paraId="726FD67C"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primarnoj zdravstvenoj zaštiti.</w:t>
            </w:r>
          </w:p>
          <w:p w14:paraId="4784520D"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sekundarnoj zdravstvenoj zaštiti.</w:t>
            </w:r>
          </w:p>
          <w:p w14:paraId="3A4C9211"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tercijarnoj zdravstvenoj zaštiti.</w:t>
            </w:r>
          </w:p>
          <w:p w14:paraId="268C6BB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Sestrinska terminologija: NANDA-I, NOC, NIC i njihova primjena u praksi.</w:t>
            </w:r>
          </w:p>
          <w:p w14:paraId="740E427E"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Osnovne ljudske potrebe prema V. Henderson: pregled i primjena.</w:t>
            </w:r>
          </w:p>
          <w:p w14:paraId="6219E03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lastRenderedPageBreak/>
              <w:t>Procjena stanja pacijenta: intervju, promatranje, mjerenje i dokumentacija.</w:t>
            </w:r>
          </w:p>
          <w:p w14:paraId="15BCB020"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fizioloških potreba pacijenta.</w:t>
            </w:r>
          </w:p>
          <w:p w14:paraId="02BD69E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sigurnosnih potreba pacijenta.</w:t>
            </w:r>
          </w:p>
          <w:p w14:paraId="3795B30B"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socijalnih potreba pacijenta.</w:t>
            </w:r>
          </w:p>
          <w:p w14:paraId="05026FD7"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emocionalnih potreba pacijenta.</w:t>
            </w:r>
          </w:p>
          <w:p w14:paraId="4989301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duhovnih potreba pacijenta.</w:t>
            </w:r>
          </w:p>
          <w:p w14:paraId="2F07E4C3"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Procjena i praćenje nuspojava lokalne primjene lijekova.</w:t>
            </w:r>
          </w:p>
          <w:p w14:paraId="5CDFDBF6"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Sigurna primjena oralnih lijekova: pravilna doziranja i interakcije lijekova.</w:t>
            </w:r>
          </w:p>
          <w:p w14:paraId="13066561"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Enteralna primjena lijekova: postupci i praćenje pacijenta.</w:t>
            </w:r>
          </w:p>
          <w:p w14:paraId="776BFB20"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infuzija: priprema, nadzor i rizici.</w:t>
            </w:r>
          </w:p>
          <w:p w14:paraId="048DE002"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Uloga medicinske sestre u prevenciji pogrešaka pri primjeni lijekova.</w:t>
            </w:r>
          </w:p>
          <w:p w14:paraId="51D7570F"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lijekova kod posebnih skupina pacijenata: pedijatrija.</w:t>
            </w:r>
          </w:p>
          <w:p w14:paraId="4D33CC57"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lijekova kod posebnih skupina pacijenata: gerijatrija.</w:t>
            </w:r>
          </w:p>
          <w:p w14:paraId="5733030A"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Pristup pacijentu s više lijekova: procjena i praćenje interakcija.</w:t>
            </w:r>
          </w:p>
          <w:p w14:paraId="5B0883E0" w14:textId="77777777" w:rsidR="00B63810" w:rsidRPr="004273C0" w:rsidRDefault="00B63810" w:rsidP="005849E5">
            <w:pPr>
              <w:pStyle w:val="ListParagraph"/>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Edukacija pacijenata o sigurnoj primjeni lijekova.</w:t>
            </w:r>
          </w:p>
          <w:p w14:paraId="691D9163" w14:textId="70B82221" w:rsidR="00AF6E8D" w:rsidRPr="004273C0" w:rsidRDefault="00B63810"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18"/>
                <w:szCs w:val="18"/>
              </w:rPr>
              <w:t>Evidentiranje i dokumentacija primjene lijekova u sestrinskoj praksi.</w:t>
            </w:r>
          </w:p>
        </w:tc>
      </w:tr>
      <w:tr w:rsidR="00AF6E8D" w:rsidRPr="004273C0" w14:paraId="37593681" w14:textId="77777777">
        <w:trPr>
          <w:trHeight w:val="427"/>
          <w:jc w:val="center"/>
        </w:trPr>
        <w:tc>
          <w:tcPr>
            <w:tcW w:w="2182" w:type="dxa"/>
            <w:vMerge/>
            <w:shd w:val="clear" w:color="auto" w:fill="FFFBCC"/>
            <w:vAlign w:val="center"/>
          </w:tcPr>
          <w:p w14:paraId="1D01EACB"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D992BA2"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82BE768" w14:textId="4EAE6D18"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AF6E8D" w:rsidRPr="004273C0" w14:paraId="544AA385" w14:textId="77777777">
        <w:trPr>
          <w:trHeight w:val="1105"/>
          <w:jc w:val="center"/>
        </w:trPr>
        <w:tc>
          <w:tcPr>
            <w:tcW w:w="2182" w:type="dxa"/>
            <w:vMerge/>
            <w:shd w:val="clear" w:color="auto" w:fill="FFFBCC"/>
            <w:vAlign w:val="center"/>
          </w:tcPr>
          <w:p w14:paraId="748CD5C4"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59F1B76A"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916370D" w14:textId="127C0E5F" w:rsidR="00AF6E8D"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AF6E8D" w:rsidRPr="004273C0" w14:paraId="0EA017D1" w14:textId="77777777">
        <w:trPr>
          <w:trHeight w:val="229"/>
          <w:jc w:val="center"/>
        </w:trPr>
        <w:tc>
          <w:tcPr>
            <w:tcW w:w="2182" w:type="dxa"/>
            <w:vMerge w:val="restart"/>
            <w:shd w:val="clear" w:color="auto" w:fill="FFFBCC"/>
            <w:vAlign w:val="center"/>
          </w:tcPr>
          <w:p w14:paraId="4E700F31"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C03978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0D8EFE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4D7782C6"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CE0BF7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51E3AC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3C0E824" w14:textId="77777777" w:rsidR="00AF6E8D" w:rsidRPr="004273C0" w:rsidRDefault="00AF6E8D"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A96616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162297D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827BF2A"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7DD809B"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79B85B0" w14:textId="77777777" w:rsidR="00AF6E8D" w:rsidRPr="004273C0" w:rsidRDefault="00AF6E8D"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4648070"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F6E8D" w:rsidRPr="004273C0" w14:paraId="7BED064F" w14:textId="77777777">
        <w:trPr>
          <w:trHeight w:val="1045"/>
          <w:jc w:val="center"/>
        </w:trPr>
        <w:tc>
          <w:tcPr>
            <w:tcW w:w="2182" w:type="dxa"/>
            <w:vMerge/>
            <w:shd w:val="clear" w:color="auto" w:fill="FFFBCC"/>
            <w:vAlign w:val="center"/>
          </w:tcPr>
          <w:p w14:paraId="2EBE5936" w14:textId="77777777" w:rsidR="00AF6E8D" w:rsidRPr="004273C0" w:rsidRDefault="00AF6E8D"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7712D81" w14:textId="77777777" w:rsidR="00AF6E8D" w:rsidRPr="004273C0" w:rsidRDefault="00AF6E8D"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BEB933E" w14:textId="77777777" w:rsidR="00AF6E8D" w:rsidRPr="004273C0" w:rsidRDefault="00AF6E8D"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077C8226"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4E99B05D"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790FC157"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6C791379"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tc>
      </w:tr>
      <w:tr w:rsidR="00AF6E8D" w:rsidRPr="004273C0" w14:paraId="2C736FF9" w14:textId="77777777">
        <w:trPr>
          <w:trHeight w:val="306"/>
          <w:jc w:val="center"/>
        </w:trPr>
        <w:tc>
          <w:tcPr>
            <w:tcW w:w="2182" w:type="dxa"/>
            <w:shd w:val="clear" w:color="auto" w:fill="FFFBCC"/>
            <w:vAlign w:val="center"/>
          </w:tcPr>
          <w:p w14:paraId="4F18008E"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66DA2B2A" w14:textId="77777777" w:rsidR="00AF6E8D" w:rsidRPr="004273C0" w:rsidRDefault="00AF6E8D" w:rsidP="005849E5">
            <w:pPr>
              <w:pStyle w:val="ListParagraph"/>
              <w:tabs>
                <w:tab w:val="left" w:pos="2820"/>
              </w:tabs>
              <w:snapToGrid w:val="0"/>
              <w:rPr>
                <w:rFonts w:asciiTheme="majorHAnsi" w:hAnsiTheme="majorHAnsi" w:cstheme="majorHAnsi"/>
                <w:color w:val="000000"/>
                <w:sz w:val="20"/>
                <w:szCs w:val="20"/>
              </w:rPr>
            </w:pPr>
          </w:p>
          <w:p w14:paraId="5AB6D375" w14:textId="77777777" w:rsidR="00AF6E8D" w:rsidRPr="004273C0" w:rsidRDefault="00AF6E8D"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32DB0A3E" w14:textId="77777777" w:rsidR="00AF6E8D" w:rsidRPr="004273C0" w:rsidRDefault="00AF6E8D"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1824C517" w14:textId="77777777" w:rsidR="00AF6E8D" w:rsidRPr="004273C0" w:rsidRDefault="00AF6E8D"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p w14:paraId="6EDCECC0" w14:textId="77777777" w:rsidR="00AF6E8D" w:rsidRPr="004273C0" w:rsidRDefault="00AF6E8D"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5E57DD" w:rsidRPr="004273C0" w14:paraId="54CC9E97" w14:textId="77777777">
        <w:trPr>
          <w:trHeight w:val="189"/>
          <w:jc w:val="center"/>
        </w:trPr>
        <w:tc>
          <w:tcPr>
            <w:tcW w:w="2182" w:type="dxa"/>
            <w:vMerge w:val="restart"/>
            <w:shd w:val="clear" w:color="auto" w:fill="FFFBCC"/>
            <w:vAlign w:val="center"/>
          </w:tcPr>
          <w:p w14:paraId="639B5E6C" w14:textId="6E074EEB"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5A825390" w14:textId="77777777" w:rsidR="005E57DD" w:rsidRPr="004273C0" w:rsidRDefault="005E57DD"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E57DD" w:rsidRPr="004273C0" w14:paraId="34F68EEB" w14:textId="77777777">
        <w:trPr>
          <w:trHeight w:val="196"/>
          <w:jc w:val="center"/>
        </w:trPr>
        <w:tc>
          <w:tcPr>
            <w:tcW w:w="2182" w:type="dxa"/>
            <w:vMerge/>
            <w:shd w:val="clear" w:color="auto" w:fill="FFFBCC"/>
            <w:vAlign w:val="center"/>
          </w:tcPr>
          <w:p w14:paraId="48ECFA8B"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56716E9" w14:textId="127F6274" w:rsidR="005E57DD" w:rsidRPr="004273C0" w:rsidRDefault="005E57DD"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06219C53" w14:textId="027CA74E" w:rsidR="005E57DD" w:rsidRPr="004273C0" w:rsidRDefault="005E57D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5276DC84" w14:textId="00E2A7F3" w:rsidR="005E57DD" w:rsidRPr="004273C0" w:rsidRDefault="005E57D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5E57DD" w:rsidRPr="004273C0" w14:paraId="1EB6398A" w14:textId="77777777">
        <w:trPr>
          <w:trHeight w:val="196"/>
          <w:jc w:val="center"/>
        </w:trPr>
        <w:tc>
          <w:tcPr>
            <w:tcW w:w="2182" w:type="dxa"/>
            <w:vMerge/>
            <w:shd w:val="clear" w:color="auto" w:fill="FFFBCC"/>
            <w:vAlign w:val="center"/>
          </w:tcPr>
          <w:p w14:paraId="71D5947A"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9ADF49F" w14:textId="77777777"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18E4B9C"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6,5</w:t>
            </w:r>
          </w:p>
        </w:tc>
        <w:tc>
          <w:tcPr>
            <w:tcW w:w="2268" w:type="dxa"/>
            <w:gridSpan w:val="2"/>
            <w:vAlign w:val="center"/>
          </w:tcPr>
          <w:p w14:paraId="1AF75CF7" w14:textId="10A0FC4F"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5E57DD" w:rsidRPr="004273C0" w14:paraId="37E55B31" w14:textId="77777777">
        <w:trPr>
          <w:trHeight w:val="196"/>
          <w:jc w:val="center"/>
        </w:trPr>
        <w:tc>
          <w:tcPr>
            <w:tcW w:w="2182" w:type="dxa"/>
            <w:vMerge/>
            <w:shd w:val="clear" w:color="auto" w:fill="FFFBCC"/>
            <w:vAlign w:val="center"/>
          </w:tcPr>
          <w:p w14:paraId="4FCA1363"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65695E8" w14:textId="77777777"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12C1B010"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0,2</w:t>
            </w:r>
          </w:p>
        </w:tc>
        <w:tc>
          <w:tcPr>
            <w:tcW w:w="2268" w:type="dxa"/>
            <w:gridSpan w:val="2"/>
            <w:vAlign w:val="center"/>
          </w:tcPr>
          <w:p w14:paraId="2B8C13EE"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5E57DD" w:rsidRPr="004273C0" w14:paraId="218D7A57" w14:textId="77777777">
        <w:trPr>
          <w:trHeight w:val="196"/>
          <w:jc w:val="center"/>
        </w:trPr>
        <w:tc>
          <w:tcPr>
            <w:tcW w:w="2182" w:type="dxa"/>
            <w:vMerge/>
            <w:shd w:val="clear" w:color="auto" w:fill="FFFBCC"/>
            <w:vAlign w:val="center"/>
          </w:tcPr>
          <w:p w14:paraId="74E83672"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B7DB6D8" w14:textId="4B5F9888"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 (IU1-IU4)</w:t>
            </w:r>
          </w:p>
        </w:tc>
        <w:tc>
          <w:tcPr>
            <w:tcW w:w="1842" w:type="dxa"/>
            <w:gridSpan w:val="2"/>
            <w:vAlign w:val="center"/>
          </w:tcPr>
          <w:p w14:paraId="70DC20A8" w14:textId="358D8611"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47DDC2F8" w14:textId="49A2EA4D"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Pr>
                <w:rFonts w:asciiTheme="majorHAnsi" w:hAnsiTheme="majorHAnsi" w:cstheme="majorHAnsi"/>
                <w:b w:val="0"/>
                <w:bCs/>
                <w:color w:val="000000"/>
                <w:sz w:val="20"/>
                <w:szCs w:val="20"/>
                <w:lang w:val="hr-HR"/>
              </w:rPr>
              <w:t>0</w:t>
            </w:r>
          </w:p>
        </w:tc>
      </w:tr>
      <w:tr w:rsidR="005E57DD" w:rsidRPr="004273C0" w14:paraId="0A1A83C3" w14:textId="77777777">
        <w:trPr>
          <w:trHeight w:val="196"/>
          <w:jc w:val="center"/>
        </w:trPr>
        <w:tc>
          <w:tcPr>
            <w:tcW w:w="2182" w:type="dxa"/>
            <w:vMerge/>
            <w:shd w:val="clear" w:color="auto" w:fill="FFFBCC"/>
            <w:vAlign w:val="center"/>
          </w:tcPr>
          <w:p w14:paraId="4B9B11B4"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70305C7" w14:textId="2159D13E" w:rsidR="005E57DD" w:rsidRPr="004273C0" w:rsidRDefault="005E57DD"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K</w:t>
            </w:r>
            <w:r w:rsidRPr="004273C0">
              <w:rPr>
                <w:rFonts w:asciiTheme="majorHAnsi" w:hAnsiTheme="majorHAnsi" w:cstheme="majorHAnsi"/>
                <w:b w:val="0"/>
                <w:bCs/>
                <w:color w:val="000000"/>
                <w:sz w:val="20"/>
                <w:szCs w:val="20"/>
                <w:lang w:val="hr-HR"/>
              </w:rPr>
              <w:t>olokvij</w:t>
            </w:r>
            <w:r>
              <w:rPr>
                <w:rFonts w:asciiTheme="majorHAnsi" w:hAnsiTheme="majorHAnsi" w:cstheme="majorHAnsi"/>
                <w:b w:val="0"/>
                <w:bCs/>
                <w:color w:val="000000"/>
                <w:sz w:val="20"/>
                <w:szCs w:val="20"/>
                <w:lang w:val="hr-HR"/>
              </w:rPr>
              <w:t xml:space="preserve"> II (IU5-IU8)</w:t>
            </w:r>
          </w:p>
        </w:tc>
        <w:tc>
          <w:tcPr>
            <w:tcW w:w="1842" w:type="dxa"/>
            <w:gridSpan w:val="2"/>
            <w:vAlign w:val="center"/>
          </w:tcPr>
          <w:p w14:paraId="6A015F88" w14:textId="1112FBE8"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51BAE61B" w14:textId="5D678F2A"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sidRPr="004273C0">
              <w:rPr>
                <w:rFonts w:asciiTheme="majorHAnsi" w:hAnsiTheme="majorHAnsi" w:cstheme="majorHAnsi"/>
                <w:b w:val="0"/>
                <w:bCs/>
                <w:color w:val="000000"/>
                <w:sz w:val="20"/>
                <w:szCs w:val="20"/>
                <w:lang w:val="hr-HR"/>
              </w:rPr>
              <w:t>0</w:t>
            </w:r>
          </w:p>
        </w:tc>
      </w:tr>
      <w:tr w:rsidR="005E57DD" w:rsidRPr="004273C0" w14:paraId="1DE53DFC" w14:textId="77777777">
        <w:trPr>
          <w:trHeight w:val="196"/>
          <w:jc w:val="center"/>
        </w:trPr>
        <w:tc>
          <w:tcPr>
            <w:tcW w:w="2182" w:type="dxa"/>
            <w:vMerge/>
            <w:shd w:val="clear" w:color="auto" w:fill="FFFBCC"/>
            <w:vAlign w:val="center"/>
          </w:tcPr>
          <w:p w14:paraId="177E5E43"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5F2E683" w14:textId="602C25F3" w:rsidR="005E57DD" w:rsidRDefault="005E57DD"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Izvedba praktičnih zadataka</w:t>
            </w:r>
          </w:p>
        </w:tc>
        <w:tc>
          <w:tcPr>
            <w:tcW w:w="1842" w:type="dxa"/>
            <w:gridSpan w:val="2"/>
            <w:vAlign w:val="center"/>
          </w:tcPr>
          <w:p w14:paraId="328215F1" w14:textId="0A13B33E"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0,3</w:t>
            </w:r>
          </w:p>
        </w:tc>
        <w:tc>
          <w:tcPr>
            <w:tcW w:w="2268" w:type="dxa"/>
            <w:gridSpan w:val="2"/>
            <w:vAlign w:val="center"/>
          </w:tcPr>
          <w:p w14:paraId="43909D09" w14:textId="52544961"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Pr>
                <w:rFonts w:asciiTheme="majorHAnsi" w:hAnsiTheme="majorHAnsi" w:cstheme="majorHAnsi"/>
                <w:b w:val="0"/>
                <w:bCs/>
                <w:color w:val="000000"/>
                <w:sz w:val="20"/>
                <w:szCs w:val="20"/>
                <w:lang w:val="hr-HR"/>
              </w:rPr>
              <w:t>0</w:t>
            </w:r>
          </w:p>
        </w:tc>
      </w:tr>
      <w:tr w:rsidR="005E57DD" w:rsidRPr="004273C0" w14:paraId="337FFE71" w14:textId="77777777">
        <w:trPr>
          <w:trHeight w:val="196"/>
          <w:jc w:val="center"/>
        </w:trPr>
        <w:tc>
          <w:tcPr>
            <w:tcW w:w="2182" w:type="dxa"/>
            <w:vMerge/>
            <w:shd w:val="clear" w:color="auto" w:fill="FFFBCC"/>
            <w:vAlign w:val="center"/>
          </w:tcPr>
          <w:p w14:paraId="363D7D2C"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F7D6B3" w14:textId="3F92E3CE"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r w:rsidR="005B041B">
              <w:rPr>
                <w:rFonts w:asciiTheme="majorHAnsi" w:hAnsiTheme="majorHAnsi" w:cstheme="majorHAnsi"/>
                <w:b w:val="0"/>
                <w:bCs/>
                <w:color w:val="000000"/>
                <w:sz w:val="20"/>
                <w:szCs w:val="20"/>
                <w:lang w:val="hr-HR"/>
              </w:rPr>
              <w:t>i usmeni</w:t>
            </w:r>
          </w:p>
        </w:tc>
        <w:tc>
          <w:tcPr>
            <w:tcW w:w="1842" w:type="dxa"/>
            <w:gridSpan w:val="2"/>
            <w:vAlign w:val="center"/>
          </w:tcPr>
          <w:p w14:paraId="11F48971" w14:textId="27749045"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r w:rsidR="005B041B">
              <w:rPr>
                <w:rFonts w:asciiTheme="majorHAnsi" w:hAnsiTheme="majorHAnsi" w:cstheme="majorHAnsi"/>
                <w:b w:val="0"/>
                <w:bCs/>
                <w:color w:val="000000"/>
                <w:sz w:val="20"/>
                <w:szCs w:val="20"/>
                <w:lang w:val="hr-HR"/>
              </w:rPr>
              <w:t>5</w:t>
            </w:r>
          </w:p>
        </w:tc>
        <w:tc>
          <w:tcPr>
            <w:tcW w:w="2268" w:type="dxa"/>
            <w:gridSpan w:val="2"/>
            <w:vAlign w:val="center"/>
          </w:tcPr>
          <w:p w14:paraId="6D4963A1" w14:textId="7A459D81" w:rsidR="005E57DD" w:rsidRPr="004273C0" w:rsidRDefault="005B041B"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w:t>
            </w:r>
            <w:r w:rsidR="001E6CF8">
              <w:rPr>
                <w:rFonts w:asciiTheme="majorHAnsi" w:hAnsiTheme="majorHAnsi" w:cstheme="majorHAnsi"/>
                <w:b w:val="0"/>
                <w:bCs/>
                <w:color w:val="000000"/>
                <w:sz w:val="20"/>
                <w:szCs w:val="20"/>
                <w:lang w:val="hr-HR"/>
              </w:rPr>
              <w:t>0</w:t>
            </w:r>
          </w:p>
        </w:tc>
      </w:tr>
      <w:tr w:rsidR="005E57DD" w:rsidRPr="004273C0" w14:paraId="4E482E6F" w14:textId="77777777">
        <w:trPr>
          <w:trHeight w:val="346"/>
          <w:jc w:val="center"/>
        </w:trPr>
        <w:tc>
          <w:tcPr>
            <w:tcW w:w="9067" w:type="dxa"/>
            <w:gridSpan w:val="9"/>
            <w:shd w:val="clear" w:color="auto" w:fill="FFFBCC"/>
            <w:vAlign w:val="center"/>
          </w:tcPr>
          <w:p w14:paraId="5050FEB4" w14:textId="77777777" w:rsidR="005E57DD" w:rsidRPr="004273C0" w:rsidRDefault="005E57DD"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E57DD" w:rsidRPr="004273C0" w14:paraId="10779D7D" w14:textId="77777777">
        <w:trPr>
          <w:trHeight w:val="588"/>
          <w:jc w:val="center"/>
        </w:trPr>
        <w:tc>
          <w:tcPr>
            <w:tcW w:w="2182" w:type="dxa"/>
            <w:shd w:val="clear" w:color="auto" w:fill="FFFBCC"/>
            <w:vAlign w:val="center"/>
          </w:tcPr>
          <w:p w14:paraId="422A3982"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Uvjeti za pristup ispitu</w:t>
            </w:r>
          </w:p>
        </w:tc>
        <w:tc>
          <w:tcPr>
            <w:tcW w:w="6885" w:type="dxa"/>
            <w:gridSpan w:val="8"/>
            <w:vAlign w:val="center"/>
          </w:tcPr>
          <w:p w14:paraId="68ECFA41" w14:textId="77777777" w:rsidR="005E57DD" w:rsidRPr="00E51DC8" w:rsidRDefault="005E57DD" w:rsidP="005849E5">
            <w:pPr>
              <w:autoSpaceDE w:val="0"/>
              <w:autoSpaceDN w:val="0"/>
              <w:adjustRightInd w:val="0"/>
              <w:spacing w:after="0" w:line="240" w:lineRule="auto"/>
              <w:contextualSpacing/>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Pravo pristupa završnom ispitu ima:</w:t>
            </w:r>
          </w:p>
          <w:p w14:paraId="66497B22" w14:textId="77777777" w:rsidR="005E57DD" w:rsidRPr="00E51DC8" w:rsidRDefault="005E57DD" w:rsidP="005849E5">
            <w:pPr>
              <w:autoSpaceDE w:val="0"/>
              <w:autoSpaceDN w:val="0"/>
              <w:adjustRightInd w:val="0"/>
              <w:spacing w:after="0" w:line="240" w:lineRule="auto"/>
              <w:contextualSpacing/>
              <w:jc w:val="both"/>
              <w:rPr>
                <w:rFonts w:asciiTheme="majorHAnsi" w:hAnsiTheme="majorHAnsi" w:cstheme="majorHAnsi"/>
                <w:color w:val="000000" w:themeColor="text1"/>
                <w:sz w:val="20"/>
                <w:szCs w:val="20"/>
              </w:rPr>
            </w:pPr>
          </w:p>
          <w:p w14:paraId="2C05BA4B" w14:textId="77777777" w:rsidR="005E57DD" w:rsidRPr="00E51DC8" w:rsidRDefault="005E57DD"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Student koji je redovno polazio nastavu i nema veći broj izostanaka od broja dozvoljenog prema Pravilniku o studiranju.</w:t>
            </w:r>
          </w:p>
          <w:p w14:paraId="72C89B25" w14:textId="77777777" w:rsidR="005E57DD" w:rsidRPr="00E51DC8" w:rsidRDefault="005E57DD"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Student koji je napisao, izložio te dobio pozitivnu ocjenu seminarskog rada</w:t>
            </w:r>
          </w:p>
          <w:p w14:paraId="14F4DAB9" w14:textId="77777777" w:rsidR="005E57DD" w:rsidRPr="00E51DC8" w:rsidRDefault="005E57DD" w:rsidP="005849E5">
            <w:pPr>
              <w:pStyle w:val="ListParagraph"/>
              <w:autoSpaceDE w:val="0"/>
              <w:autoSpaceDN w:val="0"/>
              <w:adjustRightInd w:val="0"/>
              <w:spacing w:after="0" w:line="240" w:lineRule="auto"/>
              <w:jc w:val="both"/>
              <w:rPr>
                <w:rFonts w:asciiTheme="majorHAnsi" w:hAnsiTheme="majorHAnsi" w:cstheme="majorHAnsi"/>
                <w:color w:val="000000" w:themeColor="text1"/>
                <w:sz w:val="20"/>
                <w:szCs w:val="20"/>
              </w:rPr>
            </w:pPr>
          </w:p>
        </w:tc>
      </w:tr>
      <w:tr w:rsidR="005E57DD" w:rsidRPr="004273C0" w14:paraId="5F3AC374" w14:textId="77777777" w:rsidTr="008026C3">
        <w:trPr>
          <w:trHeight w:val="2160"/>
          <w:jc w:val="center"/>
        </w:trPr>
        <w:tc>
          <w:tcPr>
            <w:tcW w:w="2182" w:type="dxa"/>
            <w:shd w:val="clear" w:color="auto" w:fill="FFFBCC"/>
            <w:vAlign w:val="center"/>
          </w:tcPr>
          <w:p w14:paraId="57E17350" w14:textId="77777777" w:rsidR="005E57DD" w:rsidRPr="004273C0" w:rsidRDefault="005E57DD"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B385A49" w14:textId="77777777"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6BEC8D71" w14:textId="5A899EFD"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•Opisuje postupak/priprema pribor, prostor i pacijenta 1 bod</w:t>
            </w:r>
          </w:p>
          <w:p w14:paraId="6CFB09AE" w14:textId="7C899EF5"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•Asistira 2 boda </w:t>
            </w:r>
          </w:p>
          <w:p w14:paraId="75AF4C1F" w14:textId="69F8CEF7"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•Samostalno izvodi 3 boda</w:t>
            </w:r>
          </w:p>
          <w:p w14:paraId="654736B9" w14:textId="1850D2FB"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Postignuti ishodi učenja kroz vježbovnu nastavu evidentiraju se u knjižici za praćenje i vrednovanje vježbovne nastave i kliničke prakse. </w:t>
            </w:r>
            <w:r w:rsidR="00674B4D" w:rsidRPr="00E51DC8">
              <w:rPr>
                <w:rFonts w:asciiTheme="majorHAnsi" w:hAnsiTheme="majorHAnsi" w:cstheme="majorHAnsi"/>
                <w:color w:val="000000" w:themeColor="text1"/>
                <w:sz w:val="20"/>
                <w:szCs w:val="20"/>
              </w:rPr>
              <w:t xml:space="preserve">Kriterij za pozitivnu ocjenu je </w:t>
            </w:r>
            <w:r w:rsidR="0011172C" w:rsidRPr="00E51DC8">
              <w:rPr>
                <w:rFonts w:asciiTheme="majorHAnsi" w:hAnsiTheme="majorHAnsi" w:cstheme="majorHAnsi"/>
                <w:color w:val="000000" w:themeColor="text1"/>
                <w:sz w:val="20"/>
                <w:szCs w:val="20"/>
              </w:rPr>
              <w:t>80% aktivnosti usvojenih na minimalnoj razini</w:t>
            </w:r>
            <w:r w:rsidR="00674B4D" w:rsidRPr="00E51DC8">
              <w:rPr>
                <w:rFonts w:asciiTheme="majorHAnsi" w:hAnsiTheme="majorHAnsi" w:cstheme="majorHAnsi"/>
                <w:color w:val="000000" w:themeColor="text1"/>
                <w:sz w:val="20"/>
                <w:szCs w:val="20"/>
              </w:rPr>
              <w:t xml:space="preserve">. </w:t>
            </w:r>
            <w:r w:rsidR="008026C3" w:rsidRPr="00E51DC8">
              <w:rPr>
                <w:rFonts w:asciiTheme="majorHAnsi" w:hAnsiTheme="majorHAnsi" w:cstheme="majorHAnsi"/>
                <w:color w:val="000000" w:themeColor="text1"/>
                <w:sz w:val="20"/>
                <w:szCs w:val="20"/>
              </w:rPr>
              <w:t xml:space="preserve">Razina </w:t>
            </w:r>
            <w:r w:rsidR="00DB6A68" w:rsidRPr="00E51DC8">
              <w:rPr>
                <w:rFonts w:asciiTheme="majorHAnsi" w:hAnsiTheme="majorHAnsi" w:cstheme="majorHAnsi"/>
                <w:color w:val="000000" w:themeColor="text1"/>
                <w:sz w:val="20"/>
                <w:szCs w:val="20"/>
              </w:rPr>
              <w:t xml:space="preserve">ocjenjivanja </w:t>
            </w:r>
            <w:r w:rsidR="008026C3" w:rsidRPr="00E51DC8">
              <w:rPr>
                <w:rFonts w:asciiTheme="majorHAnsi" w:hAnsiTheme="majorHAnsi" w:cstheme="majorHAnsi"/>
                <w:color w:val="000000" w:themeColor="text1"/>
                <w:sz w:val="20"/>
                <w:szCs w:val="20"/>
              </w:rPr>
              <w:t xml:space="preserve">postignuća </w:t>
            </w:r>
            <w:r w:rsidR="00DB6A68" w:rsidRPr="00E51DC8">
              <w:rPr>
                <w:rFonts w:asciiTheme="majorHAnsi" w:hAnsiTheme="majorHAnsi" w:cstheme="majorHAnsi"/>
                <w:color w:val="000000" w:themeColor="text1"/>
                <w:sz w:val="20"/>
                <w:szCs w:val="20"/>
              </w:rPr>
              <w:t xml:space="preserve">na vježbovnoj nastavi </w:t>
            </w:r>
            <w:r w:rsidR="00B20AB6" w:rsidRPr="00E51DC8">
              <w:rPr>
                <w:rFonts w:asciiTheme="majorHAnsi" w:hAnsiTheme="majorHAnsi" w:cstheme="majorHAnsi"/>
                <w:color w:val="000000" w:themeColor="text1"/>
                <w:sz w:val="20"/>
                <w:szCs w:val="20"/>
              </w:rPr>
              <w:t>evaluira se prema postotcima u</w:t>
            </w:r>
            <w:r w:rsidR="008026C3" w:rsidRPr="00E51DC8">
              <w:rPr>
                <w:rFonts w:asciiTheme="majorHAnsi" w:hAnsiTheme="majorHAnsi" w:cstheme="majorHAnsi"/>
                <w:color w:val="000000" w:themeColor="text1"/>
                <w:sz w:val="20"/>
                <w:szCs w:val="20"/>
              </w:rPr>
              <w:t xml:space="preserve"> tablici:</w:t>
            </w:r>
          </w:p>
          <w:tbl>
            <w:tblPr>
              <w:tblStyle w:val="TableGrid"/>
              <w:tblW w:w="0" w:type="auto"/>
              <w:tblInd w:w="884" w:type="dxa"/>
              <w:tblLook w:val="04A0" w:firstRow="1" w:lastRow="0" w:firstColumn="1" w:lastColumn="0" w:noHBand="0" w:noVBand="1"/>
            </w:tblPr>
            <w:tblGrid>
              <w:gridCol w:w="2442"/>
              <w:gridCol w:w="2443"/>
            </w:tblGrid>
            <w:tr w:rsidR="00E51DC8" w:rsidRPr="00E51DC8" w14:paraId="65CD382B" w14:textId="77777777" w:rsidTr="005F4570">
              <w:trPr>
                <w:trHeight w:val="256"/>
              </w:trPr>
              <w:tc>
                <w:tcPr>
                  <w:tcW w:w="2442" w:type="dxa"/>
                  <w:shd w:val="clear" w:color="auto" w:fill="FFFBCC"/>
                </w:tcPr>
                <w:p w14:paraId="26E377AA" w14:textId="6BDDC0DF" w:rsidR="008026C3" w:rsidRPr="00E51DC8" w:rsidRDefault="008026C3"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Ocjena</w:t>
                  </w:r>
                </w:p>
              </w:tc>
              <w:tc>
                <w:tcPr>
                  <w:tcW w:w="2443" w:type="dxa"/>
                  <w:shd w:val="clear" w:color="auto" w:fill="FFFBCC"/>
                </w:tcPr>
                <w:p w14:paraId="7F727A5D" w14:textId="4DC8D411" w:rsidR="008026C3" w:rsidRPr="00E51DC8" w:rsidRDefault="008026C3"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Postotak osvojenih bodova</w:t>
                  </w:r>
                </w:p>
              </w:tc>
            </w:tr>
            <w:tr w:rsidR="00E51DC8" w:rsidRPr="00E51DC8" w14:paraId="3E3722FB" w14:textId="77777777" w:rsidTr="005F4570">
              <w:trPr>
                <w:trHeight w:val="256"/>
              </w:trPr>
              <w:tc>
                <w:tcPr>
                  <w:tcW w:w="2442" w:type="dxa"/>
                </w:tcPr>
                <w:p w14:paraId="0CF0C987" w14:textId="441F3E81"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izvrstan (5)</w:t>
                  </w:r>
                </w:p>
              </w:tc>
              <w:tc>
                <w:tcPr>
                  <w:tcW w:w="2443" w:type="dxa"/>
                </w:tcPr>
                <w:p w14:paraId="0C6FF5D8" w14:textId="690D860D"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8</w:t>
                  </w:r>
                  <w:r w:rsidR="00DB6A68" w:rsidRPr="00E51DC8">
                    <w:rPr>
                      <w:rFonts w:asciiTheme="majorHAnsi" w:hAnsiTheme="majorHAnsi" w:cstheme="majorHAnsi"/>
                      <w:color w:val="000000" w:themeColor="text1"/>
                      <w:sz w:val="20"/>
                      <w:szCs w:val="20"/>
                    </w:rPr>
                    <w:t>5</w:t>
                  </w:r>
                  <w:r w:rsidR="00B20AB6" w:rsidRPr="00E51DC8">
                    <w:rPr>
                      <w:rFonts w:asciiTheme="majorHAnsi" w:hAnsiTheme="majorHAnsi" w:cstheme="majorHAnsi"/>
                      <w:color w:val="000000" w:themeColor="text1"/>
                      <w:sz w:val="20"/>
                      <w:szCs w:val="20"/>
                    </w:rPr>
                    <w:t>%</w:t>
                  </w:r>
                  <w:r w:rsidR="00DB6A68" w:rsidRPr="00E51DC8">
                    <w:rPr>
                      <w:rFonts w:asciiTheme="majorHAnsi" w:hAnsiTheme="majorHAnsi" w:cstheme="majorHAnsi"/>
                      <w:color w:val="000000" w:themeColor="text1"/>
                      <w:sz w:val="20"/>
                      <w:szCs w:val="20"/>
                    </w:rPr>
                    <w:t>-100</w:t>
                  </w:r>
                  <w:r w:rsidR="00B20AB6" w:rsidRPr="00E51DC8">
                    <w:rPr>
                      <w:rFonts w:asciiTheme="majorHAnsi" w:hAnsiTheme="majorHAnsi" w:cstheme="majorHAnsi"/>
                      <w:color w:val="000000" w:themeColor="text1"/>
                      <w:sz w:val="20"/>
                      <w:szCs w:val="20"/>
                    </w:rPr>
                    <w:t>%</w:t>
                  </w:r>
                </w:p>
              </w:tc>
            </w:tr>
            <w:tr w:rsidR="00E51DC8" w:rsidRPr="00E51DC8" w14:paraId="4B4EB5B8" w14:textId="77777777" w:rsidTr="005F4570">
              <w:trPr>
                <w:trHeight w:val="256"/>
              </w:trPr>
              <w:tc>
                <w:tcPr>
                  <w:tcW w:w="2442" w:type="dxa"/>
                </w:tcPr>
                <w:p w14:paraId="6445C3E9" w14:textId="0E97F0EF"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vrlo dobar (4)</w:t>
                  </w:r>
                </w:p>
              </w:tc>
              <w:tc>
                <w:tcPr>
                  <w:tcW w:w="2443" w:type="dxa"/>
                </w:tcPr>
                <w:p w14:paraId="63799B7B" w14:textId="14EEE59F"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6</w:t>
                  </w:r>
                  <w:r w:rsidR="00DB6A68" w:rsidRPr="00E51DC8">
                    <w:rPr>
                      <w:rFonts w:asciiTheme="majorHAnsi" w:hAnsiTheme="majorHAnsi" w:cstheme="majorHAnsi"/>
                      <w:color w:val="000000" w:themeColor="text1"/>
                      <w:sz w:val="20"/>
                      <w:szCs w:val="20"/>
                    </w:rPr>
                    <w:t>8</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-8</w:t>
                  </w:r>
                  <w:r w:rsidR="00DB6A68" w:rsidRPr="00E51DC8">
                    <w:rPr>
                      <w:rFonts w:asciiTheme="majorHAnsi" w:hAnsiTheme="majorHAnsi" w:cstheme="majorHAnsi"/>
                      <w:color w:val="000000" w:themeColor="text1"/>
                      <w:sz w:val="20"/>
                      <w:szCs w:val="20"/>
                    </w:rPr>
                    <w:t>4</w:t>
                  </w:r>
                  <w:r w:rsidR="00B20AB6" w:rsidRPr="00E51DC8">
                    <w:rPr>
                      <w:rFonts w:asciiTheme="majorHAnsi" w:hAnsiTheme="majorHAnsi" w:cstheme="majorHAnsi"/>
                      <w:color w:val="000000" w:themeColor="text1"/>
                      <w:sz w:val="20"/>
                      <w:szCs w:val="20"/>
                    </w:rPr>
                    <w:t>%</w:t>
                  </w:r>
                </w:p>
              </w:tc>
            </w:tr>
            <w:tr w:rsidR="00E51DC8" w:rsidRPr="00E51DC8" w14:paraId="11AB22EF" w14:textId="77777777" w:rsidTr="005F4570">
              <w:trPr>
                <w:trHeight w:val="256"/>
              </w:trPr>
              <w:tc>
                <w:tcPr>
                  <w:tcW w:w="2442" w:type="dxa"/>
                </w:tcPr>
                <w:p w14:paraId="259E2D3C" w14:textId="7602B2CC"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dobar (3)</w:t>
                  </w:r>
                </w:p>
              </w:tc>
              <w:tc>
                <w:tcPr>
                  <w:tcW w:w="2443" w:type="dxa"/>
                </w:tcPr>
                <w:p w14:paraId="403A2506" w14:textId="11409D35"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51</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-6</w:t>
                  </w:r>
                  <w:r w:rsidR="00DB6A68" w:rsidRPr="00E51DC8">
                    <w:rPr>
                      <w:rFonts w:asciiTheme="majorHAnsi" w:hAnsiTheme="majorHAnsi" w:cstheme="majorHAnsi"/>
                      <w:color w:val="000000" w:themeColor="text1"/>
                      <w:sz w:val="20"/>
                      <w:szCs w:val="20"/>
                    </w:rPr>
                    <w:t>7</w:t>
                  </w:r>
                  <w:r w:rsidR="00B20AB6" w:rsidRPr="00E51DC8">
                    <w:rPr>
                      <w:rFonts w:asciiTheme="majorHAnsi" w:hAnsiTheme="majorHAnsi" w:cstheme="majorHAnsi"/>
                      <w:color w:val="000000" w:themeColor="text1"/>
                      <w:sz w:val="20"/>
                      <w:szCs w:val="20"/>
                    </w:rPr>
                    <w:t>%</w:t>
                  </w:r>
                </w:p>
              </w:tc>
            </w:tr>
            <w:tr w:rsidR="00E51DC8" w:rsidRPr="00E51DC8" w14:paraId="071D68DC" w14:textId="77777777" w:rsidTr="005F4570">
              <w:trPr>
                <w:trHeight w:val="240"/>
              </w:trPr>
              <w:tc>
                <w:tcPr>
                  <w:tcW w:w="2442" w:type="dxa"/>
                </w:tcPr>
                <w:p w14:paraId="29F6E31B" w14:textId="6092423B"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dovoljan (2)</w:t>
                  </w:r>
                </w:p>
              </w:tc>
              <w:tc>
                <w:tcPr>
                  <w:tcW w:w="2443" w:type="dxa"/>
                </w:tcPr>
                <w:p w14:paraId="7F7358AA" w14:textId="68144908" w:rsidR="00F40649" w:rsidRPr="00E51DC8" w:rsidRDefault="00C11598"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33</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-50</w:t>
                  </w:r>
                  <w:r w:rsidR="00B20AB6" w:rsidRPr="00E51DC8">
                    <w:rPr>
                      <w:rFonts w:asciiTheme="majorHAnsi" w:hAnsiTheme="majorHAnsi" w:cstheme="majorHAnsi"/>
                      <w:color w:val="000000" w:themeColor="text1"/>
                      <w:sz w:val="20"/>
                      <w:szCs w:val="20"/>
                    </w:rPr>
                    <w:t>%</w:t>
                  </w:r>
                </w:p>
              </w:tc>
            </w:tr>
          </w:tbl>
          <w:p w14:paraId="4D826320" w14:textId="32AB04BA" w:rsidR="005F4570" w:rsidRPr="00E51DC8" w:rsidRDefault="005F4570"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Završni ispit  </w:t>
            </w:r>
            <w:r w:rsidR="002B642A" w:rsidRPr="00E51DC8">
              <w:rPr>
                <w:rFonts w:asciiTheme="majorHAnsi" w:hAnsiTheme="majorHAnsi" w:cstheme="majorHAnsi"/>
                <w:color w:val="000000" w:themeColor="text1"/>
                <w:sz w:val="20"/>
                <w:szCs w:val="20"/>
              </w:rPr>
              <w:t xml:space="preserve">je </w:t>
            </w:r>
            <w:r w:rsidRPr="00E51DC8">
              <w:rPr>
                <w:rFonts w:asciiTheme="majorHAnsi" w:hAnsiTheme="majorHAnsi" w:cstheme="majorHAnsi"/>
                <w:color w:val="000000" w:themeColor="text1"/>
                <w:sz w:val="20"/>
                <w:szCs w:val="20"/>
              </w:rPr>
              <w:t xml:space="preserve"> pismen</w:t>
            </w:r>
            <w:r w:rsidR="002B642A" w:rsidRPr="00E51DC8">
              <w:rPr>
                <w:rFonts w:asciiTheme="majorHAnsi" w:hAnsiTheme="majorHAnsi" w:cstheme="majorHAnsi"/>
                <w:color w:val="000000" w:themeColor="text1"/>
                <w:sz w:val="20"/>
                <w:szCs w:val="20"/>
              </w:rPr>
              <w:t>i</w:t>
            </w:r>
            <w:r w:rsidRPr="00E51DC8">
              <w:rPr>
                <w:rFonts w:asciiTheme="majorHAnsi" w:hAnsiTheme="majorHAnsi" w:cstheme="majorHAnsi"/>
                <w:color w:val="000000" w:themeColor="text1"/>
                <w:sz w:val="20"/>
                <w:szCs w:val="20"/>
              </w:rPr>
              <w:t xml:space="preserve"> i usmen</w:t>
            </w:r>
            <w:r w:rsidR="002B642A" w:rsidRPr="00E51DC8">
              <w:rPr>
                <w:rFonts w:asciiTheme="majorHAnsi" w:hAnsiTheme="majorHAnsi" w:cstheme="majorHAnsi"/>
                <w:color w:val="000000" w:themeColor="text1"/>
                <w:sz w:val="20"/>
                <w:szCs w:val="20"/>
              </w:rPr>
              <w:t>i</w:t>
            </w:r>
            <w:r w:rsidRPr="00E51DC8">
              <w:rPr>
                <w:rFonts w:asciiTheme="majorHAnsi" w:hAnsiTheme="majorHAnsi" w:cstheme="majorHAnsi"/>
                <w:color w:val="000000" w:themeColor="text1"/>
                <w:sz w:val="20"/>
                <w:szCs w:val="20"/>
              </w:rPr>
              <w:t xml:space="preserve">. </w:t>
            </w:r>
            <w:r w:rsidR="00910B12" w:rsidRPr="00E51DC8">
              <w:rPr>
                <w:rFonts w:asciiTheme="majorHAnsi" w:hAnsiTheme="majorHAnsi" w:cstheme="majorHAnsi"/>
                <w:color w:val="000000" w:themeColor="text1"/>
                <w:sz w:val="20"/>
                <w:szCs w:val="20"/>
              </w:rPr>
              <w:t xml:space="preserve">Pismenom ispitu pristupa student ukoliko nije položio sve ishode učenja putem pismenih kolokvija i polažu se samo ishodi učenja koji nisu položeni putem kolokvija. </w:t>
            </w:r>
            <w:r w:rsidRPr="00E51DC8">
              <w:rPr>
                <w:rFonts w:asciiTheme="majorHAnsi" w:hAnsiTheme="majorHAnsi" w:cstheme="majorHAnsi"/>
                <w:color w:val="000000" w:themeColor="text1"/>
                <w:sz w:val="20"/>
                <w:szCs w:val="20"/>
              </w:rPr>
              <w:t xml:space="preserve">Pismeni ispit znanja sastoji se od pitanjima s četiri ponuđena odgovora od kojih je jedan točan te pitanjima na nadopunjavanje. </w:t>
            </w:r>
          </w:p>
          <w:p w14:paraId="6656185F" w14:textId="77777777" w:rsidR="005F4570" w:rsidRPr="00E51DC8" w:rsidRDefault="005F4570"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Usmeni ispit obavezan je za sve studente i prilikom njega vrši se uvid u knjižicu za praćenje i vrednovanje vježbovne nastave i kliničke prakse te obuhvaća sve ishode učenja kolegija. </w:t>
            </w:r>
          </w:p>
          <w:p w14:paraId="5E27CEAA" w14:textId="3A7CF1D4" w:rsidR="005E57DD" w:rsidRPr="00E51DC8" w:rsidRDefault="005E57DD"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51DC8" w:rsidRPr="00E51DC8" w14:paraId="36873258" w14:textId="77777777">
              <w:trPr>
                <w:trHeight w:val="287"/>
                <w:jc w:val="center"/>
              </w:trPr>
              <w:tc>
                <w:tcPr>
                  <w:tcW w:w="1726" w:type="dxa"/>
                  <w:shd w:val="clear" w:color="auto" w:fill="FFFFCC"/>
                </w:tcPr>
                <w:p w14:paraId="0C8CD7A5" w14:textId="77777777"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b/>
                      <w:color w:val="000000" w:themeColor="text1"/>
                      <w:sz w:val="20"/>
                      <w:szCs w:val="20"/>
                    </w:rPr>
                    <w:t xml:space="preserve">Raspon bodova, </w:t>
                  </w:r>
                  <w:r w:rsidRPr="00E51DC8">
                    <w:rPr>
                      <w:rFonts w:asciiTheme="majorHAnsi" w:hAnsiTheme="majorHAnsi" w:cstheme="majorHAnsi"/>
                      <w:color w:val="000000" w:themeColor="text1"/>
                      <w:sz w:val="20"/>
                      <w:szCs w:val="20"/>
                    </w:rPr>
                    <w:t>[%]</w:t>
                  </w:r>
                </w:p>
              </w:tc>
              <w:tc>
                <w:tcPr>
                  <w:tcW w:w="1842" w:type="dxa"/>
                  <w:shd w:val="clear" w:color="auto" w:fill="FFFFCC"/>
                </w:tcPr>
                <w:p w14:paraId="12398D97" w14:textId="77777777" w:rsidR="005E57DD" w:rsidRPr="00E51DC8" w:rsidRDefault="005E57DD" w:rsidP="005849E5">
                  <w:pPr>
                    <w:widowControl/>
                    <w:autoSpaceDE/>
                    <w:autoSpaceDN/>
                    <w:spacing w:line="259" w:lineRule="auto"/>
                    <w:jc w:val="center"/>
                    <w:rPr>
                      <w:rFonts w:asciiTheme="majorHAnsi" w:hAnsiTheme="majorHAnsi" w:cstheme="majorHAnsi"/>
                      <w:b/>
                      <w:color w:val="000000" w:themeColor="text1"/>
                      <w:sz w:val="20"/>
                      <w:szCs w:val="20"/>
                    </w:rPr>
                  </w:pPr>
                  <w:r w:rsidRPr="00E51DC8">
                    <w:rPr>
                      <w:rFonts w:asciiTheme="majorHAnsi" w:hAnsiTheme="majorHAnsi" w:cstheme="majorHAnsi"/>
                      <w:b/>
                      <w:color w:val="000000" w:themeColor="text1"/>
                      <w:sz w:val="20"/>
                      <w:szCs w:val="20"/>
                    </w:rPr>
                    <w:t>Brojčana ocjena</w:t>
                  </w:r>
                </w:p>
              </w:tc>
              <w:tc>
                <w:tcPr>
                  <w:tcW w:w="1842" w:type="dxa"/>
                  <w:shd w:val="clear" w:color="auto" w:fill="FFFFCC"/>
                </w:tcPr>
                <w:p w14:paraId="44F9999F" w14:textId="77777777" w:rsidR="005E57DD" w:rsidRPr="00E51DC8" w:rsidRDefault="005E57DD" w:rsidP="005849E5">
                  <w:pPr>
                    <w:jc w:val="center"/>
                    <w:rPr>
                      <w:rFonts w:asciiTheme="majorHAnsi" w:hAnsiTheme="majorHAnsi" w:cstheme="majorHAnsi"/>
                      <w:b/>
                      <w:color w:val="000000" w:themeColor="text1"/>
                      <w:sz w:val="20"/>
                      <w:szCs w:val="20"/>
                    </w:rPr>
                  </w:pPr>
                  <w:r w:rsidRPr="00E51DC8">
                    <w:rPr>
                      <w:rFonts w:asciiTheme="majorHAnsi" w:hAnsiTheme="majorHAnsi" w:cstheme="majorHAnsi"/>
                      <w:b/>
                      <w:color w:val="000000" w:themeColor="text1"/>
                      <w:sz w:val="20"/>
                      <w:szCs w:val="20"/>
                    </w:rPr>
                    <w:t>Razina</w:t>
                  </w:r>
                </w:p>
              </w:tc>
            </w:tr>
            <w:tr w:rsidR="00E51DC8" w:rsidRPr="00E51DC8" w14:paraId="0277155B" w14:textId="77777777">
              <w:trPr>
                <w:trHeight w:val="292"/>
                <w:jc w:val="center"/>
              </w:trPr>
              <w:tc>
                <w:tcPr>
                  <w:tcW w:w="1726" w:type="dxa"/>
                </w:tcPr>
                <w:p w14:paraId="7BA31BAD" w14:textId="77777777"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90,00 – 100,00</w:t>
                  </w:r>
                </w:p>
              </w:tc>
              <w:tc>
                <w:tcPr>
                  <w:tcW w:w="1842" w:type="dxa"/>
                </w:tcPr>
                <w:p w14:paraId="3B69C784"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izvrstan (5)</w:t>
                  </w:r>
                </w:p>
              </w:tc>
              <w:tc>
                <w:tcPr>
                  <w:tcW w:w="1842" w:type="dxa"/>
                </w:tcPr>
                <w:p w14:paraId="6417DC9B"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A</w:t>
                  </w:r>
                </w:p>
              </w:tc>
            </w:tr>
            <w:tr w:rsidR="00E51DC8" w:rsidRPr="00E51DC8" w14:paraId="038B4573" w14:textId="77777777">
              <w:trPr>
                <w:trHeight w:val="292"/>
                <w:jc w:val="center"/>
              </w:trPr>
              <w:tc>
                <w:tcPr>
                  <w:tcW w:w="1726" w:type="dxa"/>
                </w:tcPr>
                <w:p w14:paraId="2D7AFEE1" w14:textId="0F5C91AC"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80,00 – 89,99</w:t>
                  </w:r>
                </w:p>
              </w:tc>
              <w:tc>
                <w:tcPr>
                  <w:tcW w:w="1842" w:type="dxa"/>
                </w:tcPr>
                <w:p w14:paraId="6290C7C5"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vrlo dobar (4)</w:t>
                  </w:r>
                </w:p>
              </w:tc>
              <w:tc>
                <w:tcPr>
                  <w:tcW w:w="1842" w:type="dxa"/>
                </w:tcPr>
                <w:p w14:paraId="674CACBA"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B</w:t>
                  </w:r>
                </w:p>
              </w:tc>
            </w:tr>
            <w:tr w:rsidR="00E51DC8" w:rsidRPr="00E51DC8" w14:paraId="4B8C3189" w14:textId="77777777">
              <w:trPr>
                <w:trHeight w:val="287"/>
                <w:jc w:val="center"/>
              </w:trPr>
              <w:tc>
                <w:tcPr>
                  <w:tcW w:w="1726" w:type="dxa"/>
                </w:tcPr>
                <w:p w14:paraId="10F3F325" w14:textId="7D86FCDF"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70,00 – 79,99</w:t>
                  </w:r>
                </w:p>
              </w:tc>
              <w:tc>
                <w:tcPr>
                  <w:tcW w:w="1842" w:type="dxa"/>
                </w:tcPr>
                <w:p w14:paraId="79C385EA"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dobar (3)</w:t>
                  </w:r>
                </w:p>
              </w:tc>
              <w:tc>
                <w:tcPr>
                  <w:tcW w:w="1842" w:type="dxa"/>
                </w:tcPr>
                <w:p w14:paraId="5CF55A0B"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C</w:t>
                  </w:r>
                </w:p>
              </w:tc>
            </w:tr>
            <w:tr w:rsidR="00E51DC8" w:rsidRPr="00E51DC8" w14:paraId="5112BAEF" w14:textId="77777777">
              <w:trPr>
                <w:trHeight w:val="292"/>
                <w:jc w:val="center"/>
              </w:trPr>
              <w:tc>
                <w:tcPr>
                  <w:tcW w:w="1726" w:type="dxa"/>
                </w:tcPr>
                <w:p w14:paraId="5C5530EE" w14:textId="3947ABFD"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60,00 – 69,99</w:t>
                  </w:r>
                </w:p>
              </w:tc>
              <w:tc>
                <w:tcPr>
                  <w:tcW w:w="1842" w:type="dxa"/>
                </w:tcPr>
                <w:p w14:paraId="4B430456"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dovoljan (2)</w:t>
                  </w:r>
                </w:p>
              </w:tc>
              <w:tc>
                <w:tcPr>
                  <w:tcW w:w="1842" w:type="dxa"/>
                </w:tcPr>
                <w:p w14:paraId="650A23F8"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w:t>
                  </w:r>
                </w:p>
              </w:tc>
            </w:tr>
            <w:tr w:rsidR="00E51DC8" w:rsidRPr="00E51DC8" w14:paraId="173514D2" w14:textId="77777777">
              <w:trPr>
                <w:trHeight w:val="287"/>
                <w:jc w:val="center"/>
              </w:trPr>
              <w:tc>
                <w:tcPr>
                  <w:tcW w:w="1726" w:type="dxa"/>
                </w:tcPr>
                <w:p w14:paraId="569A347F" w14:textId="59CF6733"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0,00 – 59,99</w:t>
                  </w:r>
                </w:p>
              </w:tc>
              <w:tc>
                <w:tcPr>
                  <w:tcW w:w="1842" w:type="dxa"/>
                </w:tcPr>
                <w:p w14:paraId="74DCC586"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nedovoljan (1)</w:t>
                  </w:r>
                </w:p>
              </w:tc>
              <w:tc>
                <w:tcPr>
                  <w:tcW w:w="1842" w:type="dxa"/>
                </w:tcPr>
                <w:p w14:paraId="54929A44"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F</w:t>
                  </w:r>
                </w:p>
              </w:tc>
            </w:tr>
          </w:tbl>
          <w:p w14:paraId="0ED280EB" w14:textId="77777777" w:rsidR="005E57DD" w:rsidRPr="00E51DC8" w:rsidRDefault="005E57DD" w:rsidP="005849E5">
            <w:pPr>
              <w:tabs>
                <w:tab w:val="left" w:pos="2820"/>
              </w:tabs>
              <w:snapToGrid w:val="0"/>
              <w:jc w:val="both"/>
              <w:rPr>
                <w:rFonts w:asciiTheme="majorHAnsi" w:hAnsiTheme="majorHAnsi" w:cstheme="majorHAnsi"/>
                <w:color w:val="000000" w:themeColor="text1"/>
                <w:sz w:val="20"/>
                <w:szCs w:val="20"/>
              </w:rPr>
            </w:pPr>
          </w:p>
          <w:p w14:paraId="36CFDC14" w14:textId="77777777" w:rsidR="00E97F13" w:rsidRPr="00E51DC8" w:rsidRDefault="00E97F13" w:rsidP="005849E5">
            <w:pPr>
              <w:tabs>
                <w:tab w:val="left" w:pos="2820"/>
              </w:tabs>
              <w:snapToGrid w:val="0"/>
              <w:jc w:val="both"/>
              <w:rPr>
                <w:rFonts w:asciiTheme="majorHAnsi" w:hAnsiTheme="majorHAnsi" w:cstheme="majorHAnsi"/>
                <w:color w:val="000000" w:themeColor="text1"/>
                <w:sz w:val="20"/>
                <w:szCs w:val="20"/>
              </w:rPr>
            </w:pPr>
          </w:p>
        </w:tc>
      </w:tr>
      <w:tr w:rsidR="00377B8F" w:rsidRPr="004273C0" w14:paraId="2BAD747F" w14:textId="77777777" w:rsidTr="001D3E79">
        <w:trPr>
          <w:trHeight w:val="614"/>
          <w:jc w:val="center"/>
        </w:trPr>
        <w:tc>
          <w:tcPr>
            <w:tcW w:w="2182" w:type="dxa"/>
            <w:vMerge w:val="restart"/>
            <w:shd w:val="clear" w:color="auto" w:fill="FFFBCC"/>
            <w:vAlign w:val="center"/>
          </w:tcPr>
          <w:p w14:paraId="6C693153" w14:textId="01420E5F" w:rsidR="00377B8F" w:rsidRPr="004273C0" w:rsidRDefault="00377B8F" w:rsidP="007E18FF">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1A96247B" w14:textId="0344A234" w:rsidR="00377B8F" w:rsidRPr="004273C0" w:rsidRDefault="00377B8F" w:rsidP="007E18FF">
            <w:pPr>
              <w:tabs>
                <w:tab w:val="left" w:pos="2820"/>
              </w:tabs>
              <w:snapToGrid w:val="0"/>
              <w:jc w:val="center"/>
              <w:rPr>
                <w:rFonts w:asciiTheme="majorHAnsi" w:hAnsiTheme="majorHAnsi" w:cstheme="majorHAnsi"/>
                <w:color w:val="000000"/>
                <w:sz w:val="20"/>
                <w:szCs w:val="20"/>
              </w:rPr>
            </w:pPr>
            <w:r w:rsidRPr="004273C0">
              <w:rPr>
                <w:rFonts w:asciiTheme="majorHAnsi" w:hAnsiTheme="majorHAnsi" w:cstheme="majorHAnsi"/>
                <w:color w:val="000000"/>
                <w:sz w:val="20"/>
                <w:szCs w:val="20"/>
              </w:rPr>
              <w:t>Alen</w:t>
            </w:r>
            <w:r>
              <w:rPr>
                <w:rFonts w:asciiTheme="majorHAnsi" w:hAnsiTheme="majorHAnsi" w:cstheme="majorHAnsi"/>
                <w:color w:val="000000"/>
                <w:sz w:val="20"/>
                <w:szCs w:val="20"/>
              </w:rPr>
              <w:t xml:space="preserve"> Breček</w:t>
            </w:r>
            <w:r w:rsidRPr="004273C0">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univ. </w:t>
            </w:r>
            <w:r w:rsidRPr="004273C0">
              <w:rPr>
                <w:rFonts w:asciiTheme="majorHAnsi" w:hAnsiTheme="majorHAnsi" w:cstheme="majorHAnsi"/>
                <w:color w:val="000000"/>
                <w:sz w:val="20"/>
                <w:szCs w:val="20"/>
              </w:rPr>
              <w:t>mag.</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techn., pred.</w:t>
            </w:r>
          </w:p>
        </w:tc>
        <w:tc>
          <w:tcPr>
            <w:tcW w:w="3118" w:type="dxa"/>
            <w:gridSpan w:val="3"/>
            <w:vAlign w:val="center"/>
          </w:tcPr>
          <w:p w14:paraId="0D0248BF" w14:textId="18674CAF" w:rsidR="00377B8F" w:rsidRPr="004273C0" w:rsidRDefault="00377B8F" w:rsidP="007E18FF">
            <w:pPr>
              <w:tabs>
                <w:tab w:val="left" w:pos="2820"/>
              </w:tabs>
              <w:snapToGrid w:val="0"/>
              <w:jc w:val="center"/>
              <w:rPr>
                <w:rFonts w:asciiTheme="majorHAnsi" w:hAnsiTheme="majorHAnsi" w:cstheme="majorHAnsi"/>
                <w:color w:val="000000"/>
                <w:sz w:val="20"/>
                <w:szCs w:val="20"/>
              </w:rPr>
            </w:pPr>
            <w:hyperlink r:id="rId95" w:history="1">
              <w:r w:rsidRPr="00665E25">
                <w:rPr>
                  <w:rStyle w:val="Hyperlink"/>
                  <w:rFonts w:asciiTheme="majorHAnsi" w:hAnsiTheme="majorHAnsi" w:cstheme="majorHAnsi"/>
                  <w:sz w:val="20"/>
                  <w:szCs w:val="20"/>
                </w:rPr>
                <w:t>procelnik.sestrinstvo@vevig.hr</w:t>
              </w:r>
            </w:hyperlink>
          </w:p>
        </w:tc>
      </w:tr>
      <w:tr w:rsidR="00377B8F" w:rsidRPr="004273C0" w14:paraId="641D05C2" w14:textId="77777777" w:rsidTr="001D3E79">
        <w:trPr>
          <w:trHeight w:val="614"/>
          <w:jc w:val="center"/>
        </w:trPr>
        <w:tc>
          <w:tcPr>
            <w:tcW w:w="2182" w:type="dxa"/>
            <w:vMerge/>
            <w:shd w:val="clear" w:color="auto" w:fill="FFFBCC"/>
            <w:vAlign w:val="center"/>
          </w:tcPr>
          <w:p w14:paraId="385AECF3" w14:textId="77777777" w:rsidR="00377B8F" w:rsidRPr="004273C0" w:rsidRDefault="00377B8F" w:rsidP="007E18FF">
            <w:pPr>
              <w:rPr>
                <w:rFonts w:asciiTheme="majorHAnsi" w:hAnsiTheme="majorHAnsi" w:cstheme="majorHAnsi"/>
                <w:sz w:val="20"/>
                <w:szCs w:val="20"/>
                <w:lang w:eastAsia="hr-HR"/>
              </w:rPr>
            </w:pPr>
          </w:p>
        </w:tc>
        <w:tc>
          <w:tcPr>
            <w:tcW w:w="3767" w:type="dxa"/>
            <w:gridSpan w:val="5"/>
            <w:vAlign w:val="center"/>
          </w:tcPr>
          <w:p w14:paraId="134104B1" w14:textId="4DF5A393" w:rsidR="00377B8F" w:rsidRPr="007C6C12" w:rsidRDefault="00377B8F" w:rsidP="007E18FF">
            <w:pPr>
              <w:tabs>
                <w:tab w:val="left" w:pos="2820"/>
              </w:tabs>
              <w:spacing w:after="0" w:line="240" w:lineRule="auto"/>
              <w:jc w:val="center"/>
              <w:rPr>
                <w:rFonts w:asciiTheme="majorHAnsi" w:hAnsiTheme="majorHAnsi" w:cstheme="majorHAnsi"/>
                <w:sz w:val="20"/>
                <w:szCs w:val="20"/>
              </w:rPr>
            </w:pPr>
            <w:r>
              <w:rPr>
                <w:rFonts w:asciiTheme="majorHAnsi" w:hAnsiTheme="majorHAnsi" w:cstheme="majorHAnsi"/>
                <w:sz w:val="20"/>
                <w:szCs w:val="20"/>
              </w:rPr>
              <w:t>Mirela Cepetić, mag. med. techn.</w:t>
            </w:r>
          </w:p>
        </w:tc>
        <w:tc>
          <w:tcPr>
            <w:tcW w:w="3118" w:type="dxa"/>
            <w:gridSpan w:val="3"/>
            <w:vAlign w:val="center"/>
          </w:tcPr>
          <w:p w14:paraId="405DA8AF" w14:textId="63911B9C" w:rsidR="00377B8F" w:rsidRPr="004273C0" w:rsidRDefault="00377B8F" w:rsidP="007E18FF">
            <w:pPr>
              <w:tabs>
                <w:tab w:val="left" w:pos="2820"/>
              </w:tabs>
              <w:snapToGrid w:val="0"/>
              <w:jc w:val="center"/>
              <w:rPr>
                <w:rFonts w:asciiTheme="majorHAnsi" w:hAnsiTheme="majorHAnsi" w:cstheme="majorHAnsi"/>
                <w:color w:val="000000"/>
                <w:sz w:val="20"/>
                <w:szCs w:val="20"/>
              </w:rPr>
            </w:pPr>
            <w:hyperlink r:id="rId96" w:history="1">
              <w:r w:rsidRPr="00665E25">
                <w:rPr>
                  <w:rStyle w:val="Hyperlink"/>
                  <w:rFonts w:asciiTheme="majorHAnsi" w:hAnsiTheme="majorHAnsi" w:cstheme="majorHAnsi"/>
                  <w:sz w:val="20"/>
                  <w:szCs w:val="20"/>
                </w:rPr>
                <w:t>mcepetic@vevig.hr</w:t>
              </w:r>
            </w:hyperlink>
            <w:r>
              <w:rPr>
                <w:rFonts w:asciiTheme="majorHAnsi" w:hAnsiTheme="majorHAnsi" w:cstheme="majorHAnsi"/>
                <w:color w:val="000000"/>
                <w:sz w:val="20"/>
                <w:szCs w:val="20"/>
              </w:rPr>
              <w:t xml:space="preserve"> </w:t>
            </w:r>
          </w:p>
        </w:tc>
      </w:tr>
      <w:tr w:rsidR="00377B8F" w:rsidRPr="004273C0" w14:paraId="2EB63340" w14:textId="77777777" w:rsidTr="001D3E79">
        <w:trPr>
          <w:trHeight w:val="614"/>
          <w:jc w:val="center"/>
        </w:trPr>
        <w:tc>
          <w:tcPr>
            <w:tcW w:w="2182" w:type="dxa"/>
            <w:vMerge/>
            <w:shd w:val="clear" w:color="auto" w:fill="FFFBCC"/>
            <w:vAlign w:val="center"/>
          </w:tcPr>
          <w:p w14:paraId="415451E9" w14:textId="77777777" w:rsidR="00377B8F" w:rsidRPr="004273C0" w:rsidRDefault="00377B8F" w:rsidP="007E18FF">
            <w:pPr>
              <w:rPr>
                <w:rFonts w:asciiTheme="majorHAnsi" w:hAnsiTheme="majorHAnsi" w:cstheme="majorHAnsi"/>
                <w:sz w:val="20"/>
                <w:szCs w:val="20"/>
                <w:lang w:eastAsia="hr-HR"/>
              </w:rPr>
            </w:pPr>
          </w:p>
        </w:tc>
        <w:tc>
          <w:tcPr>
            <w:tcW w:w="3767" w:type="dxa"/>
            <w:gridSpan w:val="5"/>
            <w:vAlign w:val="center"/>
          </w:tcPr>
          <w:p w14:paraId="5AD72D5C" w14:textId="7F0B8611" w:rsidR="00377B8F" w:rsidRDefault="00377B8F" w:rsidP="007E18FF">
            <w:pPr>
              <w:tabs>
                <w:tab w:val="left" w:pos="2820"/>
              </w:tabs>
              <w:spacing w:after="0" w:line="240" w:lineRule="auto"/>
              <w:jc w:val="center"/>
              <w:rPr>
                <w:rFonts w:asciiTheme="majorHAnsi" w:hAnsiTheme="majorHAnsi" w:cstheme="majorHAnsi"/>
                <w:sz w:val="20"/>
                <w:szCs w:val="20"/>
              </w:rPr>
            </w:pPr>
            <w:r w:rsidRPr="00377B8F">
              <w:rPr>
                <w:rFonts w:asciiTheme="majorHAnsi" w:hAnsiTheme="majorHAnsi" w:cstheme="majorHAnsi"/>
                <w:sz w:val="20"/>
                <w:szCs w:val="20"/>
              </w:rPr>
              <w:t>Sandra Karabatić, mag.med.techn.</w:t>
            </w:r>
          </w:p>
        </w:tc>
        <w:tc>
          <w:tcPr>
            <w:tcW w:w="3118" w:type="dxa"/>
            <w:gridSpan w:val="3"/>
            <w:vAlign w:val="center"/>
          </w:tcPr>
          <w:p w14:paraId="0BF41AD6" w14:textId="053EF956" w:rsidR="00377B8F" w:rsidRDefault="00EE0EE1" w:rsidP="007E18FF">
            <w:pPr>
              <w:tabs>
                <w:tab w:val="left" w:pos="2820"/>
              </w:tabs>
              <w:snapToGrid w:val="0"/>
              <w:jc w:val="center"/>
            </w:pPr>
            <w:hyperlink r:id="rId97" w:history="1">
              <w:r w:rsidRPr="002E3F3A">
                <w:rPr>
                  <w:rStyle w:val="Hyperlink"/>
                </w:rPr>
                <w:t>udruga.jedra@gmail.com</w:t>
              </w:r>
            </w:hyperlink>
            <w:r>
              <w:t xml:space="preserve"> </w:t>
            </w:r>
          </w:p>
        </w:tc>
      </w:tr>
      <w:tr w:rsidR="005E57DD" w:rsidRPr="004273C0" w14:paraId="39701971" w14:textId="77777777">
        <w:trPr>
          <w:trHeight w:val="1576"/>
          <w:jc w:val="center"/>
        </w:trPr>
        <w:tc>
          <w:tcPr>
            <w:tcW w:w="2182" w:type="dxa"/>
            <w:shd w:val="clear" w:color="auto" w:fill="FFFBCC"/>
            <w:vAlign w:val="center"/>
          </w:tcPr>
          <w:p w14:paraId="7CEE14F2" w14:textId="77777777" w:rsidR="005E57DD" w:rsidRPr="004273C0" w:rsidRDefault="005E57DD"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54A67828"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15C7445" w14:textId="288FE2FD" w:rsidR="005E57DD" w:rsidRPr="004273C0" w:rsidRDefault="005E57DD"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2E795F0" w14:textId="180B0A68" w:rsidR="005E57DD" w:rsidRPr="004273C0" w:rsidRDefault="005E57DD" w:rsidP="005849E5">
            <w:pPr>
              <w:tabs>
                <w:tab w:val="left" w:pos="2820"/>
              </w:tabs>
              <w:snapToGrid w:val="0"/>
              <w:spacing w:after="0"/>
              <w:contextualSpacing/>
              <w:jc w:val="both"/>
              <w:rPr>
                <w:rFonts w:asciiTheme="majorHAnsi" w:hAnsiTheme="majorHAnsi" w:cstheme="majorHAnsi"/>
                <w:sz w:val="20"/>
                <w:szCs w:val="20"/>
              </w:rPr>
            </w:pPr>
          </w:p>
        </w:tc>
      </w:tr>
      <w:tr w:rsidR="005E57DD" w:rsidRPr="004273C0" w14:paraId="1BFA51B7" w14:textId="77777777">
        <w:trPr>
          <w:trHeight w:val="1417"/>
          <w:jc w:val="center"/>
        </w:trPr>
        <w:tc>
          <w:tcPr>
            <w:tcW w:w="2182" w:type="dxa"/>
            <w:shd w:val="clear" w:color="auto" w:fill="FFFBCC"/>
            <w:vAlign w:val="center"/>
          </w:tcPr>
          <w:p w14:paraId="1C8CC444"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511C31D0" w14:textId="77777777" w:rsidR="005E57DD" w:rsidRPr="004273C0" w:rsidRDefault="005E57DD"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1AFD6E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11D40355"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D909C30"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7FC49BC6"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3498FFE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6C9F10D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D552D7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239B683A" w14:textId="37BD2A48" w:rsidR="005E57DD"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5E57DD" w:rsidRPr="004273C0" w14:paraId="5BAFCD31" w14:textId="77777777">
        <w:trPr>
          <w:trHeight w:val="603"/>
          <w:jc w:val="center"/>
        </w:trPr>
        <w:tc>
          <w:tcPr>
            <w:tcW w:w="2182" w:type="dxa"/>
            <w:vMerge w:val="restart"/>
            <w:shd w:val="clear" w:color="auto" w:fill="FFFBCC"/>
            <w:vAlign w:val="center"/>
          </w:tcPr>
          <w:p w14:paraId="6D1D8862" w14:textId="77777777" w:rsidR="005E57DD" w:rsidRPr="004273C0" w:rsidRDefault="005E57DD"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1060C91" w14:textId="77777777" w:rsidR="005E57DD" w:rsidRPr="004273C0" w:rsidRDefault="005E57DD"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01CDEFC"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EA327E2"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043E0E1B"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5E57DD" w:rsidRPr="004273C0" w14:paraId="58B243FD" w14:textId="77777777">
        <w:trPr>
          <w:trHeight w:val="474"/>
          <w:jc w:val="center"/>
        </w:trPr>
        <w:tc>
          <w:tcPr>
            <w:tcW w:w="2182" w:type="dxa"/>
            <w:vMerge/>
            <w:shd w:val="clear" w:color="auto" w:fill="FFFBCC"/>
            <w:vAlign w:val="center"/>
          </w:tcPr>
          <w:p w14:paraId="025FB12A"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2C1C3C00" w14:textId="77777777" w:rsidR="005E57DD" w:rsidRPr="004273C0" w:rsidRDefault="005E57DD"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Čukljek S. Osnove zdravstvene njege. Zagreb: Zdravstveno veleučilište, 2005.</w:t>
            </w:r>
          </w:p>
        </w:tc>
        <w:tc>
          <w:tcPr>
            <w:tcW w:w="993" w:type="dxa"/>
            <w:vAlign w:val="center"/>
          </w:tcPr>
          <w:p w14:paraId="52369821"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tc>
        <w:tc>
          <w:tcPr>
            <w:tcW w:w="1275" w:type="dxa"/>
            <w:vAlign w:val="center"/>
          </w:tcPr>
          <w:p w14:paraId="13770973"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r w:rsidR="005E57DD" w:rsidRPr="004273C0" w14:paraId="08799308" w14:textId="77777777">
        <w:trPr>
          <w:trHeight w:val="474"/>
          <w:jc w:val="center"/>
        </w:trPr>
        <w:tc>
          <w:tcPr>
            <w:tcW w:w="2182" w:type="dxa"/>
            <w:vMerge/>
            <w:shd w:val="clear" w:color="auto" w:fill="FFFBCC"/>
            <w:vAlign w:val="center"/>
          </w:tcPr>
          <w:p w14:paraId="49E71820"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41956DF3"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Mijoč, V., Čargo,M: Temeljni postupci i vještine u zdravstvenoj njezi, Naklada</w:t>
            </w:r>
          </w:p>
          <w:p w14:paraId="1CA7D374"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Slap, Jastrebarsko, 2020.</w:t>
            </w:r>
          </w:p>
        </w:tc>
        <w:tc>
          <w:tcPr>
            <w:tcW w:w="993" w:type="dxa"/>
            <w:vAlign w:val="center"/>
          </w:tcPr>
          <w:p w14:paraId="6D67CA40"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1275" w:type="dxa"/>
            <w:vAlign w:val="center"/>
          </w:tcPr>
          <w:p w14:paraId="41C6F388" w14:textId="77777777" w:rsidR="005E57DD" w:rsidRPr="004273C0" w:rsidRDefault="005E57DD" w:rsidP="005849E5">
            <w:pPr>
              <w:pStyle w:val="NormalWeb9"/>
              <w:snapToGrid w:val="0"/>
              <w:jc w:val="center"/>
              <w:rPr>
                <w:rFonts w:asciiTheme="majorHAnsi" w:hAnsiTheme="majorHAnsi" w:cstheme="majorHAnsi"/>
                <w:sz w:val="20"/>
                <w:szCs w:val="20"/>
              </w:rPr>
            </w:pPr>
          </w:p>
        </w:tc>
      </w:tr>
      <w:tr w:rsidR="005E57DD" w:rsidRPr="004273C0" w14:paraId="50CC585F" w14:textId="77777777">
        <w:trPr>
          <w:trHeight w:val="474"/>
          <w:jc w:val="center"/>
        </w:trPr>
        <w:tc>
          <w:tcPr>
            <w:tcW w:w="2182" w:type="dxa"/>
            <w:vMerge/>
            <w:shd w:val="clear" w:color="auto" w:fill="FFFBCC"/>
            <w:vAlign w:val="center"/>
          </w:tcPr>
          <w:p w14:paraId="3B0A5F97"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801FADA"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Franković S. Zdravstvena njega odraslih. Zagreb: Medicinska naklada, 2010.</w:t>
            </w:r>
          </w:p>
        </w:tc>
        <w:tc>
          <w:tcPr>
            <w:tcW w:w="993" w:type="dxa"/>
            <w:vAlign w:val="center"/>
          </w:tcPr>
          <w:p w14:paraId="1F012C41"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tc>
        <w:tc>
          <w:tcPr>
            <w:tcW w:w="1275" w:type="dxa"/>
            <w:vAlign w:val="center"/>
          </w:tcPr>
          <w:p w14:paraId="0B0B6FCA" w14:textId="77777777" w:rsidR="005E57DD" w:rsidRPr="004273C0" w:rsidRDefault="005E57DD" w:rsidP="005849E5">
            <w:pPr>
              <w:pStyle w:val="NormalWeb9"/>
              <w:snapToGrid w:val="0"/>
              <w:jc w:val="center"/>
              <w:rPr>
                <w:rFonts w:asciiTheme="majorHAnsi" w:hAnsiTheme="majorHAnsi" w:cstheme="majorHAnsi"/>
                <w:sz w:val="20"/>
                <w:szCs w:val="20"/>
              </w:rPr>
            </w:pPr>
          </w:p>
        </w:tc>
      </w:tr>
      <w:tr w:rsidR="005E57DD" w:rsidRPr="004273C0" w14:paraId="2E13E11D" w14:textId="77777777">
        <w:trPr>
          <w:trHeight w:val="1491"/>
          <w:jc w:val="center"/>
        </w:trPr>
        <w:tc>
          <w:tcPr>
            <w:tcW w:w="2182" w:type="dxa"/>
            <w:shd w:val="clear" w:color="auto" w:fill="FFFBCC"/>
            <w:vAlign w:val="center"/>
          </w:tcPr>
          <w:p w14:paraId="4A6712FF" w14:textId="03E29607" w:rsidR="005E57DD" w:rsidRPr="004273C0" w:rsidRDefault="005E57DD" w:rsidP="005849E5">
            <w:pPr>
              <w:tabs>
                <w:tab w:val="left" w:pos="567"/>
              </w:tabs>
              <w:spacing w:after="0" w:line="240" w:lineRule="auto"/>
              <w:ind w:left="435"/>
              <w:rPr>
                <w:rFonts w:asciiTheme="majorHAnsi" w:hAnsiTheme="majorHAnsi" w:cstheme="majorHAnsi"/>
                <w:sz w:val="20"/>
                <w:szCs w:val="20"/>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F509C59"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Šepec S, i suradnici. Standardizirani postupci u zdravstvenoj njezi. Hrvatska komora medicinskih sestara, Zagreb; 2010. Dostupno on line na:</w:t>
            </w:r>
          </w:p>
          <w:p w14:paraId="028AE8C3" w14:textId="77777777" w:rsidR="005E57DD" w:rsidRPr="004273C0" w:rsidRDefault="005E57DD" w:rsidP="005849E5">
            <w:pPr>
              <w:pStyle w:val="NormalWeb9"/>
              <w:snapToGrid w:val="0"/>
              <w:rPr>
                <w:rFonts w:asciiTheme="majorHAnsi" w:hAnsiTheme="majorHAnsi" w:cstheme="majorHAnsi"/>
                <w:sz w:val="20"/>
                <w:szCs w:val="20"/>
              </w:rPr>
            </w:pPr>
            <w:hyperlink r:id="rId98" w:history="1">
              <w:r w:rsidRPr="004273C0">
                <w:rPr>
                  <w:rStyle w:val="Hyperlink"/>
                  <w:rFonts w:asciiTheme="majorHAnsi" w:hAnsiTheme="majorHAnsi" w:cstheme="majorHAnsi"/>
                  <w:sz w:val="20"/>
                  <w:szCs w:val="20"/>
                </w:rPr>
                <w:t>http://www.hkms.hr/data/1316431523_388_mala_stand.postupci-kompletno.pdf</w:t>
              </w:r>
            </w:hyperlink>
          </w:p>
        </w:tc>
        <w:tc>
          <w:tcPr>
            <w:tcW w:w="993" w:type="dxa"/>
            <w:vAlign w:val="center"/>
          </w:tcPr>
          <w:p w14:paraId="26104002"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p w14:paraId="587444ED" w14:textId="77777777" w:rsidR="005E57DD" w:rsidRPr="004273C0" w:rsidRDefault="005E57DD" w:rsidP="005849E5">
            <w:pPr>
              <w:pStyle w:val="NormalWeb9"/>
              <w:snapToGrid w:val="0"/>
              <w:rPr>
                <w:rFonts w:asciiTheme="majorHAnsi" w:hAnsiTheme="majorHAnsi" w:cstheme="majorHAnsi"/>
                <w:sz w:val="20"/>
                <w:szCs w:val="20"/>
              </w:rPr>
            </w:pPr>
          </w:p>
        </w:tc>
        <w:tc>
          <w:tcPr>
            <w:tcW w:w="1275" w:type="dxa"/>
            <w:vAlign w:val="center"/>
          </w:tcPr>
          <w:p w14:paraId="7F850B6A"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bookmarkEnd w:id="24"/>
    </w:tbl>
    <w:p w14:paraId="34E52E81" w14:textId="77777777" w:rsidR="00F73357" w:rsidRDefault="00F73357" w:rsidP="005849E5"/>
    <w:p w14:paraId="1D7EFC66" w14:textId="77777777" w:rsidR="00EA3B0F" w:rsidRDefault="00EA3B0F" w:rsidP="005849E5">
      <w:pPr>
        <w:pStyle w:val="Heading3"/>
      </w:pPr>
      <w:r>
        <w:br w:type="page"/>
      </w:r>
    </w:p>
    <w:p w14:paraId="4D04ABD5" w14:textId="14F87906" w:rsidR="00F10D82" w:rsidRPr="004273C0" w:rsidRDefault="00F10D82" w:rsidP="00600E6A">
      <w:pPr>
        <w:pStyle w:val="Heading3"/>
        <w:numPr>
          <w:ilvl w:val="0"/>
          <w:numId w:val="322"/>
        </w:numPr>
      </w:pPr>
      <w:bookmarkStart w:id="25" w:name="_Toc202439311"/>
      <w:r w:rsidRPr="004273C0">
        <w:lastRenderedPageBreak/>
        <w:t xml:space="preserve">Uvod u </w:t>
      </w:r>
      <w:r w:rsidR="004F675D" w:rsidRPr="004273C0">
        <w:t>stručni</w:t>
      </w:r>
      <w:r w:rsidRPr="004273C0">
        <w:t xml:space="preserve"> i znanstveni rad</w:t>
      </w:r>
      <w:bookmarkEnd w:id="25"/>
    </w:p>
    <w:p w14:paraId="04FA7F84" w14:textId="77777777" w:rsidR="004F675D" w:rsidRPr="004273C0" w:rsidRDefault="004F675D"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958"/>
        <w:gridCol w:w="1210"/>
        <w:gridCol w:w="226"/>
        <w:gridCol w:w="846"/>
        <w:gridCol w:w="1323"/>
        <w:gridCol w:w="987"/>
        <w:gridCol w:w="1409"/>
      </w:tblGrid>
      <w:tr w:rsidR="004F675D" w:rsidRPr="004273C0" w14:paraId="6E9779A6" w14:textId="77777777" w:rsidTr="0012129D">
        <w:trPr>
          <w:trHeight w:val="306"/>
          <w:jc w:val="center"/>
        </w:trPr>
        <w:tc>
          <w:tcPr>
            <w:tcW w:w="9067" w:type="dxa"/>
            <w:gridSpan w:val="8"/>
            <w:shd w:val="clear" w:color="auto" w:fill="BEE3D3"/>
            <w:vAlign w:val="center"/>
          </w:tcPr>
          <w:p w14:paraId="7BC5CEB2" w14:textId="77777777" w:rsidR="004F675D" w:rsidRPr="004273C0" w:rsidRDefault="004F675D" w:rsidP="005849E5">
            <w:pPr>
              <w:tabs>
                <w:tab w:val="left" w:pos="2820"/>
              </w:tabs>
              <w:rPr>
                <w:rFonts w:asciiTheme="majorHAnsi" w:hAnsiTheme="majorHAnsi" w:cstheme="majorHAnsi"/>
                <w:sz w:val="20"/>
                <w:szCs w:val="20"/>
              </w:rPr>
            </w:pPr>
            <w:bookmarkStart w:id="26" w:name="_Hlk136437054"/>
            <w:r w:rsidRPr="004273C0">
              <w:rPr>
                <w:rFonts w:asciiTheme="majorHAnsi" w:hAnsiTheme="majorHAnsi" w:cstheme="majorHAnsi"/>
                <w:b/>
                <w:sz w:val="20"/>
                <w:szCs w:val="20"/>
              </w:rPr>
              <w:t>1.  OPIS PREDMETA - OPĆE INFORMACIJE</w:t>
            </w:r>
          </w:p>
        </w:tc>
      </w:tr>
      <w:tr w:rsidR="004F675D" w:rsidRPr="004273C0" w14:paraId="0EC94F3E" w14:textId="77777777" w:rsidTr="009F2E11">
        <w:trPr>
          <w:trHeight w:val="453"/>
          <w:jc w:val="center"/>
        </w:trPr>
        <w:tc>
          <w:tcPr>
            <w:tcW w:w="2108" w:type="dxa"/>
            <w:shd w:val="clear" w:color="auto" w:fill="FFFBCC"/>
            <w:vAlign w:val="center"/>
          </w:tcPr>
          <w:p w14:paraId="4422C03A" w14:textId="77777777" w:rsidR="004F675D" w:rsidRPr="004273C0" w:rsidRDefault="004F675D" w:rsidP="005849E5">
            <w:pPr>
              <w:numPr>
                <w:ilvl w:val="1"/>
                <w:numId w:val="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394" w:type="dxa"/>
            <w:gridSpan w:val="3"/>
            <w:vAlign w:val="center"/>
          </w:tcPr>
          <w:p w14:paraId="6E1E84E7" w14:textId="77777777" w:rsidR="004F675D" w:rsidRPr="004273C0" w:rsidRDefault="004F675D"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Doc. dr. sc. human. Mile Marinčić, prof. struč. stud.</w:t>
            </w:r>
          </w:p>
          <w:p w14:paraId="043552B5" w14:textId="23DD7E44" w:rsidR="004F675D" w:rsidRPr="004273C0" w:rsidRDefault="004F675D"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Šipuš, dipl. kat., sv. spec. soc. pol., pred.</w:t>
            </w:r>
          </w:p>
        </w:tc>
        <w:tc>
          <w:tcPr>
            <w:tcW w:w="2169" w:type="dxa"/>
            <w:gridSpan w:val="2"/>
            <w:shd w:val="clear" w:color="auto" w:fill="FFFBCC"/>
            <w:vAlign w:val="center"/>
          </w:tcPr>
          <w:p w14:paraId="0CB290D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396" w:type="dxa"/>
            <w:gridSpan w:val="2"/>
            <w:vAlign w:val="center"/>
          </w:tcPr>
          <w:p w14:paraId="396C6772" w14:textId="30FB78E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4F675D" w:rsidRPr="004273C0" w14:paraId="3281D3EF" w14:textId="77777777" w:rsidTr="009F2E11">
        <w:trPr>
          <w:trHeight w:val="575"/>
          <w:jc w:val="center"/>
        </w:trPr>
        <w:tc>
          <w:tcPr>
            <w:tcW w:w="2108" w:type="dxa"/>
            <w:shd w:val="clear" w:color="auto" w:fill="FFFBCC"/>
            <w:vAlign w:val="center"/>
          </w:tcPr>
          <w:p w14:paraId="5BF1B44B" w14:textId="77777777" w:rsidR="004F675D" w:rsidRPr="004273C0" w:rsidRDefault="004F675D" w:rsidP="005849E5">
            <w:pPr>
              <w:numPr>
                <w:ilvl w:val="1"/>
                <w:numId w:val="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394" w:type="dxa"/>
            <w:gridSpan w:val="3"/>
            <w:vAlign w:val="center"/>
          </w:tcPr>
          <w:p w14:paraId="629E98FB" w14:textId="11D096A1" w:rsidR="004F675D" w:rsidRPr="004273C0" w:rsidRDefault="004F675D"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Uvod u stručni i znanstveni rad</w:t>
            </w:r>
          </w:p>
        </w:tc>
        <w:tc>
          <w:tcPr>
            <w:tcW w:w="2169" w:type="dxa"/>
            <w:gridSpan w:val="2"/>
            <w:shd w:val="clear" w:color="auto" w:fill="FFFBCC"/>
            <w:vAlign w:val="center"/>
          </w:tcPr>
          <w:p w14:paraId="795FB90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396" w:type="dxa"/>
            <w:gridSpan w:val="2"/>
            <w:vAlign w:val="center"/>
          </w:tcPr>
          <w:p w14:paraId="684B7985" w14:textId="2B5B941D"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4F675D" w:rsidRPr="004273C0" w14:paraId="5B8241BB" w14:textId="77777777" w:rsidTr="009F2E11">
        <w:trPr>
          <w:trHeight w:val="723"/>
          <w:jc w:val="center"/>
        </w:trPr>
        <w:tc>
          <w:tcPr>
            <w:tcW w:w="2108" w:type="dxa"/>
            <w:vMerge w:val="restart"/>
            <w:shd w:val="clear" w:color="auto" w:fill="FFFBCC"/>
            <w:vAlign w:val="center"/>
          </w:tcPr>
          <w:p w14:paraId="39AC51E4" w14:textId="77777777" w:rsidR="004F675D" w:rsidRPr="004273C0" w:rsidRDefault="004F675D" w:rsidP="005849E5">
            <w:pPr>
              <w:numPr>
                <w:ilvl w:val="1"/>
                <w:numId w:val="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394" w:type="dxa"/>
            <w:gridSpan w:val="3"/>
            <w:vMerge w:val="restart"/>
            <w:vAlign w:val="center"/>
          </w:tcPr>
          <w:p w14:paraId="61146B05" w14:textId="020DCE94" w:rsidR="004F675D" w:rsidRPr="004273C0" w:rsidRDefault="004F675D" w:rsidP="005849E5">
            <w:pPr>
              <w:tabs>
                <w:tab w:val="left" w:pos="2820"/>
              </w:tabs>
              <w:spacing w:after="0" w:line="240" w:lineRule="auto"/>
              <w:rPr>
                <w:rFonts w:asciiTheme="majorHAnsi" w:hAnsiTheme="majorHAnsi" w:cstheme="majorHAnsi"/>
                <w:sz w:val="20"/>
                <w:szCs w:val="20"/>
              </w:rPr>
            </w:pPr>
            <w:bookmarkStart w:id="27" w:name="_Hlk172546069"/>
            <w:r w:rsidRPr="004273C0">
              <w:rPr>
                <w:rFonts w:asciiTheme="majorHAnsi" w:hAnsiTheme="majorHAnsi" w:cstheme="majorHAnsi"/>
                <w:sz w:val="20"/>
                <w:szCs w:val="20"/>
              </w:rPr>
              <w:t>Javor Bojan Leš, dr. vet. med., pred.</w:t>
            </w:r>
            <w:bookmarkEnd w:id="27"/>
          </w:p>
        </w:tc>
        <w:tc>
          <w:tcPr>
            <w:tcW w:w="2169" w:type="dxa"/>
            <w:gridSpan w:val="2"/>
            <w:shd w:val="clear" w:color="auto" w:fill="FFFBCC"/>
            <w:vAlign w:val="center"/>
          </w:tcPr>
          <w:p w14:paraId="675A9487" w14:textId="78E8937E"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396" w:type="dxa"/>
            <w:gridSpan w:val="2"/>
            <w:vAlign w:val="center"/>
          </w:tcPr>
          <w:p w14:paraId="1900E699"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29B301B" w14:textId="23D105FC"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20</w:t>
            </w:r>
          </w:p>
          <w:p w14:paraId="26916250" w14:textId="6BA28E11"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10</w:t>
            </w:r>
          </w:p>
          <w:p w14:paraId="32755D1F" w14:textId="24DF4E9E" w:rsidR="004F675D" w:rsidRPr="004273C0" w:rsidRDefault="004F675D" w:rsidP="005849E5">
            <w:pPr>
              <w:tabs>
                <w:tab w:val="left" w:pos="2820"/>
              </w:tabs>
              <w:snapToGrid w:val="0"/>
              <w:rPr>
                <w:rFonts w:asciiTheme="majorHAnsi" w:hAnsiTheme="majorHAnsi" w:cstheme="majorHAnsi"/>
                <w:sz w:val="20"/>
                <w:szCs w:val="20"/>
              </w:rPr>
            </w:pPr>
          </w:p>
        </w:tc>
      </w:tr>
      <w:tr w:rsidR="004F675D" w:rsidRPr="004273C0" w14:paraId="53A3962D" w14:textId="77777777" w:rsidTr="009F2E11">
        <w:trPr>
          <w:trHeight w:val="723"/>
          <w:jc w:val="center"/>
        </w:trPr>
        <w:tc>
          <w:tcPr>
            <w:tcW w:w="2108" w:type="dxa"/>
            <w:vMerge/>
            <w:shd w:val="clear" w:color="auto" w:fill="FFFBCC"/>
            <w:vAlign w:val="center"/>
          </w:tcPr>
          <w:p w14:paraId="2F208A1C" w14:textId="77777777" w:rsidR="004F675D" w:rsidRPr="004273C0" w:rsidRDefault="004F675D" w:rsidP="005849E5">
            <w:pPr>
              <w:numPr>
                <w:ilvl w:val="1"/>
                <w:numId w:val="21"/>
              </w:numPr>
              <w:tabs>
                <w:tab w:val="left" w:pos="2820"/>
              </w:tabs>
              <w:suppressAutoHyphens/>
              <w:spacing w:after="0" w:line="240" w:lineRule="auto"/>
              <w:rPr>
                <w:rFonts w:asciiTheme="majorHAnsi" w:hAnsiTheme="majorHAnsi" w:cstheme="majorHAnsi"/>
                <w:b/>
                <w:bCs/>
                <w:sz w:val="20"/>
                <w:szCs w:val="20"/>
              </w:rPr>
            </w:pPr>
          </w:p>
        </w:tc>
        <w:tc>
          <w:tcPr>
            <w:tcW w:w="2394" w:type="dxa"/>
            <w:gridSpan w:val="3"/>
            <w:vMerge/>
            <w:vAlign w:val="center"/>
          </w:tcPr>
          <w:p w14:paraId="0E5F3296" w14:textId="77777777" w:rsidR="004F675D" w:rsidRPr="004273C0" w:rsidRDefault="004F675D" w:rsidP="005849E5">
            <w:pPr>
              <w:tabs>
                <w:tab w:val="left" w:pos="2820"/>
              </w:tabs>
              <w:spacing w:after="0" w:line="240" w:lineRule="auto"/>
              <w:rPr>
                <w:rFonts w:asciiTheme="majorHAnsi" w:hAnsiTheme="majorHAnsi" w:cstheme="majorHAnsi"/>
                <w:sz w:val="20"/>
                <w:szCs w:val="20"/>
              </w:rPr>
            </w:pPr>
          </w:p>
        </w:tc>
        <w:tc>
          <w:tcPr>
            <w:tcW w:w="2169" w:type="dxa"/>
            <w:gridSpan w:val="2"/>
            <w:shd w:val="clear" w:color="auto" w:fill="FFFBCC"/>
            <w:vAlign w:val="center"/>
          </w:tcPr>
          <w:p w14:paraId="752452D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396" w:type="dxa"/>
            <w:gridSpan w:val="2"/>
            <w:vAlign w:val="center"/>
          </w:tcPr>
          <w:p w14:paraId="0D8C1F90" w14:textId="37038CCB" w:rsidR="004F675D" w:rsidRPr="004273C0" w:rsidRDefault="004808BE"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4F675D" w:rsidRPr="004273C0" w14:paraId="01B383CC" w14:textId="77777777" w:rsidTr="009F2E11">
        <w:trPr>
          <w:trHeight w:val="1571"/>
          <w:jc w:val="center"/>
        </w:trPr>
        <w:tc>
          <w:tcPr>
            <w:tcW w:w="2108" w:type="dxa"/>
            <w:shd w:val="clear" w:color="auto" w:fill="FFFBCC"/>
            <w:vAlign w:val="center"/>
          </w:tcPr>
          <w:p w14:paraId="45C52566" w14:textId="7E053688" w:rsidR="004F675D" w:rsidRPr="004273C0" w:rsidRDefault="004F675D" w:rsidP="005849E5">
            <w:pPr>
              <w:numPr>
                <w:ilvl w:val="1"/>
                <w:numId w:val="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394" w:type="dxa"/>
            <w:gridSpan w:val="3"/>
            <w:vAlign w:val="center"/>
          </w:tcPr>
          <w:p w14:paraId="373886DB" w14:textId="77777777" w:rsidR="004F675D" w:rsidRPr="004273C0" w:rsidRDefault="004F675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69" w:type="dxa"/>
            <w:gridSpan w:val="2"/>
            <w:shd w:val="clear" w:color="auto" w:fill="FFFBCC"/>
            <w:vAlign w:val="center"/>
          </w:tcPr>
          <w:p w14:paraId="0E9A605F" w14:textId="0D6F3306" w:rsidR="004F675D" w:rsidRPr="004273C0" w:rsidRDefault="004F675D"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396" w:type="dxa"/>
            <w:gridSpan w:val="2"/>
            <w:vAlign w:val="center"/>
          </w:tcPr>
          <w:p w14:paraId="536FC3B3"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4F675D" w:rsidRPr="004273C0" w14:paraId="3A588ACC" w14:textId="77777777" w:rsidTr="009F2E11">
        <w:trPr>
          <w:trHeight w:val="1134"/>
          <w:jc w:val="center"/>
        </w:trPr>
        <w:tc>
          <w:tcPr>
            <w:tcW w:w="2108" w:type="dxa"/>
            <w:shd w:val="clear" w:color="auto" w:fill="FFFBCC"/>
            <w:vAlign w:val="center"/>
          </w:tcPr>
          <w:p w14:paraId="5ED3CD73" w14:textId="77777777" w:rsidR="004F675D" w:rsidRPr="004273C0" w:rsidRDefault="004F675D" w:rsidP="005849E5">
            <w:pPr>
              <w:numPr>
                <w:ilvl w:val="1"/>
                <w:numId w:val="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394" w:type="dxa"/>
            <w:gridSpan w:val="3"/>
            <w:vAlign w:val="center"/>
          </w:tcPr>
          <w:p w14:paraId="7E7D9249" w14:textId="77777777" w:rsidR="004F675D" w:rsidRPr="004273C0" w:rsidRDefault="004F675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69" w:type="dxa"/>
            <w:gridSpan w:val="2"/>
            <w:shd w:val="clear" w:color="auto" w:fill="FFFBCC"/>
            <w:vAlign w:val="center"/>
          </w:tcPr>
          <w:p w14:paraId="326205BD" w14:textId="77777777" w:rsidR="004F675D" w:rsidRPr="004273C0" w:rsidRDefault="004F675D"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396" w:type="dxa"/>
            <w:gridSpan w:val="2"/>
            <w:vAlign w:val="center"/>
          </w:tcPr>
          <w:p w14:paraId="7582EA04"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4F675D" w:rsidRPr="004273C0" w14:paraId="0ECC7A20" w14:textId="77777777" w:rsidTr="0012129D">
        <w:trPr>
          <w:trHeight w:val="131"/>
          <w:jc w:val="center"/>
        </w:trPr>
        <w:tc>
          <w:tcPr>
            <w:tcW w:w="9067" w:type="dxa"/>
            <w:gridSpan w:val="8"/>
            <w:shd w:val="clear" w:color="auto" w:fill="BEE3D3"/>
            <w:vAlign w:val="center"/>
          </w:tcPr>
          <w:p w14:paraId="71D18AF3" w14:textId="77777777" w:rsidR="004F675D" w:rsidRPr="004273C0" w:rsidRDefault="004F675D"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4F675D" w:rsidRPr="004273C0" w14:paraId="2FD1241B" w14:textId="77777777" w:rsidTr="009F2E11">
        <w:trPr>
          <w:trHeight w:val="852"/>
          <w:jc w:val="center"/>
        </w:trPr>
        <w:tc>
          <w:tcPr>
            <w:tcW w:w="2108" w:type="dxa"/>
            <w:shd w:val="clear" w:color="auto" w:fill="FFFBCC"/>
            <w:vAlign w:val="center"/>
          </w:tcPr>
          <w:p w14:paraId="5575DC30"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959" w:type="dxa"/>
            <w:gridSpan w:val="7"/>
            <w:vAlign w:val="center"/>
          </w:tcPr>
          <w:p w14:paraId="6C92663C" w14:textId="77777777" w:rsidR="004F675D" w:rsidRPr="004273C0" w:rsidRDefault="004F675D" w:rsidP="005849E5">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Cilj kolegija je upoznati studente s procedurom znanstvenog istraživanja i stručnog rada, te s bitnim postavkama i pravilima u okviru biomedicine i zdravstva, a u svrhu osposobljavanja studenata za samostalan znanstveno-stručni istraživački rad.</w:t>
            </w:r>
          </w:p>
          <w:p w14:paraId="258D10FB" w14:textId="47690302" w:rsidR="004F675D" w:rsidRPr="004273C0" w:rsidRDefault="004F675D"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Studenti trebaju steći temeljna znanja o metodologiji znanstvenih istraživanja i sposobnost za samostalno izvođenje znanstveno-stručnog istraživačkog rada. Uz navedeno studenti stječu i sposobnost valoriziranja znanstvenog i stručnog rada, te sposobnost analiziranja postavljenih varijabli.</w:t>
            </w:r>
          </w:p>
        </w:tc>
      </w:tr>
      <w:tr w:rsidR="004F675D" w:rsidRPr="004273C0" w14:paraId="15C8503B" w14:textId="77777777" w:rsidTr="009F2E11">
        <w:trPr>
          <w:trHeight w:val="1086"/>
          <w:jc w:val="center"/>
        </w:trPr>
        <w:tc>
          <w:tcPr>
            <w:tcW w:w="2108" w:type="dxa"/>
            <w:shd w:val="clear" w:color="auto" w:fill="FFFBCC"/>
            <w:vAlign w:val="center"/>
          </w:tcPr>
          <w:p w14:paraId="0562FF1F"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959" w:type="dxa"/>
            <w:gridSpan w:val="7"/>
            <w:vAlign w:val="center"/>
          </w:tcPr>
          <w:p w14:paraId="41E1FD89" w14:textId="77777777" w:rsidR="004F675D" w:rsidRPr="004273C0" w:rsidRDefault="004F675D"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4F675D" w:rsidRPr="004273C0" w14:paraId="3D6E91BC" w14:textId="77777777" w:rsidTr="009F2E11">
        <w:trPr>
          <w:trHeight w:val="961"/>
          <w:jc w:val="center"/>
        </w:trPr>
        <w:tc>
          <w:tcPr>
            <w:tcW w:w="2108" w:type="dxa"/>
            <w:shd w:val="clear" w:color="auto" w:fill="FFFBCC"/>
            <w:vAlign w:val="center"/>
          </w:tcPr>
          <w:p w14:paraId="40BAAAA5"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959" w:type="dxa"/>
            <w:gridSpan w:val="7"/>
            <w:vAlign w:val="center"/>
          </w:tcPr>
          <w:p w14:paraId="2B217412" w14:textId="34E3717E" w:rsidR="004F675D" w:rsidRPr="004273C0" w:rsidRDefault="004F675D" w:rsidP="005849E5">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IU1</w:t>
            </w:r>
            <w:r w:rsidR="00583BBB" w:rsidRPr="004273C0">
              <w:rPr>
                <w:rFonts w:asciiTheme="majorHAnsi" w:hAnsiTheme="majorHAnsi" w:cstheme="majorHAnsi"/>
                <w:sz w:val="20"/>
                <w:szCs w:val="20"/>
              </w:rPr>
              <w:t xml:space="preserve">3 </w:t>
            </w:r>
          </w:p>
        </w:tc>
      </w:tr>
      <w:tr w:rsidR="004F675D" w:rsidRPr="004273C0" w14:paraId="1004821D" w14:textId="77777777" w:rsidTr="009F2E11">
        <w:trPr>
          <w:trHeight w:val="316"/>
          <w:jc w:val="center"/>
        </w:trPr>
        <w:tc>
          <w:tcPr>
            <w:tcW w:w="2108" w:type="dxa"/>
            <w:shd w:val="clear" w:color="auto" w:fill="FFFBCC"/>
            <w:vAlign w:val="center"/>
          </w:tcPr>
          <w:p w14:paraId="55D99FCE" w14:textId="56ACE50D"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959" w:type="dxa"/>
            <w:gridSpan w:val="7"/>
            <w:vAlign w:val="center"/>
          </w:tcPr>
          <w:p w14:paraId="18D478C1" w14:textId="77777777" w:rsidR="004F675D" w:rsidRPr="004273C0" w:rsidRDefault="004F675D"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7776A251" w14:textId="77777777" w:rsidR="00583BBB" w:rsidRPr="004273C0" w:rsidRDefault="00583BBB" w:rsidP="005849E5">
            <w:pPr>
              <w:pStyle w:val="ListParagraph"/>
              <w:snapToGrid w:val="0"/>
              <w:spacing w:after="0" w:line="240" w:lineRule="auto"/>
              <w:ind w:left="0"/>
              <w:jc w:val="both"/>
              <w:rPr>
                <w:rFonts w:asciiTheme="majorHAnsi" w:hAnsiTheme="majorHAnsi" w:cstheme="majorHAnsi"/>
                <w:b/>
                <w:bCs/>
                <w:sz w:val="20"/>
                <w:szCs w:val="20"/>
              </w:rPr>
            </w:pPr>
          </w:p>
          <w:p w14:paraId="6F5F5E29"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1 Identificirati temeljne znanstvene i stručne spoznaje iz područja metodologije znanstvenog rada</w:t>
            </w:r>
          </w:p>
          <w:p w14:paraId="38AC4388"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lastRenderedPageBreak/>
              <w:t>IU 2 Razviti znanja o istraživačkim metodama, prikupljanju informacija, sređivanju i obradi podataka</w:t>
            </w:r>
          </w:p>
          <w:p w14:paraId="43A77CF7"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3 Razviti znanja o tehnikama i metodama znanstveno-stručnog rada</w:t>
            </w:r>
          </w:p>
          <w:p w14:paraId="0B71F14A"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4 Primijeniti znanja i iskustva metodologije u znanstvenom i stručnom radu</w:t>
            </w:r>
          </w:p>
          <w:p w14:paraId="11A55D99" w14:textId="2D426A64" w:rsidR="004F675D" w:rsidRPr="004273C0" w:rsidRDefault="00E02BA5" w:rsidP="00E02BA5">
            <w:pPr>
              <w:pStyle w:val="ListParagraph"/>
              <w:snapToGrid w:val="0"/>
              <w:spacing w:after="0" w:line="240" w:lineRule="auto"/>
              <w:ind w:left="0"/>
              <w:jc w:val="both"/>
              <w:rPr>
                <w:rFonts w:asciiTheme="majorHAnsi" w:hAnsiTheme="majorHAnsi" w:cstheme="majorHAnsi"/>
                <w:sz w:val="20"/>
                <w:szCs w:val="20"/>
                <w:highlight w:val="yellow"/>
              </w:rPr>
            </w:pPr>
            <w:r w:rsidRPr="00E02BA5">
              <w:rPr>
                <w:rFonts w:asciiTheme="majorHAnsi" w:hAnsiTheme="majorHAnsi" w:cstheme="majorHAnsi"/>
                <w:sz w:val="20"/>
                <w:szCs w:val="20"/>
              </w:rPr>
              <w:t>IU 5 Primijeniti stečena znanja tijekom pisanja eseja, seminarskih radova, referata i završnog rada</w:t>
            </w:r>
          </w:p>
        </w:tc>
      </w:tr>
      <w:tr w:rsidR="004F675D" w:rsidRPr="004273C0" w14:paraId="7BA8FB63" w14:textId="77777777" w:rsidTr="009F2E11">
        <w:trPr>
          <w:trHeight w:val="418"/>
          <w:jc w:val="center"/>
        </w:trPr>
        <w:tc>
          <w:tcPr>
            <w:tcW w:w="2108" w:type="dxa"/>
            <w:vMerge w:val="restart"/>
            <w:shd w:val="clear" w:color="auto" w:fill="FFFBCC"/>
            <w:vAlign w:val="center"/>
          </w:tcPr>
          <w:p w14:paraId="1800499C" w14:textId="79EB65CA"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958" w:type="dxa"/>
            <w:shd w:val="clear" w:color="auto" w:fill="FFFFCC"/>
            <w:vAlign w:val="center"/>
          </w:tcPr>
          <w:p w14:paraId="5E14AC8D" w14:textId="77777777" w:rsidR="004F675D" w:rsidRPr="004273C0" w:rsidRDefault="004F675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6001" w:type="dxa"/>
            <w:gridSpan w:val="6"/>
            <w:shd w:val="clear" w:color="auto" w:fill="FFFFCC"/>
            <w:vAlign w:val="center"/>
          </w:tcPr>
          <w:p w14:paraId="5A2C96FB" w14:textId="13FD8406" w:rsidR="004F675D" w:rsidRPr="004273C0" w:rsidRDefault="004F675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4F675D" w:rsidRPr="004273C0" w14:paraId="6547AED9" w14:textId="77777777" w:rsidTr="009F2E11">
        <w:trPr>
          <w:trHeight w:val="525"/>
          <w:jc w:val="center"/>
        </w:trPr>
        <w:tc>
          <w:tcPr>
            <w:tcW w:w="2108" w:type="dxa"/>
            <w:vMerge/>
            <w:shd w:val="clear" w:color="auto" w:fill="FFFBCC"/>
            <w:vAlign w:val="center"/>
          </w:tcPr>
          <w:p w14:paraId="1CC10DDC"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53D855E"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6001" w:type="dxa"/>
            <w:gridSpan w:val="6"/>
            <w:vAlign w:val="center"/>
          </w:tcPr>
          <w:p w14:paraId="5F406DD0" w14:textId="68DE231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 temeljni pojmovi, uloga znanosti i stručnog znanja (IU 1</w:t>
            </w:r>
            <w:r w:rsidR="00CF650D" w:rsidRPr="004273C0">
              <w:rPr>
                <w:rFonts w:asciiTheme="majorHAnsi" w:hAnsiTheme="majorHAnsi" w:cstheme="majorHAnsi"/>
                <w:sz w:val="20"/>
                <w:szCs w:val="20"/>
              </w:rPr>
              <w:t>)</w:t>
            </w:r>
          </w:p>
          <w:p w14:paraId="45C1B8DA" w14:textId="380A6D3D"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Teorije znanosti i znanstvenog rada – kratki povijesni razvoj znanosti (IU 1)</w:t>
            </w:r>
          </w:p>
          <w:p w14:paraId="143235D3" w14:textId="030D8AF1"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Znanstveni transfer i difuzija znanosti (IU 1)</w:t>
            </w:r>
          </w:p>
        </w:tc>
      </w:tr>
      <w:tr w:rsidR="004F675D" w:rsidRPr="004273C0" w14:paraId="3D0CFA51" w14:textId="77777777" w:rsidTr="009F2E11">
        <w:trPr>
          <w:trHeight w:val="525"/>
          <w:jc w:val="center"/>
        </w:trPr>
        <w:tc>
          <w:tcPr>
            <w:tcW w:w="2108" w:type="dxa"/>
            <w:vMerge/>
            <w:shd w:val="clear" w:color="auto" w:fill="FFFBCC"/>
            <w:vAlign w:val="center"/>
          </w:tcPr>
          <w:p w14:paraId="0A0BBAD0"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7F0A7A53"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6001" w:type="dxa"/>
            <w:gridSpan w:val="6"/>
            <w:vAlign w:val="center"/>
          </w:tcPr>
          <w:p w14:paraId="750D7080" w14:textId="3997E17E"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Opća metodologija i metodologija biomedicinskih znanosti (IU 2)</w:t>
            </w:r>
          </w:p>
          <w:p w14:paraId="1FA1C89A" w14:textId="4E789B9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Predmeti istraživanja (IU 2</w:t>
            </w:r>
            <w:r w:rsidR="00CF650D" w:rsidRPr="004273C0">
              <w:rPr>
                <w:rFonts w:asciiTheme="majorHAnsi" w:hAnsiTheme="majorHAnsi" w:cstheme="majorHAnsi"/>
                <w:sz w:val="20"/>
                <w:szCs w:val="20"/>
              </w:rPr>
              <w:t>)</w:t>
            </w:r>
          </w:p>
          <w:p w14:paraId="1C997737" w14:textId="03F5A881"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Znanstvena i stručna praksa, tehnike i metode znanstvenoga i stručnog rada (IU 3)</w:t>
            </w:r>
          </w:p>
          <w:p w14:paraId="5003CE45" w14:textId="024E1CA2"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Kolokvij (IU 1., 2. i 3)</w:t>
            </w:r>
          </w:p>
        </w:tc>
      </w:tr>
      <w:tr w:rsidR="004F675D" w:rsidRPr="004273C0" w14:paraId="6D30F41C" w14:textId="77777777" w:rsidTr="009F2E11">
        <w:trPr>
          <w:trHeight w:val="525"/>
          <w:jc w:val="center"/>
        </w:trPr>
        <w:tc>
          <w:tcPr>
            <w:tcW w:w="2108" w:type="dxa"/>
            <w:vMerge/>
            <w:shd w:val="clear" w:color="auto" w:fill="FFFBCC"/>
            <w:vAlign w:val="center"/>
          </w:tcPr>
          <w:p w14:paraId="35EBD9AE"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40AC366"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6001" w:type="dxa"/>
            <w:gridSpan w:val="6"/>
            <w:vAlign w:val="center"/>
          </w:tcPr>
          <w:p w14:paraId="0EFAB07B" w14:textId="09AD1612"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Proces istraživanja – projekti  (IU 3)</w:t>
            </w:r>
          </w:p>
          <w:p w14:paraId="425109EB" w14:textId="50347241"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Faze istraživanja, uočavanje znanstvenog i stručnog problema (IU 4)</w:t>
            </w:r>
          </w:p>
          <w:p w14:paraId="39F64ECB" w14:textId="070FFD8D"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Određivanje ciljeva istraživanja, postavljanje hipoteze (IU 4)</w:t>
            </w:r>
          </w:p>
          <w:p w14:paraId="1BF6FC12" w14:textId="0B7EBB87"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Nacrt istraživanja, obrada dijelova rada (IU 5)</w:t>
            </w:r>
          </w:p>
        </w:tc>
      </w:tr>
      <w:tr w:rsidR="004F675D" w:rsidRPr="004273C0" w14:paraId="2F4DE214" w14:textId="77777777" w:rsidTr="009F2E11">
        <w:trPr>
          <w:trHeight w:val="525"/>
          <w:jc w:val="center"/>
        </w:trPr>
        <w:tc>
          <w:tcPr>
            <w:tcW w:w="2108" w:type="dxa"/>
            <w:vMerge/>
            <w:shd w:val="clear" w:color="auto" w:fill="FFFBCC"/>
            <w:vAlign w:val="center"/>
          </w:tcPr>
          <w:p w14:paraId="0A11D182"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689F1B1A"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6001" w:type="dxa"/>
            <w:gridSpan w:val="6"/>
            <w:vAlign w:val="center"/>
          </w:tcPr>
          <w:p w14:paraId="5FDB0E12" w14:textId="17ECF174"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Metode prikupljanja, sređivanje i obrada podataka (IU 4)</w:t>
            </w:r>
          </w:p>
          <w:p w14:paraId="71B7B628" w14:textId="77F7A69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Klasifikacija znanstvenih radova (IU 5)</w:t>
            </w:r>
          </w:p>
          <w:p w14:paraId="2FD412C5" w14:textId="72BEB237"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Pravni i etički aspekti znanstvenog rada (IU 5)</w:t>
            </w:r>
          </w:p>
          <w:p w14:paraId="3ADF9B19" w14:textId="74438401"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Drugi kolokvij (IU 3, 4 i 5)</w:t>
            </w:r>
          </w:p>
        </w:tc>
      </w:tr>
      <w:tr w:rsidR="004F675D" w:rsidRPr="004273C0" w14:paraId="1D21D32E" w14:textId="77777777" w:rsidTr="009F2E11">
        <w:trPr>
          <w:trHeight w:val="250"/>
          <w:jc w:val="center"/>
        </w:trPr>
        <w:tc>
          <w:tcPr>
            <w:tcW w:w="2108" w:type="dxa"/>
            <w:vMerge/>
            <w:shd w:val="clear" w:color="auto" w:fill="FFFBCC"/>
            <w:vAlign w:val="center"/>
          </w:tcPr>
          <w:p w14:paraId="6444B5B3"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shd w:val="clear" w:color="auto" w:fill="FFFFCC"/>
            <w:vAlign w:val="center"/>
          </w:tcPr>
          <w:p w14:paraId="3AFB89F7" w14:textId="77777777" w:rsidR="004F675D" w:rsidRPr="004273C0" w:rsidRDefault="004F675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6001" w:type="dxa"/>
            <w:gridSpan w:val="6"/>
            <w:shd w:val="clear" w:color="auto" w:fill="FFFFCC"/>
            <w:vAlign w:val="center"/>
          </w:tcPr>
          <w:p w14:paraId="5EE89ED2" w14:textId="5D2C1D69" w:rsidR="004F675D" w:rsidRPr="004273C0" w:rsidRDefault="004F675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3BBB" w:rsidRPr="004273C0" w14:paraId="16DB5064" w14:textId="77777777" w:rsidTr="009F2E11">
        <w:trPr>
          <w:trHeight w:val="250"/>
          <w:jc w:val="center"/>
        </w:trPr>
        <w:tc>
          <w:tcPr>
            <w:tcW w:w="2108" w:type="dxa"/>
            <w:vMerge/>
            <w:shd w:val="clear" w:color="auto" w:fill="FFFBCC"/>
            <w:vAlign w:val="center"/>
          </w:tcPr>
          <w:p w14:paraId="40D4BAE1"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C121DE2" w14:textId="798AA07A"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6001" w:type="dxa"/>
            <w:gridSpan w:val="6"/>
            <w:vAlign w:val="center"/>
          </w:tcPr>
          <w:p w14:paraId="2A18083C" w14:textId="77777777"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Uvod u seminar , način rada i podjela zadataka (IU 1)</w:t>
            </w:r>
          </w:p>
          <w:p w14:paraId="7700C1A8" w14:textId="1DF085FB"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Upoznavanje s bazama podataka (IU 1,2)</w:t>
            </w:r>
          </w:p>
          <w:p w14:paraId="1E114045" w14:textId="4DEEDB79"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Pregled članaka i analiziranje strukture rada (UI 1,2,3)</w:t>
            </w:r>
          </w:p>
        </w:tc>
      </w:tr>
      <w:tr w:rsidR="00583BBB" w:rsidRPr="004273C0" w14:paraId="53D5B72E" w14:textId="77777777" w:rsidTr="009F2E11">
        <w:trPr>
          <w:trHeight w:val="250"/>
          <w:jc w:val="center"/>
        </w:trPr>
        <w:tc>
          <w:tcPr>
            <w:tcW w:w="2108" w:type="dxa"/>
            <w:vMerge/>
            <w:shd w:val="clear" w:color="auto" w:fill="FFFBCC"/>
            <w:vAlign w:val="center"/>
          </w:tcPr>
          <w:p w14:paraId="283E95D5"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0406D849" w14:textId="30684343"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6001" w:type="dxa"/>
            <w:gridSpan w:val="6"/>
            <w:vAlign w:val="center"/>
          </w:tcPr>
          <w:p w14:paraId="216725D5" w14:textId="77777777"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Vrste znanstvenih radova (IU 3)</w:t>
            </w:r>
          </w:p>
          <w:p w14:paraId="15A41C13" w14:textId="71501C6C"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Metode citiranja (IU 2,3)</w:t>
            </w:r>
          </w:p>
        </w:tc>
      </w:tr>
      <w:tr w:rsidR="00583BBB" w:rsidRPr="004273C0" w14:paraId="43A3AF58" w14:textId="77777777" w:rsidTr="009F2E11">
        <w:trPr>
          <w:trHeight w:val="250"/>
          <w:jc w:val="center"/>
        </w:trPr>
        <w:tc>
          <w:tcPr>
            <w:tcW w:w="2108" w:type="dxa"/>
            <w:vMerge/>
            <w:shd w:val="clear" w:color="auto" w:fill="FFFBCC"/>
            <w:vAlign w:val="center"/>
          </w:tcPr>
          <w:p w14:paraId="192A98BF"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1232A4F1" w14:textId="3C053FAA"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6001" w:type="dxa"/>
            <w:gridSpan w:val="6"/>
            <w:vAlign w:val="center"/>
          </w:tcPr>
          <w:p w14:paraId="3BEE64F4" w14:textId="7A3F833F"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Vježbe iz metode citiranja (IU 3,4)</w:t>
            </w:r>
          </w:p>
        </w:tc>
      </w:tr>
      <w:tr w:rsidR="00583BBB" w:rsidRPr="004273C0" w14:paraId="799166FC" w14:textId="77777777" w:rsidTr="009F2E11">
        <w:trPr>
          <w:trHeight w:val="250"/>
          <w:jc w:val="center"/>
        </w:trPr>
        <w:tc>
          <w:tcPr>
            <w:tcW w:w="2108" w:type="dxa"/>
            <w:vMerge/>
            <w:shd w:val="clear" w:color="auto" w:fill="FFFBCC"/>
            <w:vAlign w:val="center"/>
          </w:tcPr>
          <w:p w14:paraId="48E134FB"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02BA4FCA" w14:textId="149F3D74"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6001" w:type="dxa"/>
            <w:gridSpan w:val="6"/>
            <w:vAlign w:val="center"/>
          </w:tcPr>
          <w:p w14:paraId="40939A40" w14:textId="371F6238"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Prezentiranje i analiza radova studenata – učenje pisanja seminara (IU 5)</w:t>
            </w:r>
          </w:p>
        </w:tc>
      </w:tr>
      <w:tr w:rsidR="004F675D" w:rsidRPr="004273C0" w14:paraId="10B67B82" w14:textId="77777777" w:rsidTr="009F2E11">
        <w:trPr>
          <w:trHeight w:val="229"/>
          <w:jc w:val="center"/>
        </w:trPr>
        <w:tc>
          <w:tcPr>
            <w:tcW w:w="2108" w:type="dxa"/>
            <w:vMerge w:val="restart"/>
            <w:shd w:val="clear" w:color="auto" w:fill="FFFBCC"/>
            <w:vAlign w:val="center"/>
          </w:tcPr>
          <w:p w14:paraId="5454CDB6"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168" w:type="dxa"/>
            <w:gridSpan w:val="2"/>
            <w:vMerge w:val="restart"/>
            <w:vAlign w:val="center"/>
          </w:tcPr>
          <w:p w14:paraId="5464919D"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31330D5A"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E93FCF5" w14:textId="2340B751" w:rsidR="004F675D" w:rsidRPr="004273C0" w:rsidRDefault="00583BB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4F675D" w:rsidRPr="004273C0">
              <w:rPr>
                <w:rFonts w:asciiTheme="majorHAnsi" w:hAnsiTheme="majorHAnsi" w:cstheme="majorHAnsi"/>
                <w:b w:val="0"/>
                <w:sz w:val="20"/>
                <w:szCs w:val="20"/>
                <w:lang w:val="hr-HR"/>
              </w:rPr>
              <w:t xml:space="preserve"> vježbe</w:t>
            </w:r>
          </w:p>
          <w:p w14:paraId="5E5BEC83"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078D4F8F"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331DEFD" w14:textId="77777777" w:rsidR="004F675D" w:rsidRPr="004273C0" w:rsidRDefault="004F675D"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395" w:type="dxa"/>
            <w:gridSpan w:val="3"/>
            <w:vMerge w:val="restart"/>
            <w:vAlign w:val="center"/>
          </w:tcPr>
          <w:p w14:paraId="3B447909"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4CE4220A"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66FAB651" w14:textId="4F2A5C38" w:rsidR="004F675D" w:rsidRPr="004273C0" w:rsidRDefault="00583BB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4F675D" w:rsidRPr="004273C0">
              <w:rPr>
                <w:rFonts w:asciiTheme="majorHAnsi" w:hAnsiTheme="majorHAnsi" w:cstheme="majorHAnsi"/>
                <w:b w:val="0"/>
                <w:sz w:val="20"/>
                <w:szCs w:val="20"/>
                <w:lang w:val="hr-HR"/>
              </w:rPr>
              <w:t xml:space="preserve"> laboratorij/praktikum</w:t>
            </w:r>
          </w:p>
          <w:p w14:paraId="3B3135B7"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69E683B8" w14:textId="166D11AE" w:rsidR="004F675D" w:rsidRPr="004273C0" w:rsidRDefault="00583BBB"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4F675D" w:rsidRPr="004273C0">
              <w:rPr>
                <w:rFonts w:asciiTheme="majorHAnsi" w:hAnsiTheme="majorHAnsi" w:cstheme="majorHAnsi"/>
                <w:sz w:val="20"/>
                <w:szCs w:val="20"/>
              </w:rPr>
              <w:t xml:space="preserve"> izvedba praktičnih zadataka</w:t>
            </w:r>
            <w:r w:rsidR="004F675D" w:rsidRPr="004273C0">
              <w:rPr>
                <w:rFonts w:asciiTheme="majorHAnsi" w:hAnsiTheme="majorHAnsi" w:cstheme="majorHAnsi"/>
                <w:b/>
                <w:sz w:val="20"/>
                <w:szCs w:val="20"/>
              </w:rPr>
              <w:t xml:space="preserve"> </w:t>
            </w:r>
          </w:p>
        </w:tc>
        <w:tc>
          <w:tcPr>
            <w:tcW w:w="2396" w:type="dxa"/>
            <w:gridSpan w:val="2"/>
            <w:shd w:val="clear" w:color="auto" w:fill="FFFBCC"/>
            <w:vAlign w:val="center"/>
          </w:tcPr>
          <w:p w14:paraId="4B582CAB"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4F675D" w:rsidRPr="004273C0" w14:paraId="3EFF4174" w14:textId="77777777" w:rsidTr="009F2E11">
        <w:trPr>
          <w:trHeight w:val="1045"/>
          <w:jc w:val="center"/>
        </w:trPr>
        <w:tc>
          <w:tcPr>
            <w:tcW w:w="2108" w:type="dxa"/>
            <w:vMerge/>
            <w:shd w:val="clear" w:color="auto" w:fill="FFFBCC"/>
            <w:vAlign w:val="center"/>
          </w:tcPr>
          <w:p w14:paraId="43ACE678" w14:textId="77777777" w:rsidR="004F675D" w:rsidRPr="004273C0" w:rsidRDefault="004F675D"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168" w:type="dxa"/>
            <w:gridSpan w:val="2"/>
            <w:vMerge/>
            <w:vAlign w:val="center"/>
          </w:tcPr>
          <w:p w14:paraId="5B1264EE" w14:textId="77777777" w:rsidR="004F675D" w:rsidRPr="004273C0" w:rsidRDefault="004F675D" w:rsidP="005849E5">
            <w:pPr>
              <w:snapToGrid w:val="0"/>
              <w:spacing w:after="0" w:line="240" w:lineRule="auto"/>
              <w:rPr>
                <w:rFonts w:asciiTheme="majorHAnsi" w:eastAsia="Times New Roman" w:hAnsiTheme="majorHAnsi" w:cstheme="majorHAnsi"/>
                <w:color w:val="000000"/>
                <w:sz w:val="20"/>
                <w:szCs w:val="20"/>
                <w:lang w:eastAsia="hr-HR"/>
              </w:rPr>
            </w:pPr>
          </w:p>
        </w:tc>
        <w:tc>
          <w:tcPr>
            <w:tcW w:w="2395" w:type="dxa"/>
            <w:gridSpan w:val="3"/>
            <w:vMerge/>
            <w:vAlign w:val="center"/>
          </w:tcPr>
          <w:p w14:paraId="6BB6E868" w14:textId="77777777" w:rsidR="004F675D" w:rsidRPr="004273C0" w:rsidRDefault="004F675D" w:rsidP="005849E5">
            <w:pPr>
              <w:snapToGrid w:val="0"/>
              <w:spacing w:after="0" w:line="240" w:lineRule="auto"/>
              <w:rPr>
                <w:rFonts w:asciiTheme="majorHAnsi" w:eastAsia="Times New Roman" w:hAnsiTheme="majorHAnsi" w:cstheme="majorHAnsi"/>
                <w:color w:val="000000"/>
                <w:sz w:val="20"/>
                <w:szCs w:val="20"/>
                <w:lang w:eastAsia="hr-HR"/>
              </w:rPr>
            </w:pPr>
          </w:p>
        </w:tc>
        <w:tc>
          <w:tcPr>
            <w:tcW w:w="2396" w:type="dxa"/>
            <w:gridSpan w:val="2"/>
            <w:vAlign w:val="center"/>
          </w:tcPr>
          <w:p w14:paraId="62FED7D6"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65AB28E5"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724CD891"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091D2ACA"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tc>
      </w:tr>
      <w:tr w:rsidR="004F675D" w:rsidRPr="004273C0" w14:paraId="52362116" w14:textId="77777777" w:rsidTr="009F2E11">
        <w:trPr>
          <w:trHeight w:val="306"/>
          <w:jc w:val="center"/>
        </w:trPr>
        <w:tc>
          <w:tcPr>
            <w:tcW w:w="2108" w:type="dxa"/>
            <w:shd w:val="clear" w:color="auto" w:fill="FFFBCC"/>
            <w:vAlign w:val="center"/>
          </w:tcPr>
          <w:p w14:paraId="617ED036"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959" w:type="dxa"/>
            <w:gridSpan w:val="7"/>
            <w:vAlign w:val="center"/>
          </w:tcPr>
          <w:p w14:paraId="5E339455" w14:textId="77777777" w:rsidR="00E02BA5" w:rsidRPr="00E02BA5" w:rsidRDefault="009663A9" w:rsidP="00E02BA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 </w:t>
            </w:r>
            <w:r w:rsidR="00E02BA5" w:rsidRPr="00E02BA5">
              <w:rPr>
                <w:rFonts w:asciiTheme="majorHAnsi" w:hAnsiTheme="majorHAnsi" w:cstheme="majorHAnsi"/>
                <w:color w:val="000000"/>
                <w:sz w:val="20"/>
                <w:szCs w:val="20"/>
              </w:rPr>
              <w:t xml:space="preserve">Nastavu na kolegiju čine predavanja 15 sati i seminari 10 sati. Predavanja se izvode putem izlaganja, interaktivno, korištenjem prezentacija i brojnih primjera suvremenih izazova. </w:t>
            </w:r>
          </w:p>
          <w:p w14:paraId="7BCE7025"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Predavanja započinju sažetkom prethodnog predavanja, a završavaju interaktivnim uključivanjem i raspravom na seminarskoj nastavi. </w:t>
            </w:r>
          </w:p>
          <w:p w14:paraId="39B13187"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5DC5EC12"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2DB6A073" w14:textId="27ADBF5E" w:rsidR="004F675D" w:rsidRPr="004273C0"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4F675D" w:rsidRPr="004273C0" w14:paraId="5CABE021" w14:textId="77777777" w:rsidTr="009F2E11">
        <w:trPr>
          <w:trHeight w:val="189"/>
          <w:jc w:val="center"/>
        </w:trPr>
        <w:tc>
          <w:tcPr>
            <w:tcW w:w="2108" w:type="dxa"/>
            <w:vMerge w:val="restart"/>
            <w:shd w:val="clear" w:color="auto" w:fill="FFFBCC"/>
            <w:vAlign w:val="center"/>
          </w:tcPr>
          <w:p w14:paraId="01A02382" w14:textId="21D2A9CE" w:rsidR="004F675D" w:rsidRPr="004273C0" w:rsidRDefault="004F675D" w:rsidP="005849E5">
            <w:pPr>
              <w:numPr>
                <w:ilvl w:val="1"/>
                <w:numId w:val="75"/>
              </w:numPr>
              <w:tabs>
                <w:tab w:val="clear" w:pos="360"/>
                <w:tab w:val="num" w:pos="459"/>
                <w:tab w:val="left" w:pos="2820"/>
              </w:tabs>
              <w:suppressAutoHyphens/>
              <w:spacing w:after="0" w:line="240" w:lineRule="auto"/>
              <w:jc w:val="both"/>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959" w:type="dxa"/>
            <w:gridSpan w:val="7"/>
            <w:shd w:val="clear" w:color="auto" w:fill="FFFFCC"/>
            <w:vAlign w:val="center"/>
          </w:tcPr>
          <w:p w14:paraId="777EF5E2" w14:textId="77777777" w:rsidR="004F675D" w:rsidRPr="004273C0" w:rsidRDefault="004F675D"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4F675D" w:rsidRPr="004273C0" w14:paraId="671A96BE" w14:textId="77777777" w:rsidTr="009F2E11">
        <w:trPr>
          <w:trHeight w:val="196"/>
          <w:jc w:val="center"/>
        </w:trPr>
        <w:tc>
          <w:tcPr>
            <w:tcW w:w="2108" w:type="dxa"/>
            <w:vMerge/>
            <w:shd w:val="clear" w:color="auto" w:fill="FFFBCC"/>
            <w:vAlign w:val="center"/>
          </w:tcPr>
          <w:p w14:paraId="48C22F20"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BEAAD85" w14:textId="4EB81977" w:rsidR="004F675D" w:rsidRPr="0012129D" w:rsidRDefault="004F675D"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2395" w:type="dxa"/>
            <w:gridSpan w:val="3"/>
            <w:vAlign w:val="center"/>
          </w:tcPr>
          <w:p w14:paraId="0EA16704" w14:textId="059D3853" w:rsidR="004F675D" w:rsidRPr="0012129D"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396" w:type="dxa"/>
            <w:gridSpan w:val="2"/>
            <w:vAlign w:val="center"/>
          </w:tcPr>
          <w:p w14:paraId="60F9B827" w14:textId="7B86801F" w:rsidR="004F675D" w:rsidRPr="004273C0" w:rsidRDefault="004F675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4F675D" w:rsidRPr="004273C0" w14:paraId="34FE1740" w14:textId="77777777" w:rsidTr="009F2E11">
        <w:trPr>
          <w:trHeight w:val="196"/>
          <w:jc w:val="center"/>
        </w:trPr>
        <w:tc>
          <w:tcPr>
            <w:tcW w:w="2108" w:type="dxa"/>
            <w:vMerge/>
            <w:shd w:val="clear" w:color="auto" w:fill="FFFBCC"/>
            <w:vAlign w:val="center"/>
          </w:tcPr>
          <w:p w14:paraId="0215EA6B"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DCEB3DC" w14:textId="77777777"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2395" w:type="dxa"/>
            <w:gridSpan w:val="3"/>
            <w:vAlign w:val="center"/>
          </w:tcPr>
          <w:p w14:paraId="1DD6C01D" w14:textId="052A01BB"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396" w:type="dxa"/>
            <w:gridSpan w:val="2"/>
            <w:vAlign w:val="center"/>
          </w:tcPr>
          <w:p w14:paraId="5294E410" w14:textId="785337C5"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9663A9" w:rsidRPr="004273C0" w14:paraId="6B7BEF76" w14:textId="77777777" w:rsidTr="009F2E11">
        <w:trPr>
          <w:trHeight w:val="196"/>
          <w:jc w:val="center"/>
        </w:trPr>
        <w:tc>
          <w:tcPr>
            <w:tcW w:w="2108" w:type="dxa"/>
            <w:vMerge/>
            <w:shd w:val="clear" w:color="auto" w:fill="FFFBCC"/>
            <w:vAlign w:val="center"/>
          </w:tcPr>
          <w:p w14:paraId="5741D4CE" w14:textId="77777777" w:rsidR="009663A9" w:rsidRPr="004273C0" w:rsidRDefault="009663A9"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38DCEF6" w14:textId="34A8B62E" w:rsidR="009663A9" w:rsidRPr="004273C0" w:rsidRDefault="00966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2395" w:type="dxa"/>
            <w:gridSpan w:val="3"/>
            <w:vAlign w:val="center"/>
          </w:tcPr>
          <w:p w14:paraId="4249795A" w14:textId="56F0D5AD" w:rsidR="009663A9"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396" w:type="dxa"/>
            <w:gridSpan w:val="2"/>
            <w:vAlign w:val="center"/>
          </w:tcPr>
          <w:p w14:paraId="17C13E33" w14:textId="70423E8A" w:rsidR="009663A9"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4F675D" w:rsidRPr="004273C0" w14:paraId="58B1561E" w14:textId="77777777" w:rsidTr="009F2E11">
        <w:trPr>
          <w:trHeight w:val="196"/>
          <w:jc w:val="center"/>
        </w:trPr>
        <w:tc>
          <w:tcPr>
            <w:tcW w:w="2108" w:type="dxa"/>
            <w:vMerge/>
            <w:shd w:val="clear" w:color="auto" w:fill="FFFBCC"/>
            <w:vAlign w:val="center"/>
          </w:tcPr>
          <w:p w14:paraId="12CEB923"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FA120C0" w14:textId="77777777"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2395" w:type="dxa"/>
            <w:gridSpan w:val="3"/>
            <w:vAlign w:val="center"/>
          </w:tcPr>
          <w:p w14:paraId="03721F99" w14:textId="61C6C6E0"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E02BA5">
              <w:rPr>
                <w:rFonts w:asciiTheme="majorHAnsi" w:hAnsiTheme="majorHAnsi" w:cstheme="majorHAnsi"/>
                <w:b w:val="0"/>
                <w:bCs/>
                <w:color w:val="000000"/>
                <w:sz w:val="20"/>
                <w:szCs w:val="20"/>
                <w:lang w:val="hr-HR"/>
              </w:rPr>
              <w:t>4</w:t>
            </w:r>
          </w:p>
        </w:tc>
        <w:tc>
          <w:tcPr>
            <w:tcW w:w="2396" w:type="dxa"/>
            <w:gridSpan w:val="2"/>
            <w:vAlign w:val="center"/>
          </w:tcPr>
          <w:p w14:paraId="4C32ECC0" w14:textId="1E6F6084" w:rsidR="004F675D" w:rsidRPr="004273C0" w:rsidRDefault="00E02BA5"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9663A9" w:rsidRPr="004273C0">
              <w:rPr>
                <w:rFonts w:asciiTheme="majorHAnsi" w:hAnsiTheme="majorHAnsi" w:cstheme="majorHAnsi"/>
                <w:b w:val="0"/>
                <w:bCs/>
                <w:color w:val="000000"/>
                <w:sz w:val="20"/>
                <w:szCs w:val="20"/>
                <w:lang w:val="hr-HR"/>
              </w:rPr>
              <w:t>0</w:t>
            </w:r>
          </w:p>
        </w:tc>
      </w:tr>
      <w:tr w:rsidR="004F675D" w:rsidRPr="004273C0" w14:paraId="2B498FA1" w14:textId="77777777" w:rsidTr="009F2E11">
        <w:trPr>
          <w:trHeight w:val="196"/>
          <w:jc w:val="center"/>
        </w:trPr>
        <w:tc>
          <w:tcPr>
            <w:tcW w:w="2108" w:type="dxa"/>
            <w:vMerge/>
            <w:shd w:val="clear" w:color="auto" w:fill="FFFBCC"/>
            <w:vAlign w:val="center"/>
          </w:tcPr>
          <w:p w14:paraId="2641AAF8"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4048BF6A" w14:textId="51F43285"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9663A9" w:rsidRPr="004273C0">
              <w:rPr>
                <w:rFonts w:asciiTheme="majorHAnsi" w:hAnsiTheme="majorHAnsi" w:cstheme="majorHAnsi"/>
                <w:b w:val="0"/>
                <w:bCs/>
                <w:color w:val="000000"/>
                <w:sz w:val="20"/>
                <w:szCs w:val="20"/>
                <w:lang w:val="hr-HR"/>
              </w:rPr>
              <w:t>I</w:t>
            </w:r>
          </w:p>
        </w:tc>
        <w:tc>
          <w:tcPr>
            <w:tcW w:w="2395" w:type="dxa"/>
            <w:gridSpan w:val="3"/>
            <w:vAlign w:val="center"/>
          </w:tcPr>
          <w:p w14:paraId="41E41EBF" w14:textId="7308AF2C"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6</w:t>
            </w:r>
          </w:p>
        </w:tc>
        <w:tc>
          <w:tcPr>
            <w:tcW w:w="2396" w:type="dxa"/>
            <w:gridSpan w:val="2"/>
            <w:vAlign w:val="center"/>
          </w:tcPr>
          <w:p w14:paraId="677C6C09" w14:textId="30D213C6"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4F675D" w:rsidRPr="004273C0" w14:paraId="3C5B8F10" w14:textId="77777777" w:rsidTr="009F2E11">
        <w:trPr>
          <w:trHeight w:val="196"/>
          <w:jc w:val="center"/>
        </w:trPr>
        <w:tc>
          <w:tcPr>
            <w:tcW w:w="2108" w:type="dxa"/>
            <w:vMerge/>
            <w:shd w:val="clear" w:color="auto" w:fill="FFFBCC"/>
            <w:vAlign w:val="center"/>
          </w:tcPr>
          <w:p w14:paraId="4017DEB7"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6EC7FA67" w14:textId="6279287F" w:rsidR="004F675D" w:rsidRPr="004273C0" w:rsidRDefault="00966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II</w:t>
            </w:r>
          </w:p>
        </w:tc>
        <w:tc>
          <w:tcPr>
            <w:tcW w:w="2395" w:type="dxa"/>
            <w:gridSpan w:val="3"/>
            <w:vAlign w:val="center"/>
          </w:tcPr>
          <w:p w14:paraId="08DE3F27" w14:textId="22FDC242"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6</w:t>
            </w:r>
          </w:p>
        </w:tc>
        <w:tc>
          <w:tcPr>
            <w:tcW w:w="2396" w:type="dxa"/>
            <w:gridSpan w:val="2"/>
            <w:vAlign w:val="center"/>
          </w:tcPr>
          <w:p w14:paraId="512966DA" w14:textId="14A9E08A"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4F675D" w:rsidRPr="004273C0" w14:paraId="3A0FD672" w14:textId="77777777" w:rsidTr="009F2E11">
        <w:trPr>
          <w:trHeight w:val="196"/>
          <w:jc w:val="center"/>
        </w:trPr>
        <w:tc>
          <w:tcPr>
            <w:tcW w:w="2108" w:type="dxa"/>
            <w:vMerge/>
            <w:shd w:val="clear" w:color="auto" w:fill="FFFBCC"/>
            <w:vAlign w:val="center"/>
          </w:tcPr>
          <w:p w14:paraId="1F8C38CC"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616BB7BC" w14:textId="6D189B2C" w:rsidR="004F675D" w:rsidRPr="004273C0" w:rsidRDefault="009663A9"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w:t>
            </w:r>
            <w:r w:rsidR="004F675D" w:rsidRPr="004273C0">
              <w:rPr>
                <w:rFonts w:asciiTheme="majorHAnsi" w:hAnsiTheme="majorHAnsi" w:cstheme="majorHAnsi"/>
                <w:b w:val="0"/>
                <w:bCs/>
                <w:color w:val="000000"/>
                <w:sz w:val="20"/>
                <w:szCs w:val="20"/>
                <w:lang w:val="hr-HR"/>
              </w:rPr>
              <w:t>smeni</w:t>
            </w:r>
            <w:r w:rsidRPr="004273C0">
              <w:rPr>
                <w:rFonts w:asciiTheme="majorHAnsi" w:hAnsiTheme="majorHAnsi" w:cstheme="majorHAnsi"/>
                <w:b w:val="0"/>
                <w:bCs/>
                <w:color w:val="000000"/>
                <w:sz w:val="20"/>
                <w:szCs w:val="20"/>
                <w:lang w:val="hr-HR"/>
              </w:rPr>
              <w:t xml:space="preserve"> ispit</w:t>
            </w:r>
          </w:p>
        </w:tc>
        <w:tc>
          <w:tcPr>
            <w:tcW w:w="2395" w:type="dxa"/>
            <w:gridSpan w:val="3"/>
            <w:vAlign w:val="center"/>
          </w:tcPr>
          <w:p w14:paraId="7C748807" w14:textId="60DD4B24"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2</w:t>
            </w:r>
          </w:p>
        </w:tc>
        <w:tc>
          <w:tcPr>
            <w:tcW w:w="2396" w:type="dxa"/>
            <w:gridSpan w:val="2"/>
            <w:vAlign w:val="center"/>
          </w:tcPr>
          <w:p w14:paraId="1D93617E" w14:textId="7C3F2B08"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4F675D" w:rsidRPr="004273C0" w14:paraId="57A10B00" w14:textId="77777777" w:rsidTr="0012129D">
        <w:trPr>
          <w:trHeight w:val="346"/>
          <w:jc w:val="center"/>
        </w:trPr>
        <w:tc>
          <w:tcPr>
            <w:tcW w:w="9067" w:type="dxa"/>
            <w:gridSpan w:val="8"/>
            <w:shd w:val="clear" w:color="auto" w:fill="FFFBCC"/>
            <w:vAlign w:val="center"/>
          </w:tcPr>
          <w:p w14:paraId="0CA2ABAF" w14:textId="77777777" w:rsidR="004F675D" w:rsidRPr="004273C0" w:rsidRDefault="004F675D"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4F675D" w:rsidRPr="004273C0" w14:paraId="3D82B88D" w14:textId="77777777" w:rsidTr="009F2E11">
        <w:trPr>
          <w:trHeight w:val="588"/>
          <w:jc w:val="center"/>
        </w:trPr>
        <w:tc>
          <w:tcPr>
            <w:tcW w:w="2108" w:type="dxa"/>
            <w:shd w:val="clear" w:color="auto" w:fill="FFFBCC"/>
            <w:vAlign w:val="center"/>
          </w:tcPr>
          <w:p w14:paraId="582FE234"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959" w:type="dxa"/>
            <w:gridSpan w:val="7"/>
            <w:vAlign w:val="center"/>
          </w:tcPr>
          <w:p w14:paraId="77F64359" w14:textId="01C833F0" w:rsidR="004F675D" w:rsidRPr="004273C0" w:rsidRDefault="009663A9"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4F675D" w:rsidRPr="004273C0" w14:paraId="4794A2E2" w14:textId="77777777" w:rsidTr="009F2E11">
        <w:trPr>
          <w:trHeight w:val="2160"/>
          <w:jc w:val="center"/>
        </w:trPr>
        <w:tc>
          <w:tcPr>
            <w:tcW w:w="2108" w:type="dxa"/>
            <w:shd w:val="clear" w:color="auto" w:fill="FFFFCC"/>
            <w:vAlign w:val="center"/>
          </w:tcPr>
          <w:p w14:paraId="5AEEBF94" w14:textId="77777777" w:rsidR="004F675D" w:rsidRPr="004273C0" w:rsidRDefault="004F675D"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959" w:type="dxa"/>
            <w:gridSpan w:val="7"/>
            <w:vAlign w:val="center"/>
          </w:tcPr>
          <w:p w14:paraId="0D631188"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2CA44B66"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569788DD" w14:textId="35ED5C5A" w:rsidR="004F675D" w:rsidRPr="004273C0"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675D" w:rsidRPr="004273C0" w14:paraId="7EDF7CA5" w14:textId="77777777">
              <w:trPr>
                <w:trHeight w:val="287"/>
                <w:jc w:val="center"/>
              </w:trPr>
              <w:tc>
                <w:tcPr>
                  <w:tcW w:w="1726" w:type="dxa"/>
                  <w:shd w:val="clear" w:color="auto" w:fill="FFFFCC"/>
                </w:tcPr>
                <w:p w14:paraId="0E6A6632"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b/>
                      <w:sz w:val="20"/>
                      <w:szCs w:val="20"/>
                      <w:lang w:val="hr-HR"/>
                    </w:rPr>
                    <w:t xml:space="preserve">Raspon bodova, </w:t>
                  </w:r>
                  <w:r w:rsidRPr="00BA57EA">
                    <w:rPr>
                      <w:rFonts w:asciiTheme="majorHAnsi" w:hAnsiTheme="majorHAnsi" w:cstheme="majorHAnsi"/>
                      <w:sz w:val="20"/>
                      <w:szCs w:val="20"/>
                      <w:lang w:val="hr-HR"/>
                    </w:rPr>
                    <w:t>[%]</w:t>
                  </w:r>
                </w:p>
              </w:tc>
              <w:tc>
                <w:tcPr>
                  <w:tcW w:w="1842" w:type="dxa"/>
                  <w:shd w:val="clear" w:color="auto" w:fill="FFFFCC"/>
                </w:tcPr>
                <w:p w14:paraId="22DF52D3" w14:textId="77777777" w:rsidR="004F675D" w:rsidRPr="00BA57EA" w:rsidRDefault="004F675D" w:rsidP="005849E5">
                  <w:pPr>
                    <w:widowControl/>
                    <w:autoSpaceDE/>
                    <w:autoSpaceDN/>
                    <w:spacing w:line="259" w:lineRule="auto"/>
                    <w:jc w:val="center"/>
                    <w:rPr>
                      <w:rFonts w:asciiTheme="majorHAnsi" w:hAnsiTheme="majorHAnsi" w:cstheme="majorHAnsi"/>
                      <w:b/>
                      <w:sz w:val="20"/>
                      <w:szCs w:val="20"/>
                      <w:lang w:val="hr-HR"/>
                    </w:rPr>
                  </w:pPr>
                  <w:r w:rsidRPr="00BA57EA">
                    <w:rPr>
                      <w:rFonts w:asciiTheme="majorHAnsi" w:hAnsiTheme="majorHAnsi" w:cstheme="majorHAnsi"/>
                      <w:b/>
                      <w:sz w:val="20"/>
                      <w:szCs w:val="20"/>
                      <w:lang w:val="hr-HR"/>
                    </w:rPr>
                    <w:t>Brojčana ocjena</w:t>
                  </w:r>
                </w:p>
              </w:tc>
              <w:tc>
                <w:tcPr>
                  <w:tcW w:w="1842" w:type="dxa"/>
                  <w:shd w:val="clear" w:color="auto" w:fill="FFFFCC"/>
                </w:tcPr>
                <w:p w14:paraId="6C792724" w14:textId="77777777" w:rsidR="004F675D" w:rsidRPr="00BA57EA" w:rsidRDefault="004F675D" w:rsidP="005849E5">
                  <w:pPr>
                    <w:jc w:val="center"/>
                    <w:rPr>
                      <w:rFonts w:asciiTheme="majorHAnsi" w:hAnsiTheme="majorHAnsi" w:cstheme="majorHAnsi"/>
                      <w:b/>
                      <w:sz w:val="20"/>
                      <w:szCs w:val="20"/>
                      <w:lang w:val="hr-HR"/>
                    </w:rPr>
                  </w:pPr>
                  <w:r w:rsidRPr="00BA57EA">
                    <w:rPr>
                      <w:rFonts w:asciiTheme="majorHAnsi" w:hAnsiTheme="majorHAnsi" w:cstheme="majorHAnsi"/>
                      <w:b/>
                      <w:sz w:val="20"/>
                      <w:szCs w:val="20"/>
                      <w:lang w:val="hr-HR"/>
                    </w:rPr>
                    <w:t>Razina</w:t>
                  </w:r>
                </w:p>
              </w:tc>
            </w:tr>
            <w:tr w:rsidR="004F675D" w:rsidRPr="004273C0" w14:paraId="3DDC60E5" w14:textId="77777777">
              <w:trPr>
                <w:trHeight w:val="292"/>
                <w:jc w:val="center"/>
              </w:trPr>
              <w:tc>
                <w:tcPr>
                  <w:tcW w:w="1726" w:type="dxa"/>
                </w:tcPr>
                <w:p w14:paraId="5EBDCDC9"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90,00 – 100,00</w:t>
                  </w:r>
                </w:p>
              </w:tc>
              <w:tc>
                <w:tcPr>
                  <w:tcW w:w="1842" w:type="dxa"/>
                </w:tcPr>
                <w:p w14:paraId="328C7E00"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izvrstan (5)</w:t>
                  </w:r>
                </w:p>
              </w:tc>
              <w:tc>
                <w:tcPr>
                  <w:tcW w:w="1842" w:type="dxa"/>
                </w:tcPr>
                <w:p w14:paraId="52CA81A4"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A</w:t>
                  </w:r>
                </w:p>
              </w:tc>
            </w:tr>
            <w:tr w:rsidR="004F675D" w:rsidRPr="004273C0" w14:paraId="127A7FC1" w14:textId="77777777">
              <w:trPr>
                <w:trHeight w:val="292"/>
                <w:jc w:val="center"/>
              </w:trPr>
              <w:tc>
                <w:tcPr>
                  <w:tcW w:w="1726" w:type="dxa"/>
                </w:tcPr>
                <w:p w14:paraId="4A7E15BF"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75,00 – 89,99</w:t>
                  </w:r>
                </w:p>
              </w:tc>
              <w:tc>
                <w:tcPr>
                  <w:tcW w:w="1842" w:type="dxa"/>
                </w:tcPr>
                <w:p w14:paraId="62151115"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vrlo dobar (4)</w:t>
                  </w:r>
                </w:p>
              </w:tc>
              <w:tc>
                <w:tcPr>
                  <w:tcW w:w="1842" w:type="dxa"/>
                </w:tcPr>
                <w:p w14:paraId="5D3D4485"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B</w:t>
                  </w:r>
                </w:p>
              </w:tc>
            </w:tr>
            <w:tr w:rsidR="004F675D" w:rsidRPr="004273C0" w14:paraId="15703088" w14:textId="77777777">
              <w:trPr>
                <w:trHeight w:val="287"/>
                <w:jc w:val="center"/>
              </w:trPr>
              <w:tc>
                <w:tcPr>
                  <w:tcW w:w="1726" w:type="dxa"/>
                </w:tcPr>
                <w:p w14:paraId="0083D600"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60,00 – 74,99</w:t>
                  </w:r>
                </w:p>
              </w:tc>
              <w:tc>
                <w:tcPr>
                  <w:tcW w:w="1842" w:type="dxa"/>
                </w:tcPr>
                <w:p w14:paraId="5CB56B08"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dobar (3)</w:t>
                  </w:r>
                </w:p>
              </w:tc>
              <w:tc>
                <w:tcPr>
                  <w:tcW w:w="1842" w:type="dxa"/>
                </w:tcPr>
                <w:p w14:paraId="36D7F21E"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C</w:t>
                  </w:r>
                </w:p>
              </w:tc>
            </w:tr>
            <w:tr w:rsidR="004F675D" w:rsidRPr="004273C0" w14:paraId="6F486755" w14:textId="77777777">
              <w:trPr>
                <w:trHeight w:val="292"/>
                <w:jc w:val="center"/>
              </w:trPr>
              <w:tc>
                <w:tcPr>
                  <w:tcW w:w="1726" w:type="dxa"/>
                </w:tcPr>
                <w:p w14:paraId="0C029DC3"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50,00 – 59,99</w:t>
                  </w:r>
                </w:p>
              </w:tc>
              <w:tc>
                <w:tcPr>
                  <w:tcW w:w="1842" w:type="dxa"/>
                </w:tcPr>
                <w:p w14:paraId="5B6AF8D6"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dovoljan (2)</w:t>
                  </w:r>
                </w:p>
              </w:tc>
              <w:tc>
                <w:tcPr>
                  <w:tcW w:w="1842" w:type="dxa"/>
                </w:tcPr>
                <w:p w14:paraId="31D91005"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w:t>
                  </w:r>
                </w:p>
              </w:tc>
            </w:tr>
            <w:tr w:rsidR="004F675D" w:rsidRPr="004273C0" w14:paraId="06C17E76" w14:textId="77777777">
              <w:trPr>
                <w:trHeight w:val="287"/>
                <w:jc w:val="center"/>
              </w:trPr>
              <w:tc>
                <w:tcPr>
                  <w:tcW w:w="1726" w:type="dxa"/>
                </w:tcPr>
                <w:p w14:paraId="47B107B6"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0,00 – 49,99</w:t>
                  </w:r>
                </w:p>
              </w:tc>
              <w:tc>
                <w:tcPr>
                  <w:tcW w:w="1842" w:type="dxa"/>
                </w:tcPr>
                <w:p w14:paraId="6D81B73E"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nedovoljan (1)</w:t>
                  </w:r>
                </w:p>
              </w:tc>
              <w:tc>
                <w:tcPr>
                  <w:tcW w:w="1842" w:type="dxa"/>
                </w:tcPr>
                <w:p w14:paraId="245FB578"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F</w:t>
                  </w:r>
                </w:p>
              </w:tc>
            </w:tr>
          </w:tbl>
          <w:p w14:paraId="481D1B61" w14:textId="77777777" w:rsidR="004F675D" w:rsidRPr="004273C0" w:rsidRDefault="004F675D" w:rsidP="005849E5">
            <w:pPr>
              <w:tabs>
                <w:tab w:val="left" w:pos="2820"/>
              </w:tabs>
              <w:snapToGrid w:val="0"/>
              <w:jc w:val="both"/>
              <w:rPr>
                <w:rFonts w:asciiTheme="majorHAnsi" w:hAnsiTheme="majorHAnsi" w:cstheme="majorHAnsi"/>
                <w:color w:val="000000"/>
                <w:sz w:val="20"/>
                <w:szCs w:val="20"/>
              </w:rPr>
            </w:pPr>
          </w:p>
          <w:p w14:paraId="3D7EFD55"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lastRenderedPageBreak/>
              <w:t>ocjena izvrstan (5) odgovara ocjeni A u skali ECTS</w:t>
            </w:r>
          </w:p>
          <w:p w14:paraId="4BC979CC" w14:textId="2E31A55F"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vrlo dobar (4) odgovara ocjeni B u skali ECTS</w:t>
            </w:r>
          </w:p>
          <w:p w14:paraId="0B5271BC" w14:textId="41A1EE40"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dobar (3) odgovara ocjeni C u skali ECTS</w:t>
            </w:r>
          </w:p>
          <w:p w14:paraId="74E1FEFA" w14:textId="2A66BC95"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dovoljan (2) odgovara ocjeni D u skali ECTS</w:t>
            </w:r>
          </w:p>
          <w:p w14:paraId="1FB04004" w14:textId="425D7061" w:rsidR="004F675D" w:rsidRPr="004273C0"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nedovoljan (1) odgovara ocjeni F u skali ECTS</w:t>
            </w:r>
          </w:p>
        </w:tc>
      </w:tr>
      <w:tr w:rsidR="004F675D" w:rsidRPr="004273C0" w14:paraId="50259E1E" w14:textId="77777777" w:rsidTr="009F2E11">
        <w:trPr>
          <w:trHeight w:val="614"/>
          <w:jc w:val="center"/>
        </w:trPr>
        <w:tc>
          <w:tcPr>
            <w:tcW w:w="2108" w:type="dxa"/>
            <w:vMerge w:val="restart"/>
            <w:shd w:val="clear" w:color="auto" w:fill="FFFBCC"/>
            <w:vAlign w:val="center"/>
          </w:tcPr>
          <w:p w14:paraId="2C39923E" w14:textId="29196DE8"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w:t>
            </w:r>
            <w:r w:rsidR="00CF650D" w:rsidRPr="004273C0">
              <w:rPr>
                <w:rFonts w:asciiTheme="majorHAnsi" w:hAnsiTheme="majorHAnsi" w:cstheme="majorHAnsi"/>
                <w:sz w:val="20"/>
                <w:szCs w:val="20"/>
                <w:lang w:eastAsia="hr-HR"/>
              </w:rPr>
              <w:t>komuniciranja</w:t>
            </w:r>
            <w:r w:rsidRPr="004273C0">
              <w:rPr>
                <w:rFonts w:asciiTheme="majorHAnsi" w:hAnsiTheme="majorHAnsi" w:cstheme="majorHAnsi"/>
                <w:sz w:val="20"/>
                <w:szCs w:val="20"/>
                <w:lang w:eastAsia="hr-HR"/>
              </w:rPr>
              <w:t xml:space="preserve"> </w:t>
            </w:r>
          </w:p>
        </w:tc>
        <w:tc>
          <w:tcPr>
            <w:tcW w:w="3240" w:type="dxa"/>
            <w:gridSpan w:val="4"/>
            <w:vAlign w:val="center"/>
          </w:tcPr>
          <w:p w14:paraId="37AC1BB5" w14:textId="50A6565F" w:rsidR="004F675D" w:rsidRPr="004273C0" w:rsidRDefault="00135631"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Doc. dr. sc. human. Mile Marinčić, prof. struč. stud.</w:t>
            </w:r>
          </w:p>
        </w:tc>
        <w:tc>
          <w:tcPr>
            <w:tcW w:w="3719" w:type="dxa"/>
            <w:gridSpan w:val="3"/>
            <w:vAlign w:val="center"/>
          </w:tcPr>
          <w:p w14:paraId="60AFB7A8" w14:textId="5ED9CE22" w:rsidR="004F675D" w:rsidRPr="004273C0" w:rsidRDefault="00CF650D" w:rsidP="005849E5">
            <w:pPr>
              <w:tabs>
                <w:tab w:val="left" w:pos="2820"/>
              </w:tabs>
              <w:snapToGrid w:val="0"/>
              <w:rPr>
                <w:rFonts w:asciiTheme="majorHAnsi" w:hAnsiTheme="majorHAnsi" w:cstheme="majorHAnsi"/>
                <w:color w:val="000000"/>
                <w:sz w:val="20"/>
                <w:szCs w:val="20"/>
              </w:rPr>
            </w:pPr>
            <w:hyperlink r:id="rId99" w:history="1">
              <w:r w:rsidRPr="004273C0">
                <w:rPr>
                  <w:rStyle w:val="Hyperlink"/>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w:t>
            </w:r>
            <w:r w:rsidR="009663A9" w:rsidRPr="004273C0">
              <w:rPr>
                <w:rFonts w:asciiTheme="majorHAnsi" w:hAnsiTheme="majorHAnsi" w:cstheme="majorHAnsi"/>
                <w:color w:val="000000"/>
                <w:sz w:val="20"/>
                <w:szCs w:val="20"/>
              </w:rPr>
              <w:t xml:space="preserve"> (mailom i/ili usmeno: ponedjeljak od 10 – 12 sati)</w:t>
            </w:r>
          </w:p>
        </w:tc>
      </w:tr>
      <w:tr w:rsidR="004F675D" w:rsidRPr="004273C0" w14:paraId="7C7138DD" w14:textId="77777777" w:rsidTr="009F2E11">
        <w:trPr>
          <w:trHeight w:val="614"/>
          <w:jc w:val="center"/>
        </w:trPr>
        <w:tc>
          <w:tcPr>
            <w:tcW w:w="2108" w:type="dxa"/>
            <w:vMerge/>
            <w:shd w:val="clear" w:color="auto" w:fill="FFFBCC"/>
            <w:vAlign w:val="center"/>
          </w:tcPr>
          <w:p w14:paraId="4E2FC8ED" w14:textId="77777777" w:rsidR="004F675D" w:rsidRPr="004273C0" w:rsidRDefault="004F675D" w:rsidP="005849E5">
            <w:pPr>
              <w:rPr>
                <w:rFonts w:asciiTheme="majorHAnsi" w:hAnsiTheme="majorHAnsi" w:cstheme="majorHAnsi"/>
                <w:sz w:val="20"/>
                <w:szCs w:val="20"/>
                <w:lang w:eastAsia="hr-HR"/>
              </w:rPr>
            </w:pPr>
          </w:p>
        </w:tc>
        <w:tc>
          <w:tcPr>
            <w:tcW w:w="3240" w:type="dxa"/>
            <w:gridSpan w:val="4"/>
            <w:vAlign w:val="center"/>
          </w:tcPr>
          <w:p w14:paraId="1A3C18BF" w14:textId="6AC9A4B5" w:rsidR="004F675D" w:rsidRPr="004273C0" w:rsidRDefault="001356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Šipuš, dipl. kat., sv. spec. soc. pol., pred.</w:t>
            </w:r>
          </w:p>
        </w:tc>
        <w:tc>
          <w:tcPr>
            <w:tcW w:w="3719" w:type="dxa"/>
            <w:gridSpan w:val="3"/>
            <w:vAlign w:val="center"/>
          </w:tcPr>
          <w:p w14:paraId="0E8E1967" w14:textId="013CCA09" w:rsidR="004F675D" w:rsidRPr="004273C0" w:rsidRDefault="00CF650D" w:rsidP="005849E5">
            <w:pPr>
              <w:tabs>
                <w:tab w:val="left" w:pos="2820"/>
              </w:tabs>
              <w:snapToGrid w:val="0"/>
              <w:rPr>
                <w:rFonts w:asciiTheme="majorHAnsi" w:hAnsiTheme="majorHAnsi" w:cstheme="majorHAnsi"/>
                <w:color w:val="000000"/>
                <w:sz w:val="20"/>
                <w:szCs w:val="20"/>
              </w:rPr>
            </w:pPr>
            <w:hyperlink r:id="rId100" w:history="1">
              <w:r w:rsidRPr="004273C0">
                <w:rPr>
                  <w:rStyle w:val="Hyperlink"/>
                  <w:rFonts w:asciiTheme="majorHAnsi" w:hAnsiTheme="majorHAnsi" w:cstheme="majorHAnsi"/>
                  <w:sz w:val="20"/>
                  <w:szCs w:val="20"/>
                </w:rPr>
                <w:t>erasmus@vsig.hr</w:t>
              </w:r>
            </w:hyperlink>
            <w:r w:rsidRPr="004273C0">
              <w:rPr>
                <w:rFonts w:asciiTheme="majorHAnsi" w:hAnsiTheme="majorHAnsi" w:cstheme="majorHAnsi"/>
                <w:color w:val="000000"/>
                <w:sz w:val="20"/>
                <w:szCs w:val="20"/>
              </w:rPr>
              <w:t xml:space="preserve"> </w:t>
            </w:r>
          </w:p>
        </w:tc>
      </w:tr>
      <w:tr w:rsidR="0012129D" w:rsidRPr="004273C0" w14:paraId="5A0948E0" w14:textId="77777777" w:rsidTr="009F2E11">
        <w:trPr>
          <w:trHeight w:val="614"/>
          <w:jc w:val="center"/>
        </w:trPr>
        <w:tc>
          <w:tcPr>
            <w:tcW w:w="2108" w:type="dxa"/>
            <w:vMerge/>
            <w:shd w:val="clear" w:color="auto" w:fill="FFFBCC"/>
            <w:vAlign w:val="center"/>
          </w:tcPr>
          <w:p w14:paraId="59D3B285" w14:textId="77777777" w:rsidR="0012129D" w:rsidRPr="004273C0" w:rsidRDefault="0012129D" w:rsidP="005849E5">
            <w:pPr>
              <w:rPr>
                <w:rFonts w:asciiTheme="majorHAnsi" w:hAnsiTheme="majorHAnsi" w:cstheme="majorHAnsi"/>
                <w:sz w:val="20"/>
                <w:szCs w:val="20"/>
                <w:lang w:eastAsia="hr-HR"/>
              </w:rPr>
            </w:pPr>
          </w:p>
        </w:tc>
        <w:tc>
          <w:tcPr>
            <w:tcW w:w="3240" w:type="dxa"/>
            <w:gridSpan w:val="4"/>
            <w:vAlign w:val="center"/>
          </w:tcPr>
          <w:p w14:paraId="2974789A" w14:textId="255ED2F6" w:rsidR="0012129D" w:rsidRPr="004273C0" w:rsidRDefault="0012129D" w:rsidP="005849E5">
            <w:pPr>
              <w:tabs>
                <w:tab w:val="left" w:pos="2820"/>
              </w:tabs>
              <w:snapToGrid w:val="0"/>
              <w:rPr>
                <w:rFonts w:asciiTheme="majorHAnsi" w:hAnsiTheme="majorHAnsi" w:cstheme="majorHAnsi"/>
                <w:sz w:val="20"/>
                <w:szCs w:val="20"/>
                <w:lang w:val="it-IT"/>
              </w:rPr>
            </w:pPr>
            <w:r w:rsidRPr="004273C0">
              <w:rPr>
                <w:rFonts w:asciiTheme="majorHAnsi" w:hAnsiTheme="majorHAnsi" w:cstheme="majorHAnsi"/>
                <w:sz w:val="20"/>
                <w:szCs w:val="20"/>
              </w:rPr>
              <w:t>Javor Bojan Leš, dr. vet. med., pred.</w:t>
            </w:r>
          </w:p>
        </w:tc>
        <w:tc>
          <w:tcPr>
            <w:tcW w:w="3719" w:type="dxa"/>
            <w:gridSpan w:val="3"/>
            <w:vAlign w:val="center"/>
          </w:tcPr>
          <w:p w14:paraId="74436F14" w14:textId="699CD171" w:rsidR="0012129D" w:rsidRDefault="0012129D" w:rsidP="005849E5">
            <w:pPr>
              <w:tabs>
                <w:tab w:val="left" w:pos="2820"/>
              </w:tabs>
              <w:snapToGrid w:val="0"/>
            </w:pPr>
            <w:hyperlink r:id="rId101" w:history="1">
              <w:r w:rsidRPr="004273C0">
                <w:rPr>
                  <w:rStyle w:val="Hyperlink"/>
                  <w:rFonts w:asciiTheme="majorHAnsi" w:hAnsiTheme="majorHAnsi" w:cstheme="majorHAnsi"/>
                  <w:sz w:val="20"/>
                  <w:szCs w:val="20"/>
                </w:rPr>
                <w:t>javor.les@ivanic-grad.hr</w:t>
              </w:r>
            </w:hyperlink>
          </w:p>
        </w:tc>
      </w:tr>
      <w:tr w:rsidR="004F675D" w:rsidRPr="004273C0" w14:paraId="7FC81AB0" w14:textId="77777777" w:rsidTr="009F2E11">
        <w:trPr>
          <w:trHeight w:val="1576"/>
          <w:jc w:val="center"/>
        </w:trPr>
        <w:tc>
          <w:tcPr>
            <w:tcW w:w="2108" w:type="dxa"/>
            <w:shd w:val="clear" w:color="auto" w:fill="FFFBCC"/>
            <w:vAlign w:val="center"/>
          </w:tcPr>
          <w:p w14:paraId="0A5C9600" w14:textId="77777777" w:rsidR="004F675D" w:rsidRPr="004273C0" w:rsidRDefault="004F675D"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1CF326FD"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959" w:type="dxa"/>
            <w:gridSpan w:val="7"/>
            <w:vAlign w:val="center"/>
          </w:tcPr>
          <w:p w14:paraId="372B7919" w14:textId="6A88E315" w:rsidR="004F675D" w:rsidRPr="004273C0" w:rsidRDefault="004F675D"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B582674" w14:textId="3895DE3D" w:rsidR="004F675D" w:rsidRPr="004273C0" w:rsidRDefault="004F675D" w:rsidP="005849E5">
            <w:pPr>
              <w:tabs>
                <w:tab w:val="left" w:pos="2820"/>
              </w:tabs>
              <w:snapToGrid w:val="0"/>
              <w:spacing w:after="0"/>
              <w:contextualSpacing/>
              <w:jc w:val="both"/>
              <w:rPr>
                <w:rFonts w:asciiTheme="majorHAnsi" w:hAnsiTheme="majorHAnsi" w:cstheme="majorHAnsi"/>
                <w:sz w:val="20"/>
                <w:szCs w:val="20"/>
              </w:rPr>
            </w:pPr>
          </w:p>
        </w:tc>
      </w:tr>
      <w:tr w:rsidR="004F675D" w:rsidRPr="004273C0" w14:paraId="4E0F8CB1" w14:textId="77777777" w:rsidTr="009F2E11">
        <w:trPr>
          <w:trHeight w:val="1417"/>
          <w:jc w:val="center"/>
        </w:trPr>
        <w:tc>
          <w:tcPr>
            <w:tcW w:w="2108" w:type="dxa"/>
            <w:shd w:val="clear" w:color="auto" w:fill="FFFBCC"/>
            <w:vAlign w:val="center"/>
          </w:tcPr>
          <w:p w14:paraId="3AB4C28E"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959" w:type="dxa"/>
            <w:gridSpan w:val="7"/>
            <w:vAlign w:val="center"/>
          </w:tcPr>
          <w:p w14:paraId="379CFC7D" w14:textId="77777777" w:rsidR="004F675D" w:rsidRPr="004273C0" w:rsidRDefault="004F675D"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1C8F0C4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36D7FA08"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69FDBC0"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0DBE1C3C"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14DE83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34D2453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01B65AE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5183F309" w14:textId="4BC8FB92" w:rsidR="004F675D"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F2E11" w:rsidRPr="004273C0" w14:paraId="5B32DB6F" w14:textId="77777777" w:rsidTr="009F2E11">
        <w:trPr>
          <w:trHeight w:val="603"/>
          <w:jc w:val="center"/>
        </w:trPr>
        <w:tc>
          <w:tcPr>
            <w:tcW w:w="2108" w:type="dxa"/>
            <w:vMerge w:val="restart"/>
            <w:shd w:val="clear" w:color="auto" w:fill="FFFBCC"/>
            <w:vAlign w:val="center"/>
          </w:tcPr>
          <w:p w14:paraId="459535C5" w14:textId="77777777" w:rsidR="009F2E11" w:rsidRPr="004273C0" w:rsidRDefault="009F2E1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83CADBF" w14:textId="77777777" w:rsidR="009F2E11" w:rsidRPr="004273C0" w:rsidRDefault="009F2E11" w:rsidP="005849E5">
            <w:pPr>
              <w:tabs>
                <w:tab w:val="left" w:pos="567"/>
              </w:tabs>
              <w:spacing w:after="0" w:line="240" w:lineRule="auto"/>
              <w:rPr>
                <w:rFonts w:asciiTheme="majorHAnsi" w:hAnsiTheme="majorHAnsi" w:cstheme="majorHAnsi"/>
                <w:color w:val="000000"/>
                <w:sz w:val="20"/>
                <w:szCs w:val="20"/>
              </w:rPr>
            </w:pPr>
          </w:p>
        </w:tc>
        <w:tc>
          <w:tcPr>
            <w:tcW w:w="4563" w:type="dxa"/>
            <w:gridSpan w:val="5"/>
            <w:shd w:val="clear" w:color="auto" w:fill="FFFFCC"/>
            <w:vAlign w:val="center"/>
          </w:tcPr>
          <w:p w14:paraId="1AE23070"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87" w:type="dxa"/>
            <w:shd w:val="clear" w:color="auto" w:fill="FFFFCC"/>
            <w:vAlign w:val="center"/>
          </w:tcPr>
          <w:p w14:paraId="7268E711"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409" w:type="dxa"/>
            <w:shd w:val="clear" w:color="auto" w:fill="FFFFCC"/>
            <w:vAlign w:val="center"/>
          </w:tcPr>
          <w:p w14:paraId="3D7561B9"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F2E11" w:rsidRPr="004273C0" w14:paraId="0D0F19E5" w14:textId="77777777" w:rsidTr="009F2E11">
        <w:trPr>
          <w:trHeight w:val="474"/>
          <w:jc w:val="center"/>
        </w:trPr>
        <w:tc>
          <w:tcPr>
            <w:tcW w:w="2108" w:type="dxa"/>
            <w:vMerge/>
            <w:shd w:val="clear" w:color="auto" w:fill="FFFBCC"/>
            <w:vAlign w:val="center"/>
          </w:tcPr>
          <w:p w14:paraId="49191A60" w14:textId="77777777" w:rsidR="009F2E11" w:rsidRPr="004273C0" w:rsidRDefault="009F2E1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563" w:type="dxa"/>
            <w:gridSpan w:val="5"/>
            <w:vAlign w:val="center"/>
          </w:tcPr>
          <w:p w14:paraId="6315A1AD" w14:textId="5C200037" w:rsidR="009F2E11" w:rsidRPr="004273C0" w:rsidRDefault="009F2E11"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Matko Marušić i suradnici (2019), Uvod u znanstveni rad u medicini, Medicinska naklada, Zagreb</w:t>
            </w:r>
          </w:p>
        </w:tc>
        <w:tc>
          <w:tcPr>
            <w:tcW w:w="987" w:type="dxa"/>
            <w:vAlign w:val="center"/>
          </w:tcPr>
          <w:p w14:paraId="4FE84AA8" w14:textId="28F50C6A"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1</w:t>
            </w:r>
          </w:p>
        </w:tc>
        <w:tc>
          <w:tcPr>
            <w:tcW w:w="1409" w:type="dxa"/>
            <w:vAlign w:val="center"/>
          </w:tcPr>
          <w:p w14:paraId="1D84DC96" w14:textId="3A737105"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ne</w:t>
            </w:r>
          </w:p>
        </w:tc>
      </w:tr>
      <w:tr w:rsidR="009F2E11" w:rsidRPr="004273C0" w14:paraId="155D23D6" w14:textId="77777777" w:rsidTr="009F2E11">
        <w:trPr>
          <w:trHeight w:val="474"/>
          <w:jc w:val="center"/>
        </w:trPr>
        <w:tc>
          <w:tcPr>
            <w:tcW w:w="2108" w:type="dxa"/>
            <w:vMerge/>
            <w:shd w:val="clear" w:color="auto" w:fill="FFFBCC"/>
            <w:vAlign w:val="center"/>
          </w:tcPr>
          <w:p w14:paraId="54F0E9CF" w14:textId="77777777" w:rsidR="009F2E11" w:rsidRPr="004273C0" w:rsidRDefault="009F2E1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563" w:type="dxa"/>
            <w:gridSpan w:val="5"/>
            <w:vAlign w:val="center"/>
          </w:tcPr>
          <w:p w14:paraId="1F2A57F2" w14:textId="77777777" w:rsidR="009F2E11" w:rsidRPr="009F2E11" w:rsidRDefault="009F2E11" w:rsidP="009F2E11">
            <w:pPr>
              <w:spacing w:after="0" w:line="240" w:lineRule="auto"/>
              <w:rPr>
                <w:rFonts w:asciiTheme="majorHAnsi" w:eastAsia="Times New Roman" w:hAnsiTheme="majorHAnsi" w:cstheme="majorHAnsi"/>
                <w:sz w:val="20"/>
                <w:szCs w:val="20"/>
                <w:lang w:eastAsia="hr-HR"/>
              </w:rPr>
            </w:pPr>
            <w:r w:rsidRPr="009F2E11">
              <w:rPr>
                <w:rFonts w:asciiTheme="majorHAnsi" w:eastAsia="Times New Roman" w:hAnsiTheme="majorHAnsi" w:cstheme="majorHAnsi"/>
                <w:sz w:val="20"/>
                <w:szCs w:val="20"/>
                <w:lang w:eastAsia="hr-HR"/>
              </w:rPr>
              <w:t xml:space="preserve">Pravilnik o završnom i diplomskom radu na Veleučilištu Ivanić-Grad. </w:t>
            </w:r>
          </w:p>
          <w:p w14:paraId="39467F9E" w14:textId="6CF3FBF9" w:rsidR="009F2E11" w:rsidRPr="004273C0" w:rsidRDefault="009F2E11" w:rsidP="009F2E11">
            <w:pPr>
              <w:spacing w:after="0" w:line="240" w:lineRule="auto"/>
              <w:rPr>
                <w:rFonts w:asciiTheme="majorHAnsi" w:eastAsia="Times New Roman" w:hAnsiTheme="majorHAnsi" w:cstheme="majorHAnsi"/>
                <w:sz w:val="20"/>
                <w:szCs w:val="20"/>
                <w:lang w:eastAsia="hr-HR"/>
              </w:rPr>
            </w:pPr>
            <w:hyperlink r:id="rId102" w:history="1">
              <w:r w:rsidRPr="00264C6D">
                <w:rPr>
                  <w:rStyle w:val="Hyperlink"/>
                  <w:rFonts w:asciiTheme="majorHAnsi" w:eastAsia="Times New Roman" w:hAnsiTheme="majorHAnsi" w:cstheme="majorHAnsi"/>
                  <w:sz w:val="20"/>
                  <w:szCs w:val="20"/>
                  <w:lang w:eastAsia="hr-HR"/>
                </w:rPr>
                <w:t>https://vsig.hr/web/wp-content/uploads/2021/05/022-PRA-07-04-2023-Pravilnik-o-zavrsnom-i-diplomskom-radu-na-Veleucilistu-Ivanic-Grad-v_1_compressed-1.pdf</w:t>
              </w:r>
            </w:hyperlink>
            <w:r>
              <w:rPr>
                <w:rFonts w:asciiTheme="majorHAnsi" w:eastAsia="Times New Roman" w:hAnsiTheme="majorHAnsi" w:cstheme="majorHAnsi"/>
                <w:sz w:val="20"/>
                <w:szCs w:val="20"/>
                <w:lang w:eastAsia="hr-HR"/>
              </w:rPr>
              <w:t xml:space="preserve"> </w:t>
            </w:r>
          </w:p>
        </w:tc>
        <w:tc>
          <w:tcPr>
            <w:tcW w:w="987" w:type="dxa"/>
            <w:vAlign w:val="center"/>
          </w:tcPr>
          <w:p w14:paraId="609AACEF" w14:textId="62664802"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0</w:t>
            </w:r>
          </w:p>
        </w:tc>
        <w:tc>
          <w:tcPr>
            <w:tcW w:w="1409" w:type="dxa"/>
            <w:vAlign w:val="center"/>
          </w:tcPr>
          <w:p w14:paraId="28E9332E" w14:textId="48D831A3"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web</w:t>
            </w:r>
          </w:p>
        </w:tc>
      </w:tr>
      <w:tr w:rsidR="004F675D" w:rsidRPr="004273C0" w14:paraId="3E745F3D" w14:textId="77777777" w:rsidTr="009F2E11">
        <w:trPr>
          <w:trHeight w:val="474"/>
          <w:jc w:val="center"/>
        </w:trPr>
        <w:tc>
          <w:tcPr>
            <w:tcW w:w="2108" w:type="dxa"/>
            <w:shd w:val="clear" w:color="auto" w:fill="FFFBCC"/>
            <w:vAlign w:val="center"/>
          </w:tcPr>
          <w:p w14:paraId="6E16BEA8" w14:textId="33D536FC" w:rsidR="004F675D" w:rsidRPr="004273C0" w:rsidRDefault="004F675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563" w:type="dxa"/>
            <w:gridSpan w:val="5"/>
            <w:vAlign w:val="center"/>
          </w:tcPr>
          <w:p w14:paraId="799D22D2" w14:textId="505A6A5B" w:rsidR="004F675D" w:rsidRPr="004273C0" w:rsidRDefault="009663A9"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Joško Sindik (2014), Osnove istraživačkog rada u sestrinstvu, Sveučilište u Dubrovniku</w:t>
            </w:r>
          </w:p>
        </w:tc>
        <w:tc>
          <w:tcPr>
            <w:tcW w:w="987" w:type="dxa"/>
            <w:vAlign w:val="center"/>
          </w:tcPr>
          <w:p w14:paraId="1C4DD2CB" w14:textId="77777777" w:rsidR="004F675D" w:rsidRPr="004273C0" w:rsidRDefault="004F675D" w:rsidP="005849E5">
            <w:pPr>
              <w:pStyle w:val="NormalWeb9"/>
              <w:snapToGrid w:val="0"/>
              <w:jc w:val="center"/>
              <w:rPr>
                <w:rFonts w:asciiTheme="majorHAnsi" w:hAnsiTheme="majorHAnsi" w:cstheme="majorHAnsi"/>
                <w:sz w:val="20"/>
                <w:szCs w:val="20"/>
              </w:rPr>
            </w:pPr>
          </w:p>
        </w:tc>
        <w:tc>
          <w:tcPr>
            <w:tcW w:w="1409" w:type="dxa"/>
            <w:vAlign w:val="center"/>
          </w:tcPr>
          <w:p w14:paraId="709C7D00" w14:textId="4FDA2AB3" w:rsidR="004F675D" w:rsidRPr="004273C0" w:rsidRDefault="009663A9"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bookmarkEnd w:id="26"/>
    </w:tbl>
    <w:p w14:paraId="75F7F5B6" w14:textId="77777777" w:rsidR="004F675D" w:rsidRPr="004273C0" w:rsidRDefault="004F675D" w:rsidP="005849E5">
      <w:pPr>
        <w:rPr>
          <w:rFonts w:asciiTheme="majorHAnsi" w:hAnsiTheme="majorHAnsi" w:cstheme="majorHAnsi"/>
        </w:rPr>
      </w:pPr>
    </w:p>
    <w:p w14:paraId="55659CF8" w14:textId="77777777" w:rsidR="00EA3B0F" w:rsidRDefault="00EA3B0F" w:rsidP="005849E5">
      <w:pPr>
        <w:pStyle w:val="Heading3"/>
      </w:pPr>
      <w:r>
        <w:br w:type="page"/>
      </w:r>
    </w:p>
    <w:p w14:paraId="4740F334" w14:textId="1214271F" w:rsidR="00F10D82" w:rsidRPr="004273C0" w:rsidRDefault="00F10D82" w:rsidP="00600E6A">
      <w:pPr>
        <w:pStyle w:val="Heading3"/>
        <w:numPr>
          <w:ilvl w:val="0"/>
          <w:numId w:val="322"/>
        </w:numPr>
      </w:pPr>
      <w:bookmarkStart w:id="28" w:name="_Toc202439312"/>
      <w:r w:rsidRPr="004273C0">
        <w:lastRenderedPageBreak/>
        <w:t>Zaštita od zračenja i primjena zračenja u medicini</w:t>
      </w:r>
      <w:bookmarkEnd w:id="28"/>
    </w:p>
    <w:p w14:paraId="010E4BB9" w14:textId="77777777" w:rsidR="0002064C" w:rsidRPr="004273C0" w:rsidRDefault="0002064C" w:rsidP="0002064C">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1134"/>
        <w:gridCol w:w="1134"/>
      </w:tblGrid>
      <w:tr w:rsidR="00B63810" w:rsidRPr="004273C0" w14:paraId="2F38D473" w14:textId="77777777">
        <w:trPr>
          <w:trHeight w:val="306"/>
          <w:jc w:val="center"/>
        </w:trPr>
        <w:tc>
          <w:tcPr>
            <w:tcW w:w="9067" w:type="dxa"/>
            <w:gridSpan w:val="9"/>
            <w:shd w:val="clear" w:color="auto" w:fill="BEE3D3"/>
            <w:vAlign w:val="center"/>
          </w:tcPr>
          <w:p w14:paraId="2EB6A085" w14:textId="77777777" w:rsidR="00B63810" w:rsidRPr="004273C0" w:rsidRDefault="00B63810">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B63810" w:rsidRPr="004273C0" w14:paraId="71A985A4" w14:textId="77777777">
        <w:trPr>
          <w:trHeight w:val="453"/>
          <w:jc w:val="center"/>
        </w:trPr>
        <w:tc>
          <w:tcPr>
            <w:tcW w:w="2182" w:type="dxa"/>
            <w:shd w:val="clear" w:color="auto" w:fill="FFFBCC"/>
            <w:vAlign w:val="center"/>
          </w:tcPr>
          <w:p w14:paraId="323B1A38" w14:textId="77777777" w:rsidR="00B63810" w:rsidRPr="004273C0" w:rsidRDefault="00B63810" w:rsidP="00451FD6">
            <w:pPr>
              <w:numPr>
                <w:ilvl w:val="1"/>
                <w:numId w:val="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280E34AD" w14:textId="5F4E583C" w:rsidR="00B6381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Manuela Kušec, prof. fizike i kemije, pre</w:t>
            </w:r>
            <w:r w:rsidR="00F843F6">
              <w:rPr>
                <w:rFonts w:asciiTheme="majorHAnsi" w:hAnsiTheme="majorHAnsi" w:cstheme="majorHAnsi"/>
                <w:sz w:val="20"/>
                <w:szCs w:val="20"/>
              </w:rPr>
              <w:t>d</w:t>
            </w:r>
            <w:r>
              <w:rPr>
                <w:rFonts w:asciiTheme="majorHAnsi" w:hAnsiTheme="majorHAnsi" w:cstheme="majorHAnsi"/>
                <w:sz w:val="20"/>
                <w:szCs w:val="20"/>
              </w:rPr>
              <w:t>.</w:t>
            </w:r>
          </w:p>
          <w:p w14:paraId="30425FE7" w14:textId="77777777" w:rsidR="00C153B2" w:rsidRDefault="00C153B2">
            <w:pPr>
              <w:tabs>
                <w:tab w:val="left" w:pos="2820"/>
              </w:tabs>
              <w:spacing w:after="0" w:line="240" w:lineRule="auto"/>
              <w:rPr>
                <w:rFonts w:asciiTheme="majorHAnsi" w:hAnsiTheme="majorHAnsi" w:cstheme="majorHAnsi"/>
                <w:sz w:val="20"/>
                <w:szCs w:val="20"/>
              </w:rPr>
            </w:pPr>
          </w:p>
          <w:p w14:paraId="2069930A" w14:textId="24F6A428" w:rsidR="00C153B2" w:rsidRPr="004273C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prim. Marina Kovač, dr. med., spec. psihijatar, pred.</w:t>
            </w:r>
          </w:p>
        </w:tc>
        <w:tc>
          <w:tcPr>
            <w:tcW w:w="2198" w:type="dxa"/>
            <w:gridSpan w:val="3"/>
            <w:shd w:val="clear" w:color="auto" w:fill="FFFBCC"/>
            <w:vAlign w:val="center"/>
          </w:tcPr>
          <w:p w14:paraId="0D3A9F0F"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CF4AD50" w14:textId="371DF7DD"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B63810" w:rsidRPr="004273C0" w14:paraId="6FF0AB08" w14:textId="77777777">
        <w:trPr>
          <w:trHeight w:val="575"/>
          <w:jc w:val="center"/>
        </w:trPr>
        <w:tc>
          <w:tcPr>
            <w:tcW w:w="2182" w:type="dxa"/>
            <w:shd w:val="clear" w:color="auto" w:fill="FFFBCC"/>
            <w:vAlign w:val="center"/>
          </w:tcPr>
          <w:p w14:paraId="0F78CB88" w14:textId="77777777" w:rsidR="00B63810" w:rsidRPr="004273C0" w:rsidRDefault="00B63810" w:rsidP="00451FD6">
            <w:pPr>
              <w:numPr>
                <w:ilvl w:val="1"/>
                <w:numId w:val="1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2824EA10" w14:textId="2409ECA7" w:rsidR="00B63810" w:rsidRPr="004273C0" w:rsidRDefault="000547DC">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Zaštita od zračenja i primjena zračenja u medicini</w:t>
            </w:r>
          </w:p>
        </w:tc>
        <w:tc>
          <w:tcPr>
            <w:tcW w:w="2198" w:type="dxa"/>
            <w:gridSpan w:val="3"/>
            <w:shd w:val="clear" w:color="auto" w:fill="FFFBCC"/>
            <w:vAlign w:val="center"/>
          </w:tcPr>
          <w:p w14:paraId="2B34307F"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C3532F5" w14:textId="0766D8B1" w:rsidR="00B63810" w:rsidRPr="004273C0" w:rsidRDefault="000547D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B63810" w:rsidRPr="004273C0" w14:paraId="33281B8F" w14:textId="77777777">
        <w:trPr>
          <w:trHeight w:val="723"/>
          <w:jc w:val="center"/>
        </w:trPr>
        <w:tc>
          <w:tcPr>
            <w:tcW w:w="2182" w:type="dxa"/>
            <w:vMerge w:val="restart"/>
            <w:shd w:val="clear" w:color="auto" w:fill="FFFBCC"/>
            <w:vAlign w:val="center"/>
          </w:tcPr>
          <w:p w14:paraId="7EDE3D6D" w14:textId="77777777" w:rsidR="00B63810" w:rsidRPr="004273C0" w:rsidRDefault="00B63810" w:rsidP="00451FD6">
            <w:pPr>
              <w:numPr>
                <w:ilvl w:val="1"/>
                <w:numId w:val="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5DC187F1" w14:textId="33A7C67C" w:rsidR="00B63810" w:rsidRPr="004273C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Tajana Jukić, dr.med., spec. radiologije</w:t>
            </w:r>
          </w:p>
        </w:tc>
        <w:tc>
          <w:tcPr>
            <w:tcW w:w="2198" w:type="dxa"/>
            <w:gridSpan w:val="3"/>
            <w:shd w:val="clear" w:color="auto" w:fill="FFFBCC"/>
            <w:vAlign w:val="center"/>
          </w:tcPr>
          <w:p w14:paraId="648923F5" w14:textId="4FE73D10"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7C354E0F" w14:textId="0A7A1186"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 </w:t>
            </w:r>
          </w:p>
          <w:p w14:paraId="24009069" w14:textId="4C4DA38C"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0547DC" w:rsidRPr="004273C0">
              <w:rPr>
                <w:rFonts w:asciiTheme="majorHAnsi" w:hAnsiTheme="majorHAnsi" w:cstheme="majorHAnsi"/>
                <w:sz w:val="20"/>
                <w:szCs w:val="20"/>
              </w:rPr>
              <w:t>20</w:t>
            </w:r>
          </w:p>
          <w:p w14:paraId="4C214385" w14:textId="7F1BC1AD" w:rsidR="00B63810" w:rsidRPr="004273C0" w:rsidRDefault="00B63810">
            <w:pPr>
              <w:tabs>
                <w:tab w:val="left" w:pos="2820"/>
              </w:tabs>
              <w:snapToGrid w:val="0"/>
              <w:rPr>
                <w:rFonts w:asciiTheme="majorHAnsi" w:hAnsiTheme="majorHAnsi" w:cstheme="majorHAnsi"/>
                <w:sz w:val="20"/>
                <w:szCs w:val="20"/>
              </w:rPr>
            </w:pPr>
          </w:p>
        </w:tc>
      </w:tr>
      <w:tr w:rsidR="00B63810" w:rsidRPr="004273C0" w14:paraId="7265A186" w14:textId="77777777">
        <w:trPr>
          <w:trHeight w:val="723"/>
          <w:jc w:val="center"/>
        </w:trPr>
        <w:tc>
          <w:tcPr>
            <w:tcW w:w="2182" w:type="dxa"/>
            <w:vMerge/>
            <w:shd w:val="clear" w:color="auto" w:fill="FFFBCC"/>
            <w:vAlign w:val="center"/>
          </w:tcPr>
          <w:p w14:paraId="24B6196A" w14:textId="77777777" w:rsidR="00B63810" w:rsidRPr="004273C0" w:rsidRDefault="00B63810" w:rsidP="00451FD6">
            <w:pPr>
              <w:numPr>
                <w:ilvl w:val="1"/>
                <w:numId w:val="2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8F9B086" w14:textId="77777777" w:rsidR="00B63810" w:rsidRPr="004273C0" w:rsidRDefault="00B63810">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1DF60DA7"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037674A5" w14:textId="28ECB6C7" w:rsidR="00B63810" w:rsidRPr="004273C0" w:rsidRDefault="004808BE">
            <w:pPr>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B63810" w:rsidRPr="004273C0" w14:paraId="2F16AA27" w14:textId="77777777">
        <w:trPr>
          <w:trHeight w:val="1571"/>
          <w:jc w:val="center"/>
        </w:trPr>
        <w:tc>
          <w:tcPr>
            <w:tcW w:w="2182" w:type="dxa"/>
            <w:shd w:val="clear" w:color="auto" w:fill="FFFBCC"/>
            <w:vAlign w:val="center"/>
          </w:tcPr>
          <w:p w14:paraId="3FF28BBD" w14:textId="592426B6" w:rsidR="00B63810" w:rsidRPr="004273C0" w:rsidRDefault="00B63810" w:rsidP="00451FD6">
            <w:pPr>
              <w:numPr>
                <w:ilvl w:val="1"/>
                <w:numId w:val="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56E7A774" w14:textId="77777777" w:rsidR="00B63810" w:rsidRPr="004273C0" w:rsidRDefault="00B63810">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00FE629" w14:textId="18D25C1B" w:rsidR="00B63810" w:rsidRPr="004273C0" w:rsidRDefault="00B63810" w:rsidP="00CF650D">
            <w:pPr>
              <w:tabs>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CFD5E47" w14:textId="77777777"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B63810" w:rsidRPr="004273C0" w14:paraId="0A5926D8" w14:textId="77777777">
        <w:trPr>
          <w:trHeight w:val="1134"/>
          <w:jc w:val="center"/>
        </w:trPr>
        <w:tc>
          <w:tcPr>
            <w:tcW w:w="2182" w:type="dxa"/>
            <w:shd w:val="clear" w:color="auto" w:fill="FFFBCC"/>
            <w:vAlign w:val="center"/>
          </w:tcPr>
          <w:p w14:paraId="138A6446" w14:textId="77777777" w:rsidR="00B63810" w:rsidRPr="004273C0" w:rsidRDefault="00B63810" w:rsidP="00451FD6">
            <w:pPr>
              <w:numPr>
                <w:ilvl w:val="1"/>
                <w:numId w:val="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3F359D8F" w14:textId="77777777" w:rsidR="00B63810" w:rsidRPr="004273C0" w:rsidRDefault="00B63810">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06EA3F69" w14:textId="77777777" w:rsidR="00B63810" w:rsidRPr="004273C0" w:rsidRDefault="00B63810" w:rsidP="00CF650D">
            <w:pPr>
              <w:tabs>
                <w:tab w:val="left" w:pos="459"/>
                <w:tab w:val="num" w:pos="52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38F450E" w14:textId="77777777"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B63810" w:rsidRPr="004273C0" w14:paraId="789E5C00" w14:textId="77777777">
        <w:trPr>
          <w:trHeight w:val="131"/>
          <w:jc w:val="center"/>
        </w:trPr>
        <w:tc>
          <w:tcPr>
            <w:tcW w:w="9067" w:type="dxa"/>
            <w:gridSpan w:val="9"/>
            <w:shd w:val="clear" w:color="auto" w:fill="BEE3D3"/>
            <w:vAlign w:val="center"/>
          </w:tcPr>
          <w:p w14:paraId="1933F082" w14:textId="77777777" w:rsidR="00B63810" w:rsidRPr="004273C0" w:rsidRDefault="00B63810">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B63810" w:rsidRPr="004273C0" w14:paraId="72E82DA1" w14:textId="77777777">
        <w:trPr>
          <w:trHeight w:val="852"/>
          <w:jc w:val="center"/>
        </w:trPr>
        <w:tc>
          <w:tcPr>
            <w:tcW w:w="2182" w:type="dxa"/>
            <w:shd w:val="clear" w:color="auto" w:fill="FFFBCC"/>
            <w:vAlign w:val="center"/>
          </w:tcPr>
          <w:p w14:paraId="6E3C75B7"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07CE84A" w14:textId="049F2A06" w:rsidR="00B63810" w:rsidRPr="004273C0" w:rsidRDefault="000547DC">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kolegija je upoznati studente s osnovnim pojmovima radioaktivnosti, izvorima zračenja, praktičnom primjenom ionizirajućeg zračenja, utjecajem na čovjeka, zaštitom od zračenja. Studenti se upoznaju s primjenom ionizirajućeg zračenja u dijagnostici i liječenju i propisima vezanim za ionizirajuće zračenje.</w:t>
            </w:r>
          </w:p>
        </w:tc>
      </w:tr>
      <w:tr w:rsidR="00B63810" w:rsidRPr="004273C0" w14:paraId="056940F3" w14:textId="77777777">
        <w:trPr>
          <w:trHeight w:val="1086"/>
          <w:jc w:val="center"/>
        </w:trPr>
        <w:tc>
          <w:tcPr>
            <w:tcW w:w="2182" w:type="dxa"/>
            <w:shd w:val="clear" w:color="auto" w:fill="FFFBCC"/>
            <w:vAlign w:val="center"/>
          </w:tcPr>
          <w:p w14:paraId="502B7605"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E5B7376" w14:textId="77777777" w:rsidR="00B63810" w:rsidRPr="004273C0" w:rsidRDefault="00B63810">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B63810" w:rsidRPr="004273C0" w14:paraId="18979E75" w14:textId="77777777">
        <w:trPr>
          <w:trHeight w:val="961"/>
          <w:jc w:val="center"/>
        </w:trPr>
        <w:tc>
          <w:tcPr>
            <w:tcW w:w="2182" w:type="dxa"/>
            <w:shd w:val="clear" w:color="auto" w:fill="FFFBCC"/>
            <w:vAlign w:val="center"/>
          </w:tcPr>
          <w:p w14:paraId="31ED5DE7"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6B036ADB" w14:textId="77777777" w:rsidR="000547DC" w:rsidRPr="004273C0" w:rsidRDefault="000547DC" w:rsidP="000547DC">
            <w:pPr>
              <w:rPr>
                <w:rFonts w:asciiTheme="majorHAnsi" w:hAnsiTheme="majorHAnsi" w:cstheme="majorHAnsi"/>
                <w:sz w:val="20"/>
                <w:szCs w:val="20"/>
              </w:rPr>
            </w:pPr>
            <w:r w:rsidRPr="004273C0">
              <w:rPr>
                <w:rFonts w:asciiTheme="majorHAnsi" w:hAnsiTheme="majorHAnsi" w:cstheme="majorHAnsi"/>
                <w:sz w:val="20"/>
                <w:szCs w:val="20"/>
              </w:rPr>
              <w:t>Nakon uspješno odslušanog predmeta i položenog ispita  student će moći:</w:t>
            </w:r>
          </w:p>
          <w:p w14:paraId="62E8D09A" w14:textId="3C135920" w:rsidR="00B63810" w:rsidRPr="004273C0" w:rsidRDefault="000547DC" w:rsidP="00960C53">
            <w:pPr>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USP</w:t>
            </w:r>
            <w:r w:rsidRPr="004273C0">
              <w:rPr>
                <w:rFonts w:asciiTheme="majorHAnsi" w:hAnsiTheme="majorHAnsi" w:cstheme="majorHAnsi"/>
                <w:sz w:val="20"/>
                <w:szCs w:val="20"/>
              </w:rPr>
              <w:t xml:space="preserve"> 4</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w:t>
            </w:r>
            <w:r w:rsidR="00CF650D" w:rsidRPr="004273C0">
              <w:rPr>
                <w:rFonts w:asciiTheme="majorHAnsi" w:hAnsiTheme="majorHAnsi" w:cstheme="majorHAnsi"/>
                <w:sz w:val="20"/>
                <w:szCs w:val="20"/>
              </w:rPr>
              <w:t>USP</w:t>
            </w:r>
            <w:r w:rsidRPr="004273C0">
              <w:rPr>
                <w:rFonts w:asciiTheme="majorHAnsi" w:hAnsiTheme="majorHAnsi" w:cstheme="majorHAnsi"/>
                <w:sz w:val="20"/>
                <w:szCs w:val="20"/>
              </w:rPr>
              <w:t xml:space="preserve"> 14 </w:t>
            </w:r>
          </w:p>
        </w:tc>
      </w:tr>
      <w:tr w:rsidR="00B63810" w:rsidRPr="004273C0" w14:paraId="78E0AA99" w14:textId="77777777">
        <w:trPr>
          <w:trHeight w:val="316"/>
          <w:jc w:val="center"/>
        </w:trPr>
        <w:tc>
          <w:tcPr>
            <w:tcW w:w="2182" w:type="dxa"/>
            <w:shd w:val="clear" w:color="auto" w:fill="FFFBCC"/>
            <w:vAlign w:val="center"/>
          </w:tcPr>
          <w:p w14:paraId="0BA6A14F" w14:textId="313EFC1B"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0C66A032" w14:textId="77777777" w:rsidR="000547DC" w:rsidRPr="004273C0" w:rsidRDefault="000547DC" w:rsidP="000547D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Nakon uspješno odslušanog predmeta i položenog ispita  student će moći: </w:t>
            </w:r>
          </w:p>
          <w:p w14:paraId="581C6532" w14:textId="77777777" w:rsidR="000547DC" w:rsidRPr="004273C0" w:rsidRDefault="000547DC" w:rsidP="000547DC">
            <w:pPr>
              <w:pStyle w:val="ListParagraph"/>
              <w:snapToGrid w:val="0"/>
              <w:spacing w:after="0" w:line="240" w:lineRule="auto"/>
              <w:ind w:left="0"/>
              <w:jc w:val="both"/>
              <w:rPr>
                <w:rFonts w:asciiTheme="majorHAnsi" w:hAnsiTheme="majorHAnsi" w:cstheme="majorHAnsi"/>
                <w:sz w:val="20"/>
                <w:szCs w:val="20"/>
              </w:rPr>
            </w:pPr>
          </w:p>
          <w:p w14:paraId="5463107F" w14:textId="4936391B" w:rsidR="000547DC" w:rsidRPr="004273C0" w:rsidRDefault="000547DC" w:rsidP="000547D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objasniti, primjenjujući teorijska znanja, pojave i procese koji se događaju u interakciji tvari s izvorima ionizirajućeg zračenja </w:t>
            </w:r>
          </w:p>
          <w:p w14:paraId="777CB019" w14:textId="403999F9" w:rsidR="000547DC" w:rsidRPr="004273C0" w:rsidRDefault="000547DC" w:rsidP="000547D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opisati izvore ionizirajućeg zračenja, njihovu primjenu u dijagnostici i liječenju</w:t>
            </w:r>
          </w:p>
          <w:p w14:paraId="013211C7" w14:textId="7CD4C523" w:rsidR="00B63810" w:rsidRPr="004273C0" w:rsidRDefault="000547DC" w:rsidP="000547DC">
            <w:pPr>
              <w:pStyle w:val="ListParagraph"/>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3 - koristiti pojam zaštite od zračenja s akademske razine i utvrditi osnovna znanja iz regulative o zaštiti od zračenja</w:t>
            </w:r>
          </w:p>
        </w:tc>
      </w:tr>
      <w:tr w:rsidR="00B63810" w:rsidRPr="004273C0" w14:paraId="5CF9EE5C" w14:textId="77777777">
        <w:trPr>
          <w:trHeight w:val="418"/>
          <w:jc w:val="center"/>
        </w:trPr>
        <w:tc>
          <w:tcPr>
            <w:tcW w:w="2182" w:type="dxa"/>
            <w:vMerge w:val="restart"/>
            <w:shd w:val="clear" w:color="auto" w:fill="FFFBCC"/>
            <w:vAlign w:val="center"/>
          </w:tcPr>
          <w:p w14:paraId="5DFDAF56" w14:textId="1CC76D05"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83C5014" w14:textId="77777777" w:rsidR="00B63810" w:rsidRPr="004273C0" w:rsidRDefault="00B63810">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CD9074C" w14:textId="77777777" w:rsidR="00B63810" w:rsidRPr="004273C0" w:rsidRDefault="00B63810">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B63810" w:rsidRPr="004273C0" w14:paraId="34FD3A81" w14:textId="77777777">
        <w:trPr>
          <w:trHeight w:val="525"/>
          <w:jc w:val="center"/>
        </w:trPr>
        <w:tc>
          <w:tcPr>
            <w:tcW w:w="2182" w:type="dxa"/>
            <w:vMerge/>
            <w:shd w:val="clear" w:color="auto" w:fill="FFFBCC"/>
            <w:vAlign w:val="center"/>
          </w:tcPr>
          <w:p w14:paraId="7B3A3415"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ED02B8"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598DEE56" w14:textId="39421F05"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pojam Radioaktivnosti, vrste zračenja. Izvori ionizirajućih zračenja. Interakcija zračenja u tvari. Biološki učinak zračenja. Dozimetrija zračenja; ozračenje (ekspozicija), apsorbirana doza, dozni ekvivalent, relativni biološki učinak.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p>
        </w:tc>
      </w:tr>
      <w:tr w:rsidR="00B63810" w:rsidRPr="004273C0" w14:paraId="2C72CD7F" w14:textId="77777777">
        <w:trPr>
          <w:trHeight w:val="525"/>
          <w:jc w:val="center"/>
        </w:trPr>
        <w:tc>
          <w:tcPr>
            <w:tcW w:w="2182" w:type="dxa"/>
            <w:vMerge/>
            <w:shd w:val="clear" w:color="auto" w:fill="FFFBCC"/>
            <w:vAlign w:val="center"/>
          </w:tcPr>
          <w:p w14:paraId="71BA287F"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B094D7"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4A4AA398" w14:textId="577DAE86"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Radiološki uređaji i tehnike te njihova primjena u dijagnostici i liječenju. Primjena ionizirajućih zračenja. Štitovi za zaštitu od zračenja; udaljenost, vrijeme, apsorber.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2)</w:t>
            </w:r>
          </w:p>
        </w:tc>
      </w:tr>
      <w:tr w:rsidR="00B63810" w:rsidRPr="004273C0" w14:paraId="69CE1CEA" w14:textId="77777777">
        <w:trPr>
          <w:trHeight w:val="525"/>
          <w:jc w:val="center"/>
        </w:trPr>
        <w:tc>
          <w:tcPr>
            <w:tcW w:w="2182" w:type="dxa"/>
            <w:vMerge/>
            <w:shd w:val="clear" w:color="auto" w:fill="FFFBCC"/>
            <w:vAlign w:val="center"/>
          </w:tcPr>
          <w:p w14:paraId="4B423B5B"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EBF111"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648BFF4D" w14:textId="2AD602B7"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Uređaji za mjerenje ionizirajućeg zračenja. Dozimetrija. Zakoni i propisi o radu s ionizirajućim zračenjem.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3)</w:t>
            </w:r>
          </w:p>
        </w:tc>
      </w:tr>
      <w:tr w:rsidR="00B63810" w:rsidRPr="004273C0" w14:paraId="4B9DBC5D" w14:textId="77777777">
        <w:trPr>
          <w:trHeight w:val="525"/>
          <w:jc w:val="center"/>
        </w:trPr>
        <w:tc>
          <w:tcPr>
            <w:tcW w:w="2182" w:type="dxa"/>
            <w:vMerge/>
            <w:shd w:val="clear" w:color="auto" w:fill="FFFBCC"/>
            <w:vAlign w:val="center"/>
          </w:tcPr>
          <w:p w14:paraId="23382516"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BF37BEF"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06E6497C" w14:textId="6FC28441"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Ponavljanje i dogovor za ispit.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r w:rsidR="00CF650D" w:rsidRPr="004273C0">
              <w:rPr>
                <w:rFonts w:asciiTheme="majorHAnsi" w:hAnsiTheme="majorHAnsi" w:cstheme="majorHAnsi"/>
                <w:sz w:val="20"/>
                <w:szCs w:val="20"/>
              </w:rPr>
              <w:t xml:space="preserve"> 2 i </w:t>
            </w:r>
            <w:r w:rsidRPr="004273C0">
              <w:rPr>
                <w:rFonts w:asciiTheme="majorHAnsi" w:hAnsiTheme="majorHAnsi" w:cstheme="majorHAnsi"/>
                <w:sz w:val="20"/>
                <w:szCs w:val="20"/>
              </w:rPr>
              <w:t>3)</w:t>
            </w:r>
          </w:p>
        </w:tc>
      </w:tr>
      <w:tr w:rsidR="00B63810" w:rsidRPr="004273C0" w14:paraId="0305C8D2" w14:textId="77777777">
        <w:trPr>
          <w:trHeight w:val="229"/>
          <w:jc w:val="center"/>
        </w:trPr>
        <w:tc>
          <w:tcPr>
            <w:tcW w:w="2182" w:type="dxa"/>
            <w:vMerge w:val="restart"/>
            <w:shd w:val="clear" w:color="auto" w:fill="FFFBCC"/>
            <w:vAlign w:val="center"/>
          </w:tcPr>
          <w:p w14:paraId="6A1BAF2E"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431C760A"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35E940EA" w14:textId="53904697"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seminari i radionice</w:t>
            </w:r>
          </w:p>
          <w:p w14:paraId="506C1E55" w14:textId="655E0213"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vježbe</w:t>
            </w:r>
          </w:p>
          <w:p w14:paraId="5ED48E1A"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1B5C5284"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3FD647FA" w14:textId="77777777" w:rsidR="00B63810" w:rsidRPr="004273C0" w:rsidRDefault="00B63810">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A941A3D" w14:textId="7E31E860"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samostalni  zadaci </w:t>
            </w:r>
          </w:p>
          <w:p w14:paraId="3EBF5686"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D672DA4" w14:textId="6DB600FF"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laboratorij/praktikum</w:t>
            </w:r>
          </w:p>
          <w:p w14:paraId="0A4EDA0D"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0E0FE6AA" w14:textId="5752FD13" w:rsidR="00B63810" w:rsidRPr="004273C0" w:rsidRDefault="000547DC">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B63810" w:rsidRPr="004273C0">
              <w:rPr>
                <w:rFonts w:asciiTheme="majorHAnsi" w:hAnsiTheme="majorHAnsi" w:cstheme="majorHAnsi"/>
                <w:sz w:val="20"/>
                <w:szCs w:val="20"/>
              </w:rPr>
              <w:t xml:space="preserve"> izvedba praktičnih zadataka</w:t>
            </w:r>
            <w:r w:rsidR="00B63810"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310B53E"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B63810" w:rsidRPr="004273C0" w14:paraId="6248076B" w14:textId="77777777">
        <w:trPr>
          <w:trHeight w:val="1045"/>
          <w:jc w:val="center"/>
        </w:trPr>
        <w:tc>
          <w:tcPr>
            <w:tcW w:w="2182" w:type="dxa"/>
            <w:vMerge/>
            <w:shd w:val="clear" w:color="auto" w:fill="FFFBCC"/>
            <w:vAlign w:val="center"/>
          </w:tcPr>
          <w:p w14:paraId="0FF5C3BC" w14:textId="77777777" w:rsidR="00B63810" w:rsidRPr="004273C0" w:rsidRDefault="00B63810" w:rsidP="00CF650D">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262B38D" w14:textId="77777777" w:rsidR="00B63810" w:rsidRPr="004273C0" w:rsidRDefault="00B63810">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7F8F1829" w14:textId="77777777" w:rsidR="00B63810" w:rsidRPr="004273C0" w:rsidRDefault="00B63810">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F9EEB56"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7EB70141"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4DB81199"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29880582"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tc>
      </w:tr>
      <w:tr w:rsidR="00B63810" w:rsidRPr="004273C0" w14:paraId="74A870A6" w14:textId="77777777">
        <w:trPr>
          <w:trHeight w:val="306"/>
          <w:jc w:val="center"/>
        </w:trPr>
        <w:tc>
          <w:tcPr>
            <w:tcW w:w="2182" w:type="dxa"/>
            <w:shd w:val="clear" w:color="auto" w:fill="FFFBCC"/>
            <w:vAlign w:val="center"/>
          </w:tcPr>
          <w:p w14:paraId="005180BF"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C4B6D2E" w14:textId="24AC26E2" w:rsidR="00B63810" w:rsidRPr="004273C0" w:rsidRDefault="000547DC" w:rsidP="000547DC">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je obavezan pohađati nastavu sukladno Pravilniku o studiranju te položiti ispit.</w:t>
            </w:r>
          </w:p>
        </w:tc>
      </w:tr>
      <w:tr w:rsidR="00B63810" w:rsidRPr="004273C0" w14:paraId="1480C103" w14:textId="77777777">
        <w:trPr>
          <w:trHeight w:val="189"/>
          <w:jc w:val="center"/>
        </w:trPr>
        <w:tc>
          <w:tcPr>
            <w:tcW w:w="2182" w:type="dxa"/>
            <w:vMerge w:val="restart"/>
            <w:shd w:val="clear" w:color="auto" w:fill="FFFBCC"/>
            <w:vAlign w:val="center"/>
          </w:tcPr>
          <w:p w14:paraId="7CF682B8" w14:textId="1EB96E35"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1801B4C6" w14:textId="77777777" w:rsidR="00B63810" w:rsidRPr="004273C0" w:rsidRDefault="00B63810">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B63810" w:rsidRPr="004273C0" w14:paraId="3ED7AF66" w14:textId="77777777">
        <w:trPr>
          <w:trHeight w:val="196"/>
          <w:jc w:val="center"/>
        </w:trPr>
        <w:tc>
          <w:tcPr>
            <w:tcW w:w="2182" w:type="dxa"/>
            <w:vMerge/>
            <w:shd w:val="clear" w:color="auto" w:fill="FFFBCC"/>
            <w:vAlign w:val="center"/>
          </w:tcPr>
          <w:p w14:paraId="2A794298"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884624" w14:textId="29FE6019" w:rsidR="00B63810" w:rsidRPr="004273C0" w:rsidRDefault="00B63810" w:rsidP="00CF650D">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13F8DF48" w14:textId="013A9A8B" w:rsidR="00B63810" w:rsidRPr="004273C0" w:rsidRDefault="00B63810" w:rsidP="00CF650D">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D9A9875" w14:textId="0823D944" w:rsidR="00B63810" w:rsidRPr="004273C0" w:rsidRDefault="00B63810">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B63810" w:rsidRPr="004273C0" w14:paraId="74EABD1D" w14:textId="77777777">
        <w:trPr>
          <w:trHeight w:val="196"/>
          <w:jc w:val="center"/>
        </w:trPr>
        <w:tc>
          <w:tcPr>
            <w:tcW w:w="2182" w:type="dxa"/>
            <w:vMerge/>
            <w:shd w:val="clear" w:color="auto" w:fill="FFFBCC"/>
            <w:vAlign w:val="center"/>
          </w:tcPr>
          <w:p w14:paraId="7370AF4C"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501EF3E" w14:textId="77777777" w:rsidR="00B63810" w:rsidRPr="004273C0" w:rsidRDefault="00B63810">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6440871" w14:textId="5F8258DC" w:rsidR="00B63810" w:rsidRPr="004273C0" w:rsidRDefault="000547D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2B04DEF9" w14:textId="1C2CAB1D" w:rsidR="00B63810" w:rsidRPr="004273C0" w:rsidRDefault="00065BD8">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B63810" w:rsidRPr="004273C0" w14:paraId="23C1BA49" w14:textId="77777777">
        <w:trPr>
          <w:trHeight w:val="196"/>
          <w:jc w:val="center"/>
        </w:trPr>
        <w:tc>
          <w:tcPr>
            <w:tcW w:w="2182" w:type="dxa"/>
            <w:vMerge/>
            <w:shd w:val="clear" w:color="auto" w:fill="FFFBCC"/>
            <w:vAlign w:val="center"/>
          </w:tcPr>
          <w:p w14:paraId="3E409601"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EC77536" w14:textId="78AD4190" w:rsidR="00B63810" w:rsidRPr="004273C0" w:rsidRDefault="00B63810" w:rsidP="000547D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p>
        </w:tc>
        <w:tc>
          <w:tcPr>
            <w:tcW w:w="1842" w:type="dxa"/>
            <w:gridSpan w:val="2"/>
            <w:vAlign w:val="center"/>
          </w:tcPr>
          <w:p w14:paraId="54E87215" w14:textId="564446EA" w:rsidR="00B63810" w:rsidRPr="004273C0" w:rsidRDefault="000547DC" w:rsidP="000547D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746D64D2" w14:textId="29B91CD6" w:rsidR="00B63810" w:rsidRPr="004273C0" w:rsidRDefault="00065BD8">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100</w:t>
            </w:r>
          </w:p>
        </w:tc>
      </w:tr>
      <w:tr w:rsidR="00B63810" w:rsidRPr="004273C0" w14:paraId="58229E5F" w14:textId="77777777">
        <w:trPr>
          <w:trHeight w:val="346"/>
          <w:jc w:val="center"/>
        </w:trPr>
        <w:tc>
          <w:tcPr>
            <w:tcW w:w="9067" w:type="dxa"/>
            <w:gridSpan w:val="9"/>
            <w:shd w:val="clear" w:color="auto" w:fill="FFFBCC"/>
            <w:vAlign w:val="center"/>
          </w:tcPr>
          <w:p w14:paraId="5A144EDF" w14:textId="77777777" w:rsidR="00B63810" w:rsidRPr="004273C0" w:rsidRDefault="00B63810">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B63810" w:rsidRPr="004273C0" w14:paraId="6173C68B" w14:textId="77777777">
        <w:trPr>
          <w:trHeight w:val="588"/>
          <w:jc w:val="center"/>
        </w:trPr>
        <w:tc>
          <w:tcPr>
            <w:tcW w:w="2182" w:type="dxa"/>
            <w:shd w:val="clear" w:color="auto" w:fill="FFFBCC"/>
            <w:vAlign w:val="center"/>
          </w:tcPr>
          <w:p w14:paraId="432288CA" w14:textId="77777777" w:rsidR="00B63810" w:rsidRPr="004273C0" w:rsidRDefault="00B63810">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967CD00" w14:textId="77777777" w:rsidR="000547DC" w:rsidRPr="004273C0" w:rsidRDefault="000547DC" w:rsidP="000547DC">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9168EDF" w14:textId="4E30663F" w:rsidR="00B63810" w:rsidRPr="004273C0" w:rsidRDefault="000547DC" w:rsidP="000547DC">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dozvoljenog prema Pravilniku o studiranju.</w:t>
            </w:r>
          </w:p>
        </w:tc>
      </w:tr>
      <w:tr w:rsidR="00B63810" w:rsidRPr="004273C0" w14:paraId="21781605" w14:textId="77777777">
        <w:trPr>
          <w:trHeight w:val="2160"/>
          <w:jc w:val="center"/>
        </w:trPr>
        <w:tc>
          <w:tcPr>
            <w:tcW w:w="2182" w:type="dxa"/>
            <w:shd w:val="clear" w:color="auto" w:fill="FFFFCC"/>
            <w:vAlign w:val="center"/>
          </w:tcPr>
          <w:p w14:paraId="3194B1EA" w14:textId="77777777" w:rsidR="00B63810" w:rsidRPr="004273C0" w:rsidRDefault="00B63810">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0673B17E" w14:textId="77777777"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Ocjenjivanje studenata provodi se prema Pravilniku o ocjenjivanju Veleučilišta Ivanić-Grad. Rad studenta na predmetu vrednuje se i ocjenjuje se tijekom nastave i na završnom ispitu.</w:t>
            </w:r>
          </w:p>
          <w:p w14:paraId="5C4FEAE8" w14:textId="1D975419" w:rsidR="00B63810"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Ukupan postotak uspješnosti studenta: redovitost i aktivnost tijekom nastave čini do 25 % ocjene, a na završnom ispitu do 75% ocjene. Kolokviji se neće održavati.</w:t>
            </w:r>
          </w:p>
          <w:p w14:paraId="7F203080" w14:textId="77777777"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w:t>
            </w:r>
          </w:p>
          <w:p w14:paraId="03666BE8" w14:textId="10F18B60"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Ukoliko je student riješio točno manje od 50% pismenog testa smatrat će se da nije zadovoljio te je pao završni ispit. Student koji je riješio točno više od 50% pismenog testa položio je završni ispit te će dobit ocjenu za završni ispit  na slijedeći način:</w:t>
            </w:r>
          </w:p>
          <w:p w14:paraId="00F3B3AE" w14:textId="77777777" w:rsidR="00B63810" w:rsidRPr="004273C0" w:rsidRDefault="00B63810">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547DC" w:rsidRPr="004273C0" w14:paraId="7A6264A0" w14:textId="7DFBF897" w:rsidTr="000547DC">
              <w:trPr>
                <w:trHeight w:val="287"/>
                <w:jc w:val="center"/>
              </w:trPr>
              <w:tc>
                <w:tcPr>
                  <w:tcW w:w="1726" w:type="dxa"/>
                  <w:shd w:val="clear" w:color="auto" w:fill="FFFFCC"/>
                </w:tcPr>
                <w:p w14:paraId="2040D52F" w14:textId="77777777" w:rsidR="000547DC" w:rsidRPr="004273C0" w:rsidRDefault="000547DC">
                  <w:pPr>
                    <w:widowControl/>
                    <w:autoSpaceDE/>
                    <w:autoSpaceDN/>
                    <w:spacing w:line="259" w:lineRule="auto"/>
                    <w:rPr>
                      <w:rFonts w:asciiTheme="majorHAnsi" w:hAnsiTheme="majorHAnsi" w:cstheme="majorHAnsi"/>
                      <w:sz w:val="20"/>
                      <w:szCs w:val="20"/>
                    </w:rPr>
                  </w:pPr>
                  <w:bookmarkStart w:id="29" w:name="_Hlk136420900"/>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723F1DAD" w14:textId="77777777" w:rsidR="000547DC" w:rsidRPr="004273C0" w:rsidRDefault="000547DC">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467CC3B3" w14:textId="748B88C4" w:rsidR="000547DC" w:rsidRPr="004273C0" w:rsidRDefault="000547DC">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0547DC" w:rsidRPr="004273C0" w14:paraId="75A8596A" w14:textId="25287794" w:rsidTr="000547DC">
              <w:trPr>
                <w:trHeight w:val="292"/>
                <w:jc w:val="center"/>
              </w:trPr>
              <w:tc>
                <w:tcPr>
                  <w:tcW w:w="1726" w:type="dxa"/>
                </w:tcPr>
                <w:p w14:paraId="2BBB5094"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C0EFA62" w14:textId="77777777" w:rsidR="000547DC" w:rsidRPr="004273C0" w:rsidRDefault="000547D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1C80338C" w14:textId="280AC9BB"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0547DC" w:rsidRPr="004273C0" w14:paraId="7B00B733" w14:textId="2B8DA7DF" w:rsidTr="000547DC">
              <w:trPr>
                <w:trHeight w:val="292"/>
                <w:jc w:val="center"/>
              </w:trPr>
              <w:tc>
                <w:tcPr>
                  <w:tcW w:w="1726" w:type="dxa"/>
                </w:tcPr>
                <w:p w14:paraId="567B3337"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4F689A9F" w14:textId="77777777" w:rsidR="000547DC" w:rsidRPr="004273C0" w:rsidRDefault="000547D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746DF312" w14:textId="40E9CE98"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0547DC" w:rsidRPr="004273C0" w14:paraId="0CB8395A" w14:textId="76379372" w:rsidTr="000547DC">
              <w:trPr>
                <w:trHeight w:val="287"/>
                <w:jc w:val="center"/>
              </w:trPr>
              <w:tc>
                <w:tcPr>
                  <w:tcW w:w="1726" w:type="dxa"/>
                </w:tcPr>
                <w:p w14:paraId="65811FE1"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5B0DA6C" w14:textId="77777777" w:rsidR="000547DC" w:rsidRPr="004273C0" w:rsidRDefault="000547D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4D206C6E" w14:textId="64A777E1"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0547DC" w:rsidRPr="004273C0" w14:paraId="4CBB064F" w14:textId="7D47D8ED" w:rsidTr="000547DC">
              <w:trPr>
                <w:trHeight w:val="292"/>
                <w:jc w:val="center"/>
              </w:trPr>
              <w:tc>
                <w:tcPr>
                  <w:tcW w:w="1726" w:type="dxa"/>
                </w:tcPr>
                <w:p w14:paraId="127CFC8D"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lastRenderedPageBreak/>
                    <w:t>50,00 – 59,99</w:t>
                  </w:r>
                </w:p>
              </w:tc>
              <w:tc>
                <w:tcPr>
                  <w:tcW w:w="1842" w:type="dxa"/>
                </w:tcPr>
                <w:p w14:paraId="5FF1724E" w14:textId="77777777" w:rsidR="000547DC" w:rsidRPr="004273C0" w:rsidRDefault="000547D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4859F5EE" w14:textId="07AEEAB4"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0547DC" w:rsidRPr="004273C0" w14:paraId="5FD1F98C" w14:textId="60B883A6" w:rsidTr="000547DC">
              <w:trPr>
                <w:trHeight w:val="287"/>
                <w:jc w:val="center"/>
              </w:trPr>
              <w:tc>
                <w:tcPr>
                  <w:tcW w:w="1726" w:type="dxa"/>
                </w:tcPr>
                <w:p w14:paraId="3DEDD4B9"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680696BF" w14:textId="77777777" w:rsidR="000547DC" w:rsidRPr="004273C0" w:rsidRDefault="000547D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219F629B" w14:textId="5C6EA772"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F</w:t>
                  </w:r>
                </w:p>
              </w:tc>
            </w:tr>
            <w:bookmarkEnd w:id="29"/>
          </w:tbl>
          <w:p w14:paraId="155F59BC" w14:textId="77777777" w:rsidR="00B63810" w:rsidRPr="004273C0" w:rsidRDefault="00B63810">
            <w:pPr>
              <w:tabs>
                <w:tab w:val="left" w:pos="2820"/>
              </w:tabs>
              <w:snapToGrid w:val="0"/>
              <w:jc w:val="both"/>
              <w:rPr>
                <w:rFonts w:asciiTheme="majorHAnsi" w:hAnsiTheme="majorHAnsi" w:cstheme="majorHAnsi"/>
                <w:color w:val="000000"/>
                <w:sz w:val="20"/>
                <w:szCs w:val="20"/>
              </w:rPr>
            </w:pPr>
          </w:p>
          <w:p w14:paraId="06024E07" w14:textId="77777777" w:rsidR="00B63810" w:rsidRPr="004273C0" w:rsidRDefault="00B63810">
            <w:pPr>
              <w:tabs>
                <w:tab w:val="left" w:pos="2820"/>
              </w:tabs>
              <w:snapToGrid w:val="0"/>
              <w:jc w:val="both"/>
              <w:rPr>
                <w:rFonts w:asciiTheme="majorHAnsi" w:hAnsiTheme="majorHAnsi" w:cstheme="majorHAnsi"/>
                <w:color w:val="000000"/>
                <w:sz w:val="20"/>
                <w:szCs w:val="20"/>
              </w:rPr>
            </w:pPr>
          </w:p>
        </w:tc>
      </w:tr>
      <w:tr w:rsidR="00CA20A4" w:rsidRPr="004273C0" w14:paraId="7F5A4BC7" w14:textId="77777777">
        <w:trPr>
          <w:trHeight w:val="614"/>
          <w:jc w:val="center"/>
        </w:trPr>
        <w:tc>
          <w:tcPr>
            <w:tcW w:w="2182" w:type="dxa"/>
            <w:vMerge w:val="restart"/>
            <w:shd w:val="clear" w:color="auto" w:fill="FFFBCC"/>
            <w:vAlign w:val="center"/>
          </w:tcPr>
          <w:p w14:paraId="16F18F7E" w14:textId="00344136" w:rsidR="00CA20A4" w:rsidRPr="004273C0" w:rsidRDefault="00CA20A4" w:rsidP="00CA20A4">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C1A87CD" w14:textId="6CD9B1CA" w:rsidR="00CA20A4" w:rsidRPr="004273C0" w:rsidRDefault="00CA20A4" w:rsidP="00CA20A4">
            <w:pPr>
              <w:tabs>
                <w:tab w:val="left" w:pos="2820"/>
              </w:tabs>
              <w:snapToGrid w:val="0"/>
              <w:rPr>
                <w:rFonts w:asciiTheme="majorHAnsi" w:hAnsiTheme="majorHAnsi" w:cstheme="majorHAnsi"/>
                <w:color w:val="000000"/>
                <w:sz w:val="20"/>
                <w:szCs w:val="20"/>
              </w:rPr>
            </w:pPr>
            <w:r w:rsidRPr="00F843F6">
              <w:rPr>
                <w:rFonts w:asciiTheme="majorHAnsi" w:hAnsiTheme="majorHAnsi" w:cstheme="majorHAnsi"/>
                <w:color w:val="000000"/>
                <w:sz w:val="20"/>
                <w:szCs w:val="20"/>
              </w:rPr>
              <w:t>Manuela Kušec, prof. fizike i kemije, pre</w:t>
            </w:r>
            <w:r>
              <w:rPr>
                <w:rFonts w:asciiTheme="majorHAnsi" w:hAnsiTheme="majorHAnsi" w:cstheme="majorHAnsi"/>
                <w:color w:val="000000"/>
                <w:sz w:val="20"/>
                <w:szCs w:val="20"/>
              </w:rPr>
              <w:t>d</w:t>
            </w:r>
            <w:r w:rsidRPr="00F843F6">
              <w:rPr>
                <w:rFonts w:asciiTheme="majorHAnsi" w:hAnsiTheme="majorHAnsi" w:cstheme="majorHAnsi"/>
                <w:color w:val="000000"/>
                <w:sz w:val="20"/>
                <w:szCs w:val="20"/>
              </w:rPr>
              <w:t>.</w:t>
            </w:r>
          </w:p>
        </w:tc>
        <w:tc>
          <w:tcPr>
            <w:tcW w:w="3118" w:type="dxa"/>
            <w:gridSpan w:val="3"/>
            <w:vAlign w:val="center"/>
          </w:tcPr>
          <w:p w14:paraId="30D891B3" w14:textId="76868432" w:rsidR="00CA20A4" w:rsidRPr="004273C0" w:rsidRDefault="00CA20A4" w:rsidP="00CA20A4">
            <w:pPr>
              <w:tabs>
                <w:tab w:val="left" w:pos="2820"/>
              </w:tabs>
              <w:snapToGrid w:val="0"/>
              <w:rPr>
                <w:rFonts w:asciiTheme="majorHAnsi" w:hAnsiTheme="majorHAnsi" w:cstheme="majorHAnsi"/>
                <w:color w:val="000000"/>
                <w:sz w:val="20"/>
                <w:szCs w:val="20"/>
              </w:rPr>
            </w:pPr>
            <w:hyperlink r:id="rId103" w:history="1">
              <w:r w:rsidRPr="00BF0224">
                <w:rPr>
                  <w:rStyle w:val="Hyperlink"/>
                  <w:sz w:val="20"/>
                  <w:szCs w:val="20"/>
                </w:rPr>
                <w:t>voditelj.kvaliteta@vevig.hr</w:t>
              </w:r>
            </w:hyperlink>
            <w:r w:rsidRPr="00BF0224">
              <w:rPr>
                <w:sz w:val="20"/>
                <w:szCs w:val="20"/>
              </w:rPr>
              <w:t xml:space="preserve">   </w:t>
            </w:r>
          </w:p>
        </w:tc>
      </w:tr>
      <w:tr w:rsidR="00CA20A4" w:rsidRPr="004273C0" w14:paraId="5CB57BF8" w14:textId="77777777">
        <w:trPr>
          <w:trHeight w:val="614"/>
          <w:jc w:val="center"/>
        </w:trPr>
        <w:tc>
          <w:tcPr>
            <w:tcW w:w="2182" w:type="dxa"/>
            <w:vMerge/>
            <w:shd w:val="clear" w:color="auto" w:fill="FFFBCC"/>
            <w:vAlign w:val="center"/>
          </w:tcPr>
          <w:p w14:paraId="2F2EC4EF" w14:textId="77777777" w:rsidR="00CA20A4" w:rsidRPr="004273C0" w:rsidRDefault="00CA20A4" w:rsidP="00CA20A4">
            <w:pPr>
              <w:rPr>
                <w:rFonts w:asciiTheme="majorHAnsi" w:hAnsiTheme="majorHAnsi" w:cstheme="majorHAnsi"/>
                <w:sz w:val="20"/>
                <w:szCs w:val="20"/>
                <w:lang w:eastAsia="hr-HR"/>
              </w:rPr>
            </w:pPr>
          </w:p>
        </w:tc>
        <w:tc>
          <w:tcPr>
            <w:tcW w:w="3767" w:type="dxa"/>
            <w:gridSpan w:val="5"/>
            <w:vAlign w:val="center"/>
          </w:tcPr>
          <w:p w14:paraId="3045D812" w14:textId="218A6F12" w:rsidR="00CA20A4" w:rsidRPr="00F843F6" w:rsidRDefault="00CA20A4" w:rsidP="00CA20A4">
            <w:pPr>
              <w:tabs>
                <w:tab w:val="left" w:pos="2820"/>
              </w:tabs>
              <w:snapToGrid w:val="0"/>
              <w:rPr>
                <w:rFonts w:asciiTheme="majorHAnsi" w:hAnsiTheme="majorHAnsi" w:cstheme="majorHAnsi"/>
                <w:color w:val="000000"/>
                <w:sz w:val="20"/>
                <w:szCs w:val="20"/>
              </w:rPr>
            </w:pPr>
            <w:r w:rsidRPr="00F843F6">
              <w:rPr>
                <w:rFonts w:asciiTheme="majorHAnsi" w:hAnsiTheme="majorHAnsi" w:cstheme="majorHAnsi"/>
                <w:color w:val="000000"/>
                <w:sz w:val="20"/>
                <w:szCs w:val="20"/>
              </w:rPr>
              <w:t>prim. Marina Kovač, dr. med., spec. psihijatar, pred.</w:t>
            </w:r>
          </w:p>
        </w:tc>
        <w:tc>
          <w:tcPr>
            <w:tcW w:w="3118" w:type="dxa"/>
            <w:gridSpan w:val="3"/>
            <w:vAlign w:val="center"/>
          </w:tcPr>
          <w:p w14:paraId="027EFCD0" w14:textId="56D3D796" w:rsidR="00CA20A4" w:rsidRDefault="00CA20A4" w:rsidP="00CA20A4">
            <w:pPr>
              <w:tabs>
                <w:tab w:val="left" w:pos="2820"/>
              </w:tabs>
              <w:snapToGrid w:val="0"/>
            </w:pPr>
            <w:hyperlink r:id="rId104" w:history="1">
              <w:r w:rsidRPr="00665E25">
                <w:rPr>
                  <w:rStyle w:val="Hyperlink"/>
                  <w:sz w:val="20"/>
                  <w:szCs w:val="20"/>
                </w:rPr>
                <w:t>marina.kovac1809@gmail.com</w:t>
              </w:r>
            </w:hyperlink>
            <w:r>
              <w:rPr>
                <w:sz w:val="20"/>
                <w:szCs w:val="20"/>
              </w:rPr>
              <w:t xml:space="preserve"> </w:t>
            </w:r>
          </w:p>
        </w:tc>
      </w:tr>
      <w:tr w:rsidR="00CA20A4" w:rsidRPr="004273C0" w14:paraId="77113FF8" w14:textId="77777777">
        <w:trPr>
          <w:trHeight w:val="614"/>
          <w:jc w:val="center"/>
        </w:trPr>
        <w:tc>
          <w:tcPr>
            <w:tcW w:w="2182" w:type="dxa"/>
            <w:vMerge/>
            <w:shd w:val="clear" w:color="auto" w:fill="FFFBCC"/>
            <w:vAlign w:val="center"/>
          </w:tcPr>
          <w:p w14:paraId="4FF8FE7E" w14:textId="77777777" w:rsidR="00CA20A4" w:rsidRPr="004273C0" w:rsidRDefault="00CA20A4" w:rsidP="00CA20A4">
            <w:pPr>
              <w:rPr>
                <w:rFonts w:asciiTheme="majorHAnsi" w:hAnsiTheme="majorHAnsi" w:cstheme="majorHAnsi"/>
                <w:sz w:val="20"/>
                <w:szCs w:val="20"/>
                <w:lang w:eastAsia="hr-HR"/>
              </w:rPr>
            </w:pPr>
          </w:p>
        </w:tc>
        <w:tc>
          <w:tcPr>
            <w:tcW w:w="3767" w:type="dxa"/>
            <w:gridSpan w:val="5"/>
            <w:vAlign w:val="center"/>
          </w:tcPr>
          <w:p w14:paraId="1E47FEFE" w14:textId="18026B5D" w:rsidR="00CA20A4" w:rsidRPr="00F843F6" w:rsidRDefault="00CA20A4" w:rsidP="00CA20A4">
            <w:pPr>
              <w:tabs>
                <w:tab w:val="left" w:pos="2820"/>
              </w:tabs>
              <w:snapToGrid w:val="0"/>
              <w:rPr>
                <w:rFonts w:asciiTheme="majorHAnsi" w:hAnsiTheme="majorHAnsi" w:cstheme="majorHAnsi"/>
                <w:color w:val="000000"/>
                <w:sz w:val="20"/>
                <w:szCs w:val="20"/>
              </w:rPr>
            </w:pPr>
            <w:r w:rsidRPr="000A2DE0">
              <w:rPr>
                <w:rFonts w:asciiTheme="majorHAnsi" w:hAnsiTheme="majorHAnsi" w:cstheme="majorHAnsi"/>
                <w:color w:val="000000"/>
                <w:sz w:val="20"/>
                <w:szCs w:val="20"/>
              </w:rPr>
              <w:t>dr. sc. Tatjana Jukić, dr. med. spec. radiologije</w:t>
            </w:r>
          </w:p>
        </w:tc>
        <w:tc>
          <w:tcPr>
            <w:tcW w:w="3118" w:type="dxa"/>
            <w:gridSpan w:val="3"/>
            <w:vAlign w:val="center"/>
          </w:tcPr>
          <w:p w14:paraId="4B0E1A3C" w14:textId="2FDD8868" w:rsidR="00CA20A4" w:rsidRDefault="00CA20A4" w:rsidP="00CA20A4">
            <w:pPr>
              <w:tabs>
                <w:tab w:val="left" w:pos="2820"/>
              </w:tabs>
              <w:snapToGrid w:val="0"/>
            </w:pPr>
            <w:hyperlink r:id="rId105" w:history="1">
              <w:r w:rsidRPr="00665E25">
                <w:rPr>
                  <w:rStyle w:val="Hyperlink"/>
                  <w:sz w:val="20"/>
                  <w:szCs w:val="20"/>
                </w:rPr>
                <w:t>jukic.tatjana@gmail.com</w:t>
              </w:r>
            </w:hyperlink>
            <w:r>
              <w:rPr>
                <w:sz w:val="20"/>
                <w:szCs w:val="20"/>
              </w:rPr>
              <w:t xml:space="preserve"> </w:t>
            </w:r>
          </w:p>
        </w:tc>
      </w:tr>
      <w:tr w:rsidR="00B63810" w:rsidRPr="004273C0" w14:paraId="4636D9AA" w14:textId="77777777">
        <w:trPr>
          <w:trHeight w:val="1576"/>
          <w:jc w:val="center"/>
        </w:trPr>
        <w:tc>
          <w:tcPr>
            <w:tcW w:w="2182" w:type="dxa"/>
            <w:shd w:val="clear" w:color="auto" w:fill="FFFBCC"/>
            <w:vAlign w:val="center"/>
          </w:tcPr>
          <w:p w14:paraId="36DB1A73" w14:textId="40C2669D" w:rsidR="00B63810" w:rsidRPr="004273C0" w:rsidRDefault="00B63810">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Pr>
                <w:rFonts w:asciiTheme="majorHAnsi" w:eastAsia="Times New Roman" w:hAnsiTheme="majorHAnsi" w:cstheme="majorHAnsi"/>
                <w:sz w:val="20"/>
                <w:szCs w:val="20"/>
                <w:lang w:eastAsia="hr-HR"/>
              </w:rPr>
              <w:t>A</w:t>
            </w:r>
            <w:r w:rsidRPr="004273C0">
              <w:rPr>
                <w:rFonts w:asciiTheme="majorHAnsi" w:hAnsiTheme="majorHAnsi" w:cstheme="majorHAnsi"/>
                <w:sz w:val="20"/>
                <w:szCs w:val="20"/>
                <w:lang w:eastAsia="hr-HR"/>
              </w:rPr>
              <w:t>kademski integritet</w:t>
            </w:r>
          </w:p>
        </w:tc>
        <w:tc>
          <w:tcPr>
            <w:tcW w:w="6885" w:type="dxa"/>
            <w:gridSpan w:val="8"/>
            <w:vAlign w:val="center"/>
          </w:tcPr>
          <w:p w14:paraId="0E928512" w14:textId="4C1BD0A4" w:rsidR="00B63810" w:rsidRPr="004273C0" w:rsidRDefault="00B63810">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8BA17FB" w14:textId="338FB0CC" w:rsidR="00B63810" w:rsidRPr="004273C0" w:rsidRDefault="00B63810">
            <w:pPr>
              <w:tabs>
                <w:tab w:val="left" w:pos="2820"/>
              </w:tabs>
              <w:snapToGrid w:val="0"/>
              <w:spacing w:after="0"/>
              <w:contextualSpacing/>
              <w:jc w:val="both"/>
              <w:rPr>
                <w:rFonts w:asciiTheme="majorHAnsi" w:hAnsiTheme="majorHAnsi" w:cstheme="majorHAnsi"/>
                <w:sz w:val="20"/>
                <w:szCs w:val="20"/>
              </w:rPr>
            </w:pPr>
          </w:p>
        </w:tc>
      </w:tr>
      <w:tr w:rsidR="00B63810" w:rsidRPr="004273C0" w14:paraId="1E666FDA" w14:textId="77777777">
        <w:trPr>
          <w:trHeight w:val="1417"/>
          <w:jc w:val="center"/>
        </w:trPr>
        <w:tc>
          <w:tcPr>
            <w:tcW w:w="2182" w:type="dxa"/>
            <w:shd w:val="clear" w:color="auto" w:fill="FFFBCC"/>
            <w:vAlign w:val="center"/>
          </w:tcPr>
          <w:p w14:paraId="414934A9" w14:textId="77777777" w:rsidR="00B63810" w:rsidRPr="004273C0" w:rsidRDefault="00B6381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37554C00" w14:textId="77777777" w:rsidR="00B63810" w:rsidRPr="004273C0" w:rsidRDefault="00B63810">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5E51764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633CA00"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BD94907"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9D36218"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D66F04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11DEC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04020B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50386423" w14:textId="5D7B15F3" w:rsidR="00B63810" w:rsidRPr="004273C0" w:rsidRDefault="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0547DC" w:rsidRPr="004273C0" w14:paraId="115E0910" w14:textId="77777777" w:rsidTr="000547DC">
        <w:trPr>
          <w:trHeight w:val="603"/>
          <w:jc w:val="center"/>
        </w:trPr>
        <w:tc>
          <w:tcPr>
            <w:tcW w:w="2182" w:type="dxa"/>
            <w:vMerge w:val="restart"/>
            <w:shd w:val="clear" w:color="auto" w:fill="FFFBCC"/>
            <w:vAlign w:val="center"/>
          </w:tcPr>
          <w:p w14:paraId="5ADDCF91" w14:textId="77777777" w:rsidR="000547DC" w:rsidRPr="004273C0" w:rsidRDefault="000547DC">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A70D18F" w14:textId="77777777" w:rsidR="000547DC" w:rsidRPr="004273C0" w:rsidRDefault="000547DC">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524134C"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740514DC"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134" w:type="dxa"/>
            <w:shd w:val="clear" w:color="auto" w:fill="FFFFCC"/>
            <w:vAlign w:val="center"/>
          </w:tcPr>
          <w:p w14:paraId="01FE3C5A"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0547DC" w:rsidRPr="004273C0" w14:paraId="21B2BBC5" w14:textId="77777777" w:rsidTr="000547DC">
        <w:trPr>
          <w:trHeight w:val="474"/>
          <w:jc w:val="center"/>
        </w:trPr>
        <w:tc>
          <w:tcPr>
            <w:tcW w:w="2182" w:type="dxa"/>
            <w:vMerge/>
            <w:shd w:val="clear" w:color="auto" w:fill="FFFBCC"/>
            <w:vAlign w:val="center"/>
          </w:tcPr>
          <w:p w14:paraId="5F8E5F6A"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3EF439D" w14:textId="1B2BFC83" w:rsidR="000547DC" w:rsidRPr="004273C0" w:rsidRDefault="000547DC">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Klanfar Z, i sur.  Radiološka tehnologija u praksi. Zagreb: Zdravstveno veleučilište/Naklada Slap, 2009.</w:t>
            </w:r>
          </w:p>
        </w:tc>
        <w:tc>
          <w:tcPr>
            <w:tcW w:w="1134" w:type="dxa"/>
            <w:vAlign w:val="center"/>
          </w:tcPr>
          <w:p w14:paraId="3D01E3A2" w14:textId="0141842D"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0C869299" w14:textId="63BDBE7C"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2B204F28" w14:textId="77777777" w:rsidTr="000547DC">
        <w:trPr>
          <w:trHeight w:val="474"/>
          <w:jc w:val="center"/>
        </w:trPr>
        <w:tc>
          <w:tcPr>
            <w:tcW w:w="2182" w:type="dxa"/>
            <w:vMerge/>
            <w:shd w:val="clear" w:color="auto" w:fill="FFFBCC"/>
            <w:vAlign w:val="center"/>
          </w:tcPr>
          <w:p w14:paraId="60DA3348"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2525281D" w14:textId="331EFC94"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Brnjas-Kraljević J, Krilov D. Fizika za studente medicine. Zagreb: Medicinska naklada, 2012.</w:t>
            </w:r>
          </w:p>
        </w:tc>
        <w:tc>
          <w:tcPr>
            <w:tcW w:w="1134" w:type="dxa"/>
            <w:vAlign w:val="center"/>
          </w:tcPr>
          <w:p w14:paraId="1D809A3B" w14:textId="49785FC1"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69A99E07"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45BE4F45" w14:textId="77777777" w:rsidTr="000547DC">
        <w:trPr>
          <w:trHeight w:val="474"/>
          <w:jc w:val="center"/>
        </w:trPr>
        <w:tc>
          <w:tcPr>
            <w:tcW w:w="2182" w:type="dxa"/>
            <w:vMerge/>
            <w:shd w:val="clear" w:color="auto" w:fill="FFFBCC"/>
            <w:vAlign w:val="center"/>
          </w:tcPr>
          <w:p w14:paraId="1189787E"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1E02DC6" w14:textId="40E188F7"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D. Poljak, Izloženost ljudi elektromagnetnom zračenju, Zagreb , 2006</w:t>
            </w:r>
          </w:p>
        </w:tc>
        <w:tc>
          <w:tcPr>
            <w:tcW w:w="1134" w:type="dxa"/>
            <w:vAlign w:val="center"/>
          </w:tcPr>
          <w:p w14:paraId="7048E104" w14:textId="29FE4BCD"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6ED395C"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5AA542E2" w14:textId="77777777" w:rsidTr="000547DC">
        <w:trPr>
          <w:trHeight w:val="474"/>
          <w:jc w:val="center"/>
        </w:trPr>
        <w:tc>
          <w:tcPr>
            <w:tcW w:w="2182" w:type="dxa"/>
            <w:vMerge/>
            <w:shd w:val="clear" w:color="auto" w:fill="FFFBCC"/>
            <w:vAlign w:val="center"/>
          </w:tcPr>
          <w:p w14:paraId="558A5FB5"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8867FAA" w14:textId="7F0A85AF"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Z. Jakobović, Ionizirajuće zračenje i čovjek, Školska knjiga, Zagreb, 1991.</w:t>
            </w:r>
          </w:p>
        </w:tc>
        <w:tc>
          <w:tcPr>
            <w:tcW w:w="1134" w:type="dxa"/>
            <w:vAlign w:val="center"/>
          </w:tcPr>
          <w:p w14:paraId="1ADC7F97"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18178DBD"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48A19C16" w14:textId="77777777" w:rsidTr="000547DC">
        <w:trPr>
          <w:trHeight w:val="474"/>
          <w:jc w:val="center"/>
        </w:trPr>
        <w:tc>
          <w:tcPr>
            <w:tcW w:w="2182" w:type="dxa"/>
            <w:vMerge w:val="restart"/>
            <w:shd w:val="clear" w:color="auto" w:fill="FFFBCC"/>
            <w:vAlign w:val="center"/>
          </w:tcPr>
          <w:p w14:paraId="4780FB6E" w14:textId="0DD7501A"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vAlign w:val="center"/>
          </w:tcPr>
          <w:p w14:paraId="3A3A84F3" w14:textId="3CD6EBA0"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Ćupurdija, Anja. Ionizirajuće zračenje kod dijagnostičkih medicinskih uređaja, 2017., diplomski rad, Odjel za fiziku, Osijek</w:t>
            </w:r>
          </w:p>
        </w:tc>
        <w:tc>
          <w:tcPr>
            <w:tcW w:w="1134" w:type="dxa"/>
            <w:vAlign w:val="center"/>
          </w:tcPr>
          <w:p w14:paraId="720B3DE2"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451FE9D"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23338BC0" w14:textId="77777777" w:rsidTr="000547DC">
        <w:trPr>
          <w:trHeight w:val="474"/>
          <w:jc w:val="center"/>
        </w:trPr>
        <w:tc>
          <w:tcPr>
            <w:tcW w:w="2182" w:type="dxa"/>
            <w:vMerge/>
            <w:shd w:val="clear" w:color="auto" w:fill="FFFBCC"/>
            <w:vAlign w:val="center"/>
          </w:tcPr>
          <w:p w14:paraId="5290B9BE" w14:textId="17C1C8B2"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61E5052" w14:textId="77777777" w:rsidR="000547DC" w:rsidRPr="004273C0" w:rsidRDefault="000547DC" w:rsidP="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Internetski portal Sektora za radiološku I nuklearnu sigurnost Ravnateljstva civilne zaštite, MUP RH</w:t>
            </w:r>
          </w:p>
          <w:p w14:paraId="15328E16" w14:textId="43FC320E" w:rsidR="000547DC" w:rsidRPr="004273C0" w:rsidRDefault="000547DC" w:rsidP="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lastRenderedPageBreak/>
              <w:t>https://civilna-zastita.gov.hr/radioloska-i-nuklearna-sigurnost/88</w:t>
            </w:r>
          </w:p>
        </w:tc>
        <w:tc>
          <w:tcPr>
            <w:tcW w:w="1134" w:type="dxa"/>
            <w:vAlign w:val="center"/>
          </w:tcPr>
          <w:p w14:paraId="4F819039"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886B752" w14:textId="77777777" w:rsidR="000547DC" w:rsidRPr="004273C0" w:rsidRDefault="000547DC">
            <w:pPr>
              <w:pStyle w:val="NormalWeb9"/>
              <w:snapToGrid w:val="0"/>
              <w:jc w:val="center"/>
              <w:rPr>
                <w:rFonts w:asciiTheme="majorHAnsi" w:hAnsiTheme="majorHAnsi" w:cstheme="majorHAnsi"/>
                <w:sz w:val="20"/>
                <w:szCs w:val="20"/>
              </w:rPr>
            </w:pPr>
          </w:p>
        </w:tc>
      </w:tr>
    </w:tbl>
    <w:p w14:paraId="252BCB65" w14:textId="77777777" w:rsidR="00B63810" w:rsidRPr="004273C0" w:rsidRDefault="00B63810" w:rsidP="0002064C">
      <w:pPr>
        <w:rPr>
          <w:rFonts w:asciiTheme="majorHAnsi" w:hAnsiTheme="majorHAnsi" w:cstheme="majorHAnsi"/>
        </w:rPr>
      </w:pPr>
    </w:p>
    <w:p w14:paraId="3C1C3E01" w14:textId="77777777" w:rsidR="00527C6E" w:rsidRPr="004273C0" w:rsidRDefault="00527C6E" w:rsidP="0002064C">
      <w:pPr>
        <w:rPr>
          <w:rFonts w:asciiTheme="majorHAnsi" w:hAnsiTheme="majorHAnsi" w:cstheme="majorHAnsi"/>
        </w:rPr>
      </w:pPr>
    </w:p>
    <w:p w14:paraId="2C587833" w14:textId="77777777" w:rsidR="00527C6E" w:rsidRPr="004273C0" w:rsidRDefault="00527C6E" w:rsidP="0002064C">
      <w:pPr>
        <w:rPr>
          <w:rFonts w:asciiTheme="majorHAnsi" w:hAnsiTheme="majorHAnsi" w:cstheme="majorHAnsi"/>
        </w:rPr>
      </w:pPr>
    </w:p>
    <w:p w14:paraId="7BBE7FDB" w14:textId="77777777" w:rsidR="00527C6E" w:rsidRPr="004273C0" w:rsidRDefault="00527C6E" w:rsidP="0002064C">
      <w:pPr>
        <w:rPr>
          <w:rFonts w:asciiTheme="majorHAnsi" w:hAnsiTheme="majorHAnsi" w:cstheme="majorHAnsi"/>
        </w:rPr>
      </w:pPr>
    </w:p>
    <w:p w14:paraId="71739176" w14:textId="77777777" w:rsidR="00527C6E" w:rsidRPr="004273C0" w:rsidRDefault="00527C6E" w:rsidP="0002064C">
      <w:pPr>
        <w:rPr>
          <w:rFonts w:asciiTheme="majorHAnsi" w:hAnsiTheme="majorHAnsi" w:cstheme="majorHAnsi"/>
        </w:rPr>
      </w:pPr>
    </w:p>
    <w:p w14:paraId="1CA795D1" w14:textId="77777777" w:rsidR="00527C6E" w:rsidRPr="004273C0" w:rsidRDefault="00527C6E" w:rsidP="0002064C">
      <w:pPr>
        <w:rPr>
          <w:rFonts w:asciiTheme="majorHAnsi" w:hAnsiTheme="majorHAnsi" w:cstheme="majorHAnsi"/>
        </w:rPr>
      </w:pPr>
    </w:p>
    <w:p w14:paraId="45B9C7E3" w14:textId="77777777" w:rsidR="00527C6E" w:rsidRPr="004273C0" w:rsidRDefault="00527C6E" w:rsidP="0002064C">
      <w:pPr>
        <w:rPr>
          <w:rFonts w:asciiTheme="majorHAnsi" w:hAnsiTheme="majorHAnsi" w:cstheme="majorHAnsi"/>
        </w:rPr>
      </w:pPr>
    </w:p>
    <w:p w14:paraId="66F3C02B" w14:textId="77777777" w:rsidR="00527C6E" w:rsidRPr="004273C0" w:rsidRDefault="00527C6E" w:rsidP="0002064C">
      <w:pPr>
        <w:rPr>
          <w:rFonts w:asciiTheme="majorHAnsi" w:hAnsiTheme="majorHAnsi" w:cstheme="majorHAnsi"/>
        </w:rPr>
      </w:pPr>
    </w:p>
    <w:p w14:paraId="3153A856" w14:textId="77777777" w:rsidR="00124651" w:rsidRPr="004273C0" w:rsidRDefault="00124651" w:rsidP="0002064C">
      <w:pPr>
        <w:rPr>
          <w:rFonts w:asciiTheme="majorHAnsi" w:hAnsiTheme="majorHAnsi" w:cstheme="majorHAnsi"/>
        </w:rPr>
      </w:pPr>
    </w:p>
    <w:p w14:paraId="1A4E5264" w14:textId="77777777" w:rsidR="00124651" w:rsidRPr="004273C0" w:rsidRDefault="00124651" w:rsidP="0002064C">
      <w:pPr>
        <w:rPr>
          <w:rFonts w:asciiTheme="majorHAnsi" w:hAnsiTheme="majorHAnsi" w:cstheme="majorHAnsi"/>
        </w:rPr>
      </w:pPr>
    </w:p>
    <w:p w14:paraId="36D472BF" w14:textId="77777777" w:rsidR="00124651" w:rsidRPr="004273C0" w:rsidRDefault="00124651" w:rsidP="0002064C">
      <w:pPr>
        <w:rPr>
          <w:rFonts w:asciiTheme="majorHAnsi" w:hAnsiTheme="majorHAnsi" w:cstheme="majorHAnsi"/>
        </w:rPr>
      </w:pPr>
    </w:p>
    <w:p w14:paraId="456ABAD9" w14:textId="77777777" w:rsidR="00124651" w:rsidRPr="004273C0" w:rsidRDefault="00124651" w:rsidP="0002064C">
      <w:pPr>
        <w:rPr>
          <w:rFonts w:asciiTheme="majorHAnsi" w:hAnsiTheme="majorHAnsi" w:cstheme="majorHAnsi"/>
        </w:rPr>
      </w:pPr>
    </w:p>
    <w:p w14:paraId="51F38FC5" w14:textId="77777777" w:rsidR="00124651" w:rsidRPr="004273C0" w:rsidRDefault="00124651" w:rsidP="0002064C">
      <w:pPr>
        <w:rPr>
          <w:rFonts w:asciiTheme="majorHAnsi" w:hAnsiTheme="majorHAnsi" w:cstheme="majorHAnsi"/>
        </w:rPr>
      </w:pPr>
    </w:p>
    <w:p w14:paraId="022DB336" w14:textId="77777777" w:rsidR="00124651" w:rsidRPr="004273C0" w:rsidRDefault="00124651" w:rsidP="0002064C">
      <w:pPr>
        <w:rPr>
          <w:rFonts w:asciiTheme="majorHAnsi" w:hAnsiTheme="majorHAnsi" w:cstheme="majorHAnsi"/>
        </w:rPr>
      </w:pPr>
    </w:p>
    <w:p w14:paraId="122D8731" w14:textId="77777777" w:rsidR="00B44744" w:rsidRDefault="00B44744" w:rsidP="00616C7C">
      <w:pPr>
        <w:pStyle w:val="Heading2"/>
        <w:rPr>
          <w:rFonts w:cstheme="majorHAnsi"/>
          <w:b/>
          <w:bCs/>
        </w:rPr>
        <w:sectPr w:rsidR="00B44744" w:rsidSect="004B0D46">
          <w:pgSz w:w="11906" w:h="16838"/>
          <w:pgMar w:top="1417" w:right="1417" w:bottom="1417" w:left="1417" w:header="708" w:footer="708" w:gutter="0"/>
          <w:cols w:space="708"/>
          <w:docGrid w:linePitch="360"/>
        </w:sectPr>
      </w:pPr>
    </w:p>
    <w:p w14:paraId="5F1B6774" w14:textId="0930116F" w:rsidR="00990BD4" w:rsidRPr="004273C0" w:rsidRDefault="00990BD4" w:rsidP="005849E5">
      <w:pPr>
        <w:pStyle w:val="Heading2"/>
      </w:pPr>
      <w:bookmarkStart w:id="30" w:name="_Toc202439313"/>
      <w:r w:rsidRPr="004273C0">
        <w:lastRenderedPageBreak/>
        <w:t>4.</w:t>
      </w:r>
      <w:r w:rsidR="00026D2D">
        <w:t>2</w:t>
      </w:r>
      <w:r w:rsidRPr="004273C0">
        <w:t xml:space="preserve">. </w:t>
      </w:r>
      <w:r w:rsidR="002E76B6">
        <w:rPr>
          <w:b/>
          <w:bCs/>
        </w:rPr>
        <w:t>Prva</w:t>
      </w:r>
      <w:r w:rsidR="002E76B6">
        <w:rPr>
          <w:rFonts w:cstheme="majorHAnsi"/>
          <w:b/>
          <w:bCs/>
        </w:rPr>
        <w:t xml:space="preserve"> godina - </w:t>
      </w:r>
      <w:r>
        <w:t xml:space="preserve">I semestar - </w:t>
      </w:r>
      <w:r w:rsidRPr="004273C0">
        <w:t xml:space="preserve">Izborni </w:t>
      </w:r>
      <w:r w:rsidRPr="00CF3479">
        <w:t>kolegiji</w:t>
      </w:r>
      <w:bookmarkEnd w:id="30"/>
    </w:p>
    <w:p w14:paraId="395CC733" w14:textId="77777777" w:rsidR="00990BD4" w:rsidRPr="004273C0" w:rsidRDefault="00990BD4" w:rsidP="005849E5">
      <w:pPr>
        <w:rPr>
          <w:rFonts w:asciiTheme="majorHAnsi" w:hAnsiTheme="majorHAnsi" w:cstheme="majorHAnsi"/>
        </w:rPr>
      </w:pPr>
    </w:p>
    <w:p w14:paraId="3752C53F" w14:textId="4C361793" w:rsidR="00990BD4" w:rsidRPr="004273C0" w:rsidRDefault="003416F0" w:rsidP="003416F0">
      <w:pPr>
        <w:pStyle w:val="Heading3"/>
      </w:pPr>
      <w:bookmarkStart w:id="31" w:name="_Toc202439314"/>
      <w:bookmarkStart w:id="32" w:name="_Hlk137623591"/>
      <w:r>
        <w:t xml:space="preserve">1. </w:t>
      </w:r>
      <w:r w:rsidR="00990BD4" w:rsidRPr="004273C0">
        <w:t>Osnove prevencije i kontrole infekcija povezanih sa zdravstvenom skrbi u zdravstvenoj njezi</w:t>
      </w:r>
      <w:bookmarkEnd w:id="31"/>
      <w:r w:rsidR="00990BD4" w:rsidRPr="004273C0">
        <w:t xml:space="preserve"> </w:t>
      </w:r>
    </w:p>
    <w:bookmarkEnd w:id="32"/>
    <w:p w14:paraId="7D65D3EE" w14:textId="77777777" w:rsidR="00990BD4" w:rsidRPr="004273C0" w:rsidRDefault="00990BD4"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43315F6F" w14:textId="77777777" w:rsidTr="007C2C5C">
        <w:trPr>
          <w:trHeight w:val="306"/>
          <w:jc w:val="center"/>
        </w:trPr>
        <w:tc>
          <w:tcPr>
            <w:tcW w:w="9067" w:type="dxa"/>
            <w:gridSpan w:val="9"/>
            <w:shd w:val="clear" w:color="auto" w:fill="BEE3D3"/>
            <w:vAlign w:val="center"/>
          </w:tcPr>
          <w:p w14:paraId="46804DB1"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3697E99B" w14:textId="77777777" w:rsidTr="007C2C5C">
        <w:trPr>
          <w:trHeight w:val="453"/>
          <w:jc w:val="center"/>
        </w:trPr>
        <w:tc>
          <w:tcPr>
            <w:tcW w:w="2182" w:type="dxa"/>
            <w:shd w:val="clear" w:color="auto" w:fill="FFFBCC"/>
            <w:vAlign w:val="center"/>
          </w:tcPr>
          <w:p w14:paraId="582700E3" w14:textId="77777777" w:rsidR="00990BD4" w:rsidRPr="004273C0" w:rsidRDefault="00990BD4" w:rsidP="005849E5">
            <w:pPr>
              <w:numPr>
                <w:ilvl w:val="1"/>
                <w:numId w:val="1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717E6A55" w14:textId="77777777" w:rsidR="00990BD4" w:rsidRPr="004273C0" w:rsidRDefault="00990BD4" w:rsidP="005849E5">
            <w:pPr>
              <w:tabs>
                <w:tab w:val="left" w:pos="2820"/>
              </w:tabs>
              <w:spacing w:after="0" w:line="240" w:lineRule="auto"/>
              <w:rPr>
                <w:rFonts w:asciiTheme="majorHAnsi" w:hAnsiTheme="majorHAnsi" w:cstheme="majorHAnsi"/>
                <w:sz w:val="20"/>
                <w:szCs w:val="20"/>
              </w:rPr>
            </w:pPr>
            <w:bookmarkStart w:id="33" w:name="_Hlk172546082"/>
            <w:r w:rsidRPr="004273C0">
              <w:rPr>
                <w:rFonts w:asciiTheme="majorHAnsi" w:hAnsiTheme="majorHAnsi" w:cstheme="majorHAnsi"/>
                <w:sz w:val="20"/>
                <w:szCs w:val="20"/>
              </w:rPr>
              <w:t>Valentina Koščak, mag.med.techn., v. pred.</w:t>
            </w:r>
            <w:bookmarkEnd w:id="33"/>
          </w:p>
        </w:tc>
        <w:tc>
          <w:tcPr>
            <w:tcW w:w="2198" w:type="dxa"/>
            <w:gridSpan w:val="3"/>
            <w:shd w:val="clear" w:color="auto" w:fill="FFFBCC"/>
            <w:vAlign w:val="center"/>
          </w:tcPr>
          <w:p w14:paraId="19C23C16"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4B87DF8C"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1078905D" w14:textId="77777777" w:rsidTr="007C2C5C">
        <w:trPr>
          <w:trHeight w:val="575"/>
          <w:jc w:val="center"/>
        </w:trPr>
        <w:tc>
          <w:tcPr>
            <w:tcW w:w="2182" w:type="dxa"/>
            <w:shd w:val="clear" w:color="auto" w:fill="FFFBCC"/>
            <w:vAlign w:val="center"/>
          </w:tcPr>
          <w:p w14:paraId="7CE9C0C9" w14:textId="77777777" w:rsidR="00990BD4" w:rsidRPr="004273C0" w:rsidRDefault="00990BD4" w:rsidP="005849E5">
            <w:pPr>
              <w:numPr>
                <w:ilvl w:val="1"/>
                <w:numId w:val="1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2E95EB49" w14:textId="77777777" w:rsidR="00990BD4" w:rsidRPr="004273C0" w:rsidRDefault="00990BD4"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Osnove prevencije i kontrole infekcija povezanih sa zdravstvenom skrbi u zdravstvenoj njezi</w:t>
            </w:r>
          </w:p>
        </w:tc>
        <w:tc>
          <w:tcPr>
            <w:tcW w:w="2198" w:type="dxa"/>
            <w:gridSpan w:val="3"/>
            <w:shd w:val="clear" w:color="auto" w:fill="FFFBCC"/>
            <w:vAlign w:val="center"/>
          </w:tcPr>
          <w:p w14:paraId="48702A8F"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121D7E07"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18226894" w14:textId="77777777" w:rsidTr="007C2C5C">
        <w:trPr>
          <w:trHeight w:val="723"/>
          <w:jc w:val="center"/>
        </w:trPr>
        <w:tc>
          <w:tcPr>
            <w:tcW w:w="2182" w:type="dxa"/>
            <w:vMerge w:val="restart"/>
            <w:shd w:val="clear" w:color="auto" w:fill="FFFBCC"/>
            <w:vAlign w:val="center"/>
          </w:tcPr>
          <w:p w14:paraId="7C46EDA3" w14:textId="77777777" w:rsidR="00990BD4" w:rsidRPr="004273C0" w:rsidRDefault="00990BD4" w:rsidP="005849E5">
            <w:pPr>
              <w:numPr>
                <w:ilvl w:val="1"/>
                <w:numId w:val="3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48178CB6" w14:textId="77777777" w:rsidR="00990BD4" w:rsidRPr="004273C0" w:rsidRDefault="00990BD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4A7DFDC1"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5E7CB492"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1282E9C"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2D911441"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p w14:paraId="31C2C593" w14:textId="77777777" w:rsidR="00990BD4" w:rsidRPr="004273C0" w:rsidRDefault="00990BD4" w:rsidP="005849E5">
            <w:pPr>
              <w:tabs>
                <w:tab w:val="left" w:pos="2820"/>
              </w:tabs>
              <w:snapToGrid w:val="0"/>
              <w:rPr>
                <w:rFonts w:asciiTheme="majorHAnsi" w:hAnsiTheme="majorHAnsi" w:cstheme="majorHAnsi"/>
                <w:sz w:val="20"/>
                <w:szCs w:val="20"/>
              </w:rPr>
            </w:pPr>
          </w:p>
        </w:tc>
      </w:tr>
      <w:tr w:rsidR="00990BD4" w:rsidRPr="004273C0" w14:paraId="69C18978" w14:textId="77777777" w:rsidTr="007C2C5C">
        <w:trPr>
          <w:trHeight w:val="723"/>
          <w:jc w:val="center"/>
        </w:trPr>
        <w:tc>
          <w:tcPr>
            <w:tcW w:w="2182" w:type="dxa"/>
            <w:vMerge/>
            <w:shd w:val="clear" w:color="auto" w:fill="FFFBCC"/>
            <w:vAlign w:val="center"/>
          </w:tcPr>
          <w:p w14:paraId="7B12B6E0" w14:textId="77777777" w:rsidR="00990BD4" w:rsidRPr="004273C0" w:rsidRDefault="00990BD4" w:rsidP="005849E5">
            <w:pPr>
              <w:numPr>
                <w:ilvl w:val="1"/>
                <w:numId w:val="36"/>
              </w:numPr>
              <w:tabs>
                <w:tab w:val="clear" w:pos="360"/>
                <w:tab w:val="num" w:pos="459"/>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17FEA9A9" w14:textId="77777777" w:rsidR="00990BD4" w:rsidRPr="004273C0" w:rsidRDefault="00990BD4"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1FBF7CA8"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01DFEB8"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990BD4" w:rsidRPr="004273C0" w14:paraId="5B252679" w14:textId="77777777" w:rsidTr="007C2C5C">
        <w:trPr>
          <w:trHeight w:val="1571"/>
          <w:jc w:val="center"/>
        </w:trPr>
        <w:tc>
          <w:tcPr>
            <w:tcW w:w="2182" w:type="dxa"/>
            <w:shd w:val="clear" w:color="auto" w:fill="FFFBCC"/>
            <w:vAlign w:val="center"/>
          </w:tcPr>
          <w:p w14:paraId="40C3BC60" w14:textId="77777777" w:rsidR="00990BD4" w:rsidRPr="004273C0" w:rsidRDefault="00990BD4" w:rsidP="005849E5">
            <w:pPr>
              <w:numPr>
                <w:ilvl w:val="1"/>
                <w:numId w:val="37"/>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01E8B6A"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ED72180" w14:textId="77777777" w:rsidR="00990BD4" w:rsidRPr="004273C0" w:rsidRDefault="00990BD4"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E2CE39F"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1248783D" w14:textId="77777777" w:rsidTr="007C2C5C">
        <w:trPr>
          <w:trHeight w:val="1134"/>
          <w:jc w:val="center"/>
        </w:trPr>
        <w:tc>
          <w:tcPr>
            <w:tcW w:w="2182" w:type="dxa"/>
            <w:shd w:val="clear" w:color="auto" w:fill="FFFBCC"/>
            <w:vAlign w:val="center"/>
          </w:tcPr>
          <w:p w14:paraId="3B41D662" w14:textId="77777777" w:rsidR="00990BD4" w:rsidRPr="004273C0" w:rsidRDefault="00990BD4" w:rsidP="005849E5">
            <w:pPr>
              <w:numPr>
                <w:ilvl w:val="1"/>
                <w:numId w:val="38"/>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7CA530D"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7E117AD" w14:textId="77777777" w:rsidR="00990BD4" w:rsidRPr="004273C0" w:rsidRDefault="00990BD4"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1562EA6"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15D276FD" w14:textId="77777777" w:rsidTr="007C2C5C">
        <w:trPr>
          <w:trHeight w:val="131"/>
          <w:jc w:val="center"/>
        </w:trPr>
        <w:tc>
          <w:tcPr>
            <w:tcW w:w="9067" w:type="dxa"/>
            <w:gridSpan w:val="9"/>
            <w:shd w:val="clear" w:color="auto" w:fill="BEE3D3"/>
            <w:vAlign w:val="center"/>
          </w:tcPr>
          <w:p w14:paraId="01397F3A"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6781EA56" w14:textId="77777777" w:rsidTr="007C2C5C">
        <w:trPr>
          <w:trHeight w:val="852"/>
          <w:jc w:val="center"/>
        </w:trPr>
        <w:tc>
          <w:tcPr>
            <w:tcW w:w="2182" w:type="dxa"/>
            <w:shd w:val="clear" w:color="auto" w:fill="FFFBCC"/>
            <w:vAlign w:val="center"/>
          </w:tcPr>
          <w:p w14:paraId="462B941D" w14:textId="77777777" w:rsidR="00990BD4" w:rsidRPr="004273C0" w:rsidRDefault="00990BD4" w:rsidP="005849E5">
            <w:pPr>
              <w:numPr>
                <w:ilvl w:val="1"/>
                <w:numId w:val="35"/>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0DDF777" w14:textId="77777777" w:rsidR="00990BD4" w:rsidRPr="004273C0" w:rsidRDefault="00990BD4" w:rsidP="005849E5">
            <w:pPr>
              <w:pStyle w:val="ListParagraph"/>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Ciljevi kolegija su da student:</w:t>
            </w:r>
          </w:p>
          <w:p w14:paraId="2E6B40A3" w14:textId="77777777" w:rsidR="00990BD4" w:rsidRPr="004273C0" w:rsidRDefault="00990BD4" w:rsidP="005849E5">
            <w:pPr>
              <w:pStyle w:val="ListParagraph"/>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primjenjuje stečene kompetencije procjenjujući potrebu, odabir i izvođenje postupaka prevencije i kontrole infekcija povezanih sa zdravstvenom skrbi u zdravstvenoj njezi te promovira važnost prevencije i kontrole infekcija povezanih sa zdravstvenom skrbi u zdravstvenim ustanovama i zajednici </w:t>
            </w:r>
          </w:p>
          <w:p w14:paraId="639B6DBA" w14:textId="77777777" w:rsidR="00990BD4" w:rsidRPr="004273C0" w:rsidRDefault="00990BD4" w:rsidP="005849E5">
            <w:pPr>
              <w:pStyle w:val="ListParagraph"/>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izvodi postupke vezane uz pravilno uzimanje i postupanje s uzorcima za mikrobiološku obradu te kritički procjenjuje osnovna načela prevencije rezistencije mikroorganizama na antibiotike u vidu edukacije o njihovoj pravilnoj primjeni </w:t>
            </w:r>
          </w:p>
          <w:p w14:paraId="5CCD6178" w14:textId="77777777" w:rsidR="00990BD4" w:rsidRPr="004273C0" w:rsidRDefault="00990BD4" w:rsidP="005849E5">
            <w:pPr>
              <w:pStyle w:val="ListParagraph"/>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primjenjuju stečene kompetencije procjenjujući potrebu, odabir i izvođenje postupaka prevencije različitih infekcija povezanih s upotrebom invazivnih postupaka, procedura i uređaja, primjenjuje pravila asepse (rutinske/standardne i kirurške) te provodi osnovne postupke dezinfekcije kao i pripreme, provjere te pohranjivanje sterilnog materijala ovisno o pojedinom načinu sterilizacije  </w:t>
            </w:r>
          </w:p>
          <w:p w14:paraId="4E211DD2" w14:textId="77777777" w:rsidR="00990BD4" w:rsidRPr="004273C0" w:rsidRDefault="00990BD4"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 uspješno samostalno i na pravilan način primjenjuju stečene kompetencije procjenjujući potrebu, odabir i izvođenje postupaka prevencije i kontrole infekcija </w:t>
            </w:r>
            <w:r w:rsidRPr="004273C0">
              <w:rPr>
                <w:rFonts w:asciiTheme="majorHAnsi" w:hAnsiTheme="majorHAnsi" w:cstheme="majorHAnsi"/>
                <w:sz w:val="20"/>
                <w:szCs w:val="20"/>
              </w:rPr>
              <w:lastRenderedPageBreak/>
              <w:t>povezanih s visokootpornim mikroorganizmima i onima velikog potencijala širenja (KPC, 0XA-48, VRE, COVID-19, scabies, norovirus i dr.) kao i dezinfekciju zone pacijenta te rukovanje infektivnim i oštrim medicinskim otpadom</w:t>
            </w:r>
          </w:p>
        </w:tc>
      </w:tr>
      <w:tr w:rsidR="00990BD4" w:rsidRPr="004273C0" w14:paraId="149EE469" w14:textId="77777777" w:rsidTr="007C2C5C">
        <w:trPr>
          <w:trHeight w:val="1086"/>
          <w:jc w:val="center"/>
        </w:trPr>
        <w:tc>
          <w:tcPr>
            <w:tcW w:w="2182" w:type="dxa"/>
            <w:shd w:val="clear" w:color="auto" w:fill="FFFBCC"/>
            <w:vAlign w:val="center"/>
          </w:tcPr>
          <w:p w14:paraId="7E07D867"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Uvjeti za upis predmeta i ulazne kompetencije koje su potrebne za predmet</w:t>
            </w:r>
          </w:p>
        </w:tc>
        <w:tc>
          <w:tcPr>
            <w:tcW w:w="6885" w:type="dxa"/>
            <w:gridSpan w:val="8"/>
            <w:vAlign w:val="center"/>
          </w:tcPr>
          <w:p w14:paraId="0E05EE98" w14:textId="77777777" w:rsidR="00990BD4" w:rsidRPr="004273C0" w:rsidRDefault="00990BD4"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5C36129E" w14:textId="77777777" w:rsidTr="007C2C5C">
        <w:trPr>
          <w:trHeight w:val="961"/>
          <w:jc w:val="center"/>
        </w:trPr>
        <w:tc>
          <w:tcPr>
            <w:tcW w:w="2182" w:type="dxa"/>
            <w:shd w:val="clear" w:color="auto" w:fill="FFFBCC"/>
            <w:vAlign w:val="center"/>
          </w:tcPr>
          <w:p w14:paraId="2EAD438C"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6BCA524" w14:textId="50187FDD" w:rsidR="00990BD4" w:rsidRPr="004273C0" w:rsidRDefault="00990BD4" w:rsidP="005849E5">
            <w:pPr>
              <w:pStyle w:val="ListParagraph"/>
              <w:ind w:left="118"/>
              <w:rPr>
                <w:rFonts w:asciiTheme="majorHAnsi" w:hAnsiTheme="majorHAnsi" w:cstheme="majorHAnsi"/>
                <w:sz w:val="20"/>
                <w:szCs w:val="20"/>
              </w:rPr>
            </w:pP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w:t>
            </w:r>
            <w:r w:rsidR="00044301">
              <w:rPr>
                <w:rFonts w:asciiTheme="majorHAnsi" w:hAnsiTheme="majorHAnsi" w:cstheme="majorHAnsi"/>
                <w:sz w:val="20"/>
                <w:szCs w:val="20"/>
              </w:rPr>
              <w:t xml:space="preserve">5, </w:t>
            </w:r>
            <w:r w:rsidRPr="004273C0">
              <w:rPr>
                <w:rFonts w:asciiTheme="majorHAnsi" w:hAnsiTheme="majorHAnsi" w:cstheme="majorHAnsi"/>
                <w:sz w:val="20"/>
                <w:szCs w:val="20"/>
              </w:rPr>
              <w:t>IUSP 17</w:t>
            </w:r>
          </w:p>
          <w:p w14:paraId="5E18104C" w14:textId="77777777" w:rsidR="00990BD4" w:rsidRPr="004273C0" w:rsidRDefault="00990BD4" w:rsidP="005849E5">
            <w:pPr>
              <w:pStyle w:val="ListParagraph"/>
              <w:ind w:left="118"/>
              <w:rPr>
                <w:rFonts w:asciiTheme="majorHAnsi" w:hAnsiTheme="majorHAnsi" w:cstheme="majorHAnsi"/>
                <w:sz w:val="20"/>
                <w:szCs w:val="20"/>
              </w:rPr>
            </w:pPr>
          </w:p>
        </w:tc>
      </w:tr>
      <w:tr w:rsidR="00990BD4" w:rsidRPr="004273C0" w14:paraId="3BEE4AA2" w14:textId="77777777" w:rsidTr="007C2C5C">
        <w:trPr>
          <w:trHeight w:val="316"/>
          <w:jc w:val="center"/>
        </w:trPr>
        <w:tc>
          <w:tcPr>
            <w:tcW w:w="2182" w:type="dxa"/>
            <w:shd w:val="clear" w:color="auto" w:fill="FFFBCC"/>
            <w:vAlign w:val="center"/>
          </w:tcPr>
          <w:p w14:paraId="21751D87"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4FA8DA0" w14:textId="77777777" w:rsidR="00990BD4" w:rsidRPr="004273C0" w:rsidRDefault="00990BD4"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3B17F4D6"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IU1 -  objasniti što su to bolničke infekcije i kako mogu utjecati na ishode liječenja</w:t>
            </w:r>
          </w:p>
          <w:p w14:paraId="21189B0C"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IU2 -  opisati uvjete koji mogu potaknuti razvoj bolničkih infekcija</w:t>
            </w:r>
          </w:p>
          <w:p w14:paraId="4800E504"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IU3  -</w:t>
            </w:r>
            <w:r>
              <w:rPr>
                <w:rFonts w:asciiTheme="majorHAnsi" w:hAnsiTheme="majorHAnsi" w:cstheme="majorHAnsi"/>
                <w:sz w:val="20"/>
                <w:szCs w:val="20"/>
              </w:rPr>
              <w:t xml:space="preserve"> </w:t>
            </w:r>
            <w:r w:rsidRPr="004273C0">
              <w:rPr>
                <w:rFonts w:asciiTheme="majorHAnsi" w:hAnsiTheme="majorHAnsi" w:cstheme="majorHAnsi"/>
                <w:sz w:val="20"/>
                <w:szCs w:val="20"/>
              </w:rPr>
              <w:t>objasniti primjenu standardnih mjera zaštite</w:t>
            </w:r>
          </w:p>
          <w:p w14:paraId="655E9322"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IU4 - objasniti primjenu specifičnih mjera zaštite temeljene na načinu prijenosa infekcije</w:t>
            </w:r>
          </w:p>
          <w:p w14:paraId="783F6088"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IU5 - demonstrirati primjenu invazivnih postupaka, procedura i uređaja u svrhu prevencije i kontrole infekcija povezanih sa zdravstvenom skrbi</w:t>
            </w:r>
          </w:p>
          <w:p w14:paraId="326731CD"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highlight w:val="yellow"/>
              </w:rPr>
            </w:pPr>
          </w:p>
        </w:tc>
      </w:tr>
      <w:tr w:rsidR="00990BD4" w:rsidRPr="004273C0" w14:paraId="62E11D2A" w14:textId="77777777" w:rsidTr="007C2C5C">
        <w:trPr>
          <w:trHeight w:val="418"/>
          <w:jc w:val="center"/>
        </w:trPr>
        <w:tc>
          <w:tcPr>
            <w:tcW w:w="2182" w:type="dxa"/>
            <w:vMerge w:val="restart"/>
            <w:shd w:val="clear" w:color="auto" w:fill="FFFBCC"/>
            <w:vAlign w:val="center"/>
          </w:tcPr>
          <w:p w14:paraId="3FB1F56E"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92148DD"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CF52032"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990BD4" w:rsidRPr="004273C0" w14:paraId="515A857B" w14:textId="77777777" w:rsidTr="007C2C5C">
        <w:trPr>
          <w:trHeight w:val="525"/>
          <w:jc w:val="center"/>
        </w:trPr>
        <w:tc>
          <w:tcPr>
            <w:tcW w:w="2182" w:type="dxa"/>
            <w:vMerge/>
            <w:shd w:val="clear" w:color="auto" w:fill="FFFBCC"/>
            <w:vAlign w:val="center"/>
          </w:tcPr>
          <w:p w14:paraId="7128CFF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5BF0C4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4D47AA3B"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Općenito o infekcijama povezanim sa zdravstvenom skrbi  u zdravstvenoj njezi (IU1)</w:t>
            </w:r>
          </w:p>
        </w:tc>
      </w:tr>
      <w:tr w:rsidR="00990BD4" w:rsidRPr="004273C0" w14:paraId="55FA0383" w14:textId="77777777" w:rsidTr="007C2C5C">
        <w:trPr>
          <w:trHeight w:val="525"/>
          <w:jc w:val="center"/>
        </w:trPr>
        <w:tc>
          <w:tcPr>
            <w:tcW w:w="2182" w:type="dxa"/>
            <w:vMerge/>
            <w:shd w:val="clear" w:color="auto" w:fill="FFFBCC"/>
            <w:vAlign w:val="center"/>
          </w:tcPr>
          <w:p w14:paraId="18BF96A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044045"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3224D3E"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Definicija infekcije povezane sa bolničkom skrbi (IU1)</w:t>
            </w:r>
          </w:p>
        </w:tc>
      </w:tr>
      <w:tr w:rsidR="00990BD4" w:rsidRPr="004273C0" w14:paraId="552850A0" w14:textId="77777777" w:rsidTr="007C2C5C">
        <w:trPr>
          <w:trHeight w:val="525"/>
          <w:jc w:val="center"/>
        </w:trPr>
        <w:tc>
          <w:tcPr>
            <w:tcW w:w="2182" w:type="dxa"/>
            <w:vMerge/>
            <w:shd w:val="clear" w:color="auto" w:fill="FFFBCC"/>
            <w:vAlign w:val="center"/>
          </w:tcPr>
          <w:p w14:paraId="73659713"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B61A69F"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C41D8D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Osnovna pravila asepse, čišćenja, dezinfekcije, sterilizacije (IU1)</w:t>
            </w:r>
          </w:p>
        </w:tc>
      </w:tr>
      <w:tr w:rsidR="00990BD4" w:rsidRPr="004273C0" w14:paraId="0E89B5FD" w14:textId="77777777" w:rsidTr="007C2C5C">
        <w:trPr>
          <w:trHeight w:val="525"/>
          <w:jc w:val="center"/>
        </w:trPr>
        <w:tc>
          <w:tcPr>
            <w:tcW w:w="2182" w:type="dxa"/>
            <w:vMerge/>
            <w:shd w:val="clear" w:color="auto" w:fill="FFFBCC"/>
            <w:vAlign w:val="center"/>
          </w:tcPr>
          <w:p w14:paraId="06A9DD8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DA4178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5B27523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standardnih mjera zaštite i osobne zaštitne opreme (IU2, IU4)</w:t>
            </w:r>
          </w:p>
        </w:tc>
      </w:tr>
      <w:tr w:rsidR="00990BD4" w:rsidRPr="004273C0" w14:paraId="26750248" w14:textId="77777777" w:rsidTr="007C2C5C">
        <w:trPr>
          <w:trHeight w:val="525"/>
          <w:jc w:val="center"/>
        </w:trPr>
        <w:tc>
          <w:tcPr>
            <w:tcW w:w="2182" w:type="dxa"/>
            <w:vMerge/>
            <w:shd w:val="clear" w:color="auto" w:fill="FFFBCC"/>
            <w:vAlign w:val="center"/>
          </w:tcPr>
          <w:p w14:paraId="5417729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294EAB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5FD6E15"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pravilne higijene ruku i upotrebe rukavica (zaštitnih i sterilnih) (IU2, IU4)</w:t>
            </w:r>
          </w:p>
        </w:tc>
      </w:tr>
      <w:tr w:rsidR="00990BD4" w:rsidRPr="004273C0" w14:paraId="2D03D9C4" w14:textId="77777777" w:rsidTr="007C2C5C">
        <w:trPr>
          <w:trHeight w:val="525"/>
          <w:jc w:val="center"/>
        </w:trPr>
        <w:tc>
          <w:tcPr>
            <w:tcW w:w="2182" w:type="dxa"/>
            <w:vMerge/>
            <w:shd w:val="clear" w:color="auto" w:fill="FFFBCC"/>
            <w:vAlign w:val="center"/>
          </w:tcPr>
          <w:p w14:paraId="71E5582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739B6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C1D599F"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specifičnih mjera zaštite/izolacije temeljene na načinu prijenosa (VRE, KRE, MRSA, CD, ESBL, TBC, COVID-19 i dr.) (IU2, IU4)</w:t>
            </w:r>
          </w:p>
        </w:tc>
      </w:tr>
      <w:tr w:rsidR="00990BD4" w:rsidRPr="004273C0" w14:paraId="717BE452" w14:textId="77777777" w:rsidTr="007C2C5C">
        <w:trPr>
          <w:trHeight w:val="525"/>
          <w:jc w:val="center"/>
        </w:trPr>
        <w:tc>
          <w:tcPr>
            <w:tcW w:w="2182" w:type="dxa"/>
            <w:vMerge/>
            <w:shd w:val="clear" w:color="auto" w:fill="FFFBCC"/>
            <w:vAlign w:val="center"/>
          </w:tcPr>
          <w:p w14:paraId="07C6061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E4DB60"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0C0DA1A"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Multirezistentni mikroorganizmi i specifični patogeni (IU2)</w:t>
            </w:r>
          </w:p>
        </w:tc>
      </w:tr>
      <w:tr w:rsidR="00990BD4" w:rsidRPr="004273C0" w14:paraId="3DCD895A" w14:textId="77777777" w:rsidTr="007C2C5C">
        <w:trPr>
          <w:trHeight w:val="525"/>
          <w:jc w:val="center"/>
        </w:trPr>
        <w:tc>
          <w:tcPr>
            <w:tcW w:w="2182" w:type="dxa"/>
            <w:vMerge/>
            <w:shd w:val="clear" w:color="auto" w:fill="FFFBCC"/>
            <w:vAlign w:val="center"/>
          </w:tcPr>
          <w:p w14:paraId="38F30591"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29552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2B5A6D1"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Pravilno uzimanje, čuvanje  i transport uzoraka za laboratorijsku / mikrobiološku  analizu (IU2)</w:t>
            </w:r>
          </w:p>
        </w:tc>
      </w:tr>
      <w:tr w:rsidR="00990BD4" w:rsidRPr="004273C0" w14:paraId="218DE0AB" w14:textId="77777777" w:rsidTr="007C2C5C">
        <w:trPr>
          <w:trHeight w:val="525"/>
          <w:jc w:val="center"/>
        </w:trPr>
        <w:tc>
          <w:tcPr>
            <w:tcW w:w="2182" w:type="dxa"/>
            <w:vMerge/>
            <w:shd w:val="clear" w:color="auto" w:fill="FFFBCC"/>
            <w:vAlign w:val="center"/>
          </w:tcPr>
          <w:p w14:paraId="111B0B0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583C4E4"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3B25507F"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Intervencije i strategije sprečavanja infekcija povezanih  sa primjenom invazivnih postupaka, procedura  i uređaja (povezanih sa urinarnim kateterima, intravaskularnim kateterima, infekcijama respiratornog trakta i kirurškim infekcijama) (IU3)</w:t>
            </w:r>
          </w:p>
        </w:tc>
      </w:tr>
      <w:tr w:rsidR="00990BD4" w:rsidRPr="004273C0" w14:paraId="52B01B90" w14:textId="77777777" w:rsidTr="007C2C5C">
        <w:trPr>
          <w:trHeight w:val="525"/>
          <w:jc w:val="center"/>
        </w:trPr>
        <w:tc>
          <w:tcPr>
            <w:tcW w:w="2182" w:type="dxa"/>
            <w:vMerge/>
            <w:shd w:val="clear" w:color="auto" w:fill="FFFBCC"/>
            <w:vAlign w:val="center"/>
          </w:tcPr>
          <w:p w14:paraId="5AF0D35D"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3E98F6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122FE6A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Smjernice i postupci prevencije izloženosti djelatnika infekcijama koje se prenose krvlju (IU4)</w:t>
            </w:r>
          </w:p>
        </w:tc>
      </w:tr>
      <w:tr w:rsidR="00990BD4" w:rsidRPr="004273C0" w14:paraId="3691875A" w14:textId="77777777" w:rsidTr="007C2C5C">
        <w:trPr>
          <w:trHeight w:val="525"/>
          <w:jc w:val="center"/>
        </w:trPr>
        <w:tc>
          <w:tcPr>
            <w:tcW w:w="2182" w:type="dxa"/>
            <w:vMerge/>
            <w:shd w:val="clear" w:color="auto" w:fill="FFFBCC"/>
            <w:vAlign w:val="center"/>
          </w:tcPr>
          <w:p w14:paraId="491E3210"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67365F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341C23AE"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Prevencija infekcija kod  imunokompromitiranih bolesnika (IU4)</w:t>
            </w:r>
          </w:p>
        </w:tc>
      </w:tr>
      <w:tr w:rsidR="00990BD4" w:rsidRPr="004273C0" w14:paraId="1BBA41FD" w14:textId="77777777" w:rsidTr="007C2C5C">
        <w:trPr>
          <w:trHeight w:val="525"/>
          <w:jc w:val="center"/>
        </w:trPr>
        <w:tc>
          <w:tcPr>
            <w:tcW w:w="2182" w:type="dxa"/>
            <w:vMerge/>
            <w:shd w:val="clear" w:color="auto" w:fill="FFFBCC"/>
            <w:vAlign w:val="center"/>
          </w:tcPr>
          <w:p w14:paraId="080269E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FA687F5"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12BA9A33"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Prevencija infekcija u ustanovama za stare i nemoćne osobe (IU4)</w:t>
            </w:r>
          </w:p>
        </w:tc>
      </w:tr>
      <w:tr w:rsidR="00990BD4" w:rsidRPr="004273C0" w14:paraId="4A971C08" w14:textId="77777777" w:rsidTr="007C2C5C">
        <w:trPr>
          <w:trHeight w:val="525"/>
          <w:jc w:val="center"/>
        </w:trPr>
        <w:tc>
          <w:tcPr>
            <w:tcW w:w="2182" w:type="dxa"/>
            <w:vMerge/>
            <w:shd w:val="clear" w:color="auto" w:fill="FFFBCC"/>
            <w:vAlign w:val="center"/>
          </w:tcPr>
          <w:p w14:paraId="538247DF"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0C225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148EEFED"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Infektivni otpad (IU5)</w:t>
            </w:r>
          </w:p>
        </w:tc>
      </w:tr>
      <w:tr w:rsidR="00990BD4" w:rsidRPr="004273C0" w14:paraId="3EF1984C" w14:textId="77777777" w:rsidTr="007C2C5C">
        <w:trPr>
          <w:trHeight w:val="525"/>
          <w:jc w:val="center"/>
        </w:trPr>
        <w:tc>
          <w:tcPr>
            <w:tcW w:w="2182" w:type="dxa"/>
            <w:vMerge/>
            <w:shd w:val="clear" w:color="auto" w:fill="FFFBCC"/>
            <w:vAlign w:val="center"/>
          </w:tcPr>
          <w:p w14:paraId="221B3CF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FDC1D2"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670147B7"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supstanci u mjerama prevencije (IU5)</w:t>
            </w:r>
          </w:p>
          <w:p w14:paraId="37291AB0"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Mjere zaštite medicinskih djelatnika i okoliša (IU5)</w:t>
            </w:r>
          </w:p>
        </w:tc>
      </w:tr>
      <w:tr w:rsidR="00990BD4" w:rsidRPr="004273C0" w14:paraId="08C3E13A" w14:textId="77777777" w:rsidTr="007C2C5C">
        <w:trPr>
          <w:trHeight w:val="525"/>
          <w:jc w:val="center"/>
        </w:trPr>
        <w:tc>
          <w:tcPr>
            <w:tcW w:w="2182" w:type="dxa"/>
            <w:vMerge/>
            <w:shd w:val="clear" w:color="auto" w:fill="FFFBCC"/>
            <w:vAlign w:val="center"/>
          </w:tcPr>
          <w:p w14:paraId="556C649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A5BCB8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6E9C99C4"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Priprema za ispit</w:t>
            </w:r>
          </w:p>
        </w:tc>
      </w:tr>
      <w:tr w:rsidR="00990BD4" w:rsidRPr="004273C0" w14:paraId="0319A16C" w14:textId="77777777" w:rsidTr="007C2C5C">
        <w:trPr>
          <w:trHeight w:val="250"/>
          <w:jc w:val="center"/>
        </w:trPr>
        <w:tc>
          <w:tcPr>
            <w:tcW w:w="2182" w:type="dxa"/>
            <w:vMerge/>
            <w:shd w:val="clear" w:color="auto" w:fill="FFFBCC"/>
            <w:vAlign w:val="center"/>
          </w:tcPr>
          <w:p w14:paraId="5DA42CA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E513663"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0CA0779E"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Pr>
                <w:rFonts w:asciiTheme="majorHAnsi" w:hAnsiTheme="majorHAnsi" w:cstheme="majorHAnsi"/>
                <w:sz w:val="20"/>
                <w:szCs w:val="20"/>
              </w:rPr>
              <w:t>vježbi</w:t>
            </w:r>
          </w:p>
        </w:tc>
      </w:tr>
      <w:tr w:rsidR="00990BD4" w:rsidRPr="004273C0" w14:paraId="4FE40E2A" w14:textId="77777777" w:rsidTr="007C2C5C">
        <w:trPr>
          <w:trHeight w:val="250"/>
          <w:jc w:val="center"/>
        </w:trPr>
        <w:tc>
          <w:tcPr>
            <w:tcW w:w="2182" w:type="dxa"/>
            <w:vMerge/>
            <w:shd w:val="clear" w:color="auto" w:fill="FFFBCC"/>
            <w:vAlign w:val="center"/>
          </w:tcPr>
          <w:p w14:paraId="0952687B"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7EEBA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55238CF9"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Utjecaj bolničkih infekcija na produženje boravka pacijenta u bolnici. (IU1)</w:t>
            </w:r>
          </w:p>
        </w:tc>
      </w:tr>
      <w:tr w:rsidR="00990BD4" w:rsidRPr="004273C0" w14:paraId="5F841C3B" w14:textId="77777777" w:rsidTr="007C2C5C">
        <w:trPr>
          <w:trHeight w:val="250"/>
          <w:jc w:val="center"/>
        </w:trPr>
        <w:tc>
          <w:tcPr>
            <w:tcW w:w="2182" w:type="dxa"/>
            <w:vMerge/>
            <w:shd w:val="clear" w:color="auto" w:fill="FFFBCC"/>
            <w:vAlign w:val="center"/>
          </w:tcPr>
          <w:p w14:paraId="7B0035B3"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19091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257DA087"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Komplikacije bolničkih infekcija i njihov utjecaj na zdravlje pacijenata. (IU1)</w:t>
            </w:r>
          </w:p>
        </w:tc>
      </w:tr>
      <w:tr w:rsidR="00990BD4" w:rsidRPr="004273C0" w14:paraId="0515A0CF" w14:textId="77777777" w:rsidTr="007C2C5C">
        <w:trPr>
          <w:trHeight w:val="250"/>
          <w:jc w:val="center"/>
        </w:trPr>
        <w:tc>
          <w:tcPr>
            <w:tcW w:w="2182" w:type="dxa"/>
            <w:vMerge/>
            <w:shd w:val="clear" w:color="auto" w:fill="FFFBCC"/>
            <w:vAlign w:val="center"/>
          </w:tcPr>
          <w:p w14:paraId="6A3BDE5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CD64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6E45C14D"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Ekonomske posljedice bolničkih infekcija za zdravstveni sustav.</w:t>
            </w:r>
          </w:p>
        </w:tc>
      </w:tr>
      <w:tr w:rsidR="00990BD4" w:rsidRPr="004273C0" w14:paraId="0496037B" w14:textId="77777777" w:rsidTr="007C2C5C">
        <w:trPr>
          <w:trHeight w:val="250"/>
          <w:jc w:val="center"/>
        </w:trPr>
        <w:tc>
          <w:tcPr>
            <w:tcW w:w="2182" w:type="dxa"/>
            <w:vMerge/>
            <w:shd w:val="clear" w:color="auto" w:fill="FFFBCC"/>
            <w:vAlign w:val="center"/>
          </w:tcPr>
          <w:p w14:paraId="29C6E62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789F3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481DA07"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Važnost aseptičkih uvjeta u bolničkom okruženju za sprječavanje infekcija. (IU2)</w:t>
            </w:r>
          </w:p>
        </w:tc>
      </w:tr>
      <w:tr w:rsidR="00990BD4" w:rsidRPr="004273C0" w14:paraId="76A2ECC1" w14:textId="77777777" w:rsidTr="007C2C5C">
        <w:trPr>
          <w:trHeight w:val="250"/>
          <w:jc w:val="center"/>
        </w:trPr>
        <w:tc>
          <w:tcPr>
            <w:tcW w:w="2182" w:type="dxa"/>
            <w:vMerge/>
            <w:shd w:val="clear" w:color="auto" w:fill="FFFBCC"/>
            <w:vAlign w:val="center"/>
          </w:tcPr>
          <w:p w14:paraId="0A103D5C"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0EA453"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8C2DCF1"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Analiza studije slučaja koja istražuje ulogu okoliša u širenju infekcija u bolničkom okruženju. (IU2)</w:t>
            </w:r>
          </w:p>
        </w:tc>
      </w:tr>
      <w:tr w:rsidR="00990BD4" w:rsidRPr="004273C0" w14:paraId="2E1CC25B" w14:textId="77777777" w:rsidTr="007C2C5C">
        <w:trPr>
          <w:trHeight w:val="250"/>
          <w:jc w:val="center"/>
        </w:trPr>
        <w:tc>
          <w:tcPr>
            <w:tcW w:w="2182" w:type="dxa"/>
            <w:vMerge/>
            <w:shd w:val="clear" w:color="auto" w:fill="FFFBCC"/>
            <w:vAlign w:val="center"/>
          </w:tcPr>
          <w:p w14:paraId="636194D5"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979EC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20B3D5C6"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Značaj higijene ruku i pravilne tehnike pranja ruku u prevenciji bolničkih infekcija. (IU2)</w:t>
            </w:r>
          </w:p>
        </w:tc>
      </w:tr>
      <w:tr w:rsidR="00990BD4" w:rsidRPr="004273C0" w14:paraId="048D1B34" w14:textId="77777777" w:rsidTr="007C2C5C">
        <w:trPr>
          <w:trHeight w:val="250"/>
          <w:jc w:val="center"/>
        </w:trPr>
        <w:tc>
          <w:tcPr>
            <w:tcW w:w="2182" w:type="dxa"/>
            <w:vMerge/>
            <w:shd w:val="clear" w:color="auto" w:fill="FFFBCC"/>
            <w:vAlign w:val="center"/>
          </w:tcPr>
          <w:p w14:paraId="2058E418"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3327B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7E8662E6"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Simulacija situacije u kojoj se koristi osobna zaštitna oprema (OZO) uz povratnu informaciju o ispravnom korištenju  (IU3)</w:t>
            </w:r>
          </w:p>
        </w:tc>
      </w:tr>
      <w:tr w:rsidR="00990BD4" w:rsidRPr="004273C0" w14:paraId="295B2CC7" w14:textId="77777777" w:rsidTr="007C2C5C">
        <w:trPr>
          <w:trHeight w:val="250"/>
          <w:jc w:val="center"/>
        </w:trPr>
        <w:tc>
          <w:tcPr>
            <w:tcW w:w="2182" w:type="dxa"/>
            <w:vMerge/>
            <w:shd w:val="clear" w:color="auto" w:fill="FFFBCC"/>
            <w:vAlign w:val="center"/>
          </w:tcPr>
          <w:p w14:paraId="345940E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F1CB64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6B8A07D3"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Uloga odgovarajuće dezinfekcije okoline i površina u prevenciji bolničkih infekcija (IU3)</w:t>
            </w:r>
          </w:p>
        </w:tc>
      </w:tr>
      <w:tr w:rsidR="00990BD4" w:rsidRPr="004273C0" w14:paraId="4B920749" w14:textId="77777777" w:rsidTr="007C2C5C">
        <w:trPr>
          <w:trHeight w:val="250"/>
          <w:jc w:val="center"/>
        </w:trPr>
        <w:tc>
          <w:tcPr>
            <w:tcW w:w="2182" w:type="dxa"/>
            <w:vMerge/>
            <w:shd w:val="clear" w:color="auto" w:fill="FFFBCC"/>
            <w:vAlign w:val="center"/>
          </w:tcPr>
          <w:p w14:paraId="29D1A35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73FA4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7E563090"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Specifične mjere zaštite kod kapljičnog prijenosa infekcija u bolničkom okruženju (IU4)</w:t>
            </w:r>
          </w:p>
        </w:tc>
      </w:tr>
      <w:tr w:rsidR="00990BD4" w:rsidRPr="004273C0" w14:paraId="3A1A3B1E" w14:textId="77777777" w:rsidTr="007C2C5C">
        <w:trPr>
          <w:trHeight w:val="250"/>
          <w:jc w:val="center"/>
        </w:trPr>
        <w:tc>
          <w:tcPr>
            <w:tcW w:w="2182" w:type="dxa"/>
            <w:vMerge/>
            <w:shd w:val="clear" w:color="auto" w:fill="FFFBCC"/>
            <w:vAlign w:val="center"/>
          </w:tcPr>
          <w:p w14:paraId="3C2E68D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8DA78"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466209AE"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Mjere prevencije i kontrole infekcija kod kontaktnog prijenosa. (IU4)</w:t>
            </w:r>
          </w:p>
        </w:tc>
      </w:tr>
      <w:tr w:rsidR="00990BD4" w:rsidRPr="004273C0" w14:paraId="3C0031F6" w14:textId="77777777" w:rsidTr="007C2C5C">
        <w:trPr>
          <w:trHeight w:val="250"/>
          <w:jc w:val="center"/>
        </w:trPr>
        <w:tc>
          <w:tcPr>
            <w:tcW w:w="2182" w:type="dxa"/>
            <w:vMerge/>
            <w:shd w:val="clear" w:color="auto" w:fill="FFFBCC"/>
            <w:vAlign w:val="center"/>
          </w:tcPr>
          <w:p w14:paraId="1B5ABEC0"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3547ED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5B934663"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Simulacija situacije u kojoj se primjenjuju mjere zaštite za sprečavanje zračnog prijenosa infekcija u specifičnom zdravstvenom okruženju. (IU4)</w:t>
            </w:r>
          </w:p>
        </w:tc>
      </w:tr>
      <w:tr w:rsidR="00990BD4" w:rsidRPr="004273C0" w14:paraId="04B3E243" w14:textId="77777777" w:rsidTr="007C2C5C">
        <w:trPr>
          <w:trHeight w:val="250"/>
          <w:jc w:val="center"/>
        </w:trPr>
        <w:tc>
          <w:tcPr>
            <w:tcW w:w="2182" w:type="dxa"/>
            <w:vMerge/>
            <w:shd w:val="clear" w:color="auto" w:fill="FFFBCC"/>
            <w:vAlign w:val="center"/>
          </w:tcPr>
          <w:p w14:paraId="6E898DB8"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0EC68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07E203AE"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Primjena katetera za urinarnu inkontinenciju i postupak pridržavanja aseptičke tehnike. (IU5)</w:t>
            </w:r>
          </w:p>
        </w:tc>
      </w:tr>
      <w:tr w:rsidR="00990BD4" w:rsidRPr="004273C0" w14:paraId="77B16CF7" w14:textId="77777777" w:rsidTr="007C2C5C">
        <w:trPr>
          <w:trHeight w:val="250"/>
          <w:jc w:val="center"/>
        </w:trPr>
        <w:tc>
          <w:tcPr>
            <w:tcW w:w="2182" w:type="dxa"/>
            <w:vMerge/>
            <w:shd w:val="clear" w:color="auto" w:fill="FFFBCC"/>
            <w:vAlign w:val="center"/>
          </w:tcPr>
          <w:p w14:paraId="03FBD2B9"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ECFC764"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34212C68"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Uporaba centralnog venskog katetera i preventivne mjere protiv infekcija. (IU5)</w:t>
            </w:r>
          </w:p>
        </w:tc>
      </w:tr>
      <w:tr w:rsidR="00990BD4" w:rsidRPr="004273C0" w14:paraId="5D2C2918" w14:textId="77777777" w:rsidTr="007C2C5C">
        <w:trPr>
          <w:trHeight w:val="250"/>
          <w:jc w:val="center"/>
        </w:trPr>
        <w:tc>
          <w:tcPr>
            <w:tcW w:w="2182" w:type="dxa"/>
            <w:vMerge/>
            <w:shd w:val="clear" w:color="auto" w:fill="FFFBCC"/>
            <w:vAlign w:val="center"/>
          </w:tcPr>
          <w:p w14:paraId="6CAE421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42AE1B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2C23316F"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Tehnike postavljanja i održavanja endotrahealne intubacije s ciljem sprječavanja infekcija. (IU5)</w:t>
            </w:r>
          </w:p>
        </w:tc>
      </w:tr>
      <w:tr w:rsidR="00990BD4" w:rsidRPr="004273C0" w14:paraId="1843F510" w14:textId="77777777" w:rsidTr="007C2C5C">
        <w:trPr>
          <w:trHeight w:val="250"/>
          <w:jc w:val="center"/>
        </w:trPr>
        <w:tc>
          <w:tcPr>
            <w:tcW w:w="2182" w:type="dxa"/>
            <w:vMerge/>
            <w:shd w:val="clear" w:color="auto" w:fill="FFFBCC"/>
            <w:vAlign w:val="center"/>
          </w:tcPr>
          <w:p w14:paraId="02315949"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A3AF7A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033B62A5"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Priprema za ispit</w:t>
            </w:r>
          </w:p>
        </w:tc>
      </w:tr>
      <w:tr w:rsidR="00990BD4" w:rsidRPr="004273C0" w14:paraId="143B73C8" w14:textId="77777777" w:rsidTr="007C2C5C">
        <w:trPr>
          <w:trHeight w:val="229"/>
          <w:jc w:val="center"/>
        </w:trPr>
        <w:tc>
          <w:tcPr>
            <w:tcW w:w="2182" w:type="dxa"/>
            <w:vMerge w:val="restart"/>
            <w:shd w:val="clear" w:color="auto" w:fill="FFFBCC"/>
            <w:vAlign w:val="center"/>
          </w:tcPr>
          <w:p w14:paraId="021D253C"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32A1EAD"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1E7AF4F"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03D6016"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2D9C0588"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58D0E9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1F74BA8D" w14:textId="77777777" w:rsidR="00990BD4" w:rsidRPr="004273C0" w:rsidRDefault="00990BD4"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C257FF3"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5AA671E"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542BB93"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C22A96E"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18CAAF30"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2AF9031"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2FBB9BF8" w14:textId="77777777" w:rsidTr="007C2C5C">
        <w:trPr>
          <w:trHeight w:val="1045"/>
          <w:jc w:val="center"/>
        </w:trPr>
        <w:tc>
          <w:tcPr>
            <w:tcW w:w="2182" w:type="dxa"/>
            <w:vMerge/>
            <w:shd w:val="clear" w:color="auto" w:fill="FFFBCC"/>
            <w:vAlign w:val="center"/>
          </w:tcPr>
          <w:p w14:paraId="47D57A2D" w14:textId="77777777" w:rsidR="00990BD4" w:rsidRPr="004273C0" w:rsidRDefault="00990BD4"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3BCE4DD"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0A4EE4A"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32567E53"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3B391024"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172D14B0"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377F7516"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14AD3917" w14:textId="77777777" w:rsidTr="007C2C5C">
        <w:trPr>
          <w:trHeight w:val="306"/>
          <w:jc w:val="center"/>
        </w:trPr>
        <w:tc>
          <w:tcPr>
            <w:tcW w:w="2182" w:type="dxa"/>
            <w:shd w:val="clear" w:color="auto" w:fill="FFFBCC"/>
            <w:vAlign w:val="center"/>
          </w:tcPr>
          <w:p w14:paraId="4B5B3DCD"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065ED0F8" w14:textId="77777777" w:rsidR="00990BD4" w:rsidRPr="004273C0" w:rsidRDefault="00990BD4" w:rsidP="005849E5">
            <w:pPr>
              <w:pStyle w:val="ListParagraph"/>
              <w:tabs>
                <w:tab w:val="left" w:pos="2820"/>
              </w:tabs>
              <w:snapToGrid w:val="0"/>
              <w:rPr>
                <w:rFonts w:asciiTheme="majorHAnsi" w:hAnsiTheme="majorHAnsi" w:cstheme="majorHAnsi"/>
                <w:color w:val="000000"/>
                <w:sz w:val="20"/>
                <w:szCs w:val="20"/>
              </w:rPr>
            </w:pPr>
          </w:p>
          <w:p w14:paraId="7E83785B" w14:textId="77777777" w:rsidR="00990BD4" w:rsidRPr="004273C0" w:rsidRDefault="00990BD4"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i vježbe) prema Pravilniku o studiranju </w:t>
            </w:r>
          </w:p>
        </w:tc>
      </w:tr>
      <w:tr w:rsidR="00990BD4" w:rsidRPr="004273C0" w14:paraId="0CFC79D0" w14:textId="77777777" w:rsidTr="007C2C5C">
        <w:trPr>
          <w:trHeight w:val="189"/>
          <w:jc w:val="center"/>
        </w:trPr>
        <w:tc>
          <w:tcPr>
            <w:tcW w:w="2182" w:type="dxa"/>
            <w:vMerge w:val="restart"/>
            <w:shd w:val="clear" w:color="auto" w:fill="FFFBCC"/>
            <w:vAlign w:val="center"/>
          </w:tcPr>
          <w:p w14:paraId="5473EEE9"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EA14C63" w14:textId="77777777" w:rsidR="00990BD4" w:rsidRPr="004273C0" w:rsidRDefault="00990BD4"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2DB4763F" w14:textId="77777777" w:rsidTr="007C2C5C">
        <w:trPr>
          <w:trHeight w:val="196"/>
          <w:jc w:val="center"/>
        </w:trPr>
        <w:tc>
          <w:tcPr>
            <w:tcW w:w="2182" w:type="dxa"/>
            <w:vMerge/>
            <w:shd w:val="clear" w:color="auto" w:fill="FFFBCC"/>
            <w:vAlign w:val="center"/>
          </w:tcPr>
          <w:p w14:paraId="4CD9E02D"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D7A005A" w14:textId="77777777" w:rsidR="00990BD4" w:rsidRPr="004273C0" w:rsidRDefault="00990BD4"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C6C6D04"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69EF0A4"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2A82BAA4"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743EF11A"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990BD4" w:rsidRPr="004273C0" w14:paraId="3ACA3758" w14:textId="77777777" w:rsidTr="007C2C5C">
        <w:trPr>
          <w:trHeight w:val="196"/>
          <w:jc w:val="center"/>
        </w:trPr>
        <w:tc>
          <w:tcPr>
            <w:tcW w:w="2182" w:type="dxa"/>
            <w:vMerge/>
            <w:shd w:val="clear" w:color="auto" w:fill="FFFBCC"/>
            <w:vAlign w:val="center"/>
          </w:tcPr>
          <w:p w14:paraId="7F2915D7"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637D9D5"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7AC9C9F"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040123E2"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p>
        </w:tc>
      </w:tr>
      <w:tr w:rsidR="00990BD4" w:rsidRPr="004273C0" w14:paraId="22EC236F" w14:textId="77777777" w:rsidTr="007C2C5C">
        <w:trPr>
          <w:trHeight w:val="196"/>
          <w:jc w:val="center"/>
        </w:trPr>
        <w:tc>
          <w:tcPr>
            <w:tcW w:w="2182" w:type="dxa"/>
            <w:vMerge/>
            <w:shd w:val="clear" w:color="auto" w:fill="FFFBCC"/>
            <w:vAlign w:val="center"/>
          </w:tcPr>
          <w:p w14:paraId="7ABA052E"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D65AA39"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504037EE"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4AAE7C87"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990BD4" w:rsidRPr="004273C0" w14:paraId="2D79489A" w14:textId="77777777" w:rsidTr="007C2C5C">
        <w:trPr>
          <w:trHeight w:val="346"/>
          <w:jc w:val="center"/>
        </w:trPr>
        <w:tc>
          <w:tcPr>
            <w:tcW w:w="9067" w:type="dxa"/>
            <w:gridSpan w:val="9"/>
            <w:shd w:val="clear" w:color="auto" w:fill="FFFBCC"/>
            <w:vAlign w:val="center"/>
          </w:tcPr>
          <w:p w14:paraId="58180B60" w14:textId="77777777" w:rsidR="00990BD4" w:rsidRPr="004273C0" w:rsidRDefault="00990BD4"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05A104F5" w14:textId="77777777" w:rsidTr="007C2C5C">
        <w:trPr>
          <w:trHeight w:val="588"/>
          <w:jc w:val="center"/>
        </w:trPr>
        <w:tc>
          <w:tcPr>
            <w:tcW w:w="2182" w:type="dxa"/>
            <w:shd w:val="clear" w:color="auto" w:fill="FFFBCC"/>
            <w:vAlign w:val="center"/>
          </w:tcPr>
          <w:p w14:paraId="20E316E9"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2F2AFC0"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734D410C"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5C56391" w14:textId="77777777" w:rsidR="00990BD4" w:rsidRPr="004273C0" w:rsidRDefault="00990BD4"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30899568" w14:textId="77777777" w:rsidR="00990BD4" w:rsidRPr="004273C0" w:rsidRDefault="00990BD4"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293587A1" w14:textId="77777777" w:rsidR="00990BD4" w:rsidRPr="004273C0" w:rsidRDefault="00990BD4" w:rsidP="005849E5">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519776D5" w14:textId="77777777" w:rsidTr="007C2C5C">
        <w:trPr>
          <w:trHeight w:val="2160"/>
          <w:jc w:val="center"/>
        </w:trPr>
        <w:tc>
          <w:tcPr>
            <w:tcW w:w="2182" w:type="dxa"/>
            <w:shd w:val="clear" w:color="auto" w:fill="FFFFCC"/>
            <w:vAlign w:val="center"/>
          </w:tcPr>
          <w:p w14:paraId="0D47D9D6"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187CAE60"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023A653B"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2AEEA0FB" w14:textId="77777777" w:rsidTr="007C2C5C">
              <w:trPr>
                <w:trHeight w:val="287"/>
                <w:jc w:val="center"/>
              </w:trPr>
              <w:tc>
                <w:tcPr>
                  <w:tcW w:w="1726" w:type="dxa"/>
                  <w:shd w:val="clear" w:color="auto" w:fill="FFFFCC"/>
                </w:tcPr>
                <w:p w14:paraId="154A3F6F"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5C70453D" w14:textId="77777777" w:rsidR="00990BD4" w:rsidRPr="004273C0" w:rsidRDefault="00990BD4"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5A1D23AE" w14:textId="77777777" w:rsidR="00990BD4" w:rsidRPr="004273C0" w:rsidRDefault="00990BD4"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6186FA2E" w14:textId="77777777" w:rsidTr="007C2C5C">
              <w:trPr>
                <w:trHeight w:val="292"/>
                <w:jc w:val="center"/>
              </w:trPr>
              <w:tc>
                <w:tcPr>
                  <w:tcW w:w="1726" w:type="dxa"/>
                </w:tcPr>
                <w:p w14:paraId="1FA27DB3"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7BCFE91"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687EBF8A"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7D2F1AE3" w14:textId="77777777" w:rsidTr="007C2C5C">
              <w:trPr>
                <w:trHeight w:val="292"/>
                <w:jc w:val="center"/>
              </w:trPr>
              <w:tc>
                <w:tcPr>
                  <w:tcW w:w="1726" w:type="dxa"/>
                </w:tcPr>
                <w:p w14:paraId="1238A9E1"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22D9D72F"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1A20F3A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31A845DF" w14:textId="77777777" w:rsidTr="007C2C5C">
              <w:trPr>
                <w:trHeight w:val="287"/>
                <w:jc w:val="center"/>
              </w:trPr>
              <w:tc>
                <w:tcPr>
                  <w:tcW w:w="1726" w:type="dxa"/>
                </w:tcPr>
                <w:p w14:paraId="1327678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69BBA9FD"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5F754A1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1301FC20" w14:textId="77777777" w:rsidTr="007C2C5C">
              <w:trPr>
                <w:trHeight w:val="292"/>
                <w:jc w:val="center"/>
              </w:trPr>
              <w:tc>
                <w:tcPr>
                  <w:tcW w:w="1726" w:type="dxa"/>
                </w:tcPr>
                <w:p w14:paraId="1F8D5CF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D347196"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2FF632A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3FD7A9FC" w14:textId="77777777" w:rsidTr="007C2C5C">
              <w:trPr>
                <w:trHeight w:val="287"/>
                <w:jc w:val="center"/>
              </w:trPr>
              <w:tc>
                <w:tcPr>
                  <w:tcW w:w="1726" w:type="dxa"/>
                </w:tcPr>
                <w:p w14:paraId="4E3207BA"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705F5BEF"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1556D936"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FA0F952"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p w14:paraId="6D899148"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tc>
      </w:tr>
      <w:tr w:rsidR="005C25A2" w:rsidRPr="004273C0" w14:paraId="391CE13A" w14:textId="77777777" w:rsidTr="007C2C5C">
        <w:trPr>
          <w:trHeight w:val="614"/>
          <w:jc w:val="center"/>
        </w:trPr>
        <w:tc>
          <w:tcPr>
            <w:tcW w:w="2182" w:type="dxa"/>
            <w:shd w:val="clear" w:color="auto" w:fill="FFFBCC"/>
            <w:vAlign w:val="center"/>
          </w:tcPr>
          <w:p w14:paraId="3AB6B700" w14:textId="77777777" w:rsidR="005C25A2" w:rsidRPr="00127CE9" w:rsidRDefault="005C25A2" w:rsidP="005C25A2">
            <w:pPr>
              <w:rPr>
                <w:rFonts w:asciiTheme="majorHAnsi" w:hAnsiTheme="majorHAnsi" w:cstheme="majorHAnsi"/>
                <w:sz w:val="20"/>
                <w:szCs w:val="20"/>
              </w:rPr>
            </w:pPr>
            <w:r w:rsidRPr="00127CE9">
              <w:rPr>
                <w:rFonts w:asciiTheme="majorHAnsi" w:hAnsiTheme="majorHAnsi" w:cstheme="majorHAnsi"/>
                <w:sz w:val="20"/>
                <w:szCs w:val="20"/>
                <w:lang w:eastAsia="hr-HR"/>
              </w:rPr>
              <w:t xml:space="preserve">Izvođači i način komuniciranja </w:t>
            </w:r>
          </w:p>
        </w:tc>
        <w:tc>
          <w:tcPr>
            <w:tcW w:w="3767" w:type="dxa"/>
            <w:gridSpan w:val="5"/>
            <w:vAlign w:val="center"/>
          </w:tcPr>
          <w:p w14:paraId="0E974AE0" w14:textId="253082F6" w:rsidR="005C25A2" w:rsidRPr="00127CE9" w:rsidRDefault="005C25A2" w:rsidP="005C25A2">
            <w:pPr>
              <w:tabs>
                <w:tab w:val="left" w:pos="2820"/>
              </w:tabs>
              <w:spacing w:after="0" w:line="240" w:lineRule="auto"/>
              <w:rPr>
                <w:rFonts w:asciiTheme="majorHAnsi" w:hAnsiTheme="majorHAnsi" w:cstheme="majorHAnsi"/>
                <w:sz w:val="20"/>
                <w:szCs w:val="20"/>
              </w:rPr>
            </w:pPr>
            <w:r w:rsidRPr="00127CE9">
              <w:rPr>
                <w:rFonts w:asciiTheme="majorHAnsi" w:hAnsiTheme="majorHAnsi" w:cstheme="majorHAnsi"/>
                <w:sz w:val="20"/>
                <w:szCs w:val="20"/>
              </w:rPr>
              <w:t>Valentina Koščak, mag.med.techn., v. pred.</w:t>
            </w:r>
          </w:p>
        </w:tc>
        <w:tc>
          <w:tcPr>
            <w:tcW w:w="3118" w:type="dxa"/>
            <w:gridSpan w:val="3"/>
            <w:vAlign w:val="center"/>
          </w:tcPr>
          <w:p w14:paraId="5D203EFA" w14:textId="58D80F8E" w:rsidR="005C25A2" w:rsidRPr="004273C0" w:rsidRDefault="005C25A2" w:rsidP="005C25A2">
            <w:pPr>
              <w:tabs>
                <w:tab w:val="left" w:pos="2820"/>
              </w:tabs>
              <w:snapToGrid w:val="0"/>
              <w:rPr>
                <w:rFonts w:asciiTheme="majorHAnsi" w:hAnsiTheme="majorHAnsi" w:cstheme="majorHAnsi"/>
                <w:color w:val="000000"/>
                <w:sz w:val="20"/>
                <w:szCs w:val="20"/>
              </w:rPr>
            </w:pPr>
            <w:hyperlink r:id="rId106" w:history="1">
              <w:r w:rsidRPr="00661755">
                <w:rPr>
                  <w:rStyle w:val="Hyperlink"/>
                </w:rPr>
                <w:t>t</w:t>
              </w:r>
              <w:r w:rsidRPr="00661755">
                <w:rPr>
                  <w:rStyle w:val="Hyperlink"/>
                  <w:rFonts w:asciiTheme="majorHAnsi" w:hAnsiTheme="majorHAnsi" w:cstheme="majorHAnsi"/>
                </w:rPr>
                <w:t>inakoscak@yahoo.com</w:t>
              </w:r>
            </w:hyperlink>
          </w:p>
        </w:tc>
      </w:tr>
      <w:tr w:rsidR="00990BD4" w:rsidRPr="004273C0" w14:paraId="197D97C0" w14:textId="77777777" w:rsidTr="007C2C5C">
        <w:trPr>
          <w:trHeight w:val="1576"/>
          <w:jc w:val="center"/>
        </w:trPr>
        <w:tc>
          <w:tcPr>
            <w:tcW w:w="2182" w:type="dxa"/>
            <w:shd w:val="clear" w:color="auto" w:fill="FFFBCC"/>
            <w:vAlign w:val="center"/>
          </w:tcPr>
          <w:p w14:paraId="2A482488" w14:textId="7A3C10D9" w:rsidR="00990BD4" w:rsidRPr="004273C0" w:rsidRDefault="00990BD4"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185F4242" w14:textId="6AC4FFDB" w:rsidR="00990BD4" w:rsidRPr="004273C0" w:rsidRDefault="00990BD4" w:rsidP="00044301">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990BD4" w:rsidRPr="004273C0" w14:paraId="16F3857D" w14:textId="77777777" w:rsidTr="007C2C5C">
        <w:trPr>
          <w:trHeight w:val="1417"/>
          <w:jc w:val="center"/>
        </w:trPr>
        <w:tc>
          <w:tcPr>
            <w:tcW w:w="2182" w:type="dxa"/>
            <w:shd w:val="clear" w:color="auto" w:fill="FFFBCC"/>
            <w:vAlign w:val="center"/>
          </w:tcPr>
          <w:p w14:paraId="023355F4"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7A843BE0" w14:textId="77777777" w:rsidR="00990BD4" w:rsidRPr="004273C0" w:rsidRDefault="00990BD4"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DF9F87C"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39BE8D7B"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5E4678C1"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093727B"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439BC7E1"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4A4FCB7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723E88EC"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7747C23D" w14:textId="6417B201" w:rsidR="00990BD4"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Java</w:t>
            </w:r>
          </w:p>
        </w:tc>
      </w:tr>
      <w:tr w:rsidR="00990BD4" w:rsidRPr="004273C0" w14:paraId="66171F07" w14:textId="77777777" w:rsidTr="007C2C5C">
        <w:trPr>
          <w:trHeight w:val="603"/>
          <w:jc w:val="center"/>
        </w:trPr>
        <w:tc>
          <w:tcPr>
            <w:tcW w:w="2182" w:type="dxa"/>
            <w:vMerge w:val="restart"/>
            <w:shd w:val="clear" w:color="auto" w:fill="FFFBCC"/>
            <w:vAlign w:val="center"/>
          </w:tcPr>
          <w:p w14:paraId="1754D279"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lastRenderedPageBreak/>
              <w:t>Obavezna literatura</w:t>
            </w:r>
          </w:p>
          <w:p w14:paraId="2C1B1911" w14:textId="77777777" w:rsidR="00990BD4" w:rsidRPr="004273C0" w:rsidRDefault="00990BD4"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69D61FE"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EC50551"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6769EF88"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5676F472" w14:textId="77777777" w:rsidTr="007C2C5C">
        <w:trPr>
          <w:trHeight w:val="474"/>
          <w:jc w:val="center"/>
        </w:trPr>
        <w:tc>
          <w:tcPr>
            <w:tcW w:w="2182" w:type="dxa"/>
            <w:vMerge/>
            <w:shd w:val="clear" w:color="auto" w:fill="FFFBCC"/>
            <w:vAlign w:val="center"/>
          </w:tcPr>
          <w:p w14:paraId="200E3B98"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D10E6D9" w14:textId="77777777" w:rsidR="00990BD4" w:rsidRPr="004273C0" w:rsidRDefault="00990BD4"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Damani NN. Priručnik o prevenciji i kontroli infekcija. Zagreb; Medicinska naklada; 2019</w:t>
            </w:r>
          </w:p>
        </w:tc>
        <w:tc>
          <w:tcPr>
            <w:tcW w:w="993" w:type="dxa"/>
            <w:vAlign w:val="center"/>
          </w:tcPr>
          <w:p w14:paraId="6C74E83F"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5BFEBBC9"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325A13F6" w14:textId="77777777" w:rsidTr="007C2C5C">
        <w:trPr>
          <w:trHeight w:val="474"/>
          <w:jc w:val="center"/>
        </w:trPr>
        <w:tc>
          <w:tcPr>
            <w:tcW w:w="2182" w:type="dxa"/>
            <w:vMerge w:val="restart"/>
            <w:shd w:val="clear" w:color="auto" w:fill="FFFBCC"/>
            <w:vAlign w:val="center"/>
          </w:tcPr>
          <w:p w14:paraId="2C8C9EDE"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9B7823E"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IFIC Basic Concepts of infection control. (2016). 3rd Edition. Editors Candace Friedman and Ann Arbor. IFIC,  </w:t>
            </w:r>
            <w:hyperlink r:id="rId107" w:history="1">
              <w:r w:rsidRPr="004273C0">
                <w:rPr>
                  <w:rStyle w:val="Hyperlink"/>
                  <w:rFonts w:asciiTheme="majorHAnsi" w:hAnsiTheme="majorHAnsi" w:cstheme="majorHAnsi"/>
                  <w:sz w:val="20"/>
                  <w:szCs w:val="20"/>
                </w:rPr>
                <w:t>https://www.theific.org/education/basic-concepts-book/</w:t>
              </w:r>
            </w:hyperlink>
            <w:r w:rsidRPr="004273C0">
              <w:rPr>
                <w:rFonts w:asciiTheme="majorHAnsi" w:hAnsiTheme="majorHAnsi" w:cstheme="majorHAnsi"/>
                <w:sz w:val="20"/>
                <w:szCs w:val="20"/>
              </w:rPr>
              <w:t xml:space="preserve"> </w:t>
            </w:r>
          </w:p>
        </w:tc>
        <w:tc>
          <w:tcPr>
            <w:tcW w:w="993" w:type="dxa"/>
            <w:vAlign w:val="center"/>
          </w:tcPr>
          <w:p w14:paraId="000C44F7"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71BE734C"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1D6B6D00" w14:textId="77777777" w:rsidTr="007C2C5C">
        <w:trPr>
          <w:trHeight w:val="474"/>
          <w:jc w:val="center"/>
        </w:trPr>
        <w:tc>
          <w:tcPr>
            <w:tcW w:w="2182" w:type="dxa"/>
            <w:vMerge/>
            <w:shd w:val="clear" w:color="auto" w:fill="FFFBCC"/>
            <w:vAlign w:val="center"/>
          </w:tcPr>
          <w:p w14:paraId="44BC9477"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119879BE"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CDC, Guidelines &amp; Guidelines Library, </w:t>
            </w:r>
            <w:hyperlink r:id="rId108" w:history="1">
              <w:r w:rsidRPr="004273C0">
                <w:rPr>
                  <w:rStyle w:val="Hyperlink"/>
                  <w:rFonts w:asciiTheme="majorHAnsi" w:hAnsiTheme="majorHAnsi" w:cstheme="majorHAnsi"/>
                  <w:sz w:val="20"/>
                  <w:szCs w:val="20"/>
                </w:rPr>
                <w:t>https://www.cdc.gov/infectioncontrol/guidelines/index.html</w:t>
              </w:r>
            </w:hyperlink>
            <w:r w:rsidRPr="004273C0">
              <w:rPr>
                <w:rFonts w:asciiTheme="majorHAnsi" w:hAnsiTheme="majorHAnsi" w:cstheme="majorHAnsi"/>
                <w:sz w:val="20"/>
                <w:szCs w:val="20"/>
              </w:rPr>
              <w:t xml:space="preserve"> </w:t>
            </w:r>
          </w:p>
        </w:tc>
        <w:tc>
          <w:tcPr>
            <w:tcW w:w="993" w:type="dxa"/>
            <w:vAlign w:val="center"/>
          </w:tcPr>
          <w:p w14:paraId="21831FB4"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3E640047"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479036C0" w14:textId="77777777" w:rsidTr="007C2C5C">
        <w:trPr>
          <w:trHeight w:val="474"/>
          <w:jc w:val="center"/>
        </w:trPr>
        <w:tc>
          <w:tcPr>
            <w:tcW w:w="2182" w:type="dxa"/>
            <w:vMerge/>
            <w:shd w:val="clear" w:color="auto" w:fill="FFFBCC"/>
            <w:vAlign w:val="center"/>
          </w:tcPr>
          <w:p w14:paraId="3D415E3C"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0FC8F758"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Pravilnik o uvjetima i načinu obavljanja mjera za sprečavanje i suzbijanje bolničkih infekcija (NN 85/2012.) </w:t>
            </w:r>
            <w:hyperlink r:id="rId109" w:history="1">
              <w:r w:rsidRPr="004273C0">
                <w:rPr>
                  <w:rStyle w:val="Hyperlink"/>
                  <w:rFonts w:asciiTheme="majorHAnsi" w:hAnsiTheme="majorHAnsi" w:cstheme="majorHAnsi"/>
                  <w:sz w:val="20"/>
                  <w:szCs w:val="20"/>
                </w:rPr>
                <w:t>https://narodne-novine.nn.hr/clanci/sluzbeni/2012_07_85_1949.html</w:t>
              </w:r>
            </w:hyperlink>
            <w:r w:rsidRPr="004273C0">
              <w:rPr>
                <w:rFonts w:asciiTheme="majorHAnsi" w:hAnsiTheme="majorHAnsi" w:cstheme="majorHAnsi"/>
                <w:sz w:val="20"/>
                <w:szCs w:val="20"/>
              </w:rPr>
              <w:t xml:space="preserve"> </w:t>
            </w:r>
          </w:p>
        </w:tc>
        <w:tc>
          <w:tcPr>
            <w:tcW w:w="993" w:type="dxa"/>
            <w:vAlign w:val="center"/>
          </w:tcPr>
          <w:p w14:paraId="2BC5B2C0"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5A674A0A" w14:textId="77777777" w:rsidR="00990BD4" w:rsidRPr="004273C0" w:rsidRDefault="00990BD4" w:rsidP="005849E5">
            <w:pPr>
              <w:pStyle w:val="NormalWeb9"/>
              <w:snapToGrid w:val="0"/>
              <w:jc w:val="center"/>
              <w:rPr>
                <w:rFonts w:asciiTheme="majorHAnsi" w:hAnsiTheme="majorHAnsi" w:cstheme="majorHAnsi"/>
                <w:sz w:val="20"/>
                <w:szCs w:val="20"/>
              </w:rPr>
            </w:pPr>
          </w:p>
        </w:tc>
      </w:tr>
    </w:tbl>
    <w:p w14:paraId="02914AC8" w14:textId="77777777" w:rsidR="00990BD4" w:rsidRDefault="00990BD4" w:rsidP="005849E5">
      <w:pPr>
        <w:rPr>
          <w:rFonts w:asciiTheme="majorHAnsi" w:hAnsiTheme="majorHAnsi" w:cstheme="majorHAnsi"/>
        </w:rPr>
      </w:pPr>
    </w:p>
    <w:p w14:paraId="1AEE84C5" w14:textId="77777777" w:rsidR="00990BD4" w:rsidRDefault="00990BD4" w:rsidP="005849E5">
      <w:pPr>
        <w:rPr>
          <w:rFonts w:asciiTheme="majorHAnsi" w:hAnsiTheme="majorHAnsi" w:cstheme="majorHAnsi"/>
        </w:rPr>
      </w:pPr>
    </w:p>
    <w:p w14:paraId="4B683031" w14:textId="77777777" w:rsidR="00990BD4" w:rsidRPr="004273C0" w:rsidRDefault="00990BD4" w:rsidP="005849E5">
      <w:pPr>
        <w:rPr>
          <w:rFonts w:asciiTheme="majorHAnsi" w:hAnsiTheme="majorHAnsi" w:cstheme="majorHAnsi"/>
        </w:rPr>
      </w:pPr>
    </w:p>
    <w:p w14:paraId="5C225E44" w14:textId="77777777" w:rsidR="003159E7" w:rsidRDefault="003159E7" w:rsidP="005849E5">
      <w:pPr>
        <w:rPr>
          <w:rFonts w:asciiTheme="majorHAnsi" w:hAnsiTheme="majorHAnsi" w:cstheme="majorHAnsi"/>
        </w:rPr>
      </w:pPr>
    </w:p>
    <w:p w14:paraId="5549AD4E" w14:textId="77777777" w:rsidR="003159E7" w:rsidRPr="004273C0" w:rsidRDefault="003159E7" w:rsidP="005849E5">
      <w:pPr>
        <w:rPr>
          <w:rFonts w:asciiTheme="majorHAnsi" w:hAnsiTheme="majorHAnsi" w:cstheme="majorHAnsi"/>
        </w:rPr>
      </w:pPr>
    </w:p>
    <w:p w14:paraId="770DA23C" w14:textId="54E72A3C" w:rsidR="00990BD4" w:rsidRDefault="00990BD4" w:rsidP="003416F0">
      <w:pPr>
        <w:pStyle w:val="Heading3"/>
        <w:numPr>
          <w:ilvl w:val="0"/>
          <w:numId w:val="38"/>
        </w:numPr>
      </w:pPr>
      <w:bookmarkStart w:id="34" w:name="_Toc202439315"/>
      <w:r w:rsidRPr="004273C0">
        <w:t>Tjelesna i zdravstvena kultura</w:t>
      </w:r>
      <w:bookmarkEnd w:id="34"/>
    </w:p>
    <w:p w14:paraId="6115E137" w14:textId="77777777" w:rsidR="00990BD4" w:rsidRPr="00AE4592" w:rsidRDefault="00990BD4" w:rsidP="005849E5"/>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544DC52A" w14:textId="77777777" w:rsidTr="007C2C5C">
        <w:trPr>
          <w:trHeight w:val="306"/>
          <w:jc w:val="center"/>
        </w:trPr>
        <w:tc>
          <w:tcPr>
            <w:tcW w:w="9067" w:type="dxa"/>
            <w:gridSpan w:val="9"/>
            <w:shd w:val="clear" w:color="auto" w:fill="BEE3D3"/>
            <w:vAlign w:val="center"/>
          </w:tcPr>
          <w:p w14:paraId="1F6DD9EB"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15147B69" w14:textId="77777777" w:rsidTr="007C2C5C">
        <w:trPr>
          <w:trHeight w:val="453"/>
          <w:jc w:val="center"/>
        </w:trPr>
        <w:tc>
          <w:tcPr>
            <w:tcW w:w="2182" w:type="dxa"/>
            <w:shd w:val="clear" w:color="auto" w:fill="FFFBCC"/>
            <w:vAlign w:val="center"/>
          </w:tcPr>
          <w:p w14:paraId="4691D052" w14:textId="77777777" w:rsidR="00990BD4" w:rsidRPr="004273C0" w:rsidRDefault="00990BD4" w:rsidP="005849E5">
            <w:pPr>
              <w:numPr>
                <w:ilvl w:val="1"/>
                <w:numId w:val="10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62F1C17D" w14:textId="585DC366" w:rsidR="00990BD4" w:rsidRPr="004273C0" w:rsidRDefault="0004430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Dean Eldić., mag. cin</w:t>
            </w:r>
            <w:r w:rsidR="00990BD4">
              <w:rPr>
                <w:rFonts w:asciiTheme="majorHAnsi" w:hAnsiTheme="majorHAnsi" w:cstheme="majorHAnsi"/>
                <w:sz w:val="20"/>
                <w:szCs w:val="20"/>
              </w:rPr>
              <w:t>., pred.</w:t>
            </w:r>
          </w:p>
        </w:tc>
        <w:tc>
          <w:tcPr>
            <w:tcW w:w="2198" w:type="dxa"/>
            <w:gridSpan w:val="3"/>
            <w:shd w:val="clear" w:color="auto" w:fill="FFFBCC"/>
            <w:vAlign w:val="center"/>
          </w:tcPr>
          <w:p w14:paraId="6F98C13B" w14:textId="77777777" w:rsidR="00990BD4" w:rsidRPr="004273C0" w:rsidRDefault="00990BD4" w:rsidP="005849E5">
            <w:pPr>
              <w:numPr>
                <w:ilvl w:val="1"/>
                <w:numId w:val="110"/>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239F90E"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35842B17" w14:textId="77777777" w:rsidTr="007C2C5C">
        <w:trPr>
          <w:trHeight w:val="575"/>
          <w:jc w:val="center"/>
        </w:trPr>
        <w:tc>
          <w:tcPr>
            <w:tcW w:w="2182" w:type="dxa"/>
            <w:shd w:val="clear" w:color="auto" w:fill="FFFBCC"/>
            <w:vAlign w:val="center"/>
          </w:tcPr>
          <w:p w14:paraId="4DCF1F25" w14:textId="77777777" w:rsidR="00990BD4" w:rsidRPr="004273C0" w:rsidRDefault="00990BD4" w:rsidP="005849E5">
            <w:pPr>
              <w:numPr>
                <w:ilvl w:val="1"/>
                <w:numId w:val="10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DEAAA88" w14:textId="77777777" w:rsidR="00990BD4" w:rsidRPr="004273C0" w:rsidRDefault="00990BD4" w:rsidP="005849E5">
            <w:pPr>
              <w:tabs>
                <w:tab w:val="left" w:pos="2820"/>
              </w:tabs>
              <w:snapToGrid w:val="0"/>
              <w:spacing w:line="240" w:lineRule="auto"/>
              <w:rPr>
                <w:rFonts w:asciiTheme="majorHAnsi" w:hAnsiTheme="majorHAnsi" w:cstheme="majorHAnsi"/>
                <w:sz w:val="20"/>
                <w:szCs w:val="20"/>
              </w:rPr>
            </w:pPr>
            <w:r w:rsidRPr="00AE4592">
              <w:rPr>
                <w:rFonts w:asciiTheme="majorHAnsi" w:hAnsiTheme="majorHAnsi" w:cstheme="majorHAnsi"/>
                <w:sz w:val="20"/>
                <w:szCs w:val="20"/>
              </w:rPr>
              <w:t>Tjelesna i zdravstvena kultura</w:t>
            </w:r>
          </w:p>
        </w:tc>
        <w:tc>
          <w:tcPr>
            <w:tcW w:w="2198" w:type="dxa"/>
            <w:gridSpan w:val="3"/>
            <w:shd w:val="clear" w:color="auto" w:fill="FFFBCC"/>
            <w:vAlign w:val="center"/>
          </w:tcPr>
          <w:p w14:paraId="4E9CDFF3"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73483E1F"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3C845F1F" w14:textId="77777777" w:rsidTr="007C2C5C">
        <w:trPr>
          <w:trHeight w:val="723"/>
          <w:jc w:val="center"/>
        </w:trPr>
        <w:tc>
          <w:tcPr>
            <w:tcW w:w="2182" w:type="dxa"/>
            <w:vMerge w:val="restart"/>
            <w:shd w:val="clear" w:color="auto" w:fill="FFFBCC"/>
            <w:vAlign w:val="center"/>
          </w:tcPr>
          <w:p w14:paraId="2A75E6B3" w14:textId="77777777" w:rsidR="00990BD4" w:rsidRPr="004273C0" w:rsidRDefault="00990BD4" w:rsidP="005849E5">
            <w:pPr>
              <w:numPr>
                <w:ilvl w:val="1"/>
                <w:numId w:val="10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08203699" w14:textId="77777777" w:rsidR="00990BD4" w:rsidRPr="004273C0" w:rsidRDefault="00990BD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56DB4FB1"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368D1769"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DC7F660"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w:t>
            </w:r>
            <w:r>
              <w:rPr>
                <w:rFonts w:asciiTheme="majorHAnsi" w:hAnsiTheme="majorHAnsi" w:cstheme="majorHAnsi"/>
                <w:sz w:val="20"/>
                <w:szCs w:val="20"/>
              </w:rPr>
              <w:t>0</w:t>
            </w:r>
          </w:p>
          <w:p w14:paraId="5B43BBE8" w14:textId="77777777" w:rsidR="00990BD4" w:rsidRPr="004273C0" w:rsidRDefault="00990BD4"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V</w:t>
            </w:r>
            <w:r w:rsidRPr="004273C0">
              <w:rPr>
                <w:rFonts w:asciiTheme="majorHAnsi" w:hAnsiTheme="majorHAnsi" w:cstheme="majorHAnsi"/>
                <w:sz w:val="20"/>
                <w:szCs w:val="20"/>
              </w:rPr>
              <w:t xml:space="preserve"> –</w:t>
            </w:r>
            <w:r>
              <w:rPr>
                <w:rFonts w:asciiTheme="majorHAnsi" w:hAnsiTheme="majorHAnsi" w:cstheme="majorHAnsi"/>
                <w:sz w:val="20"/>
                <w:szCs w:val="20"/>
              </w:rPr>
              <w:t xml:space="preserve"> 20</w:t>
            </w:r>
          </w:p>
          <w:p w14:paraId="508C96DC" w14:textId="77777777" w:rsidR="00990BD4" w:rsidRPr="004273C0" w:rsidRDefault="00990BD4" w:rsidP="005849E5">
            <w:pPr>
              <w:tabs>
                <w:tab w:val="left" w:pos="2820"/>
              </w:tabs>
              <w:snapToGrid w:val="0"/>
              <w:rPr>
                <w:rFonts w:asciiTheme="majorHAnsi" w:hAnsiTheme="majorHAnsi" w:cstheme="majorHAnsi"/>
                <w:sz w:val="20"/>
                <w:szCs w:val="20"/>
              </w:rPr>
            </w:pPr>
          </w:p>
        </w:tc>
      </w:tr>
      <w:tr w:rsidR="00990BD4" w:rsidRPr="004273C0" w14:paraId="41DA945A" w14:textId="77777777" w:rsidTr="007C2C5C">
        <w:trPr>
          <w:trHeight w:val="723"/>
          <w:jc w:val="center"/>
        </w:trPr>
        <w:tc>
          <w:tcPr>
            <w:tcW w:w="2182" w:type="dxa"/>
            <w:vMerge/>
            <w:shd w:val="clear" w:color="auto" w:fill="FFFBCC"/>
            <w:vAlign w:val="center"/>
          </w:tcPr>
          <w:p w14:paraId="3D420300" w14:textId="77777777" w:rsidR="00990BD4" w:rsidRPr="004273C0" w:rsidRDefault="00990BD4" w:rsidP="005849E5">
            <w:pPr>
              <w:numPr>
                <w:ilvl w:val="1"/>
                <w:numId w:val="10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2879EF91" w14:textId="77777777" w:rsidR="00990BD4" w:rsidRPr="004273C0" w:rsidRDefault="00990BD4"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68E85BF9"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51D588B" w14:textId="77777777" w:rsidR="00990BD4" w:rsidRPr="004273C0" w:rsidRDefault="00990BD4"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r w:rsidRPr="00EC5C4F">
              <w:rPr>
                <w:rFonts w:asciiTheme="majorHAnsi" w:hAnsiTheme="majorHAnsi" w:cstheme="majorHAnsi"/>
                <w:sz w:val="20"/>
                <w:szCs w:val="20"/>
              </w:rPr>
              <w:t xml:space="preserve"> </w:t>
            </w:r>
          </w:p>
        </w:tc>
      </w:tr>
      <w:tr w:rsidR="00990BD4" w:rsidRPr="004273C0" w14:paraId="59CACAF7" w14:textId="77777777" w:rsidTr="007C2C5C">
        <w:trPr>
          <w:trHeight w:val="1571"/>
          <w:jc w:val="center"/>
        </w:trPr>
        <w:tc>
          <w:tcPr>
            <w:tcW w:w="2182" w:type="dxa"/>
            <w:shd w:val="clear" w:color="auto" w:fill="FFFBCC"/>
            <w:vAlign w:val="center"/>
          </w:tcPr>
          <w:p w14:paraId="797A21F3" w14:textId="77777777" w:rsidR="00990BD4" w:rsidRPr="004273C0" w:rsidRDefault="00990BD4" w:rsidP="005849E5">
            <w:pPr>
              <w:numPr>
                <w:ilvl w:val="1"/>
                <w:numId w:val="10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Studijski program </w:t>
            </w:r>
          </w:p>
        </w:tc>
        <w:tc>
          <w:tcPr>
            <w:tcW w:w="2419" w:type="dxa"/>
            <w:gridSpan w:val="3"/>
            <w:vAlign w:val="center"/>
          </w:tcPr>
          <w:p w14:paraId="5D755EA3"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ABC7AB0" w14:textId="77777777" w:rsidR="00990BD4" w:rsidRPr="004273C0" w:rsidRDefault="00990BD4"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2BBBAC39"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3331618F" w14:textId="77777777" w:rsidTr="007C2C5C">
        <w:trPr>
          <w:trHeight w:val="1134"/>
          <w:jc w:val="center"/>
        </w:trPr>
        <w:tc>
          <w:tcPr>
            <w:tcW w:w="2182" w:type="dxa"/>
            <w:shd w:val="clear" w:color="auto" w:fill="FFFBCC"/>
            <w:vAlign w:val="center"/>
          </w:tcPr>
          <w:p w14:paraId="53D951C7" w14:textId="77777777" w:rsidR="00990BD4" w:rsidRPr="004273C0" w:rsidRDefault="00990BD4" w:rsidP="005849E5">
            <w:pPr>
              <w:numPr>
                <w:ilvl w:val="1"/>
                <w:numId w:val="10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53231649"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041AC3F1" w14:textId="77777777" w:rsidR="00990BD4" w:rsidRPr="004273C0" w:rsidRDefault="00990BD4"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11DBAABA"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133D430A" w14:textId="77777777" w:rsidTr="007C2C5C">
        <w:trPr>
          <w:trHeight w:val="131"/>
          <w:jc w:val="center"/>
        </w:trPr>
        <w:tc>
          <w:tcPr>
            <w:tcW w:w="9067" w:type="dxa"/>
            <w:gridSpan w:val="9"/>
            <w:shd w:val="clear" w:color="auto" w:fill="BEE3D3"/>
            <w:vAlign w:val="center"/>
          </w:tcPr>
          <w:p w14:paraId="08788970"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115A267E" w14:textId="77777777" w:rsidTr="007C2C5C">
        <w:trPr>
          <w:trHeight w:val="852"/>
          <w:jc w:val="center"/>
        </w:trPr>
        <w:tc>
          <w:tcPr>
            <w:tcW w:w="2182" w:type="dxa"/>
            <w:shd w:val="clear" w:color="auto" w:fill="FFFBCC"/>
            <w:vAlign w:val="center"/>
          </w:tcPr>
          <w:p w14:paraId="304196B3"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F3F101E" w14:textId="77777777" w:rsidR="00990BD4" w:rsidRPr="004273C0" w:rsidRDefault="00990BD4" w:rsidP="005849E5">
            <w:pPr>
              <w:pStyle w:val="ListParagraph"/>
              <w:spacing w:line="240" w:lineRule="auto"/>
              <w:ind w:left="0"/>
              <w:jc w:val="both"/>
              <w:rPr>
                <w:rFonts w:asciiTheme="majorHAnsi" w:hAnsiTheme="majorHAnsi" w:cstheme="majorHAnsi"/>
                <w:sz w:val="20"/>
                <w:szCs w:val="20"/>
                <w:highlight w:val="yellow"/>
              </w:rPr>
            </w:pPr>
            <w:r w:rsidRPr="008C4DBE">
              <w:rPr>
                <w:rFonts w:asciiTheme="majorHAnsi" w:hAnsiTheme="majorHAnsi" w:cstheme="majorHAnsi"/>
                <w:sz w:val="20"/>
                <w:szCs w:val="20"/>
              </w:rPr>
              <w:t>Cilj predmeta prihvaćanje je tjelovježbe kao neophodnog čimbenika u očuvanju zdravlja i funkcionalnosti organizma. Poseban cilj je omogućiti studentima stjecanje temeljnih praktičnih znanja kojima će se osposobiti za samostalno cjeloživotno programiranje i provođenje procesa vježbanja.</w:t>
            </w:r>
          </w:p>
        </w:tc>
      </w:tr>
      <w:tr w:rsidR="00990BD4" w:rsidRPr="004273C0" w14:paraId="29994936" w14:textId="77777777" w:rsidTr="007C2C5C">
        <w:trPr>
          <w:trHeight w:val="1086"/>
          <w:jc w:val="center"/>
        </w:trPr>
        <w:tc>
          <w:tcPr>
            <w:tcW w:w="2182" w:type="dxa"/>
            <w:shd w:val="clear" w:color="auto" w:fill="FFFBCC"/>
            <w:vAlign w:val="center"/>
          </w:tcPr>
          <w:p w14:paraId="4A837036"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F74A98D" w14:textId="77777777" w:rsidR="00990BD4" w:rsidRPr="004273C0" w:rsidRDefault="00990BD4"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70919437" w14:textId="77777777" w:rsidTr="007C2C5C">
        <w:trPr>
          <w:trHeight w:val="961"/>
          <w:jc w:val="center"/>
        </w:trPr>
        <w:tc>
          <w:tcPr>
            <w:tcW w:w="2182" w:type="dxa"/>
            <w:shd w:val="clear" w:color="auto" w:fill="FFFBCC"/>
            <w:vAlign w:val="center"/>
          </w:tcPr>
          <w:p w14:paraId="789A5EED"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87D0E11" w14:textId="2C0ACD3C" w:rsidR="00990BD4" w:rsidRPr="008C4DBE" w:rsidRDefault="00990BD4" w:rsidP="00960C53">
            <w:pPr>
              <w:pStyle w:val="ListParagraph"/>
              <w:ind w:left="118"/>
              <w:rPr>
                <w:rFonts w:asciiTheme="majorHAnsi" w:hAnsiTheme="majorHAnsi" w:cstheme="majorHAnsi"/>
                <w:sz w:val="20"/>
                <w:szCs w:val="20"/>
              </w:rPr>
            </w:pPr>
            <w:r w:rsidRPr="00E963DD">
              <w:rPr>
                <w:rFonts w:asciiTheme="majorHAnsi" w:hAnsiTheme="majorHAnsi" w:cstheme="majorHAnsi"/>
                <w:sz w:val="20"/>
                <w:szCs w:val="20"/>
              </w:rPr>
              <w:t>IUSP 10</w:t>
            </w:r>
            <w:r w:rsidR="00960C53">
              <w:rPr>
                <w:rFonts w:asciiTheme="majorHAnsi" w:hAnsiTheme="majorHAnsi" w:cstheme="majorHAnsi"/>
                <w:sz w:val="20"/>
                <w:szCs w:val="20"/>
              </w:rPr>
              <w:t xml:space="preserve">, </w:t>
            </w:r>
            <w:r w:rsidRPr="00E963DD">
              <w:rPr>
                <w:rFonts w:asciiTheme="majorHAnsi" w:hAnsiTheme="majorHAnsi" w:cstheme="majorHAnsi"/>
                <w:sz w:val="20"/>
                <w:szCs w:val="20"/>
              </w:rPr>
              <w:t xml:space="preserve">IUSP 11 </w:t>
            </w:r>
          </w:p>
        </w:tc>
      </w:tr>
      <w:tr w:rsidR="00990BD4" w:rsidRPr="004273C0" w14:paraId="7544C035" w14:textId="77777777" w:rsidTr="007C2C5C">
        <w:trPr>
          <w:trHeight w:val="316"/>
          <w:jc w:val="center"/>
        </w:trPr>
        <w:tc>
          <w:tcPr>
            <w:tcW w:w="2182" w:type="dxa"/>
            <w:shd w:val="clear" w:color="auto" w:fill="FFFBCC"/>
            <w:vAlign w:val="center"/>
          </w:tcPr>
          <w:p w14:paraId="1BEFED81"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5E773A83" w14:textId="77777777" w:rsidR="00990BD4" w:rsidRPr="004273C0" w:rsidRDefault="00990BD4"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0CACD3" w14:textId="77777777" w:rsidR="00990BD4" w:rsidRPr="004273C0" w:rsidRDefault="00990BD4" w:rsidP="005849E5">
            <w:pPr>
              <w:pStyle w:val="ListParagraph"/>
              <w:snapToGrid w:val="0"/>
              <w:spacing w:after="0" w:line="240" w:lineRule="auto"/>
              <w:ind w:left="0"/>
              <w:jc w:val="both"/>
              <w:rPr>
                <w:rFonts w:asciiTheme="majorHAnsi" w:hAnsiTheme="majorHAnsi" w:cstheme="majorHAnsi"/>
                <w:b/>
                <w:bCs/>
                <w:sz w:val="20"/>
                <w:szCs w:val="20"/>
              </w:rPr>
            </w:pPr>
          </w:p>
          <w:p w14:paraId="444EF072"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1 - opisati strukturu sata tjelesnog vježbanja i objasniti utjecaj tjelesnog vježbanja na zdravlje</w:t>
            </w:r>
          </w:p>
          <w:p w14:paraId="236B1E6E"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2 - razlikovati vrste opće pripremnih vježbi i njihovu ulogu. </w:t>
            </w:r>
          </w:p>
          <w:p w14:paraId="5F7B33B5"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3 - koristiti osnovna znanja o kontroli i doziranju opterećenja i izabrati operatere za razvoj funkcionalnih sposobnosti.</w:t>
            </w:r>
          </w:p>
          <w:p w14:paraId="147B871D" w14:textId="77777777" w:rsidR="00990BD4" w:rsidRDefault="00990BD4" w:rsidP="005849E5">
            <w:pPr>
              <w:pStyle w:val="ListParagraph"/>
              <w:snapToGrid w:val="0"/>
              <w:spacing w:after="0" w:line="240" w:lineRule="auto"/>
              <w:ind w:left="0"/>
              <w:jc w:val="both"/>
              <w:rPr>
                <w:rFonts w:asciiTheme="majorHAnsi" w:hAnsiTheme="majorHAnsi" w:cstheme="majorHAnsi"/>
                <w:sz w:val="20"/>
                <w:szCs w:val="20"/>
              </w:rPr>
            </w:pPr>
            <w:r w:rsidRPr="009F6F4F">
              <w:rPr>
                <w:rFonts w:asciiTheme="majorHAnsi" w:hAnsiTheme="majorHAnsi" w:cstheme="majorHAnsi"/>
                <w:sz w:val="20"/>
                <w:szCs w:val="20"/>
              </w:rPr>
              <w:t>I 4 - koristiti osnovna znanja o doziranju opterećenja i izabrati operatere za razvoj motoričkih sposobnosti</w:t>
            </w:r>
          </w:p>
          <w:p w14:paraId="61FB2DA3" w14:textId="77777777" w:rsidR="00990BD4" w:rsidRDefault="00990BD4" w:rsidP="005849E5">
            <w:pPr>
              <w:pStyle w:val="ListParagraph"/>
              <w:snapToGrid w:val="0"/>
              <w:spacing w:after="0" w:line="240" w:lineRule="auto"/>
              <w:ind w:left="0"/>
              <w:jc w:val="both"/>
              <w:rPr>
                <w:rFonts w:asciiTheme="majorHAnsi" w:hAnsiTheme="majorHAnsi" w:cstheme="majorHAnsi"/>
                <w:sz w:val="20"/>
                <w:szCs w:val="20"/>
              </w:rPr>
            </w:pPr>
            <w:r w:rsidRPr="004F3394">
              <w:rPr>
                <w:rFonts w:asciiTheme="majorHAnsi" w:hAnsiTheme="majorHAnsi" w:cstheme="majorHAnsi"/>
                <w:sz w:val="20"/>
                <w:szCs w:val="20"/>
              </w:rPr>
              <w:t>I</w:t>
            </w:r>
            <w:r>
              <w:rPr>
                <w:rFonts w:asciiTheme="majorHAnsi" w:hAnsiTheme="majorHAnsi" w:cstheme="majorHAnsi"/>
                <w:sz w:val="20"/>
                <w:szCs w:val="20"/>
              </w:rPr>
              <w:t>U</w:t>
            </w:r>
            <w:r w:rsidRPr="004F3394">
              <w:rPr>
                <w:rFonts w:asciiTheme="majorHAnsi" w:hAnsiTheme="majorHAnsi" w:cstheme="majorHAnsi"/>
                <w:sz w:val="20"/>
                <w:szCs w:val="20"/>
              </w:rPr>
              <w:t xml:space="preserve">5 </w:t>
            </w:r>
            <w:r>
              <w:rPr>
                <w:rFonts w:asciiTheme="majorHAnsi" w:hAnsiTheme="majorHAnsi" w:cstheme="majorHAnsi"/>
                <w:sz w:val="20"/>
                <w:szCs w:val="20"/>
              </w:rPr>
              <w:t xml:space="preserve">- </w:t>
            </w:r>
            <w:r w:rsidRPr="004F3394">
              <w:rPr>
                <w:rFonts w:asciiTheme="majorHAnsi" w:hAnsiTheme="majorHAnsi" w:cstheme="majorHAnsi"/>
                <w:sz w:val="20"/>
                <w:szCs w:val="20"/>
              </w:rPr>
              <w:t>Samostalno planirati vježbanje u prirodi</w:t>
            </w:r>
          </w:p>
          <w:p w14:paraId="7C12B8B4" w14:textId="77777777" w:rsidR="00990BD4" w:rsidRPr="004273C0" w:rsidRDefault="00990BD4" w:rsidP="005849E5">
            <w:pPr>
              <w:pStyle w:val="ListParagraph"/>
              <w:snapToGrid w:val="0"/>
              <w:spacing w:after="0" w:line="240" w:lineRule="auto"/>
              <w:ind w:left="0"/>
              <w:jc w:val="both"/>
              <w:rPr>
                <w:rFonts w:asciiTheme="majorHAnsi" w:hAnsiTheme="majorHAnsi" w:cstheme="majorHAnsi"/>
                <w:sz w:val="20"/>
                <w:szCs w:val="20"/>
                <w:highlight w:val="yellow"/>
              </w:rPr>
            </w:pPr>
          </w:p>
        </w:tc>
      </w:tr>
      <w:tr w:rsidR="00990BD4" w:rsidRPr="004273C0" w14:paraId="3CA72047" w14:textId="77777777" w:rsidTr="007C2C5C">
        <w:trPr>
          <w:trHeight w:val="418"/>
          <w:jc w:val="center"/>
        </w:trPr>
        <w:tc>
          <w:tcPr>
            <w:tcW w:w="2182" w:type="dxa"/>
            <w:vMerge w:val="restart"/>
            <w:shd w:val="clear" w:color="auto" w:fill="FFFBCC"/>
            <w:vAlign w:val="center"/>
          </w:tcPr>
          <w:p w14:paraId="698EA3F8"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0353E88"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35ACAE4A"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990BD4" w:rsidRPr="004273C0" w14:paraId="36F9E0DF" w14:textId="77777777" w:rsidTr="007C2C5C">
        <w:trPr>
          <w:trHeight w:val="525"/>
          <w:jc w:val="center"/>
        </w:trPr>
        <w:tc>
          <w:tcPr>
            <w:tcW w:w="2182" w:type="dxa"/>
            <w:vMerge/>
            <w:shd w:val="clear" w:color="auto" w:fill="FFFBCC"/>
            <w:vAlign w:val="center"/>
          </w:tcPr>
          <w:p w14:paraId="728E2400"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07F688"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68993DA" w14:textId="77777777" w:rsidR="00990BD4" w:rsidRPr="004273C0" w:rsidRDefault="00990BD4" w:rsidP="005849E5">
            <w:pPr>
              <w:snapToGrid w:val="0"/>
              <w:spacing w:line="240" w:lineRule="auto"/>
              <w:jc w:val="both"/>
              <w:rPr>
                <w:rFonts w:asciiTheme="majorHAnsi" w:hAnsiTheme="majorHAnsi" w:cstheme="majorHAnsi"/>
                <w:sz w:val="20"/>
                <w:szCs w:val="20"/>
              </w:rPr>
            </w:pPr>
            <w:r w:rsidRPr="00C96457">
              <w:rPr>
                <w:rFonts w:asciiTheme="majorHAnsi" w:hAnsiTheme="majorHAnsi" w:cstheme="majorHAnsi"/>
                <w:sz w:val="20"/>
                <w:szCs w:val="20"/>
              </w:rPr>
              <w:t xml:space="preserve">Uvod u predmet. Sadržaji za podizanje tjelesne temperature tijela. </w:t>
            </w:r>
            <w:r w:rsidRPr="00D91A93">
              <w:rPr>
                <w:rFonts w:asciiTheme="majorHAnsi" w:hAnsiTheme="majorHAnsi" w:cstheme="majorHAnsi"/>
                <w:sz w:val="20"/>
                <w:szCs w:val="20"/>
              </w:rPr>
              <w:t>Različiti oblici kretanja i osnovne elementarne igre (I</w:t>
            </w:r>
            <w:r>
              <w:rPr>
                <w:rFonts w:asciiTheme="majorHAnsi" w:hAnsiTheme="majorHAnsi" w:cstheme="majorHAnsi"/>
                <w:sz w:val="20"/>
                <w:szCs w:val="20"/>
              </w:rPr>
              <w:t>U</w:t>
            </w:r>
            <w:r w:rsidRPr="00D91A93">
              <w:rPr>
                <w:rFonts w:asciiTheme="majorHAnsi" w:hAnsiTheme="majorHAnsi" w:cstheme="majorHAnsi"/>
                <w:sz w:val="20"/>
                <w:szCs w:val="20"/>
              </w:rPr>
              <w:t xml:space="preserve"> 1)</w:t>
            </w:r>
          </w:p>
        </w:tc>
      </w:tr>
      <w:tr w:rsidR="00990BD4" w:rsidRPr="004273C0" w14:paraId="12584711" w14:textId="77777777" w:rsidTr="007C2C5C">
        <w:trPr>
          <w:trHeight w:val="525"/>
          <w:jc w:val="center"/>
        </w:trPr>
        <w:tc>
          <w:tcPr>
            <w:tcW w:w="2182" w:type="dxa"/>
            <w:vMerge/>
            <w:shd w:val="clear" w:color="auto" w:fill="FFFBCC"/>
            <w:vAlign w:val="center"/>
          </w:tcPr>
          <w:p w14:paraId="2B349A36"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0CE33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35763191" w14:textId="77777777" w:rsidR="00990BD4" w:rsidRPr="004273C0" w:rsidRDefault="00990BD4" w:rsidP="005849E5">
            <w:pPr>
              <w:snapToGrid w:val="0"/>
              <w:spacing w:line="240" w:lineRule="auto"/>
              <w:jc w:val="both"/>
              <w:rPr>
                <w:rFonts w:asciiTheme="majorHAnsi" w:hAnsiTheme="majorHAnsi" w:cstheme="majorHAnsi"/>
                <w:sz w:val="20"/>
                <w:szCs w:val="20"/>
              </w:rPr>
            </w:pPr>
            <w:r w:rsidRPr="001232C2">
              <w:rPr>
                <w:rFonts w:asciiTheme="majorHAnsi" w:hAnsiTheme="majorHAnsi" w:cstheme="majorHAnsi"/>
                <w:sz w:val="20"/>
                <w:szCs w:val="20"/>
              </w:rPr>
              <w:t>Sadržaji jednostavnih momčadskih igara i poznati i jednostavni elementi iz plesova</w:t>
            </w:r>
            <w:r>
              <w:rPr>
                <w:rFonts w:asciiTheme="majorHAnsi" w:hAnsiTheme="majorHAnsi" w:cstheme="majorHAnsi"/>
                <w:sz w:val="20"/>
                <w:szCs w:val="20"/>
              </w:rPr>
              <w:t xml:space="preserve"> </w:t>
            </w:r>
            <w:r w:rsidRPr="00D91A93">
              <w:rPr>
                <w:rFonts w:asciiTheme="majorHAnsi" w:hAnsiTheme="majorHAnsi" w:cstheme="majorHAnsi"/>
                <w:sz w:val="20"/>
                <w:szCs w:val="20"/>
              </w:rPr>
              <w:t>(I</w:t>
            </w:r>
            <w:r>
              <w:rPr>
                <w:rFonts w:asciiTheme="majorHAnsi" w:hAnsiTheme="majorHAnsi" w:cstheme="majorHAnsi"/>
                <w:sz w:val="20"/>
                <w:szCs w:val="20"/>
              </w:rPr>
              <w:t>U 1</w:t>
            </w:r>
            <w:r w:rsidRPr="00D91A93">
              <w:rPr>
                <w:rFonts w:asciiTheme="majorHAnsi" w:hAnsiTheme="majorHAnsi" w:cstheme="majorHAnsi"/>
                <w:sz w:val="20"/>
                <w:szCs w:val="20"/>
              </w:rPr>
              <w:t>)</w:t>
            </w:r>
          </w:p>
        </w:tc>
      </w:tr>
      <w:tr w:rsidR="00990BD4" w:rsidRPr="004273C0" w14:paraId="586F0E35" w14:textId="77777777" w:rsidTr="007C2C5C">
        <w:trPr>
          <w:trHeight w:val="525"/>
          <w:jc w:val="center"/>
        </w:trPr>
        <w:tc>
          <w:tcPr>
            <w:tcW w:w="2182" w:type="dxa"/>
            <w:vMerge/>
            <w:shd w:val="clear" w:color="auto" w:fill="FFFBCC"/>
            <w:vAlign w:val="center"/>
          </w:tcPr>
          <w:p w14:paraId="5FAB2446"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39B8E1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41A7AB9A"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459D3">
              <w:rPr>
                <w:rFonts w:asciiTheme="majorHAnsi" w:hAnsiTheme="majorHAnsi" w:cstheme="majorHAnsi"/>
                <w:sz w:val="20"/>
                <w:szCs w:val="20"/>
              </w:rPr>
              <w:t xml:space="preserve"> </w:t>
            </w:r>
            <w:r w:rsidRPr="00EF6B27">
              <w:rPr>
                <w:rFonts w:asciiTheme="majorHAnsi" w:hAnsiTheme="majorHAnsi" w:cstheme="majorHAnsi"/>
                <w:sz w:val="20"/>
                <w:szCs w:val="20"/>
              </w:rPr>
              <w:t xml:space="preserve">Primjena dinamičkih kretanja na utjecaj jačanja mišića i povećanje pokretljivosti zglobova. </w:t>
            </w:r>
            <w:r w:rsidRPr="004459D3">
              <w:rPr>
                <w:rFonts w:asciiTheme="majorHAnsi" w:hAnsiTheme="majorHAnsi" w:cstheme="majorHAnsi"/>
                <w:sz w:val="20"/>
                <w:szCs w:val="20"/>
              </w:rPr>
              <w:t>(I</w:t>
            </w:r>
            <w:r>
              <w:rPr>
                <w:rFonts w:asciiTheme="majorHAnsi" w:hAnsiTheme="majorHAnsi" w:cstheme="majorHAnsi"/>
                <w:sz w:val="20"/>
                <w:szCs w:val="20"/>
              </w:rPr>
              <w:t>U</w:t>
            </w:r>
            <w:r w:rsidRPr="004459D3">
              <w:rPr>
                <w:rFonts w:asciiTheme="majorHAnsi" w:hAnsiTheme="majorHAnsi" w:cstheme="majorHAnsi"/>
                <w:sz w:val="20"/>
                <w:szCs w:val="20"/>
              </w:rPr>
              <w:t xml:space="preserve"> </w:t>
            </w:r>
            <w:r>
              <w:rPr>
                <w:rFonts w:asciiTheme="majorHAnsi" w:hAnsiTheme="majorHAnsi" w:cstheme="majorHAnsi"/>
                <w:sz w:val="20"/>
                <w:szCs w:val="20"/>
              </w:rPr>
              <w:t>1</w:t>
            </w:r>
            <w:r w:rsidRPr="004459D3">
              <w:rPr>
                <w:rFonts w:asciiTheme="majorHAnsi" w:hAnsiTheme="majorHAnsi" w:cstheme="majorHAnsi"/>
                <w:sz w:val="20"/>
                <w:szCs w:val="20"/>
              </w:rPr>
              <w:t>)</w:t>
            </w:r>
          </w:p>
        </w:tc>
      </w:tr>
      <w:tr w:rsidR="00990BD4" w:rsidRPr="004273C0" w14:paraId="54B299CE" w14:textId="77777777" w:rsidTr="007C2C5C">
        <w:trPr>
          <w:trHeight w:val="525"/>
          <w:jc w:val="center"/>
        </w:trPr>
        <w:tc>
          <w:tcPr>
            <w:tcW w:w="2182" w:type="dxa"/>
            <w:vMerge/>
            <w:shd w:val="clear" w:color="auto" w:fill="FFFBCC"/>
            <w:vAlign w:val="center"/>
          </w:tcPr>
          <w:p w14:paraId="3780EA3C"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A6D79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6AA7762" w14:textId="77777777" w:rsidR="00990BD4" w:rsidRPr="004273C0" w:rsidRDefault="00990BD4" w:rsidP="005849E5">
            <w:pPr>
              <w:snapToGrid w:val="0"/>
              <w:spacing w:line="240" w:lineRule="auto"/>
              <w:jc w:val="both"/>
              <w:rPr>
                <w:rFonts w:asciiTheme="majorHAnsi" w:hAnsiTheme="majorHAnsi" w:cstheme="majorHAnsi"/>
                <w:sz w:val="20"/>
                <w:szCs w:val="20"/>
              </w:rPr>
            </w:pPr>
            <w:r w:rsidRPr="00874071">
              <w:rPr>
                <w:rFonts w:asciiTheme="majorHAnsi" w:hAnsiTheme="majorHAnsi" w:cstheme="majorHAnsi"/>
                <w:sz w:val="20"/>
                <w:szCs w:val="20"/>
              </w:rPr>
              <w:t>Doziranje opterećenja u razvoju motoričkih sposobnosti uz naglasak na razvoj snage (I</w:t>
            </w:r>
            <w:r>
              <w:rPr>
                <w:rFonts w:asciiTheme="majorHAnsi" w:hAnsiTheme="majorHAnsi" w:cstheme="majorHAnsi"/>
                <w:sz w:val="20"/>
                <w:szCs w:val="20"/>
              </w:rPr>
              <w:t>U 3)</w:t>
            </w:r>
          </w:p>
        </w:tc>
      </w:tr>
      <w:tr w:rsidR="00990BD4" w:rsidRPr="004273C0" w14:paraId="56717511" w14:textId="77777777" w:rsidTr="007C2C5C">
        <w:trPr>
          <w:trHeight w:val="525"/>
          <w:jc w:val="center"/>
        </w:trPr>
        <w:tc>
          <w:tcPr>
            <w:tcW w:w="2182" w:type="dxa"/>
            <w:vMerge/>
            <w:shd w:val="clear" w:color="auto" w:fill="FFFBCC"/>
            <w:vAlign w:val="center"/>
          </w:tcPr>
          <w:p w14:paraId="62C35E4F"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05DACE"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tcPr>
          <w:p w14:paraId="07A81670" w14:textId="77777777" w:rsidR="00990BD4" w:rsidRPr="00874071" w:rsidRDefault="00990BD4" w:rsidP="005849E5">
            <w:pPr>
              <w:snapToGrid w:val="0"/>
              <w:spacing w:line="240" w:lineRule="auto"/>
              <w:jc w:val="both"/>
              <w:rPr>
                <w:rFonts w:asciiTheme="majorHAnsi" w:hAnsiTheme="majorHAnsi" w:cstheme="majorHAnsi"/>
                <w:sz w:val="20"/>
                <w:szCs w:val="20"/>
              </w:rPr>
            </w:pPr>
            <w:r w:rsidRPr="00B42E8E">
              <w:rPr>
                <w:rFonts w:asciiTheme="majorHAnsi" w:hAnsiTheme="majorHAnsi" w:cstheme="majorHAnsi"/>
                <w:sz w:val="20"/>
                <w:szCs w:val="20"/>
              </w:rPr>
              <w:t>Kontrola i doziranje opterećenja u razvoju funkcionalnih sposobnosti, mjerenje pulsa i određivanje zona rada</w:t>
            </w:r>
            <w:r>
              <w:rPr>
                <w:rFonts w:asciiTheme="majorHAnsi" w:hAnsiTheme="majorHAnsi" w:cstheme="majorHAnsi"/>
                <w:sz w:val="20"/>
                <w:szCs w:val="20"/>
              </w:rPr>
              <w:t xml:space="preserve"> </w:t>
            </w:r>
            <w:r w:rsidRPr="00874071">
              <w:rPr>
                <w:rFonts w:asciiTheme="majorHAnsi" w:hAnsiTheme="majorHAnsi" w:cstheme="majorHAnsi"/>
                <w:sz w:val="20"/>
                <w:szCs w:val="20"/>
              </w:rPr>
              <w:t>(I</w:t>
            </w:r>
            <w:r>
              <w:rPr>
                <w:rFonts w:asciiTheme="majorHAnsi" w:hAnsiTheme="majorHAnsi" w:cstheme="majorHAnsi"/>
                <w:sz w:val="20"/>
                <w:szCs w:val="20"/>
              </w:rPr>
              <w:t>U 4)</w:t>
            </w:r>
          </w:p>
        </w:tc>
      </w:tr>
      <w:tr w:rsidR="00990BD4" w:rsidRPr="004273C0" w14:paraId="62A6BBE5" w14:textId="77777777" w:rsidTr="007C2C5C">
        <w:trPr>
          <w:trHeight w:val="250"/>
          <w:jc w:val="center"/>
        </w:trPr>
        <w:tc>
          <w:tcPr>
            <w:tcW w:w="2182" w:type="dxa"/>
            <w:vMerge/>
            <w:shd w:val="clear" w:color="auto" w:fill="FFFBCC"/>
            <w:vAlign w:val="center"/>
          </w:tcPr>
          <w:p w14:paraId="59A4F7B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8C05949"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62E20A1"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Pr>
                <w:rFonts w:asciiTheme="majorHAnsi" w:hAnsiTheme="majorHAnsi" w:cstheme="majorHAnsi"/>
                <w:sz w:val="20"/>
                <w:szCs w:val="20"/>
              </w:rPr>
              <w:t>vježbi</w:t>
            </w:r>
          </w:p>
        </w:tc>
      </w:tr>
      <w:tr w:rsidR="00990BD4" w:rsidRPr="004273C0" w14:paraId="23B54ECA" w14:textId="77777777" w:rsidTr="007C2C5C">
        <w:trPr>
          <w:trHeight w:val="250"/>
          <w:jc w:val="center"/>
        </w:trPr>
        <w:tc>
          <w:tcPr>
            <w:tcW w:w="2182" w:type="dxa"/>
            <w:vMerge/>
            <w:shd w:val="clear" w:color="auto" w:fill="FFFBCC"/>
            <w:vAlign w:val="center"/>
          </w:tcPr>
          <w:p w14:paraId="31832053"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E7BEBB8"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1</w:t>
            </w:r>
          </w:p>
        </w:tc>
        <w:tc>
          <w:tcPr>
            <w:tcW w:w="5528" w:type="dxa"/>
            <w:gridSpan w:val="7"/>
            <w:vAlign w:val="center"/>
          </w:tcPr>
          <w:p w14:paraId="430EA3F9" w14:textId="77777777" w:rsidR="00990BD4" w:rsidRPr="004273C0" w:rsidRDefault="00990BD4" w:rsidP="005849E5">
            <w:pPr>
              <w:snapToGrid w:val="0"/>
              <w:spacing w:line="240" w:lineRule="auto"/>
              <w:rPr>
                <w:rFonts w:asciiTheme="majorHAnsi" w:hAnsiTheme="majorHAnsi" w:cstheme="majorHAnsi"/>
                <w:sz w:val="20"/>
                <w:szCs w:val="20"/>
              </w:rPr>
            </w:pPr>
            <w:r w:rsidRPr="00E46CE4">
              <w:rPr>
                <w:rFonts w:asciiTheme="majorHAnsi" w:hAnsiTheme="majorHAnsi" w:cstheme="majorHAnsi"/>
                <w:sz w:val="20"/>
                <w:szCs w:val="20"/>
              </w:rPr>
              <w:t>Opće pripremne vježbe – vježbe jačanja</w:t>
            </w:r>
            <w:r>
              <w:rPr>
                <w:rFonts w:asciiTheme="majorHAnsi" w:hAnsiTheme="majorHAnsi" w:cstheme="majorHAnsi"/>
                <w:sz w:val="20"/>
                <w:szCs w:val="20"/>
              </w:rPr>
              <w:t xml:space="preserve"> (IU 2)</w:t>
            </w:r>
          </w:p>
        </w:tc>
      </w:tr>
      <w:tr w:rsidR="00990BD4" w:rsidRPr="004273C0" w14:paraId="4BE4456B" w14:textId="77777777" w:rsidTr="007C2C5C">
        <w:trPr>
          <w:trHeight w:val="250"/>
          <w:jc w:val="center"/>
        </w:trPr>
        <w:tc>
          <w:tcPr>
            <w:tcW w:w="2182" w:type="dxa"/>
            <w:vMerge/>
            <w:shd w:val="clear" w:color="auto" w:fill="FFFBCC"/>
            <w:vAlign w:val="center"/>
          </w:tcPr>
          <w:p w14:paraId="7D9C723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D6E28D"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w:t>
            </w:r>
          </w:p>
        </w:tc>
        <w:tc>
          <w:tcPr>
            <w:tcW w:w="5528" w:type="dxa"/>
            <w:gridSpan w:val="7"/>
            <w:vAlign w:val="center"/>
          </w:tcPr>
          <w:p w14:paraId="4FBE2027" w14:textId="77777777" w:rsidR="00990BD4" w:rsidRPr="004273C0" w:rsidRDefault="00990BD4" w:rsidP="005849E5">
            <w:pPr>
              <w:snapToGrid w:val="0"/>
              <w:spacing w:line="240" w:lineRule="auto"/>
              <w:rPr>
                <w:rFonts w:asciiTheme="majorHAnsi" w:hAnsiTheme="majorHAnsi" w:cstheme="majorHAnsi"/>
                <w:sz w:val="20"/>
                <w:szCs w:val="20"/>
              </w:rPr>
            </w:pPr>
            <w:r w:rsidRPr="002F7592">
              <w:rPr>
                <w:rFonts w:asciiTheme="majorHAnsi" w:hAnsiTheme="majorHAnsi" w:cstheme="majorHAnsi"/>
                <w:sz w:val="20"/>
                <w:szCs w:val="20"/>
              </w:rPr>
              <w:t>Opće pripremne vježbe – vježbe labavljenja</w:t>
            </w:r>
            <w:r>
              <w:rPr>
                <w:rFonts w:asciiTheme="majorHAnsi" w:hAnsiTheme="majorHAnsi" w:cstheme="majorHAnsi"/>
                <w:sz w:val="20"/>
                <w:szCs w:val="20"/>
              </w:rPr>
              <w:t xml:space="preserve"> (IU 2)</w:t>
            </w:r>
          </w:p>
        </w:tc>
      </w:tr>
      <w:tr w:rsidR="00990BD4" w:rsidRPr="004273C0" w14:paraId="0A6CBA58" w14:textId="77777777" w:rsidTr="007C2C5C">
        <w:trPr>
          <w:trHeight w:val="250"/>
          <w:jc w:val="center"/>
        </w:trPr>
        <w:tc>
          <w:tcPr>
            <w:tcW w:w="2182" w:type="dxa"/>
            <w:vMerge/>
            <w:shd w:val="clear" w:color="auto" w:fill="FFFBCC"/>
            <w:vAlign w:val="center"/>
          </w:tcPr>
          <w:p w14:paraId="0F47FE21"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7ECECD0"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w:t>
            </w:r>
          </w:p>
        </w:tc>
        <w:tc>
          <w:tcPr>
            <w:tcW w:w="5528" w:type="dxa"/>
            <w:gridSpan w:val="7"/>
            <w:vAlign w:val="center"/>
          </w:tcPr>
          <w:p w14:paraId="3745C393" w14:textId="77777777" w:rsidR="00990BD4" w:rsidRPr="004273C0" w:rsidRDefault="00990BD4" w:rsidP="005849E5">
            <w:pPr>
              <w:snapToGrid w:val="0"/>
              <w:spacing w:line="240" w:lineRule="auto"/>
              <w:rPr>
                <w:rFonts w:asciiTheme="majorHAnsi" w:hAnsiTheme="majorHAnsi" w:cstheme="majorHAnsi"/>
                <w:sz w:val="20"/>
                <w:szCs w:val="20"/>
              </w:rPr>
            </w:pPr>
            <w:r w:rsidRPr="00104FF7">
              <w:rPr>
                <w:rFonts w:asciiTheme="majorHAnsi" w:hAnsiTheme="majorHAnsi" w:cstheme="majorHAnsi"/>
                <w:sz w:val="20"/>
                <w:szCs w:val="20"/>
              </w:rPr>
              <w:t>Opće pripremne vježbe – vježbe istezanja</w:t>
            </w:r>
            <w:r>
              <w:rPr>
                <w:rFonts w:asciiTheme="majorHAnsi" w:hAnsiTheme="majorHAnsi" w:cstheme="majorHAnsi"/>
                <w:sz w:val="20"/>
                <w:szCs w:val="20"/>
              </w:rPr>
              <w:t xml:space="preserve"> (IU 2)</w:t>
            </w:r>
          </w:p>
        </w:tc>
      </w:tr>
      <w:tr w:rsidR="00990BD4" w:rsidRPr="004273C0" w14:paraId="118F39A6" w14:textId="77777777" w:rsidTr="007C2C5C">
        <w:trPr>
          <w:trHeight w:val="250"/>
          <w:jc w:val="center"/>
        </w:trPr>
        <w:tc>
          <w:tcPr>
            <w:tcW w:w="2182" w:type="dxa"/>
            <w:vMerge/>
            <w:shd w:val="clear" w:color="auto" w:fill="FFFBCC"/>
            <w:vAlign w:val="center"/>
          </w:tcPr>
          <w:p w14:paraId="08357094"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2C907F"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w:t>
            </w:r>
          </w:p>
        </w:tc>
        <w:tc>
          <w:tcPr>
            <w:tcW w:w="5528" w:type="dxa"/>
            <w:gridSpan w:val="7"/>
            <w:vAlign w:val="center"/>
          </w:tcPr>
          <w:p w14:paraId="19B00A7E" w14:textId="77777777" w:rsidR="00990BD4" w:rsidRPr="004273C0" w:rsidRDefault="00990BD4" w:rsidP="005849E5">
            <w:pPr>
              <w:snapToGrid w:val="0"/>
              <w:spacing w:line="240" w:lineRule="auto"/>
              <w:rPr>
                <w:rFonts w:asciiTheme="majorHAnsi" w:hAnsiTheme="majorHAnsi" w:cstheme="majorHAnsi"/>
                <w:sz w:val="20"/>
                <w:szCs w:val="20"/>
              </w:rPr>
            </w:pPr>
            <w:r w:rsidRPr="00AD73E5">
              <w:rPr>
                <w:rFonts w:asciiTheme="majorHAnsi" w:hAnsiTheme="majorHAnsi" w:cstheme="majorHAnsi"/>
                <w:sz w:val="20"/>
                <w:szCs w:val="20"/>
              </w:rPr>
              <w:t>Rad u fitnesu uz naglasak na razvoj repetitivne snage.</w:t>
            </w:r>
            <w:r>
              <w:rPr>
                <w:rFonts w:asciiTheme="majorHAnsi" w:hAnsiTheme="majorHAnsi" w:cstheme="majorHAnsi"/>
                <w:sz w:val="20"/>
                <w:szCs w:val="20"/>
              </w:rPr>
              <w:t xml:space="preserve"> (IU 3)</w:t>
            </w:r>
          </w:p>
        </w:tc>
      </w:tr>
      <w:tr w:rsidR="00990BD4" w:rsidRPr="004273C0" w14:paraId="719615C1" w14:textId="77777777" w:rsidTr="007C2C5C">
        <w:trPr>
          <w:trHeight w:val="250"/>
          <w:jc w:val="center"/>
        </w:trPr>
        <w:tc>
          <w:tcPr>
            <w:tcW w:w="2182" w:type="dxa"/>
            <w:vMerge/>
            <w:shd w:val="clear" w:color="auto" w:fill="FFFBCC"/>
            <w:vAlign w:val="center"/>
          </w:tcPr>
          <w:p w14:paraId="3EA35FC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9E6AA1"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vAlign w:val="center"/>
          </w:tcPr>
          <w:p w14:paraId="046D5658" w14:textId="77777777" w:rsidR="00990BD4" w:rsidRPr="004273C0" w:rsidRDefault="00990BD4" w:rsidP="005849E5">
            <w:pPr>
              <w:snapToGrid w:val="0"/>
              <w:spacing w:line="240" w:lineRule="auto"/>
              <w:rPr>
                <w:rFonts w:asciiTheme="majorHAnsi" w:hAnsiTheme="majorHAnsi" w:cstheme="majorHAnsi"/>
                <w:sz w:val="20"/>
                <w:szCs w:val="20"/>
              </w:rPr>
            </w:pPr>
            <w:r w:rsidRPr="00F65772">
              <w:rPr>
                <w:rFonts w:asciiTheme="majorHAnsi" w:hAnsiTheme="majorHAnsi" w:cstheme="majorHAnsi"/>
                <w:sz w:val="20"/>
                <w:szCs w:val="20"/>
              </w:rPr>
              <w:t>Sadržaji u razvoju aerobnih sposobnosti niskog, srednjeg i visokog intenziteta.</w:t>
            </w:r>
            <w:r>
              <w:rPr>
                <w:rFonts w:asciiTheme="majorHAnsi" w:hAnsiTheme="majorHAnsi" w:cstheme="majorHAnsi"/>
                <w:sz w:val="20"/>
                <w:szCs w:val="20"/>
              </w:rPr>
              <w:t xml:space="preserve"> (IU 4)</w:t>
            </w:r>
          </w:p>
        </w:tc>
      </w:tr>
      <w:tr w:rsidR="00990BD4" w:rsidRPr="004273C0" w14:paraId="2D2410FD" w14:textId="77777777" w:rsidTr="007C2C5C">
        <w:trPr>
          <w:trHeight w:val="250"/>
          <w:jc w:val="center"/>
        </w:trPr>
        <w:tc>
          <w:tcPr>
            <w:tcW w:w="2182" w:type="dxa"/>
            <w:vMerge/>
            <w:shd w:val="clear" w:color="auto" w:fill="FFFBCC"/>
            <w:vAlign w:val="center"/>
          </w:tcPr>
          <w:p w14:paraId="25CD7843"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8B7296"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6</w:t>
            </w:r>
          </w:p>
        </w:tc>
        <w:tc>
          <w:tcPr>
            <w:tcW w:w="5528" w:type="dxa"/>
            <w:gridSpan w:val="7"/>
            <w:vAlign w:val="center"/>
          </w:tcPr>
          <w:p w14:paraId="3EB7D2F0" w14:textId="77777777" w:rsidR="00990BD4" w:rsidRPr="004273C0" w:rsidRDefault="00990BD4" w:rsidP="005849E5">
            <w:pPr>
              <w:snapToGrid w:val="0"/>
              <w:spacing w:line="240" w:lineRule="auto"/>
              <w:rPr>
                <w:rFonts w:asciiTheme="majorHAnsi" w:hAnsiTheme="majorHAnsi" w:cstheme="majorHAnsi"/>
                <w:sz w:val="20"/>
                <w:szCs w:val="20"/>
              </w:rPr>
            </w:pPr>
            <w:r w:rsidRPr="003E2A8F">
              <w:rPr>
                <w:rFonts w:asciiTheme="majorHAnsi" w:hAnsiTheme="majorHAnsi" w:cstheme="majorHAnsi"/>
                <w:sz w:val="20"/>
                <w:szCs w:val="20"/>
              </w:rPr>
              <w:t>Sadržaji u razvoju anaerobnih glikolitičkih sposobnosti</w:t>
            </w:r>
            <w:r>
              <w:rPr>
                <w:rFonts w:asciiTheme="majorHAnsi" w:hAnsiTheme="majorHAnsi" w:cstheme="majorHAnsi"/>
                <w:sz w:val="20"/>
                <w:szCs w:val="20"/>
              </w:rPr>
              <w:t xml:space="preserve"> (IU 4)</w:t>
            </w:r>
          </w:p>
        </w:tc>
      </w:tr>
      <w:tr w:rsidR="00990BD4" w:rsidRPr="004273C0" w14:paraId="15DD74F8" w14:textId="77777777" w:rsidTr="007C2C5C">
        <w:trPr>
          <w:trHeight w:val="250"/>
          <w:jc w:val="center"/>
        </w:trPr>
        <w:tc>
          <w:tcPr>
            <w:tcW w:w="2182" w:type="dxa"/>
            <w:vMerge/>
            <w:shd w:val="clear" w:color="auto" w:fill="FFFBCC"/>
            <w:vAlign w:val="center"/>
          </w:tcPr>
          <w:p w14:paraId="5BAC7E8B"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37F8306"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7</w:t>
            </w:r>
          </w:p>
        </w:tc>
        <w:tc>
          <w:tcPr>
            <w:tcW w:w="5528" w:type="dxa"/>
            <w:gridSpan w:val="7"/>
            <w:vAlign w:val="center"/>
          </w:tcPr>
          <w:p w14:paraId="4DD23F91" w14:textId="77777777" w:rsidR="00990BD4" w:rsidRPr="004273C0" w:rsidRDefault="00990BD4" w:rsidP="005849E5">
            <w:pPr>
              <w:snapToGrid w:val="0"/>
              <w:spacing w:line="240" w:lineRule="auto"/>
              <w:rPr>
                <w:rFonts w:asciiTheme="majorHAnsi" w:hAnsiTheme="majorHAnsi" w:cstheme="majorHAnsi"/>
                <w:sz w:val="20"/>
                <w:szCs w:val="20"/>
              </w:rPr>
            </w:pPr>
            <w:r w:rsidRPr="00BC7BF7">
              <w:rPr>
                <w:rFonts w:asciiTheme="majorHAnsi" w:hAnsiTheme="majorHAnsi" w:cstheme="majorHAnsi"/>
                <w:sz w:val="20"/>
                <w:szCs w:val="20"/>
              </w:rPr>
              <w:t>Sadržaji u razvoju anaerobnih fosfagenih sposobnosti</w:t>
            </w:r>
            <w:r>
              <w:rPr>
                <w:rFonts w:asciiTheme="majorHAnsi" w:hAnsiTheme="majorHAnsi" w:cstheme="majorHAnsi"/>
                <w:sz w:val="20"/>
                <w:szCs w:val="20"/>
              </w:rPr>
              <w:t xml:space="preserve"> (IU 4)</w:t>
            </w:r>
          </w:p>
        </w:tc>
      </w:tr>
      <w:tr w:rsidR="00990BD4" w:rsidRPr="004273C0" w14:paraId="465F42CA" w14:textId="77777777" w:rsidTr="007C2C5C">
        <w:trPr>
          <w:trHeight w:val="250"/>
          <w:jc w:val="center"/>
        </w:trPr>
        <w:tc>
          <w:tcPr>
            <w:tcW w:w="2182" w:type="dxa"/>
            <w:vMerge/>
            <w:shd w:val="clear" w:color="auto" w:fill="FFFBCC"/>
            <w:vAlign w:val="center"/>
          </w:tcPr>
          <w:p w14:paraId="6BDD1905"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15C73C"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8</w:t>
            </w:r>
          </w:p>
        </w:tc>
        <w:tc>
          <w:tcPr>
            <w:tcW w:w="5528" w:type="dxa"/>
            <w:gridSpan w:val="7"/>
            <w:vAlign w:val="center"/>
          </w:tcPr>
          <w:p w14:paraId="0A890A5D" w14:textId="77777777" w:rsidR="00990BD4" w:rsidRPr="004273C0" w:rsidRDefault="00990BD4" w:rsidP="005849E5">
            <w:pPr>
              <w:snapToGrid w:val="0"/>
              <w:spacing w:line="240" w:lineRule="auto"/>
              <w:rPr>
                <w:rFonts w:asciiTheme="majorHAnsi" w:hAnsiTheme="majorHAnsi" w:cstheme="majorHAnsi"/>
                <w:sz w:val="20"/>
                <w:szCs w:val="20"/>
              </w:rPr>
            </w:pPr>
            <w:r w:rsidRPr="00456843">
              <w:rPr>
                <w:rFonts w:asciiTheme="majorHAnsi" w:hAnsiTheme="majorHAnsi" w:cstheme="majorHAnsi"/>
                <w:sz w:val="20"/>
                <w:szCs w:val="20"/>
              </w:rPr>
              <w:t>Pješačenje.</w:t>
            </w:r>
            <w:r>
              <w:rPr>
                <w:rFonts w:asciiTheme="majorHAnsi" w:hAnsiTheme="majorHAnsi" w:cstheme="majorHAnsi"/>
                <w:sz w:val="20"/>
                <w:szCs w:val="20"/>
              </w:rPr>
              <w:t xml:space="preserve"> (IU 5)</w:t>
            </w:r>
          </w:p>
        </w:tc>
      </w:tr>
      <w:tr w:rsidR="00990BD4" w:rsidRPr="004273C0" w14:paraId="201E0C39" w14:textId="77777777" w:rsidTr="007C2C5C">
        <w:trPr>
          <w:trHeight w:val="250"/>
          <w:jc w:val="center"/>
        </w:trPr>
        <w:tc>
          <w:tcPr>
            <w:tcW w:w="2182" w:type="dxa"/>
            <w:vMerge/>
            <w:shd w:val="clear" w:color="auto" w:fill="FFFBCC"/>
            <w:vAlign w:val="center"/>
          </w:tcPr>
          <w:p w14:paraId="4F921147"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ADBF17"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9</w:t>
            </w:r>
          </w:p>
        </w:tc>
        <w:tc>
          <w:tcPr>
            <w:tcW w:w="5528" w:type="dxa"/>
            <w:gridSpan w:val="7"/>
            <w:vAlign w:val="center"/>
          </w:tcPr>
          <w:p w14:paraId="71889737" w14:textId="77777777" w:rsidR="00990BD4" w:rsidRPr="004273C0" w:rsidRDefault="00990BD4" w:rsidP="005849E5">
            <w:pPr>
              <w:snapToGrid w:val="0"/>
              <w:spacing w:line="240" w:lineRule="auto"/>
              <w:rPr>
                <w:rFonts w:asciiTheme="majorHAnsi" w:hAnsiTheme="majorHAnsi" w:cstheme="majorHAnsi"/>
                <w:sz w:val="20"/>
                <w:szCs w:val="20"/>
              </w:rPr>
            </w:pPr>
            <w:r w:rsidRPr="00941DBB">
              <w:rPr>
                <w:rFonts w:asciiTheme="majorHAnsi" w:hAnsiTheme="majorHAnsi" w:cstheme="majorHAnsi"/>
                <w:sz w:val="20"/>
                <w:szCs w:val="20"/>
              </w:rPr>
              <w:t>Planinarenje.</w:t>
            </w:r>
            <w:r>
              <w:rPr>
                <w:rFonts w:asciiTheme="majorHAnsi" w:hAnsiTheme="majorHAnsi" w:cstheme="majorHAnsi"/>
                <w:sz w:val="20"/>
                <w:szCs w:val="20"/>
              </w:rPr>
              <w:t xml:space="preserve"> (IU 5)</w:t>
            </w:r>
          </w:p>
        </w:tc>
      </w:tr>
      <w:tr w:rsidR="00990BD4" w:rsidRPr="004273C0" w14:paraId="264FDCB7" w14:textId="77777777" w:rsidTr="007C2C5C">
        <w:trPr>
          <w:trHeight w:val="250"/>
          <w:jc w:val="center"/>
        </w:trPr>
        <w:tc>
          <w:tcPr>
            <w:tcW w:w="2182" w:type="dxa"/>
            <w:vMerge/>
            <w:shd w:val="clear" w:color="auto" w:fill="FFFBCC"/>
            <w:vAlign w:val="center"/>
          </w:tcPr>
          <w:p w14:paraId="3BC7A845"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8F366E"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10</w:t>
            </w:r>
          </w:p>
        </w:tc>
        <w:tc>
          <w:tcPr>
            <w:tcW w:w="5528" w:type="dxa"/>
            <w:gridSpan w:val="7"/>
            <w:vAlign w:val="center"/>
          </w:tcPr>
          <w:p w14:paraId="12281239" w14:textId="77777777" w:rsidR="00990BD4" w:rsidRPr="004273C0" w:rsidRDefault="00990BD4" w:rsidP="005849E5">
            <w:pPr>
              <w:snapToGrid w:val="0"/>
              <w:spacing w:line="240" w:lineRule="auto"/>
              <w:rPr>
                <w:rFonts w:asciiTheme="majorHAnsi" w:hAnsiTheme="majorHAnsi" w:cstheme="majorHAnsi"/>
                <w:sz w:val="20"/>
                <w:szCs w:val="20"/>
              </w:rPr>
            </w:pPr>
            <w:r w:rsidRPr="00151C55">
              <w:rPr>
                <w:rFonts w:asciiTheme="majorHAnsi" w:hAnsiTheme="majorHAnsi" w:cstheme="majorHAnsi"/>
                <w:sz w:val="20"/>
                <w:szCs w:val="20"/>
              </w:rPr>
              <w:t>Pojedinačni trening u prirodi. Zaključne misli.</w:t>
            </w:r>
            <w:r>
              <w:rPr>
                <w:rFonts w:asciiTheme="majorHAnsi" w:hAnsiTheme="majorHAnsi" w:cstheme="majorHAnsi"/>
                <w:sz w:val="20"/>
                <w:szCs w:val="20"/>
              </w:rPr>
              <w:t xml:space="preserve"> (IU 5)</w:t>
            </w:r>
          </w:p>
        </w:tc>
      </w:tr>
      <w:tr w:rsidR="00990BD4" w:rsidRPr="004273C0" w14:paraId="045C0097" w14:textId="77777777" w:rsidTr="007C2C5C">
        <w:trPr>
          <w:trHeight w:val="229"/>
          <w:jc w:val="center"/>
        </w:trPr>
        <w:tc>
          <w:tcPr>
            <w:tcW w:w="2182" w:type="dxa"/>
            <w:vMerge w:val="restart"/>
            <w:shd w:val="clear" w:color="auto" w:fill="FFFBCC"/>
            <w:vAlign w:val="center"/>
          </w:tcPr>
          <w:p w14:paraId="60D3214F"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1EB1C2D2"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48BB414"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0"/>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E88292D"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 w:val="20"/>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68A068E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CE46F27"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12892F32" w14:textId="77777777" w:rsidR="00990BD4" w:rsidRPr="004273C0" w:rsidRDefault="00990BD4" w:rsidP="005849E5">
            <w:pPr>
              <w:pStyle w:val="FieldText"/>
              <w:tabs>
                <w:tab w:val="left" w:pos="2820"/>
              </w:tabs>
              <w:spacing w:after="200"/>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3E446BD"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 w:val="20"/>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577A95A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4CB1A95"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4EC7787B"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5565E2EB" w14:textId="77777777" w:rsidR="00990BD4" w:rsidRPr="004273C0" w:rsidRDefault="00990BD4" w:rsidP="005849E5">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40BF4237"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1AD30446" w14:textId="77777777" w:rsidTr="007C2C5C">
        <w:trPr>
          <w:trHeight w:val="1045"/>
          <w:jc w:val="center"/>
        </w:trPr>
        <w:tc>
          <w:tcPr>
            <w:tcW w:w="2182" w:type="dxa"/>
            <w:vMerge/>
            <w:shd w:val="clear" w:color="auto" w:fill="FFFBCC"/>
            <w:vAlign w:val="center"/>
          </w:tcPr>
          <w:p w14:paraId="588F54B4" w14:textId="77777777" w:rsidR="00990BD4" w:rsidRPr="004273C0" w:rsidRDefault="00990BD4"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DB171E8"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B6B9610"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1968DA47"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668A9003"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6CC3A219"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282E7F36"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3C095D88" w14:textId="77777777" w:rsidTr="007C2C5C">
        <w:trPr>
          <w:trHeight w:val="306"/>
          <w:jc w:val="center"/>
        </w:trPr>
        <w:tc>
          <w:tcPr>
            <w:tcW w:w="2182" w:type="dxa"/>
            <w:shd w:val="clear" w:color="auto" w:fill="FFFBCC"/>
            <w:vAlign w:val="center"/>
          </w:tcPr>
          <w:p w14:paraId="2C57BA1D"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3C8BA55B" w14:textId="77777777" w:rsidR="00990BD4" w:rsidRPr="004273C0" w:rsidRDefault="00990BD4" w:rsidP="005849E5">
            <w:pPr>
              <w:pStyle w:val="ListParagraph"/>
              <w:tabs>
                <w:tab w:val="left" w:pos="2820"/>
              </w:tabs>
              <w:snapToGrid w:val="0"/>
              <w:rPr>
                <w:rFonts w:asciiTheme="majorHAnsi" w:hAnsiTheme="majorHAnsi" w:cstheme="majorHAnsi"/>
                <w:color w:val="000000"/>
                <w:sz w:val="20"/>
                <w:szCs w:val="20"/>
              </w:rPr>
            </w:pPr>
          </w:p>
          <w:p w14:paraId="54535E16" w14:textId="77777777" w:rsidR="00990BD4" w:rsidRPr="004273C0" w:rsidRDefault="00990BD4"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1D4D5D84" w14:textId="77777777" w:rsidR="00990BD4" w:rsidRPr="004273C0" w:rsidRDefault="00990BD4"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tc>
      </w:tr>
      <w:tr w:rsidR="00990BD4" w:rsidRPr="004273C0" w14:paraId="1F5875AD" w14:textId="77777777" w:rsidTr="007C2C5C">
        <w:trPr>
          <w:trHeight w:val="189"/>
          <w:jc w:val="center"/>
        </w:trPr>
        <w:tc>
          <w:tcPr>
            <w:tcW w:w="2182" w:type="dxa"/>
            <w:vMerge w:val="restart"/>
            <w:shd w:val="clear" w:color="auto" w:fill="FFFBCC"/>
            <w:vAlign w:val="center"/>
          </w:tcPr>
          <w:p w14:paraId="4E55F64F"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52D70E9D" w14:textId="77777777" w:rsidR="00990BD4" w:rsidRPr="004273C0" w:rsidRDefault="00990BD4"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57E63F16" w14:textId="77777777" w:rsidTr="007C2C5C">
        <w:trPr>
          <w:trHeight w:val="196"/>
          <w:jc w:val="center"/>
        </w:trPr>
        <w:tc>
          <w:tcPr>
            <w:tcW w:w="2182" w:type="dxa"/>
            <w:vMerge/>
            <w:shd w:val="clear" w:color="auto" w:fill="FFFBCC"/>
            <w:vAlign w:val="center"/>
          </w:tcPr>
          <w:p w14:paraId="1FA7431E"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EC6A47F" w14:textId="77777777" w:rsidR="00990BD4" w:rsidRPr="004273C0" w:rsidRDefault="00990BD4"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55A18ABB"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315405AC"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7F6A53DF"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2D20A1A7"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990BD4" w:rsidRPr="004273C0" w14:paraId="2879E26B" w14:textId="77777777" w:rsidTr="007C2C5C">
        <w:trPr>
          <w:trHeight w:val="196"/>
          <w:jc w:val="center"/>
        </w:trPr>
        <w:tc>
          <w:tcPr>
            <w:tcW w:w="2182" w:type="dxa"/>
            <w:vMerge/>
            <w:shd w:val="clear" w:color="auto" w:fill="FFFBCC"/>
            <w:vAlign w:val="center"/>
          </w:tcPr>
          <w:p w14:paraId="370F0A68"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70F0255"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5D96CD0"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31306405"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990BD4" w:rsidRPr="004273C0" w14:paraId="25092592" w14:textId="77777777" w:rsidTr="007C2C5C">
        <w:trPr>
          <w:trHeight w:val="196"/>
          <w:jc w:val="center"/>
        </w:trPr>
        <w:tc>
          <w:tcPr>
            <w:tcW w:w="2182" w:type="dxa"/>
            <w:vMerge/>
            <w:shd w:val="clear" w:color="auto" w:fill="FFFBCC"/>
            <w:vAlign w:val="center"/>
          </w:tcPr>
          <w:p w14:paraId="66EFEB1A"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D1B222F" w14:textId="77777777" w:rsidR="00990BD4" w:rsidRDefault="00990BD4"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Aktivnosti u nastavi/vježbe</w:t>
            </w:r>
          </w:p>
        </w:tc>
        <w:tc>
          <w:tcPr>
            <w:tcW w:w="1842" w:type="dxa"/>
            <w:gridSpan w:val="2"/>
            <w:vAlign w:val="center"/>
          </w:tcPr>
          <w:p w14:paraId="34FB2178"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0,2</w:t>
            </w:r>
          </w:p>
        </w:tc>
        <w:tc>
          <w:tcPr>
            <w:tcW w:w="2268" w:type="dxa"/>
            <w:gridSpan w:val="2"/>
            <w:vAlign w:val="center"/>
          </w:tcPr>
          <w:p w14:paraId="213FBB82" w14:textId="77777777" w:rsidR="00990BD4"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990BD4" w:rsidRPr="004273C0" w14:paraId="4B72E9C1" w14:textId="77777777" w:rsidTr="007C2C5C">
        <w:trPr>
          <w:trHeight w:val="196"/>
          <w:jc w:val="center"/>
        </w:trPr>
        <w:tc>
          <w:tcPr>
            <w:tcW w:w="2182" w:type="dxa"/>
            <w:vMerge/>
            <w:shd w:val="clear" w:color="auto" w:fill="FFFBCC"/>
            <w:vAlign w:val="center"/>
          </w:tcPr>
          <w:p w14:paraId="6AF3267B"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D1831BA" w14:textId="77777777" w:rsidR="00990BD4" w:rsidRPr="004273C0" w:rsidRDefault="00990BD4"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Samostalni zadatci</w:t>
            </w:r>
          </w:p>
        </w:tc>
        <w:tc>
          <w:tcPr>
            <w:tcW w:w="1842" w:type="dxa"/>
            <w:gridSpan w:val="2"/>
            <w:vAlign w:val="center"/>
          </w:tcPr>
          <w:p w14:paraId="7438558E"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2</w:t>
            </w:r>
          </w:p>
        </w:tc>
        <w:tc>
          <w:tcPr>
            <w:tcW w:w="2268" w:type="dxa"/>
            <w:gridSpan w:val="2"/>
            <w:vAlign w:val="center"/>
          </w:tcPr>
          <w:p w14:paraId="30371023"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20</w:t>
            </w:r>
          </w:p>
        </w:tc>
      </w:tr>
      <w:tr w:rsidR="00990BD4" w:rsidRPr="004273C0" w14:paraId="3E6DB6F8" w14:textId="77777777" w:rsidTr="007C2C5C">
        <w:trPr>
          <w:trHeight w:val="196"/>
          <w:jc w:val="center"/>
        </w:trPr>
        <w:tc>
          <w:tcPr>
            <w:tcW w:w="2182" w:type="dxa"/>
            <w:vMerge/>
            <w:shd w:val="clear" w:color="auto" w:fill="FFFBCC"/>
            <w:vAlign w:val="center"/>
          </w:tcPr>
          <w:p w14:paraId="127E5F31"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516989F"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1EE9B99F"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0,6</w:t>
            </w:r>
          </w:p>
        </w:tc>
        <w:tc>
          <w:tcPr>
            <w:tcW w:w="2268" w:type="dxa"/>
            <w:gridSpan w:val="2"/>
            <w:vAlign w:val="center"/>
          </w:tcPr>
          <w:p w14:paraId="0782C289"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60</w:t>
            </w:r>
          </w:p>
        </w:tc>
      </w:tr>
      <w:tr w:rsidR="00990BD4" w:rsidRPr="004273C0" w14:paraId="361BE1D3" w14:textId="77777777" w:rsidTr="007C2C5C">
        <w:trPr>
          <w:trHeight w:val="346"/>
          <w:jc w:val="center"/>
        </w:trPr>
        <w:tc>
          <w:tcPr>
            <w:tcW w:w="9067" w:type="dxa"/>
            <w:gridSpan w:val="9"/>
            <w:shd w:val="clear" w:color="auto" w:fill="FFFBCC"/>
            <w:vAlign w:val="center"/>
          </w:tcPr>
          <w:p w14:paraId="12112096" w14:textId="77777777" w:rsidR="00990BD4" w:rsidRPr="004273C0" w:rsidRDefault="00990BD4"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46019B5F" w14:textId="77777777" w:rsidTr="007C2C5C">
        <w:trPr>
          <w:trHeight w:val="588"/>
          <w:jc w:val="center"/>
        </w:trPr>
        <w:tc>
          <w:tcPr>
            <w:tcW w:w="2182" w:type="dxa"/>
            <w:shd w:val="clear" w:color="auto" w:fill="FFFBCC"/>
            <w:vAlign w:val="center"/>
          </w:tcPr>
          <w:p w14:paraId="66B3327E"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3A4F99F"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6B09072D"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54652EF3" w14:textId="77777777" w:rsidR="00990BD4" w:rsidRPr="004273C0" w:rsidRDefault="00990BD4"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48C705CE" w14:textId="77777777" w:rsidR="00990BD4" w:rsidRPr="004273C0" w:rsidRDefault="00990BD4"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16368E66" w14:textId="77777777" w:rsidR="00990BD4" w:rsidRPr="004273C0" w:rsidRDefault="00990BD4" w:rsidP="005849E5">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16946585" w14:textId="77777777" w:rsidTr="007C2C5C">
        <w:trPr>
          <w:trHeight w:val="2160"/>
          <w:jc w:val="center"/>
        </w:trPr>
        <w:tc>
          <w:tcPr>
            <w:tcW w:w="2182" w:type="dxa"/>
            <w:shd w:val="clear" w:color="auto" w:fill="FFFFCC"/>
            <w:vAlign w:val="center"/>
          </w:tcPr>
          <w:p w14:paraId="46B26DD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62BD0C1"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19F4502F"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3982DF7D" w14:textId="77777777" w:rsidTr="007C2C5C">
              <w:trPr>
                <w:trHeight w:val="287"/>
                <w:jc w:val="center"/>
              </w:trPr>
              <w:tc>
                <w:tcPr>
                  <w:tcW w:w="1726" w:type="dxa"/>
                  <w:shd w:val="clear" w:color="auto" w:fill="FFFFCC"/>
                </w:tcPr>
                <w:p w14:paraId="4CB4ED45"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53FF53DF" w14:textId="77777777" w:rsidR="00990BD4" w:rsidRPr="004273C0" w:rsidRDefault="00990BD4"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054169C2" w14:textId="77777777" w:rsidR="00990BD4" w:rsidRPr="004273C0" w:rsidRDefault="00990BD4"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031D9473" w14:textId="77777777" w:rsidTr="007C2C5C">
              <w:trPr>
                <w:trHeight w:val="292"/>
                <w:jc w:val="center"/>
              </w:trPr>
              <w:tc>
                <w:tcPr>
                  <w:tcW w:w="1726" w:type="dxa"/>
                </w:tcPr>
                <w:p w14:paraId="6CC4981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lastRenderedPageBreak/>
                    <w:t>90,00 – 100,00</w:t>
                  </w:r>
                </w:p>
              </w:tc>
              <w:tc>
                <w:tcPr>
                  <w:tcW w:w="1842" w:type="dxa"/>
                </w:tcPr>
                <w:p w14:paraId="4D0BE12E"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5BCA835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3E5F891B" w14:textId="77777777" w:rsidTr="007C2C5C">
              <w:trPr>
                <w:trHeight w:val="292"/>
                <w:jc w:val="center"/>
              </w:trPr>
              <w:tc>
                <w:tcPr>
                  <w:tcW w:w="1726" w:type="dxa"/>
                </w:tcPr>
                <w:p w14:paraId="20D4AC36"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19DF6272"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29D07D3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7B178E1C" w14:textId="77777777" w:rsidTr="007C2C5C">
              <w:trPr>
                <w:trHeight w:val="287"/>
                <w:jc w:val="center"/>
              </w:trPr>
              <w:tc>
                <w:tcPr>
                  <w:tcW w:w="1726" w:type="dxa"/>
                </w:tcPr>
                <w:p w14:paraId="721BB582"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C0F413A"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6046116E"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636C05AB" w14:textId="77777777" w:rsidTr="007C2C5C">
              <w:trPr>
                <w:trHeight w:val="292"/>
                <w:jc w:val="center"/>
              </w:trPr>
              <w:tc>
                <w:tcPr>
                  <w:tcW w:w="1726" w:type="dxa"/>
                </w:tcPr>
                <w:p w14:paraId="51B3D09E"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7A570E65"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78D0201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57A29B2E" w14:textId="77777777" w:rsidTr="007C2C5C">
              <w:trPr>
                <w:trHeight w:val="287"/>
                <w:jc w:val="center"/>
              </w:trPr>
              <w:tc>
                <w:tcPr>
                  <w:tcW w:w="1726" w:type="dxa"/>
                </w:tcPr>
                <w:p w14:paraId="42225FF1"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BC76CD4"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6CA6D768"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14280ADB"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p w14:paraId="5F35308C"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tc>
      </w:tr>
      <w:tr w:rsidR="00C55473" w:rsidRPr="004273C0" w14:paraId="2AB93B7C" w14:textId="77777777" w:rsidTr="007C2C5C">
        <w:trPr>
          <w:trHeight w:val="614"/>
          <w:jc w:val="center"/>
        </w:trPr>
        <w:tc>
          <w:tcPr>
            <w:tcW w:w="2182" w:type="dxa"/>
            <w:shd w:val="clear" w:color="auto" w:fill="FFFBCC"/>
            <w:vAlign w:val="center"/>
          </w:tcPr>
          <w:p w14:paraId="5607600E" w14:textId="77777777" w:rsidR="00C55473" w:rsidRPr="004273C0" w:rsidRDefault="00C55473" w:rsidP="00C55473">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4D8A3E8" w14:textId="6F03AB26" w:rsidR="00C55473" w:rsidRPr="004273C0" w:rsidRDefault="00C55473" w:rsidP="00C55473">
            <w:pPr>
              <w:tabs>
                <w:tab w:val="left" w:pos="2820"/>
              </w:tabs>
              <w:snapToGrid w:val="0"/>
              <w:rPr>
                <w:rFonts w:asciiTheme="majorHAnsi" w:hAnsiTheme="majorHAnsi" w:cstheme="majorHAnsi"/>
                <w:color w:val="000000"/>
                <w:sz w:val="20"/>
                <w:szCs w:val="20"/>
              </w:rPr>
            </w:pPr>
            <w:r w:rsidRPr="00BB1194">
              <w:rPr>
                <w:rFonts w:asciiTheme="majorHAnsi" w:hAnsiTheme="majorHAnsi" w:cstheme="majorHAnsi"/>
                <w:color w:val="000000"/>
                <w:sz w:val="20"/>
                <w:szCs w:val="20"/>
              </w:rPr>
              <w:t xml:space="preserve"> </w:t>
            </w:r>
            <w:r>
              <w:rPr>
                <w:rFonts w:asciiTheme="majorHAnsi" w:hAnsiTheme="majorHAnsi" w:cstheme="majorHAnsi"/>
                <w:sz w:val="20"/>
                <w:szCs w:val="20"/>
              </w:rPr>
              <w:t>Dejan Eldić., mag. cin., pred.</w:t>
            </w:r>
          </w:p>
        </w:tc>
        <w:tc>
          <w:tcPr>
            <w:tcW w:w="3118" w:type="dxa"/>
            <w:gridSpan w:val="3"/>
            <w:vAlign w:val="center"/>
          </w:tcPr>
          <w:p w14:paraId="4614E59B" w14:textId="276D5934" w:rsidR="00C55473" w:rsidRPr="009C4B3C" w:rsidRDefault="00C55473" w:rsidP="00C55473">
            <w:pPr>
              <w:tabs>
                <w:tab w:val="left" w:pos="2820"/>
              </w:tabs>
              <w:snapToGrid w:val="0"/>
              <w:rPr>
                <w:rFonts w:asciiTheme="majorHAnsi" w:hAnsiTheme="majorHAnsi" w:cstheme="majorHAnsi"/>
                <w:color w:val="000000"/>
                <w:sz w:val="20"/>
                <w:szCs w:val="20"/>
              </w:rPr>
            </w:pPr>
            <w:hyperlink r:id="rId110" w:history="1">
              <w:r w:rsidRPr="00665E25">
                <w:rPr>
                  <w:rStyle w:val="Hyperlink"/>
                  <w:rFonts w:asciiTheme="majorHAnsi" w:hAnsiTheme="majorHAnsi" w:cstheme="majorHAnsi"/>
                  <w:sz w:val="20"/>
                  <w:szCs w:val="20"/>
                </w:rPr>
                <w:t>deldic@vevig.hr</w:t>
              </w:r>
            </w:hyperlink>
            <w:r>
              <w:t xml:space="preserve"> </w:t>
            </w:r>
            <w:r w:rsidRPr="009C4B3C">
              <w:rPr>
                <w:rFonts w:asciiTheme="majorHAnsi" w:hAnsiTheme="majorHAnsi" w:cstheme="majorHAnsi"/>
                <w:sz w:val="20"/>
                <w:szCs w:val="20"/>
              </w:rPr>
              <w:t xml:space="preserve"> </w:t>
            </w:r>
          </w:p>
        </w:tc>
      </w:tr>
      <w:tr w:rsidR="00990BD4" w:rsidRPr="004273C0" w14:paraId="274BDD0F" w14:textId="77777777" w:rsidTr="007C2C5C">
        <w:trPr>
          <w:trHeight w:val="1576"/>
          <w:jc w:val="center"/>
        </w:trPr>
        <w:tc>
          <w:tcPr>
            <w:tcW w:w="2182" w:type="dxa"/>
            <w:shd w:val="clear" w:color="auto" w:fill="FFFBCC"/>
            <w:vAlign w:val="center"/>
          </w:tcPr>
          <w:p w14:paraId="1F2BC529" w14:textId="77777777" w:rsidR="00990BD4" w:rsidRPr="004273C0" w:rsidRDefault="00990BD4"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6D3789D0"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06AEDB30" w14:textId="20A14193" w:rsidR="00990BD4" w:rsidRPr="004273C0" w:rsidRDefault="00990BD4"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BD7224E" w14:textId="03E82321" w:rsidR="00990BD4" w:rsidRPr="004273C0" w:rsidRDefault="00990BD4" w:rsidP="005849E5">
            <w:pPr>
              <w:tabs>
                <w:tab w:val="left" w:pos="2820"/>
              </w:tabs>
              <w:snapToGrid w:val="0"/>
              <w:spacing w:after="0"/>
              <w:contextualSpacing/>
              <w:jc w:val="both"/>
              <w:rPr>
                <w:rFonts w:asciiTheme="majorHAnsi" w:hAnsiTheme="majorHAnsi" w:cstheme="majorHAnsi"/>
                <w:sz w:val="20"/>
                <w:szCs w:val="20"/>
              </w:rPr>
            </w:pPr>
          </w:p>
        </w:tc>
      </w:tr>
      <w:tr w:rsidR="00990BD4" w:rsidRPr="004273C0" w14:paraId="303067B7" w14:textId="77777777" w:rsidTr="007C2C5C">
        <w:trPr>
          <w:trHeight w:val="1417"/>
          <w:jc w:val="center"/>
        </w:trPr>
        <w:tc>
          <w:tcPr>
            <w:tcW w:w="2182" w:type="dxa"/>
            <w:shd w:val="clear" w:color="auto" w:fill="FFFBCC"/>
            <w:vAlign w:val="center"/>
          </w:tcPr>
          <w:p w14:paraId="246C504F"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6873763" w14:textId="77777777" w:rsidR="00990BD4" w:rsidRPr="004273C0" w:rsidRDefault="00990BD4"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6C64B9A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6F3298E6"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320A4F9"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66589D9"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06615D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775F9E1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A407D7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1E0490B6" w14:textId="071954F6" w:rsidR="00990BD4"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90BD4" w:rsidRPr="004273C0" w14:paraId="3EE6560D" w14:textId="77777777" w:rsidTr="007C2C5C">
        <w:trPr>
          <w:trHeight w:val="603"/>
          <w:jc w:val="center"/>
        </w:trPr>
        <w:tc>
          <w:tcPr>
            <w:tcW w:w="2182" w:type="dxa"/>
            <w:vMerge w:val="restart"/>
            <w:shd w:val="clear" w:color="auto" w:fill="FFFBCC"/>
            <w:vAlign w:val="center"/>
          </w:tcPr>
          <w:p w14:paraId="4C07A9E7"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D0DD543" w14:textId="77777777" w:rsidR="00990BD4" w:rsidRPr="004273C0" w:rsidRDefault="00990BD4"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6BB5D14"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CEEBE22"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3E00C730"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12053005" w14:textId="77777777" w:rsidTr="007C2C5C">
        <w:trPr>
          <w:trHeight w:val="474"/>
          <w:jc w:val="center"/>
        </w:trPr>
        <w:tc>
          <w:tcPr>
            <w:tcW w:w="2182" w:type="dxa"/>
            <w:vMerge/>
            <w:shd w:val="clear" w:color="auto" w:fill="FFFBCC"/>
            <w:vAlign w:val="center"/>
          </w:tcPr>
          <w:p w14:paraId="258013DB"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D8677F3" w14:textId="77777777" w:rsidR="00990BD4" w:rsidRPr="004273C0" w:rsidRDefault="00990BD4" w:rsidP="005849E5">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Mišigoj Duraković, M. i sur. Tjelesno vježbanje i zdravlje (2018)</w:t>
            </w:r>
          </w:p>
        </w:tc>
        <w:tc>
          <w:tcPr>
            <w:tcW w:w="993" w:type="dxa"/>
            <w:vAlign w:val="center"/>
          </w:tcPr>
          <w:p w14:paraId="6AB47260" w14:textId="77777777" w:rsidR="00990BD4" w:rsidRPr="004273C0" w:rsidRDefault="00990BD4"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6</w:t>
            </w:r>
          </w:p>
        </w:tc>
        <w:tc>
          <w:tcPr>
            <w:tcW w:w="1275" w:type="dxa"/>
            <w:vAlign w:val="center"/>
          </w:tcPr>
          <w:p w14:paraId="2794C98F" w14:textId="77777777" w:rsidR="00990BD4" w:rsidRPr="004273C0" w:rsidRDefault="00990BD4" w:rsidP="005849E5">
            <w:pPr>
              <w:pStyle w:val="NormalWeb9"/>
              <w:snapToGrid w:val="0"/>
              <w:jc w:val="center"/>
              <w:rPr>
                <w:rFonts w:asciiTheme="majorHAnsi" w:hAnsiTheme="majorHAnsi" w:cstheme="majorHAnsi"/>
                <w:sz w:val="20"/>
                <w:szCs w:val="20"/>
              </w:rPr>
            </w:pPr>
          </w:p>
        </w:tc>
      </w:tr>
    </w:tbl>
    <w:p w14:paraId="6C0FE4B7" w14:textId="77777777" w:rsidR="00990BD4" w:rsidRPr="00AE4592" w:rsidRDefault="00990BD4" w:rsidP="005849E5"/>
    <w:p w14:paraId="38C62376" w14:textId="77777777" w:rsidR="00990BD4" w:rsidRDefault="00990BD4" w:rsidP="005849E5">
      <w:pPr>
        <w:pStyle w:val="Heading3"/>
      </w:pPr>
      <w:r>
        <w:br w:type="page"/>
      </w:r>
    </w:p>
    <w:p w14:paraId="244B3DC3" w14:textId="7731DB36" w:rsidR="00990BD4" w:rsidRPr="004273C0" w:rsidRDefault="00990BD4" w:rsidP="003416F0">
      <w:pPr>
        <w:pStyle w:val="Heading3"/>
        <w:numPr>
          <w:ilvl w:val="0"/>
          <w:numId w:val="111"/>
        </w:numPr>
      </w:pPr>
      <w:bookmarkStart w:id="35" w:name="_Toc202439316"/>
      <w:r w:rsidRPr="004273C0">
        <w:lastRenderedPageBreak/>
        <w:t>Transkulturalna zdravstvena njega</w:t>
      </w:r>
      <w:bookmarkEnd w:id="35"/>
    </w:p>
    <w:p w14:paraId="758D17C9" w14:textId="77777777" w:rsidR="00990BD4" w:rsidRPr="004273C0" w:rsidRDefault="00990BD4" w:rsidP="00990BD4">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7DD9BCEF" w14:textId="77777777" w:rsidTr="007C2C5C">
        <w:trPr>
          <w:trHeight w:val="306"/>
          <w:jc w:val="center"/>
        </w:trPr>
        <w:tc>
          <w:tcPr>
            <w:tcW w:w="9067" w:type="dxa"/>
            <w:gridSpan w:val="9"/>
            <w:shd w:val="clear" w:color="auto" w:fill="BEE3D3"/>
            <w:vAlign w:val="center"/>
          </w:tcPr>
          <w:p w14:paraId="40D671D5"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259B19D4" w14:textId="77777777" w:rsidTr="007C2C5C">
        <w:trPr>
          <w:trHeight w:val="453"/>
          <w:jc w:val="center"/>
        </w:trPr>
        <w:tc>
          <w:tcPr>
            <w:tcW w:w="2182" w:type="dxa"/>
            <w:shd w:val="clear" w:color="auto" w:fill="FFFBCC"/>
            <w:vAlign w:val="center"/>
          </w:tcPr>
          <w:p w14:paraId="253224BF" w14:textId="77777777" w:rsidR="00990BD4" w:rsidRPr="004273C0" w:rsidRDefault="00990BD4" w:rsidP="007C2C5C">
            <w:pPr>
              <w:numPr>
                <w:ilvl w:val="1"/>
                <w:numId w:val="4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0FB87A0C" w14:textId="77777777" w:rsidR="00990BD4" w:rsidRPr="004273C0" w:rsidRDefault="00990BD4" w:rsidP="007C2C5C">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Mario Gazić, mag.med.techn., pred.</w:t>
            </w:r>
          </w:p>
        </w:tc>
        <w:tc>
          <w:tcPr>
            <w:tcW w:w="2198" w:type="dxa"/>
            <w:gridSpan w:val="3"/>
            <w:shd w:val="clear" w:color="auto" w:fill="FFFBCC"/>
            <w:vAlign w:val="center"/>
          </w:tcPr>
          <w:p w14:paraId="332EDCDA" w14:textId="77777777" w:rsidR="00990BD4" w:rsidRPr="004273C0" w:rsidRDefault="00990BD4" w:rsidP="007C2C5C">
            <w:pPr>
              <w:numPr>
                <w:ilvl w:val="1"/>
                <w:numId w:val="47"/>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27DB5D68"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4A88B9A8" w14:textId="77777777" w:rsidTr="007C2C5C">
        <w:trPr>
          <w:trHeight w:val="575"/>
          <w:jc w:val="center"/>
        </w:trPr>
        <w:tc>
          <w:tcPr>
            <w:tcW w:w="2182" w:type="dxa"/>
            <w:shd w:val="clear" w:color="auto" w:fill="FFFBCC"/>
            <w:vAlign w:val="center"/>
          </w:tcPr>
          <w:p w14:paraId="4A3A9296" w14:textId="77777777" w:rsidR="00990BD4" w:rsidRPr="004273C0" w:rsidRDefault="00990BD4" w:rsidP="007C2C5C">
            <w:pPr>
              <w:numPr>
                <w:ilvl w:val="1"/>
                <w:numId w:val="4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441663A7" w14:textId="77777777" w:rsidR="00990BD4" w:rsidRPr="004273C0" w:rsidRDefault="00990BD4" w:rsidP="007C2C5C">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Transkulturalna zdravstvena njega</w:t>
            </w:r>
          </w:p>
        </w:tc>
        <w:tc>
          <w:tcPr>
            <w:tcW w:w="2198" w:type="dxa"/>
            <w:gridSpan w:val="3"/>
            <w:shd w:val="clear" w:color="auto" w:fill="FFFBCC"/>
            <w:vAlign w:val="center"/>
          </w:tcPr>
          <w:p w14:paraId="29F9CB5F"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6EFBBCD9"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3269A8E6" w14:textId="77777777" w:rsidTr="007C2C5C">
        <w:trPr>
          <w:trHeight w:val="723"/>
          <w:jc w:val="center"/>
        </w:trPr>
        <w:tc>
          <w:tcPr>
            <w:tcW w:w="2182" w:type="dxa"/>
            <w:vMerge w:val="restart"/>
            <w:shd w:val="clear" w:color="auto" w:fill="FFFBCC"/>
            <w:vAlign w:val="center"/>
          </w:tcPr>
          <w:p w14:paraId="7A47405D" w14:textId="77777777" w:rsidR="00990BD4" w:rsidRPr="004273C0" w:rsidRDefault="00990BD4" w:rsidP="007C2C5C">
            <w:pPr>
              <w:numPr>
                <w:ilvl w:val="1"/>
                <w:numId w:val="44"/>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A7D23ED" w14:textId="77777777" w:rsidR="00990BD4" w:rsidRPr="004273C0" w:rsidRDefault="00990BD4" w:rsidP="007C2C5C">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4DD8038E"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730D2ADC"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B3236AD"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30687552"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990BD4" w:rsidRPr="004273C0" w14:paraId="03455F99" w14:textId="77777777" w:rsidTr="007C2C5C">
        <w:trPr>
          <w:trHeight w:val="723"/>
          <w:jc w:val="center"/>
        </w:trPr>
        <w:tc>
          <w:tcPr>
            <w:tcW w:w="2182" w:type="dxa"/>
            <w:vMerge/>
            <w:shd w:val="clear" w:color="auto" w:fill="FFFBCC"/>
            <w:vAlign w:val="center"/>
          </w:tcPr>
          <w:p w14:paraId="1A815ECB" w14:textId="77777777" w:rsidR="00990BD4" w:rsidRPr="004273C0" w:rsidRDefault="00990BD4" w:rsidP="007C2C5C">
            <w:pPr>
              <w:numPr>
                <w:ilvl w:val="1"/>
                <w:numId w:val="44"/>
              </w:numPr>
              <w:tabs>
                <w:tab w:val="clear" w:pos="360"/>
                <w:tab w:val="num" w:pos="459"/>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01E400D" w14:textId="77777777" w:rsidR="00990BD4" w:rsidRPr="004273C0" w:rsidRDefault="00990BD4" w:rsidP="007C2C5C">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38C164D"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4040713F"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990BD4" w:rsidRPr="004273C0" w14:paraId="1BC931E3" w14:textId="77777777" w:rsidTr="007C2C5C">
        <w:trPr>
          <w:trHeight w:val="1571"/>
          <w:jc w:val="center"/>
        </w:trPr>
        <w:tc>
          <w:tcPr>
            <w:tcW w:w="2182" w:type="dxa"/>
            <w:shd w:val="clear" w:color="auto" w:fill="FFFBCC"/>
            <w:vAlign w:val="center"/>
          </w:tcPr>
          <w:p w14:paraId="17711EAA" w14:textId="77777777" w:rsidR="00990BD4" w:rsidRPr="004273C0" w:rsidRDefault="00990BD4" w:rsidP="007C2C5C">
            <w:pPr>
              <w:numPr>
                <w:ilvl w:val="1"/>
                <w:numId w:val="45"/>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9B22E6F" w14:textId="77777777" w:rsidR="00990BD4" w:rsidRPr="004273C0" w:rsidRDefault="00990BD4" w:rsidP="007C2C5C">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3AC3E86" w14:textId="77777777" w:rsidR="00990BD4" w:rsidRPr="004273C0" w:rsidRDefault="00990BD4" w:rsidP="007C2C5C">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1E79198"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730BF811" w14:textId="77777777" w:rsidTr="007C2C5C">
        <w:trPr>
          <w:trHeight w:val="1134"/>
          <w:jc w:val="center"/>
        </w:trPr>
        <w:tc>
          <w:tcPr>
            <w:tcW w:w="2182" w:type="dxa"/>
            <w:shd w:val="clear" w:color="auto" w:fill="FFFBCC"/>
            <w:vAlign w:val="center"/>
          </w:tcPr>
          <w:p w14:paraId="108B97C0" w14:textId="77777777" w:rsidR="00990BD4" w:rsidRPr="004273C0" w:rsidRDefault="00990BD4" w:rsidP="007C2C5C">
            <w:pPr>
              <w:numPr>
                <w:ilvl w:val="1"/>
                <w:numId w:val="4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564962C3" w14:textId="77777777" w:rsidR="00990BD4" w:rsidRPr="004273C0" w:rsidRDefault="00990BD4" w:rsidP="007C2C5C">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85EADA7" w14:textId="77777777" w:rsidR="00990BD4" w:rsidRPr="004273C0" w:rsidRDefault="00990BD4" w:rsidP="007C2C5C">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338BF34"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70043A9F" w14:textId="77777777" w:rsidTr="007C2C5C">
        <w:trPr>
          <w:trHeight w:val="131"/>
          <w:jc w:val="center"/>
        </w:trPr>
        <w:tc>
          <w:tcPr>
            <w:tcW w:w="9067" w:type="dxa"/>
            <w:gridSpan w:val="9"/>
            <w:shd w:val="clear" w:color="auto" w:fill="BEE3D3"/>
            <w:vAlign w:val="center"/>
          </w:tcPr>
          <w:p w14:paraId="2D389DA3"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5EADDDA4" w14:textId="77777777" w:rsidTr="007C2C5C">
        <w:trPr>
          <w:trHeight w:val="852"/>
          <w:jc w:val="center"/>
        </w:trPr>
        <w:tc>
          <w:tcPr>
            <w:tcW w:w="2182" w:type="dxa"/>
            <w:shd w:val="clear" w:color="auto" w:fill="FFFBCC"/>
            <w:vAlign w:val="center"/>
          </w:tcPr>
          <w:p w14:paraId="6D49DFBE" w14:textId="77777777" w:rsidR="00990BD4" w:rsidRPr="004273C0" w:rsidRDefault="00990BD4" w:rsidP="007C2C5C">
            <w:pPr>
              <w:numPr>
                <w:ilvl w:val="1"/>
                <w:numId w:val="7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46197123"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Ciljevi predmeta su da studenti:</w:t>
            </w:r>
          </w:p>
          <w:p w14:paraId="591621F5"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usvoje znanja različitih kultura i kulturnih običaja u različitim zajednicama/društvu važnih za prakticiranje transkulturalne zdravstvene njege </w:t>
            </w:r>
          </w:p>
          <w:p w14:paraId="41219077"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usvoje  potrebna znanja i vještine  za procjenu potreba i pružanje transkulturalne zdravstvene njege</w:t>
            </w:r>
          </w:p>
          <w:p w14:paraId="3FB0049D" w14:textId="77777777" w:rsidR="00990BD4" w:rsidRPr="004273C0" w:rsidRDefault="00990BD4" w:rsidP="007C2C5C">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razviju pozitivan odnos prema različitostima zdravog ili bolesnog pojedinca  u odnosu na njegovu/njezinu kulturu, rasu, vjeru, običaje i uvjerenja.</w:t>
            </w:r>
          </w:p>
        </w:tc>
      </w:tr>
      <w:tr w:rsidR="00990BD4" w:rsidRPr="004273C0" w14:paraId="74620BB2" w14:textId="77777777" w:rsidTr="007C2C5C">
        <w:trPr>
          <w:trHeight w:val="1086"/>
          <w:jc w:val="center"/>
        </w:trPr>
        <w:tc>
          <w:tcPr>
            <w:tcW w:w="2182" w:type="dxa"/>
            <w:shd w:val="clear" w:color="auto" w:fill="FFFBCC"/>
            <w:vAlign w:val="center"/>
          </w:tcPr>
          <w:p w14:paraId="4F1CB7EA"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BC875F5" w14:textId="77777777" w:rsidR="00990BD4" w:rsidRPr="004273C0" w:rsidRDefault="00990BD4" w:rsidP="007C2C5C">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2AD08C04" w14:textId="77777777" w:rsidTr="007C2C5C">
        <w:trPr>
          <w:trHeight w:val="961"/>
          <w:jc w:val="center"/>
        </w:trPr>
        <w:tc>
          <w:tcPr>
            <w:tcW w:w="2182" w:type="dxa"/>
            <w:shd w:val="clear" w:color="auto" w:fill="FFFBCC"/>
            <w:vAlign w:val="center"/>
          </w:tcPr>
          <w:p w14:paraId="7067A7BE"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33C51557" w14:textId="2870C3A9" w:rsidR="00990BD4" w:rsidRPr="004273C0" w:rsidRDefault="00990BD4" w:rsidP="007C2C5C">
            <w:pPr>
              <w:pStyle w:val="ListParagraph"/>
              <w:ind w:left="118"/>
              <w:rPr>
                <w:rFonts w:asciiTheme="majorHAnsi" w:hAnsiTheme="majorHAnsi" w:cstheme="majorHAnsi"/>
                <w:sz w:val="20"/>
                <w:szCs w:val="20"/>
              </w:rPr>
            </w:pPr>
            <w:r w:rsidRPr="004273C0">
              <w:rPr>
                <w:rFonts w:asciiTheme="majorHAnsi" w:hAnsiTheme="majorHAnsi" w:cstheme="majorHAnsi"/>
                <w:sz w:val="20"/>
                <w:szCs w:val="20"/>
              </w:rPr>
              <w:t>IUSP 2</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w:t>
            </w:r>
            <w:r w:rsidR="00044301">
              <w:rPr>
                <w:rFonts w:asciiTheme="majorHAnsi" w:hAnsiTheme="majorHAnsi" w:cstheme="majorHAnsi"/>
                <w:sz w:val="20"/>
                <w:szCs w:val="20"/>
              </w:rPr>
              <w:t>2</w:t>
            </w:r>
          </w:p>
        </w:tc>
      </w:tr>
      <w:tr w:rsidR="00990BD4" w:rsidRPr="004273C0" w14:paraId="47D7C112" w14:textId="77777777" w:rsidTr="007C2C5C">
        <w:trPr>
          <w:trHeight w:val="316"/>
          <w:jc w:val="center"/>
        </w:trPr>
        <w:tc>
          <w:tcPr>
            <w:tcW w:w="2182" w:type="dxa"/>
            <w:shd w:val="clear" w:color="auto" w:fill="FFFBCC"/>
            <w:vAlign w:val="center"/>
          </w:tcPr>
          <w:p w14:paraId="1D982E07"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22A7B56" w14:textId="77777777" w:rsidR="00990BD4" w:rsidRPr="004273C0" w:rsidRDefault="00990BD4" w:rsidP="007C2C5C">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2CA864E" w14:textId="77777777" w:rsidR="00990BD4" w:rsidRPr="004273C0" w:rsidRDefault="00990BD4" w:rsidP="007C2C5C">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0E8F461D" w14:textId="77777777" w:rsidR="00990BD4" w:rsidRPr="004273C0" w:rsidRDefault="00990BD4" w:rsidP="007C2C5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IU1 Objasniti teoriju transkulturalne zdravstvene njege Marthe Leninger </w:t>
            </w:r>
          </w:p>
          <w:p w14:paraId="29818FF7" w14:textId="77777777" w:rsidR="00990BD4" w:rsidRPr="004273C0" w:rsidRDefault="00990BD4" w:rsidP="007C2C5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IU2 Ustanoviti sličnosti i razlike u kulturološkim obilježjima pojedinaca i društva u cilju planiranja i provođenja kvalitetne transkulturalne zdravstvene</w:t>
            </w:r>
          </w:p>
          <w:p w14:paraId="6A7CD0DE" w14:textId="77777777" w:rsidR="00990BD4" w:rsidRPr="004273C0" w:rsidRDefault="00990BD4" w:rsidP="007C2C5C">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IU3 Procijeniti potrebe osoba za transkulturalnim pristupom u području zdravstvene njege</w:t>
            </w:r>
          </w:p>
          <w:p w14:paraId="5165C231" w14:textId="77777777" w:rsidR="00990BD4" w:rsidRPr="004273C0" w:rsidRDefault="00990BD4" w:rsidP="007C2C5C">
            <w:pPr>
              <w:pStyle w:val="ListParagraph"/>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IU4 Primijeniti proces zdravstvene njege kod osoba koje dolaze  iz različitih kultura  i društvenih sredina</w:t>
            </w:r>
          </w:p>
        </w:tc>
      </w:tr>
      <w:tr w:rsidR="00990BD4" w:rsidRPr="004273C0" w14:paraId="1BA70746" w14:textId="77777777" w:rsidTr="007C2C5C">
        <w:trPr>
          <w:trHeight w:val="418"/>
          <w:jc w:val="center"/>
        </w:trPr>
        <w:tc>
          <w:tcPr>
            <w:tcW w:w="2182" w:type="dxa"/>
            <w:vMerge w:val="restart"/>
            <w:shd w:val="clear" w:color="auto" w:fill="FFFBCC"/>
            <w:vAlign w:val="center"/>
          </w:tcPr>
          <w:p w14:paraId="3B169F43"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DE8B15E" w14:textId="77777777" w:rsidR="00990BD4" w:rsidRPr="004273C0" w:rsidRDefault="00990BD4" w:rsidP="007C2C5C">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2E94FCC" w14:textId="77777777" w:rsidR="00990BD4" w:rsidRPr="004273C0" w:rsidRDefault="00990BD4" w:rsidP="007C2C5C">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redavanja/vježbi </w:t>
            </w:r>
          </w:p>
        </w:tc>
      </w:tr>
      <w:tr w:rsidR="00990BD4" w:rsidRPr="004273C0" w14:paraId="62915F5A" w14:textId="77777777" w:rsidTr="007C2C5C">
        <w:trPr>
          <w:trHeight w:val="525"/>
          <w:jc w:val="center"/>
        </w:trPr>
        <w:tc>
          <w:tcPr>
            <w:tcW w:w="2182" w:type="dxa"/>
            <w:vMerge/>
            <w:shd w:val="clear" w:color="auto" w:fill="FFFBCC"/>
            <w:vAlign w:val="center"/>
          </w:tcPr>
          <w:p w14:paraId="71CECAD0"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478B38"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44B4AE59"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Teorija transkulturalne zdravstvene njege (Martha Leninger) ( IU 1)</w:t>
            </w:r>
          </w:p>
        </w:tc>
      </w:tr>
      <w:tr w:rsidR="00990BD4" w:rsidRPr="004273C0" w14:paraId="397D9DDC" w14:textId="77777777" w:rsidTr="007C2C5C">
        <w:trPr>
          <w:trHeight w:val="525"/>
          <w:jc w:val="center"/>
        </w:trPr>
        <w:tc>
          <w:tcPr>
            <w:tcW w:w="2182" w:type="dxa"/>
            <w:vMerge/>
            <w:shd w:val="clear" w:color="auto" w:fill="FFFBCC"/>
            <w:vAlign w:val="center"/>
          </w:tcPr>
          <w:p w14:paraId="7E03E36C"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389D5E"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74FA1828"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Različitosti u kulturama i običajima pojedinaca  u svijetu važnih za prakticiranje zdravstvene  (IU 2)</w:t>
            </w:r>
          </w:p>
        </w:tc>
      </w:tr>
      <w:tr w:rsidR="00990BD4" w:rsidRPr="004273C0" w14:paraId="64B123E0" w14:textId="77777777" w:rsidTr="007C2C5C">
        <w:trPr>
          <w:trHeight w:val="525"/>
          <w:jc w:val="center"/>
        </w:trPr>
        <w:tc>
          <w:tcPr>
            <w:tcW w:w="2182" w:type="dxa"/>
            <w:vMerge/>
            <w:shd w:val="clear" w:color="auto" w:fill="FFFBCC"/>
            <w:vAlign w:val="center"/>
          </w:tcPr>
          <w:p w14:paraId="231DC6FB"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675EA7"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40A713D8"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Primjena procesa transkulturalne zdravstvene njege u kliničkim  situacijama (IU 3, IU 4)</w:t>
            </w:r>
          </w:p>
        </w:tc>
      </w:tr>
      <w:tr w:rsidR="00990BD4" w:rsidRPr="004273C0" w14:paraId="2640B872" w14:textId="77777777" w:rsidTr="007C2C5C">
        <w:trPr>
          <w:trHeight w:val="525"/>
          <w:jc w:val="center"/>
        </w:trPr>
        <w:tc>
          <w:tcPr>
            <w:tcW w:w="2182" w:type="dxa"/>
            <w:vMerge/>
            <w:shd w:val="clear" w:color="auto" w:fill="FFFBCC"/>
            <w:vAlign w:val="center"/>
          </w:tcPr>
          <w:p w14:paraId="7ABA437B"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BBB03B"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7964ACA9"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Studija slučaja (IU 3, IU 4)</w:t>
            </w:r>
          </w:p>
        </w:tc>
      </w:tr>
      <w:tr w:rsidR="00990BD4" w:rsidRPr="004273C0" w14:paraId="22810D75" w14:textId="77777777" w:rsidTr="007C2C5C">
        <w:trPr>
          <w:trHeight w:val="229"/>
          <w:jc w:val="center"/>
        </w:trPr>
        <w:tc>
          <w:tcPr>
            <w:tcW w:w="2182" w:type="dxa"/>
            <w:vMerge w:val="restart"/>
            <w:shd w:val="clear" w:color="auto" w:fill="FFFBCC"/>
            <w:vAlign w:val="center"/>
          </w:tcPr>
          <w:p w14:paraId="1BF0BA5E"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D2A7087"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02BD6B7"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CD90512"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CA44E2A"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6579E2A"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2A5B834E" w14:textId="77777777" w:rsidR="00990BD4" w:rsidRPr="004273C0" w:rsidRDefault="00990BD4" w:rsidP="007C2C5C">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3C91D35"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57233E0"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93CE601"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20506EBC"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8B4E8E1"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5F56DD9F"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5975535B" w14:textId="77777777" w:rsidTr="007C2C5C">
        <w:trPr>
          <w:trHeight w:val="1045"/>
          <w:jc w:val="center"/>
        </w:trPr>
        <w:tc>
          <w:tcPr>
            <w:tcW w:w="2182" w:type="dxa"/>
            <w:vMerge/>
            <w:shd w:val="clear" w:color="auto" w:fill="FFFBCC"/>
            <w:vAlign w:val="center"/>
          </w:tcPr>
          <w:p w14:paraId="4BEDFC2C" w14:textId="77777777" w:rsidR="00990BD4" w:rsidRPr="004273C0" w:rsidRDefault="00990BD4" w:rsidP="007C2C5C">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3F00672" w14:textId="77777777" w:rsidR="00990BD4" w:rsidRPr="004273C0" w:rsidRDefault="00990BD4" w:rsidP="007C2C5C">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A33EA74" w14:textId="77777777" w:rsidR="00990BD4" w:rsidRPr="004273C0" w:rsidRDefault="00990BD4" w:rsidP="007C2C5C">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4B62FF8"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7C5B1009"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4C832C65"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5F4AF3BC"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1D8BC3A5" w14:textId="77777777" w:rsidTr="007C2C5C">
        <w:trPr>
          <w:trHeight w:val="306"/>
          <w:jc w:val="center"/>
        </w:trPr>
        <w:tc>
          <w:tcPr>
            <w:tcW w:w="2182" w:type="dxa"/>
            <w:shd w:val="clear" w:color="auto" w:fill="FFFBCC"/>
            <w:vAlign w:val="center"/>
          </w:tcPr>
          <w:p w14:paraId="050B9EA8"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9D24948" w14:textId="77777777" w:rsidR="00990BD4" w:rsidRPr="004273C0" w:rsidRDefault="00990BD4" w:rsidP="007C2C5C">
            <w:pPr>
              <w:pStyle w:val="ListParagraph"/>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 pohađanje predavanja i seminarske nastave prema Pravilniku o studiranju</w:t>
            </w:r>
          </w:p>
          <w:p w14:paraId="0352161E" w14:textId="77777777" w:rsidR="00990BD4" w:rsidRPr="004273C0" w:rsidRDefault="00990BD4" w:rsidP="007C2C5C">
            <w:pPr>
              <w:pStyle w:val="ListParagraph"/>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pisanje i prikaz  Studije slučaja</w:t>
            </w:r>
          </w:p>
          <w:p w14:paraId="7F2730E5" w14:textId="77777777" w:rsidR="00990BD4" w:rsidRPr="004273C0" w:rsidRDefault="00990BD4" w:rsidP="007C2C5C">
            <w:pPr>
              <w:pStyle w:val="ListParagraph"/>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Obaviti  kliničke vježbe u cijelosti</w:t>
            </w:r>
          </w:p>
        </w:tc>
      </w:tr>
      <w:tr w:rsidR="00990BD4" w:rsidRPr="004273C0" w14:paraId="5CA04D17" w14:textId="77777777" w:rsidTr="007C2C5C">
        <w:trPr>
          <w:trHeight w:val="189"/>
          <w:jc w:val="center"/>
        </w:trPr>
        <w:tc>
          <w:tcPr>
            <w:tcW w:w="2182" w:type="dxa"/>
            <w:vMerge w:val="restart"/>
            <w:shd w:val="clear" w:color="auto" w:fill="FFFBCC"/>
            <w:vAlign w:val="center"/>
          </w:tcPr>
          <w:p w14:paraId="15DD647D"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6964D730" w14:textId="77777777" w:rsidR="00990BD4" w:rsidRPr="004273C0" w:rsidRDefault="00990BD4" w:rsidP="007C2C5C">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43E8EA46" w14:textId="77777777" w:rsidTr="007C2C5C">
        <w:trPr>
          <w:trHeight w:val="196"/>
          <w:jc w:val="center"/>
        </w:trPr>
        <w:tc>
          <w:tcPr>
            <w:tcW w:w="2182" w:type="dxa"/>
            <w:vMerge/>
            <w:shd w:val="clear" w:color="auto" w:fill="FFFBCC"/>
            <w:vAlign w:val="center"/>
          </w:tcPr>
          <w:p w14:paraId="0CBA407A"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04848FB" w14:textId="77777777" w:rsidR="00990BD4" w:rsidRPr="007F41F7" w:rsidRDefault="00990BD4" w:rsidP="007C2C5C">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5024BC05" w14:textId="77777777" w:rsidR="00990BD4" w:rsidRPr="007F41F7"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C4DE8CE" w14:textId="77777777" w:rsidR="00990BD4" w:rsidRPr="004273C0" w:rsidRDefault="00990BD4" w:rsidP="007C2C5C">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990BD4" w:rsidRPr="004273C0" w14:paraId="2BB67C25" w14:textId="77777777" w:rsidTr="007C2C5C">
        <w:trPr>
          <w:trHeight w:val="196"/>
          <w:jc w:val="center"/>
        </w:trPr>
        <w:tc>
          <w:tcPr>
            <w:tcW w:w="2182" w:type="dxa"/>
            <w:vMerge/>
            <w:shd w:val="clear" w:color="auto" w:fill="FFFBCC"/>
            <w:vAlign w:val="center"/>
          </w:tcPr>
          <w:p w14:paraId="59704530"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31B2066"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2B6BA5B"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3717EB9B"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p>
        </w:tc>
      </w:tr>
      <w:tr w:rsidR="00990BD4" w:rsidRPr="004273C0" w14:paraId="1E7A1A3E" w14:textId="77777777" w:rsidTr="007C2C5C">
        <w:trPr>
          <w:trHeight w:val="196"/>
          <w:jc w:val="center"/>
        </w:trPr>
        <w:tc>
          <w:tcPr>
            <w:tcW w:w="2182" w:type="dxa"/>
            <w:vMerge/>
            <w:shd w:val="clear" w:color="auto" w:fill="FFFBCC"/>
            <w:vAlign w:val="center"/>
          </w:tcPr>
          <w:p w14:paraId="12C551F7"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6E61EE3"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353BC01C"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c>
          <w:tcPr>
            <w:tcW w:w="2268" w:type="dxa"/>
            <w:gridSpan w:val="2"/>
            <w:vAlign w:val="center"/>
          </w:tcPr>
          <w:p w14:paraId="5045BD40"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990BD4" w:rsidRPr="004273C0" w14:paraId="62FD862F" w14:textId="77777777" w:rsidTr="007C2C5C">
        <w:trPr>
          <w:trHeight w:val="196"/>
          <w:jc w:val="center"/>
        </w:trPr>
        <w:tc>
          <w:tcPr>
            <w:tcW w:w="2182" w:type="dxa"/>
            <w:vMerge/>
            <w:shd w:val="clear" w:color="auto" w:fill="FFFBCC"/>
            <w:vAlign w:val="center"/>
          </w:tcPr>
          <w:p w14:paraId="4D4D75C5"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FABD7B7"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Studija slučaja</w:t>
            </w:r>
          </w:p>
        </w:tc>
        <w:tc>
          <w:tcPr>
            <w:tcW w:w="1842" w:type="dxa"/>
            <w:gridSpan w:val="2"/>
            <w:vAlign w:val="center"/>
          </w:tcPr>
          <w:p w14:paraId="6E7F5674"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26248B37"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990BD4" w:rsidRPr="004273C0" w14:paraId="48F0C830" w14:textId="77777777" w:rsidTr="007C2C5C">
        <w:trPr>
          <w:trHeight w:val="196"/>
          <w:jc w:val="center"/>
        </w:trPr>
        <w:tc>
          <w:tcPr>
            <w:tcW w:w="2182" w:type="dxa"/>
            <w:vMerge/>
            <w:shd w:val="clear" w:color="auto" w:fill="FFFBCC"/>
            <w:vAlign w:val="center"/>
          </w:tcPr>
          <w:p w14:paraId="3311A4AC"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6E72E08" w14:textId="77777777" w:rsidR="00990BD4" w:rsidRPr="004273C0" w:rsidRDefault="00990BD4" w:rsidP="007C2C5C">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Završni ispit - usmeni</w:t>
            </w:r>
          </w:p>
        </w:tc>
        <w:tc>
          <w:tcPr>
            <w:tcW w:w="1842" w:type="dxa"/>
            <w:gridSpan w:val="2"/>
            <w:vAlign w:val="center"/>
          </w:tcPr>
          <w:p w14:paraId="2DDDB0B0"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2CD02A3A"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75</w:t>
            </w:r>
          </w:p>
        </w:tc>
      </w:tr>
      <w:tr w:rsidR="00990BD4" w:rsidRPr="004273C0" w14:paraId="2DB065B4" w14:textId="77777777" w:rsidTr="007C2C5C">
        <w:trPr>
          <w:trHeight w:val="346"/>
          <w:jc w:val="center"/>
        </w:trPr>
        <w:tc>
          <w:tcPr>
            <w:tcW w:w="9067" w:type="dxa"/>
            <w:gridSpan w:val="9"/>
            <w:shd w:val="clear" w:color="auto" w:fill="FFFBCC"/>
            <w:vAlign w:val="center"/>
          </w:tcPr>
          <w:p w14:paraId="583CC076" w14:textId="77777777" w:rsidR="00990BD4" w:rsidRPr="004273C0" w:rsidRDefault="00990BD4" w:rsidP="007C2C5C">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6D9D9A17" w14:textId="77777777" w:rsidTr="007C2C5C">
        <w:trPr>
          <w:trHeight w:val="588"/>
          <w:jc w:val="center"/>
        </w:trPr>
        <w:tc>
          <w:tcPr>
            <w:tcW w:w="2182" w:type="dxa"/>
            <w:shd w:val="clear" w:color="auto" w:fill="FFFBCC"/>
            <w:vAlign w:val="center"/>
          </w:tcPr>
          <w:p w14:paraId="633A8760"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76857AC" w14:textId="77777777" w:rsidR="00990BD4" w:rsidRPr="004273C0" w:rsidRDefault="00990BD4" w:rsidP="007C2C5C">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58F84D9B" w14:textId="77777777" w:rsidR="00990BD4" w:rsidRPr="004273C0" w:rsidRDefault="00990BD4" w:rsidP="007C2C5C">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8C61145" w14:textId="77777777" w:rsidR="00990BD4" w:rsidRPr="004273C0" w:rsidRDefault="00990BD4" w:rsidP="007C2C5C">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191555C" w14:textId="77777777" w:rsidR="00990BD4" w:rsidRPr="004273C0" w:rsidRDefault="00990BD4" w:rsidP="007C2C5C">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iz Studije slučaja</w:t>
            </w:r>
          </w:p>
          <w:p w14:paraId="6F84ADB2" w14:textId="77777777" w:rsidR="00990BD4" w:rsidRPr="004273C0" w:rsidRDefault="00990BD4" w:rsidP="007C2C5C">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bavio sve predviđene kliničke vježbe i bio pozitivno ocijenjen</w:t>
            </w:r>
          </w:p>
          <w:p w14:paraId="5008687E" w14:textId="77777777" w:rsidR="00990BD4" w:rsidRPr="004273C0" w:rsidRDefault="00990BD4" w:rsidP="007C2C5C">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505C83DC" w14:textId="77777777" w:rsidTr="007C2C5C">
        <w:trPr>
          <w:trHeight w:val="2160"/>
          <w:jc w:val="center"/>
        </w:trPr>
        <w:tc>
          <w:tcPr>
            <w:tcW w:w="2182" w:type="dxa"/>
            <w:shd w:val="clear" w:color="auto" w:fill="FFFFCC"/>
            <w:vAlign w:val="center"/>
          </w:tcPr>
          <w:p w14:paraId="522D48E9"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E52E37E"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21484FA8" w14:textId="77777777" w:rsidTr="007C2C5C">
              <w:trPr>
                <w:trHeight w:val="287"/>
                <w:jc w:val="center"/>
              </w:trPr>
              <w:tc>
                <w:tcPr>
                  <w:tcW w:w="1726" w:type="dxa"/>
                  <w:shd w:val="clear" w:color="auto" w:fill="FFFFCC"/>
                </w:tcPr>
                <w:p w14:paraId="3CEE323D"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190A235B" w14:textId="77777777" w:rsidR="00990BD4" w:rsidRPr="004273C0" w:rsidRDefault="00990BD4" w:rsidP="007C2C5C">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34FB21B1" w14:textId="77777777" w:rsidR="00990BD4" w:rsidRPr="004273C0" w:rsidRDefault="00990BD4" w:rsidP="007C2C5C">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574D468A" w14:textId="77777777" w:rsidTr="007C2C5C">
              <w:trPr>
                <w:trHeight w:val="292"/>
                <w:jc w:val="center"/>
              </w:trPr>
              <w:tc>
                <w:tcPr>
                  <w:tcW w:w="1726" w:type="dxa"/>
                </w:tcPr>
                <w:p w14:paraId="6E249707"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0CC2CDD3"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285EC8E2"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4FBC675D" w14:textId="77777777" w:rsidTr="007C2C5C">
              <w:trPr>
                <w:trHeight w:val="292"/>
                <w:jc w:val="center"/>
              </w:trPr>
              <w:tc>
                <w:tcPr>
                  <w:tcW w:w="1726" w:type="dxa"/>
                </w:tcPr>
                <w:p w14:paraId="4A97FE10"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43FA9529"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7F392E91"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656C259A" w14:textId="77777777" w:rsidTr="007C2C5C">
              <w:trPr>
                <w:trHeight w:val="287"/>
                <w:jc w:val="center"/>
              </w:trPr>
              <w:tc>
                <w:tcPr>
                  <w:tcW w:w="1726" w:type="dxa"/>
                </w:tcPr>
                <w:p w14:paraId="09D629D7"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80FC26B"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0FA26E3F"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008F7C71" w14:textId="77777777" w:rsidTr="007C2C5C">
              <w:trPr>
                <w:trHeight w:val="292"/>
                <w:jc w:val="center"/>
              </w:trPr>
              <w:tc>
                <w:tcPr>
                  <w:tcW w:w="1726" w:type="dxa"/>
                </w:tcPr>
                <w:p w14:paraId="00EB6010"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60D0F47E"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4B4065D5"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18E36A3B" w14:textId="77777777" w:rsidTr="007C2C5C">
              <w:trPr>
                <w:trHeight w:val="287"/>
                <w:jc w:val="center"/>
              </w:trPr>
              <w:tc>
                <w:tcPr>
                  <w:tcW w:w="1726" w:type="dxa"/>
                </w:tcPr>
                <w:p w14:paraId="1BA5A949"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D5C0BC5"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0F3C5707"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676F263C"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p>
          <w:p w14:paraId="2E1AAC9B"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p>
        </w:tc>
      </w:tr>
      <w:tr w:rsidR="00990BD4" w:rsidRPr="004273C0" w14:paraId="629B4F34" w14:textId="77777777" w:rsidTr="007C2C5C">
        <w:trPr>
          <w:trHeight w:val="614"/>
          <w:jc w:val="center"/>
        </w:trPr>
        <w:tc>
          <w:tcPr>
            <w:tcW w:w="2182" w:type="dxa"/>
            <w:shd w:val="clear" w:color="auto" w:fill="FFFBCC"/>
            <w:vAlign w:val="center"/>
          </w:tcPr>
          <w:p w14:paraId="083B68B1"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6A2BF2A4" w14:textId="77777777" w:rsidR="00990BD4" w:rsidRPr="004273C0" w:rsidRDefault="00990BD4" w:rsidP="007C2C5C">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Mario Gazić, mag.med.techn., pred.</w:t>
            </w:r>
          </w:p>
        </w:tc>
        <w:tc>
          <w:tcPr>
            <w:tcW w:w="3118" w:type="dxa"/>
            <w:gridSpan w:val="3"/>
            <w:vAlign w:val="center"/>
          </w:tcPr>
          <w:p w14:paraId="33085B17" w14:textId="77777777" w:rsidR="00990BD4" w:rsidRPr="004273C0" w:rsidRDefault="00990BD4" w:rsidP="007C2C5C">
            <w:pPr>
              <w:tabs>
                <w:tab w:val="left" w:pos="2820"/>
              </w:tabs>
              <w:snapToGrid w:val="0"/>
              <w:rPr>
                <w:rFonts w:asciiTheme="majorHAnsi" w:hAnsiTheme="majorHAnsi" w:cstheme="majorHAnsi"/>
                <w:color w:val="000000"/>
                <w:sz w:val="20"/>
                <w:szCs w:val="20"/>
              </w:rPr>
            </w:pPr>
            <w:hyperlink r:id="rId111" w:history="1">
              <w:r w:rsidRPr="004273C0">
                <w:rPr>
                  <w:rStyle w:val="Hyperlink"/>
                  <w:rFonts w:asciiTheme="majorHAnsi" w:hAnsiTheme="majorHAnsi" w:cstheme="majorHAnsi"/>
                  <w:sz w:val="20"/>
                  <w:szCs w:val="20"/>
                </w:rPr>
                <w:t>mario.gazic@gmail.com</w:t>
              </w:r>
            </w:hyperlink>
            <w:r w:rsidRPr="004273C0">
              <w:rPr>
                <w:rFonts w:asciiTheme="majorHAnsi" w:hAnsiTheme="majorHAnsi" w:cstheme="majorHAnsi"/>
                <w:color w:val="000000"/>
                <w:sz w:val="20"/>
                <w:szCs w:val="20"/>
              </w:rPr>
              <w:t xml:space="preserve"> </w:t>
            </w:r>
          </w:p>
        </w:tc>
      </w:tr>
      <w:tr w:rsidR="00990BD4" w:rsidRPr="004273C0" w14:paraId="74A6AA9C" w14:textId="77777777" w:rsidTr="007C2C5C">
        <w:trPr>
          <w:trHeight w:val="1576"/>
          <w:jc w:val="center"/>
        </w:trPr>
        <w:tc>
          <w:tcPr>
            <w:tcW w:w="2182" w:type="dxa"/>
            <w:shd w:val="clear" w:color="auto" w:fill="FFFBCC"/>
            <w:vAlign w:val="center"/>
          </w:tcPr>
          <w:p w14:paraId="7B3A7386" w14:textId="77777777" w:rsidR="00990BD4" w:rsidRPr="004273C0" w:rsidRDefault="00990BD4" w:rsidP="007C2C5C">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C6EE2A1"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4F8F336" w14:textId="4D4902CC" w:rsidR="00990BD4" w:rsidRPr="004273C0" w:rsidRDefault="00990BD4" w:rsidP="007C2C5C">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4943448" w14:textId="59F1DF81" w:rsidR="00990BD4" w:rsidRPr="004273C0" w:rsidRDefault="00990BD4" w:rsidP="007C2C5C">
            <w:pPr>
              <w:tabs>
                <w:tab w:val="left" w:pos="2820"/>
              </w:tabs>
              <w:snapToGrid w:val="0"/>
              <w:spacing w:after="0"/>
              <w:contextualSpacing/>
              <w:jc w:val="both"/>
              <w:rPr>
                <w:rFonts w:asciiTheme="majorHAnsi" w:hAnsiTheme="majorHAnsi" w:cstheme="majorHAnsi"/>
                <w:sz w:val="20"/>
                <w:szCs w:val="20"/>
              </w:rPr>
            </w:pPr>
          </w:p>
        </w:tc>
      </w:tr>
      <w:tr w:rsidR="00990BD4" w:rsidRPr="004273C0" w14:paraId="5B5DDE44" w14:textId="77777777" w:rsidTr="007C2C5C">
        <w:trPr>
          <w:trHeight w:val="1417"/>
          <w:jc w:val="center"/>
        </w:trPr>
        <w:tc>
          <w:tcPr>
            <w:tcW w:w="2182" w:type="dxa"/>
            <w:shd w:val="clear" w:color="auto" w:fill="FFFBCC"/>
            <w:vAlign w:val="center"/>
          </w:tcPr>
          <w:p w14:paraId="38EC17A3"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1F620356" w14:textId="77777777" w:rsidR="00990BD4" w:rsidRPr="004273C0" w:rsidRDefault="00990BD4" w:rsidP="007C2C5C">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E26AC7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CB25FB6"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20EC233"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B3D0CBF"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201EDCA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B03771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EFC7C5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4B537289" w14:textId="273A8D97" w:rsidR="00990BD4" w:rsidRPr="004273C0" w:rsidRDefault="00044301"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90BD4" w:rsidRPr="004273C0" w14:paraId="1CA590F1" w14:textId="77777777" w:rsidTr="007C2C5C">
        <w:trPr>
          <w:trHeight w:val="603"/>
          <w:jc w:val="center"/>
        </w:trPr>
        <w:tc>
          <w:tcPr>
            <w:tcW w:w="2182" w:type="dxa"/>
            <w:vMerge w:val="restart"/>
            <w:shd w:val="clear" w:color="auto" w:fill="FFFBCC"/>
            <w:vAlign w:val="center"/>
          </w:tcPr>
          <w:p w14:paraId="3B24B124" w14:textId="77777777" w:rsidR="00990BD4" w:rsidRPr="004273C0" w:rsidRDefault="00990BD4" w:rsidP="007C2C5C">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9AC9523" w14:textId="77777777" w:rsidR="00990BD4" w:rsidRPr="004273C0" w:rsidRDefault="00990BD4" w:rsidP="007C2C5C">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3CE21823"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48C4C7F0"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0371821"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5B666CE5" w14:textId="77777777" w:rsidTr="007C2C5C">
        <w:trPr>
          <w:trHeight w:val="474"/>
          <w:jc w:val="center"/>
        </w:trPr>
        <w:tc>
          <w:tcPr>
            <w:tcW w:w="2182" w:type="dxa"/>
            <w:vMerge/>
            <w:shd w:val="clear" w:color="auto" w:fill="FFFBCC"/>
            <w:vAlign w:val="center"/>
          </w:tcPr>
          <w:p w14:paraId="16B6370F"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76AF531" w14:textId="77777777" w:rsidR="00990BD4" w:rsidRPr="004273C0" w:rsidRDefault="00990BD4" w:rsidP="007C2C5C">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bCs/>
                <w:color w:val="000000"/>
                <w:sz w:val="20"/>
                <w:szCs w:val="20"/>
                <w:lang w:eastAsia="hr-HR"/>
              </w:rPr>
              <w:t>Kalauz S. Etika u sestrinstvu: Teorija transkulturalne zdravstvene njege Marthe Leninger. Zagreb: Medicinska naklada, 2012.</w:t>
            </w:r>
          </w:p>
        </w:tc>
        <w:tc>
          <w:tcPr>
            <w:tcW w:w="993" w:type="dxa"/>
            <w:vAlign w:val="center"/>
          </w:tcPr>
          <w:p w14:paraId="0D4D423A"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67F27459" w14:textId="77777777" w:rsidR="00990BD4" w:rsidRPr="004273C0" w:rsidRDefault="00990BD4" w:rsidP="007C2C5C">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990BD4" w:rsidRPr="004273C0" w14:paraId="56A8309B" w14:textId="77777777" w:rsidTr="007C2C5C">
        <w:trPr>
          <w:trHeight w:val="474"/>
          <w:jc w:val="center"/>
        </w:trPr>
        <w:tc>
          <w:tcPr>
            <w:tcW w:w="2182" w:type="dxa"/>
            <w:vMerge/>
            <w:shd w:val="clear" w:color="auto" w:fill="FFFBCC"/>
            <w:vAlign w:val="center"/>
          </w:tcPr>
          <w:p w14:paraId="036C82FC"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4E99F56" w14:textId="77777777" w:rsidR="00990BD4" w:rsidRPr="004273C0" w:rsidRDefault="00990BD4" w:rsidP="007C2C5C">
            <w:pPr>
              <w:pStyle w:val="NormalWeb9"/>
              <w:snapToGrid w:val="0"/>
              <w:rPr>
                <w:rFonts w:asciiTheme="majorHAnsi" w:hAnsiTheme="majorHAnsi" w:cstheme="majorHAnsi"/>
                <w:sz w:val="20"/>
                <w:szCs w:val="20"/>
              </w:rPr>
            </w:pPr>
            <w:r w:rsidRPr="004273C0">
              <w:rPr>
                <w:rFonts w:asciiTheme="majorHAnsi" w:hAnsiTheme="majorHAnsi" w:cstheme="majorHAnsi"/>
                <w:bCs/>
                <w:color w:val="000000"/>
                <w:sz w:val="20"/>
                <w:szCs w:val="20"/>
                <w:lang w:eastAsia="hr-HR"/>
              </w:rPr>
              <w:t>Ibrić A. Transkulturalni automatizam: Filozofija – kompetencije – metode. Zagreb: Connectum, 2021</w:t>
            </w:r>
            <w:r w:rsidRPr="004273C0">
              <w:rPr>
                <w:rFonts w:asciiTheme="majorHAnsi" w:hAnsiTheme="majorHAnsi" w:cstheme="majorHAnsi"/>
                <w:sz w:val="20"/>
                <w:szCs w:val="20"/>
                <w:lang w:eastAsia="hr-HR"/>
              </w:rPr>
              <w:t>.</w:t>
            </w:r>
          </w:p>
        </w:tc>
        <w:tc>
          <w:tcPr>
            <w:tcW w:w="993" w:type="dxa"/>
            <w:vAlign w:val="center"/>
          </w:tcPr>
          <w:p w14:paraId="4192A35F"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31925A8A" w14:textId="77777777" w:rsidR="00990BD4" w:rsidRPr="004273C0" w:rsidRDefault="00990BD4" w:rsidP="007C2C5C">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990BD4" w:rsidRPr="004273C0" w14:paraId="67FBD138" w14:textId="77777777" w:rsidTr="007C2C5C">
        <w:trPr>
          <w:trHeight w:val="474"/>
          <w:jc w:val="center"/>
        </w:trPr>
        <w:tc>
          <w:tcPr>
            <w:tcW w:w="2182" w:type="dxa"/>
            <w:vMerge w:val="restart"/>
            <w:shd w:val="clear" w:color="auto" w:fill="FFFBCC"/>
            <w:vAlign w:val="center"/>
          </w:tcPr>
          <w:p w14:paraId="0D5D874C"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tcPr>
          <w:p w14:paraId="581C320B" w14:textId="77777777" w:rsidR="00990BD4" w:rsidRPr="004273C0" w:rsidRDefault="00990BD4" w:rsidP="007C2C5C">
            <w:pPr>
              <w:autoSpaceDE w:val="0"/>
              <w:autoSpaceDN w:val="0"/>
              <w:adjustRightInd w:val="0"/>
              <w:spacing w:before="100" w:beforeAutospacing="1" w:after="100" w:afterAutospacing="1" w:line="240" w:lineRule="auto"/>
              <w:contextualSpacing/>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Yaman Aktaş Y, Gök Uğur H, Orak OS. Investıgatıon of the opinions of nurses concerningthe transcultural nursing care. International Refereed Journal of Nursing Researches. 2016;8:120-135</w:t>
            </w:r>
          </w:p>
        </w:tc>
        <w:tc>
          <w:tcPr>
            <w:tcW w:w="993" w:type="dxa"/>
            <w:vAlign w:val="center"/>
          </w:tcPr>
          <w:p w14:paraId="4CB8BC1E"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6615A8DB" w14:textId="77777777" w:rsidR="00990BD4" w:rsidRPr="004273C0" w:rsidRDefault="00990BD4" w:rsidP="007C2C5C">
            <w:pPr>
              <w:pStyle w:val="NormalWeb9"/>
              <w:snapToGrid w:val="0"/>
              <w:jc w:val="center"/>
              <w:rPr>
                <w:rFonts w:asciiTheme="majorHAnsi" w:hAnsiTheme="majorHAnsi" w:cstheme="majorHAnsi"/>
                <w:sz w:val="20"/>
                <w:szCs w:val="20"/>
              </w:rPr>
            </w:pPr>
          </w:p>
        </w:tc>
      </w:tr>
      <w:tr w:rsidR="00990BD4" w:rsidRPr="004273C0" w14:paraId="5D6FF732" w14:textId="77777777" w:rsidTr="007C2C5C">
        <w:trPr>
          <w:trHeight w:val="474"/>
          <w:jc w:val="center"/>
        </w:trPr>
        <w:tc>
          <w:tcPr>
            <w:tcW w:w="2182" w:type="dxa"/>
            <w:vMerge/>
            <w:shd w:val="clear" w:color="auto" w:fill="FFFBCC"/>
            <w:vAlign w:val="center"/>
          </w:tcPr>
          <w:p w14:paraId="42962E41"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16795672" w14:textId="77777777" w:rsidR="00990BD4" w:rsidRPr="004273C0" w:rsidRDefault="00990BD4" w:rsidP="007C2C5C">
            <w:pPr>
              <w:pStyle w:val="NormalWeb9"/>
              <w:snapToGrid w:val="0"/>
              <w:rPr>
                <w:rFonts w:asciiTheme="majorHAnsi" w:hAnsiTheme="majorHAnsi" w:cstheme="majorHAnsi"/>
                <w:sz w:val="20"/>
                <w:szCs w:val="20"/>
              </w:rPr>
            </w:pPr>
            <w:r w:rsidRPr="004273C0">
              <w:rPr>
                <w:rFonts w:asciiTheme="majorHAnsi" w:hAnsiTheme="majorHAnsi" w:cstheme="majorHAnsi"/>
                <w:sz w:val="20"/>
                <w:szCs w:val="20"/>
                <w:lang w:eastAsia="hr-HR"/>
              </w:rPr>
              <w:t>Kılıç SP, Besen DB, Tokem Y, Fadıloğlu Ç, Karadağ G. An analysis of the cultural problems encountered during caregiving by the nurses working in two diferent regions of Turkey. International Journal of Nursing Practice. 2014;20(3):310-319</w:t>
            </w:r>
          </w:p>
        </w:tc>
        <w:tc>
          <w:tcPr>
            <w:tcW w:w="993" w:type="dxa"/>
            <w:vAlign w:val="center"/>
          </w:tcPr>
          <w:p w14:paraId="47F61D4B"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47CEA3D5" w14:textId="77777777" w:rsidR="00990BD4" w:rsidRPr="004273C0" w:rsidRDefault="00990BD4" w:rsidP="007C2C5C">
            <w:pPr>
              <w:pStyle w:val="NormalWeb9"/>
              <w:snapToGrid w:val="0"/>
              <w:jc w:val="center"/>
              <w:rPr>
                <w:rFonts w:asciiTheme="majorHAnsi" w:hAnsiTheme="majorHAnsi" w:cstheme="majorHAnsi"/>
                <w:sz w:val="20"/>
                <w:szCs w:val="20"/>
              </w:rPr>
            </w:pPr>
          </w:p>
        </w:tc>
      </w:tr>
    </w:tbl>
    <w:p w14:paraId="2B6B2AAF" w14:textId="77777777" w:rsidR="00990BD4" w:rsidRPr="004273C0" w:rsidRDefault="00990BD4" w:rsidP="00990BD4">
      <w:pPr>
        <w:rPr>
          <w:rFonts w:asciiTheme="majorHAnsi" w:hAnsiTheme="majorHAnsi" w:cstheme="majorHAnsi"/>
        </w:rPr>
      </w:pPr>
    </w:p>
    <w:p w14:paraId="4951362B" w14:textId="77777777" w:rsidR="00990BD4" w:rsidRPr="004273C0" w:rsidRDefault="00990BD4" w:rsidP="00990BD4">
      <w:pPr>
        <w:rPr>
          <w:rFonts w:asciiTheme="majorHAnsi" w:hAnsiTheme="majorHAnsi" w:cstheme="majorHAnsi"/>
        </w:rPr>
      </w:pPr>
    </w:p>
    <w:p w14:paraId="4B97EB1C" w14:textId="77777777" w:rsidR="00990BD4" w:rsidRPr="004273C0" w:rsidRDefault="00990BD4" w:rsidP="00990BD4">
      <w:pPr>
        <w:rPr>
          <w:rFonts w:asciiTheme="majorHAnsi" w:hAnsiTheme="majorHAnsi" w:cstheme="majorHAnsi"/>
        </w:rPr>
      </w:pPr>
    </w:p>
    <w:p w14:paraId="7A944035" w14:textId="713E72A7" w:rsidR="0038355D" w:rsidRDefault="001D1431" w:rsidP="005849E5">
      <w:pPr>
        <w:pStyle w:val="Heading2"/>
      </w:pPr>
      <w:bookmarkStart w:id="36" w:name="_Toc202439317"/>
      <w:r>
        <w:lastRenderedPageBreak/>
        <w:t>4.</w:t>
      </w:r>
      <w:r w:rsidR="00026D2D">
        <w:t>3</w:t>
      </w:r>
      <w:r>
        <w:t xml:space="preserve">. </w:t>
      </w:r>
      <w:r w:rsidR="002E76B6">
        <w:rPr>
          <w:b/>
          <w:bCs/>
        </w:rPr>
        <w:t>Prva</w:t>
      </w:r>
      <w:r w:rsidR="002E76B6">
        <w:rPr>
          <w:rFonts w:cstheme="majorHAnsi"/>
          <w:b/>
          <w:bCs/>
        </w:rPr>
        <w:t xml:space="preserve"> godina </w:t>
      </w:r>
      <w:r w:rsidR="002E76B6">
        <w:rPr>
          <w:b/>
          <w:bCs/>
        </w:rPr>
        <w:t xml:space="preserve">- </w:t>
      </w:r>
      <w:r>
        <w:t>II semestar – Obavezni kolegiji</w:t>
      </w:r>
      <w:bookmarkEnd w:id="36"/>
    </w:p>
    <w:p w14:paraId="2EC1C045" w14:textId="2BFF1785" w:rsidR="001D1431" w:rsidRPr="004273C0" w:rsidRDefault="00862721" w:rsidP="005849E5">
      <w:pPr>
        <w:pStyle w:val="Heading3"/>
      </w:pPr>
      <w:bookmarkStart w:id="37" w:name="_Toc202439318"/>
      <w:r>
        <w:t xml:space="preserve">1. </w:t>
      </w:r>
      <w:r w:rsidR="001D1431" w:rsidRPr="004273C0">
        <w:t xml:space="preserve"> Dijetetika</w:t>
      </w:r>
      <w:bookmarkEnd w:id="37"/>
    </w:p>
    <w:p w14:paraId="59F9DBA0" w14:textId="77777777" w:rsidR="001D1431" w:rsidRPr="004273C0" w:rsidRDefault="001D1431"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D1431" w:rsidRPr="004273C0" w14:paraId="70E88214" w14:textId="77777777" w:rsidTr="00F838AE">
        <w:trPr>
          <w:trHeight w:val="306"/>
          <w:jc w:val="center"/>
        </w:trPr>
        <w:tc>
          <w:tcPr>
            <w:tcW w:w="9067" w:type="dxa"/>
            <w:gridSpan w:val="9"/>
            <w:shd w:val="clear" w:color="auto" w:fill="BEE3D3"/>
            <w:vAlign w:val="center"/>
          </w:tcPr>
          <w:p w14:paraId="616B6AAE"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1D1431" w:rsidRPr="004273C0" w14:paraId="391817BF" w14:textId="77777777" w:rsidTr="00F838AE">
        <w:trPr>
          <w:trHeight w:val="453"/>
          <w:jc w:val="center"/>
        </w:trPr>
        <w:tc>
          <w:tcPr>
            <w:tcW w:w="2182" w:type="dxa"/>
            <w:shd w:val="clear" w:color="auto" w:fill="FFFBCC"/>
            <w:vAlign w:val="center"/>
          </w:tcPr>
          <w:p w14:paraId="22D3368C" w14:textId="77777777" w:rsidR="001D1431" w:rsidRPr="004273C0" w:rsidRDefault="001D1431" w:rsidP="005849E5">
            <w:pPr>
              <w:numPr>
                <w:ilvl w:val="1"/>
                <w:numId w:val="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7CC06AC" w14:textId="1B5858FC" w:rsidR="00CE5B4D" w:rsidRDefault="00CE5B4D" w:rsidP="005849E5">
            <w:pPr>
              <w:tabs>
                <w:tab w:val="left" w:pos="2820"/>
              </w:tabs>
              <w:spacing w:after="0" w:line="240" w:lineRule="auto"/>
              <w:rPr>
                <w:rFonts w:asciiTheme="majorHAnsi" w:hAnsiTheme="majorHAnsi" w:cstheme="majorHAnsi"/>
                <w:sz w:val="20"/>
                <w:szCs w:val="20"/>
              </w:rPr>
            </w:pPr>
            <w:r w:rsidRPr="00CE5B4D">
              <w:rPr>
                <w:rFonts w:asciiTheme="majorHAnsi" w:hAnsiTheme="majorHAnsi" w:cstheme="majorHAnsi"/>
                <w:sz w:val="20"/>
                <w:szCs w:val="20"/>
              </w:rPr>
              <w:t>doc. dr. sc. Ana-Marije Liberati Prošo, dr. med.</w:t>
            </w:r>
          </w:p>
          <w:p w14:paraId="1BE06750" w14:textId="15F29F0A" w:rsidR="001D1431" w:rsidRPr="004273C0" w:rsidRDefault="001D1431" w:rsidP="005849E5">
            <w:pPr>
              <w:tabs>
                <w:tab w:val="left" w:pos="2820"/>
              </w:tabs>
              <w:spacing w:after="0" w:line="240" w:lineRule="auto"/>
              <w:rPr>
                <w:rFonts w:asciiTheme="majorHAnsi" w:hAnsiTheme="majorHAnsi" w:cstheme="majorHAnsi"/>
                <w:sz w:val="20"/>
                <w:szCs w:val="20"/>
              </w:rPr>
            </w:pPr>
            <w:r w:rsidRPr="00A86F74">
              <w:rPr>
                <w:rFonts w:asciiTheme="majorHAnsi" w:hAnsiTheme="majorHAnsi" w:cstheme="majorHAnsi"/>
                <w:sz w:val="20"/>
                <w:szCs w:val="20"/>
              </w:rPr>
              <w:t>Elena Dretar, mag. ing. techn. aliment.</w:t>
            </w:r>
            <w:r>
              <w:rPr>
                <w:rFonts w:asciiTheme="majorHAnsi" w:hAnsiTheme="majorHAnsi" w:cstheme="majorHAnsi"/>
                <w:sz w:val="20"/>
                <w:szCs w:val="20"/>
              </w:rPr>
              <w:t xml:space="preserve"> </w:t>
            </w:r>
            <w:r w:rsidRPr="004273C0">
              <w:rPr>
                <w:rFonts w:asciiTheme="majorHAnsi" w:hAnsiTheme="majorHAnsi" w:cstheme="majorHAnsi"/>
                <w:sz w:val="20"/>
                <w:szCs w:val="20"/>
              </w:rPr>
              <w:t>pred</w:t>
            </w:r>
            <w:r>
              <w:rPr>
                <w:rFonts w:asciiTheme="majorHAnsi" w:hAnsiTheme="majorHAnsi" w:cstheme="majorHAnsi"/>
                <w:sz w:val="20"/>
                <w:szCs w:val="20"/>
              </w:rPr>
              <w:t>.</w:t>
            </w:r>
          </w:p>
        </w:tc>
        <w:tc>
          <w:tcPr>
            <w:tcW w:w="2057" w:type="dxa"/>
            <w:gridSpan w:val="3"/>
            <w:shd w:val="clear" w:color="auto" w:fill="FFFBCC"/>
            <w:vAlign w:val="center"/>
          </w:tcPr>
          <w:p w14:paraId="0AE8225C"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067AE30A"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GODINA I.</w:t>
            </w:r>
          </w:p>
          <w:p w14:paraId="3364B247"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SEMESTAR 2.</w:t>
            </w:r>
          </w:p>
        </w:tc>
      </w:tr>
      <w:tr w:rsidR="001D1431" w:rsidRPr="004273C0" w14:paraId="01869FB6" w14:textId="77777777" w:rsidTr="00F838AE">
        <w:trPr>
          <w:trHeight w:val="575"/>
          <w:jc w:val="center"/>
        </w:trPr>
        <w:tc>
          <w:tcPr>
            <w:tcW w:w="2182" w:type="dxa"/>
            <w:shd w:val="clear" w:color="auto" w:fill="FFFBCC"/>
            <w:vAlign w:val="center"/>
          </w:tcPr>
          <w:p w14:paraId="6C53DEF0" w14:textId="77777777" w:rsidR="001D1431" w:rsidRPr="004273C0" w:rsidRDefault="001D1431" w:rsidP="005849E5">
            <w:pPr>
              <w:numPr>
                <w:ilvl w:val="1"/>
                <w:numId w:val="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89C943F" w14:textId="77777777" w:rsidR="001D1431" w:rsidRPr="004273C0" w:rsidRDefault="001D1431"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Dijetetika</w:t>
            </w:r>
          </w:p>
        </w:tc>
        <w:tc>
          <w:tcPr>
            <w:tcW w:w="2057" w:type="dxa"/>
            <w:gridSpan w:val="3"/>
            <w:shd w:val="clear" w:color="auto" w:fill="FFFBCC"/>
            <w:vAlign w:val="center"/>
          </w:tcPr>
          <w:p w14:paraId="59F026DA"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6D0F5D99"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r>
      <w:tr w:rsidR="001D1431" w:rsidRPr="004273C0" w14:paraId="478F09E0" w14:textId="77777777" w:rsidTr="00F838AE">
        <w:trPr>
          <w:trHeight w:val="723"/>
          <w:jc w:val="center"/>
        </w:trPr>
        <w:tc>
          <w:tcPr>
            <w:tcW w:w="2182" w:type="dxa"/>
            <w:vMerge w:val="restart"/>
            <w:shd w:val="clear" w:color="auto" w:fill="FFFBCC"/>
            <w:vAlign w:val="center"/>
          </w:tcPr>
          <w:p w14:paraId="24A9B69A" w14:textId="77777777" w:rsidR="001D1431" w:rsidRPr="004273C0" w:rsidRDefault="001D1431" w:rsidP="005849E5">
            <w:pPr>
              <w:numPr>
                <w:ilvl w:val="1"/>
                <w:numId w:val="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DCDD841" w14:textId="77777777" w:rsidR="008B52A4" w:rsidRDefault="008B52A4" w:rsidP="008B52A4">
            <w:pPr>
              <w:tabs>
                <w:tab w:val="left" w:pos="2820"/>
              </w:tabs>
              <w:spacing w:after="0" w:line="240" w:lineRule="auto"/>
              <w:rPr>
                <w:rFonts w:asciiTheme="majorHAnsi" w:hAnsiTheme="majorHAnsi" w:cstheme="majorHAnsi"/>
                <w:sz w:val="20"/>
                <w:szCs w:val="20"/>
              </w:rPr>
            </w:pPr>
            <w:r w:rsidRPr="00714381">
              <w:rPr>
                <w:rFonts w:asciiTheme="majorHAnsi" w:hAnsiTheme="majorHAnsi" w:cstheme="majorHAnsi"/>
                <w:sz w:val="20"/>
                <w:szCs w:val="20"/>
              </w:rPr>
              <w:t>dr. sc. Tihana Marciuš, mag. biol. mol.</w:t>
            </w:r>
          </w:p>
          <w:p w14:paraId="1DCEEF3E" w14:textId="07C4A3D5"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26BCCC78"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409" w:type="dxa"/>
            <w:gridSpan w:val="2"/>
            <w:vAlign w:val="center"/>
          </w:tcPr>
          <w:p w14:paraId="33FCD67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 xml:space="preserve">P - </w:t>
            </w:r>
            <w:r>
              <w:rPr>
                <w:rFonts w:asciiTheme="majorHAnsi" w:hAnsiTheme="majorHAnsi" w:cstheme="majorHAnsi"/>
                <w:sz w:val="20"/>
                <w:szCs w:val="20"/>
              </w:rPr>
              <w:t>25</w:t>
            </w:r>
            <w:r w:rsidRPr="004273C0">
              <w:rPr>
                <w:rFonts w:asciiTheme="majorHAnsi" w:hAnsiTheme="majorHAnsi" w:cstheme="majorHAnsi"/>
                <w:sz w:val="20"/>
                <w:szCs w:val="20"/>
              </w:rPr>
              <w:t xml:space="preserve"> </w:t>
            </w:r>
          </w:p>
          <w:p w14:paraId="05BD9F7E"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 - 15</w:t>
            </w:r>
          </w:p>
          <w:p w14:paraId="569C5C55"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V- 15</w:t>
            </w:r>
          </w:p>
        </w:tc>
      </w:tr>
      <w:tr w:rsidR="001D1431" w:rsidRPr="004273C0" w14:paraId="3946FA99" w14:textId="77777777" w:rsidTr="00F838AE">
        <w:trPr>
          <w:trHeight w:val="723"/>
          <w:jc w:val="center"/>
        </w:trPr>
        <w:tc>
          <w:tcPr>
            <w:tcW w:w="2182" w:type="dxa"/>
            <w:vMerge/>
            <w:shd w:val="clear" w:color="auto" w:fill="FFFBCC"/>
            <w:vAlign w:val="center"/>
          </w:tcPr>
          <w:p w14:paraId="557AA234" w14:textId="77777777" w:rsidR="001D1431" w:rsidRPr="004273C0" w:rsidRDefault="001D1431" w:rsidP="005849E5">
            <w:pPr>
              <w:numPr>
                <w:ilvl w:val="1"/>
                <w:numId w:val="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CAD77D6" w14:textId="77777777"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05DB2982"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43D40EC2" w14:textId="79D12832"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r w:rsidR="00824BBD">
              <w:rPr>
                <w:rFonts w:asciiTheme="majorHAnsi" w:hAnsiTheme="majorHAnsi" w:cstheme="majorHAnsi"/>
                <w:sz w:val="20"/>
                <w:szCs w:val="20"/>
              </w:rPr>
              <w:t>5</w:t>
            </w:r>
          </w:p>
        </w:tc>
      </w:tr>
      <w:tr w:rsidR="001D1431" w:rsidRPr="004273C0" w14:paraId="69427E69" w14:textId="77777777" w:rsidTr="00F838AE">
        <w:trPr>
          <w:trHeight w:val="1571"/>
          <w:jc w:val="center"/>
        </w:trPr>
        <w:tc>
          <w:tcPr>
            <w:tcW w:w="2182" w:type="dxa"/>
            <w:shd w:val="clear" w:color="auto" w:fill="FFFBCC"/>
            <w:vAlign w:val="center"/>
          </w:tcPr>
          <w:p w14:paraId="73089C6A" w14:textId="77777777" w:rsidR="001D1431" w:rsidRPr="004273C0" w:rsidRDefault="001D1431" w:rsidP="005849E5">
            <w:pPr>
              <w:numPr>
                <w:ilvl w:val="1"/>
                <w:numId w:val="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2C6590BC"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4F6E4A72" w14:textId="77777777" w:rsidR="001D1431" w:rsidRPr="004273C0" w:rsidRDefault="001D1431"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552AE290"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D1431" w:rsidRPr="004273C0" w14:paraId="598A6B03" w14:textId="77777777" w:rsidTr="00F838AE">
        <w:trPr>
          <w:trHeight w:val="1134"/>
          <w:jc w:val="center"/>
        </w:trPr>
        <w:tc>
          <w:tcPr>
            <w:tcW w:w="2182" w:type="dxa"/>
            <w:shd w:val="clear" w:color="auto" w:fill="FFFBCC"/>
            <w:vAlign w:val="center"/>
          </w:tcPr>
          <w:p w14:paraId="36F862A7" w14:textId="77777777" w:rsidR="001D1431" w:rsidRPr="004273C0" w:rsidRDefault="001D1431" w:rsidP="005849E5">
            <w:pPr>
              <w:numPr>
                <w:ilvl w:val="1"/>
                <w:numId w:val="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1ED78B5"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3E3CA201" w14:textId="77777777" w:rsidR="001D1431" w:rsidRPr="004273C0" w:rsidRDefault="001D1431"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371FC9B8"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50</w:t>
            </w:r>
          </w:p>
        </w:tc>
      </w:tr>
      <w:tr w:rsidR="001D1431" w:rsidRPr="004273C0" w14:paraId="3F8C3202" w14:textId="77777777" w:rsidTr="00F838AE">
        <w:trPr>
          <w:trHeight w:val="131"/>
          <w:jc w:val="center"/>
        </w:trPr>
        <w:tc>
          <w:tcPr>
            <w:tcW w:w="9067" w:type="dxa"/>
            <w:gridSpan w:val="9"/>
            <w:shd w:val="clear" w:color="auto" w:fill="BEE3D3"/>
            <w:vAlign w:val="center"/>
          </w:tcPr>
          <w:p w14:paraId="2E3843C2"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D1431" w:rsidRPr="004273C0" w14:paraId="76687557" w14:textId="77777777" w:rsidTr="00F838AE">
        <w:trPr>
          <w:trHeight w:val="852"/>
          <w:jc w:val="center"/>
        </w:trPr>
        <w:tc>
          <w:tcPr>
            <w:tcW w:w="2182" w:type="dxa"/>
            <w:shd w:val="clear" w:color="auto" w:fill="FFFBCC"/>
            <w:vAlign w:val="center"/>
          </w:tcPr>
          <w:p w14:paraId="006749FA"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58DA7BB" w14:textId="77777777" w:rsidR="001D1431" w:rsidRPr="004273C0" w:rsidRDefault="001D1431"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upoznavanje studenta s osnovama  dijetoterapije i organizacije bolničke prehrane. U okviru predmeta studenti će usvojiti znanja o nutritivnim potrebama bolesnika ovisno o dijagnostici i liječenju. Upoznat će se s dijetoterapijom: bolesti probavnih organa, šećerne bolesti, bolesti srca i krvnih žila, bubrežnih bolesnika  te kirurških bolesnika. Usvojene vještine moći će upotrijebiti za procjenu nutritivnog statusa i izradu dijeta kod pojedinih kliničkih stanja.</w:t>
            </w:r>
          </w:p>
        </w:tc>
      </w:tr>
      <w:tr w:rsidR="001D1431" w:rsidRPr="004273C0" w14:paraId="65D46FD9" w14:textId="77777777" w:rsidTr="00F838AE">
        <w:trPr>
          <w:trHeight w:val="1086"/>
          <w:jc w:val="center"/>
        </w:trPr>
        <w:tc>
          <w:tcPr>
            <w:tcW w:w="2182" w:type="dxa"/>
            <w:shd w:val="clear" w:color="auto" w:fill="FFFBCC"/>
            <w:vAlign w:val="center"/>
          </w:tcPr>
          <w:p w14:paraId="206A92F5"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39492E7"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t>nema</w:t>
            </w:r>
          </w:p>
        </w:tc>
      </w:tr>
      <w:tr w:rsidR="001D1431" w:rsidRPr="004273C0" w14:paraId="27C73FB3" w14:textId="77777777" w:rsidTr="00F838AE">
        <w:trPr>
          <w:trHeight w:val="961"/>
          <w:jc w:val="center"/>
        </w:trPr>
        <w:tc>
          <w:tcPr>
            <w:tcW w:w="2182" w:type="dxa"/>
            <w:shd w:val="clear" w:color="auto" w:fill="FFFBCC"/>
            <w:vAlign w:val="center"/>
          </w:tcPr>
          <w:p w14:paraId="21D3C00F"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606BEF46" w14:textId="2D0366AC" w:rsidR="001D1431" w:rsidRPr="004273C0" w:rsidRDefault="001D1431" w:rsidP="005849E5">
            <w:pPr>
              <w:jc w:val="both"/>
              <w:rPr>
                <w:rFonts w:asciiTheme="majorHAnsi" w:hAnsiTheme="majorHAnsi" w:cstheme="majorHAnsi"/>
                <w:sz w:val="20"/>
                <w:szCs w:val="20"/>
              </w:rPr>
            </w:pPr>
            <w:r w:rsidRPr="004273C0">
              <w:rPr>
                <w:rFonts w:asciiTheme="majorHAnsi" w:hAnsiTheme="majorHAnsi" w:cstheme="majorHAnsi"/>
                <w:sz w:val="20"/>
                <w:szCs w:val="20"/>
              </w:rPr>
              <w:t xml:space="preserve">IUSP </w:t>
            </w:r>
            <w:r>
              <w:rPr>
                <w:rFonts w:asciiTheme="majorHAnsi" w:hAnsiTheme="majorHAnsi" w:cstheme="majorHAnsi"/>
                <w:sz w:val="20"/>
                <w:szCs w:val="20"/>
              </w:rPr>
              <w:t>3</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4</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10</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11 </w:t>
            </w:r>
          </w:p>
        </w:tc>
      </w:tr>
      <w:tr w:rsidR="001D1431" w:rsidRPr="004273C0" w14:paraId="5EA24387" w14:textId="77777777" w:rsidTr="00F838AE">
        <w:trPr>
          <w:trHeight w:val="316"/>
          <w:jc w:val="center"/>
        </w:trPr>
        <w:tc>
          <w:tcPr>
            <w:tcW w:w="2182" w:type="dxa"/>
            <w:shd w:val="clear" w:color="auto" w:fill="FFFBCC"/>
            <w:vAlign w:val="center"/>
          </w:tcPr>
          <w:p w14:paraId="21E385C1"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308EFAC8"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783790F0" w14:textId="77777777" w:rsidR="001D1431" w:rsidRPr="004273C0" w:rsidRDefault="001D1431" w:rsidP="005849E5">
            <w:pPr>
              <w:pStyle w:val="ListParagraph"/>
              <w:snapToGrid w:val="0"/>
              <w:spacing w:after="0" w:line="240" w:lineRule="auto"/>
              <w:ind w:left="466"/>
              <w:jc w:val="both"/>
              <w:rPr>
                <w:rFonts w:asciiTheme="majorHAnsi" w:hAnsiTheme="majorHAnsi" w:cstheme="majorHAnsi"/>
                <w:sz w:val="20"/>
                <w:szCs w:val="20"/>
              </w:rPr>
            </w:pPr>
          </w:p>
          <w:p w14:paraId="06C02F91"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definirati i opisati provođenje dijete za određene bolesti </w:t>
            </w:r>
          </w:p>
          <w:p w14:paraId="15ED8234"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izračunati nutritivne i energijske potrebe  i povezati odgovara  li potrebama bolesnika kojem je namijenjena</w:t>
            </w:r>
          </w:p>
          <w:p w14:paraId="53A8C507"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3 -  opisati vrste makronutrijenta i mikronutrijenta u hrani kao i njihovu učestalost u kompletnom obroku i ulogu u organizmu, osnovne principe prehrane,  potrebe </w:t>
            </w:r>
            <w:r w:rsidRPr="004273C0">
              <w:rPr>
                <w:rFonts w:asciiTheme="majorHAnsi" w:hAnsiTheme="majorHAnsi" w:cstheme="majorHAnsi"/>
                <w:sz w:val="20"/>
                <w:szCs w:val="20"/>
              </w:rPr>
              <w:lastRenderedPageBreak/>
              <w:t>organizma za energijom i zaštitnim tvarima, digestiju, apsorpciju, metabolizam masti, bjelančevina, ugljikohidrata, vitamina i minerala te zdravstvenu ispravnost hrane</w:t>
            </w:r>
          </w:p>
          <w:p w14:paraId="0C9B89F8"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opisati osnovne postupke u prevenciji kod određenih bolesti i stanja</w:t>
            </w:r>
          </w:p>
          <w:p w14:paraId="46089C33"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provesti antropometrijska mjerenja i povezati rezultate mjerenja s dijeto terapijom i planiranjem jelovnika</w:t>
            </w:r>
          </w:p>
          <w:p w14:paraId="535D37B4"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6 - rješavati probleme vezane uz slučajeve hospitaliziranih i polikliničkih bolesnika</w:t>
            </w:r>
          </w:p>
          <w:p w14:paraId="3A2ED2CD"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7 -  koristiti bolnički sustav definiranja i određivanja dijeta bolesnika (Standard bolničke prehrane)</w:t>
            </w:r>
          </w:p>
          <w:p w14:paraId="3159D738" w14:textId="77777777" w:rsidR="001D1431" w:rsidRPr="004273C0" w:rsidRDefault="001D1431"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IU 8 - objasniti specifičnosti organizacije bolničke prehrane (sigurnost hrane, vrste namirnica, priprema namirnica)</w:t>
            </w:r>
          </w:p>
        </w:tc>
      </w:tr>
      <w:tr w:rsidR="001D1431" w:rsidRPr="004273C0" w14:paraId="5E8DE581" w14:textId="77777777" w:rsidTr="00F838AE">
        <w:trPr>
          <w:trHeight w:val="418"/>
          <w:jc w:val="center"/>
        </w:trPr>
        <w:tc>
          <w:tcPr>
            <w:tcW w:w="2182" w:type="dxa"/>
            <w:vMerge w:val="restart"/>
            <w:shd w:val="clear" w:color="auto" w:fill="FFFBCC"/>
            <w:vAlign w:val="center"/>
          </w:tcPr>
          <w:p w14:paraId="12057720"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76B7BB5F" w14:textId="77777777" w:rsidR="001D1431" w:rsidRPr="004273C0" w:rsidRDefault="001D1431" w:rsidP="005849E5">
            <w:pPr>
              <w:spacing w:line="240" w:lineRule="auto"/>
              <w:contextualSpacing/>
              <w:jc w:val="center"/>
              <w:rPr>
                <w:rFonts w:asciiTheme="majorHAnsi" w:hAnsiTheme="majorHAnsi" w:cstheme="majorHAnsi"/>
                <w:b/>
                <w:bCs/>
                <w:sz w:val="20"/>
                <w:szCs w:val="20"/>
              </w:rPr>
            </w:pPr>
            <w:r w:rsidRPr="004273C0">
              <w:rPr>
                <w:rFonts w:asciiTheme="majorHAnsi" w:hAnsiTheme="majorHAnsi" w:cstheme="majorHAnsi"/>
                <w:b/>
                <w:bCs/>
                <w:sz w:val="20"/>
                <w:szCs w:val="20"/>
              </w:rPr>
              <w:t>Tjedni</w:t>
            </w:r>
          </w:p>
        </w:tc>
        <w:tc>
          <w:tcPr>
            <w:tcW w:w="5528" w:type="dxa"/>
            <w:gridSpan w:val="7"/>
            <w:shd w:val="clear" w:color="auto" w:fill="FFFFCC"/>
            <w:vAlign w:val="center"/>
          </w:tcPr>
          <w:p w14:paraId="019C26EC" w14:textId="77777777" w:rsidR="001D1431" w:rsidRPr="004273C0" w:rsidRDefault="001D1431" w:rsidP="005849E5">
            <w:pPr>
              <w:spacing w:line="240" w:lineRule="auto"/>
              <w:contextualSpacing/>
              <w:jc w:val="center"/>
              <w:rPr>
                <w:rFonts w:asciiTheme="majorHAnsi" w:hAnsiTheme="majorHAnsi" w:cstheme="majorHAnsi"/>
                <w:b/>
                <w:bCs/>
                <w:sz w:val="20"/>
                <w:szCs w:val="20"/>
              </w:rPr>
            </w:pPr>
            <w:r w:rsidRPr="004273C0">
              <w:rPr>
                <w:rFonts w:asciiTheme="majorHAnsi" w:hAnsiTheme="majorHAnsi" w:cstheme="majorHAnsi"/>
                <w:b/>
                <w:bCs/>
                <w:sz w:val="20"/>
                <w:szCs w:val="20"/>
                <w:shd w:val="clear" w:color="auto" w:fill="FFFFCC"/>
              </w:rPr>
              <w:t>Teme p</w:t>
            </w:r>
            <w:r w:rsidRPr="004273C0">
              <w:rPr>
                <w:rFonts w:asciiTheme="majorHAnsi" w:hAnsiTheme="majorHAnsi" w:cstheme="majorHAnsi"/>
                <w:b/>
                <w:bCs/>
                <w:sz w:val="20"/>
                <w:szCs w:val="20"/>
              </w:rPr>
              <w:t xml:space="preserve">redavanja </w:t>
            </w:r>
          </w:p>
        </w:tc>
      </w:tr>
      <w:tr w:rsidR="001D1431" w:rsidRPr="004273C0" w14:paraId="0D92380E" w14:textId="77777777" w:rsidTr="00F838AE">
        <w:trPr>
          <w:trHeight w:val="525"/>
          <w:jc w:val="center"/>
        </w:trPr>
        <w:tc>
          <w:tcPr>
            <w:tcW w:w="2182" w:type="dxa"/>
            <w:vMerge/>
            <w:shd w:val="clear" w:color="auto" w:fill="FFFBCC"/>
            <w:vAlign w:val="center"/>
          </w:tcPr>
          <w:p w14:paraId="04AA616E"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68768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D98E4E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dijetoterapiju (IU učenja: 2, 3)</w:t>
            </w:r>
          </w:p>
        </w:tc>
      </w:tr>
      <w:tr w:rsidR="001D1431" w:rsidRPr="004273C0" w14:paraId="4B41F409" w14:textId="77777777" w:rsidTr="00F838AE">
        <w:trPr>
          <w:trHeight w:val="525"/>
          <w:jc w:val="center"/>
        </w:trPr>
        <w:tc>
          <w:tcPr>
            <w:tcW w:w="2182" w:type="dxa"/>
            <w:vMerge/>
            <w:shd w:val="clear" w:color="auto" w:fill="FFFBCC"/>
            <w:vAlign w:val="center"/>
          </w:tcPr>
          <w:p w14:paraId="3D7D2529"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0778F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AB7E11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Organizacija bolničke prehrane (IU: 3, 6, 7, 8)</w:t>
            </w:r>
          </w:p>
        </w:tc>
      </w:tr>
      <w:tr w:rsidR="001D1431" w:rsidRPr="004273C0" w14:paraId="33FA049B" w14:textId="77777777" w:rsidTr="00F838AE">
        <w:trPr>
          <w:trHeight w:val="525"/>
          <w:jc w:val="center"/>
        </w:trPr>
        <w:tc>
          <w:tcPr>
            <w:tcW w:w="2182" w:type="dxa"/>
            <w:vMerge/>
            <w:shd w:val="clear" w:color="auto" w:fill="FFFBCC"/>
            <w:vAlign w:val="center"/>
          </w:tcPr>
          <w:p w14:paraId="3C3BD33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22A59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72369B8A"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Standard bolničke prehrane (IU: 1,6,7)</w:t>
            </w:r>
          </w:p>
        </w:tc>
      </w:tr>
      <w:tr w:rsidR="001D1431" w:rsidRPr="004273C0" w14:paraId="0D0B56B4" w14:textId="77777777" w:rsidTr="00F838AE">
        <w:trPr>
          <w:trHeight w:val="525"/>
          <w:jc w:val="center"/>
        </w:trPr>
        <w:tc>
          <w:tcPr>
            <w:tcW w:w="2182" w:type="dxa"/>
            <w:vMerge/>
            <w:shd w:val="clear" w:color="auto" w:fill="FFFBCC"/>
            <w:vAlign w:val="center"/>
          </w:tcPr>
          <w:p w14:paraId="198F715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FD12CB"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3DC6C1F3"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Nutritivne potrebe bolesnika  (IU:2,3)</w:t>
            </w:r>
          </w:p>
        </w:tc>
      </w:tr>
      <w:tr w:rsidR="001D1431" w:rsidRPr="004273C0" w14:paraId="441CB9E6" w14:textId="77777777" w:rsidTr="00F838AE">
        <w:trPr>
          <w:trHeight w:val="525"/>
          <w:jc w:val="center"/>
        </w:trPr>
        <w:tc>
          <w:tcPr>
            <w:tcW w:w="2182" w:type="dxa"/>
            <w:vMerge/>
            <w:shd w:val="clear" w:color="auto" w:fill="FFFBCC"/>
            <w:vAlign w:val="center"/>
          </w:tcPr>
          <w:p w14:paraId="0709FF8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9D74A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2490050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bolesti jednjaka, želuca (1,2)</w:t>
            </w:r>
          </w:p>
        </w:tc>
      </w:tr>
      <w:tr w:rsidR="001D1431" w:rsidRPr="004273C0" w14:paraId="67216264" w14:textId="77777777" w:rsidTr="00F838AE">
        <w:trPr>
          <w:trHeight w:val="525"/>
          <w:jc w:val="center"/>
        </w:trPr>
        <w:tc>
          <w:tcPr>
            <w:tcW w:w="2182" w:type="dxa"/>
            <w:vMerge/>
            <w:shd w:val="clear" w:color="auto" w:fill="FFFBCC"/>
            <w:vAlign w:val="center"/>
          </w:tcPr>
          <w:p w14:paraId="1D1491C9"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298EB5"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0A54828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bolesti crijeva (IU: 1,2,3,4,5)</w:t>
            </w:r>
          </w:p>
        </w:tc>
      </w:tr>
      <w:tr w:rsidR="001D1431" w:rsidRPr="004273C0" w14:paraId="02E70B02" w14:textId="77777777" w:rsidTr="00F838AE">
        <w:trPr>
          <w:trHeight w:val="525"/>
          <w:jc w:val="center"/>
        </w:trPr>
        <w:tc>
          <w:tcPr>
            <w:tcW w:w="2182" w:type="dxa"/>
            <w:vMerge/>
            <w:shd w:val="clear" w:color="auto" w:fill="FFFBCC"/>
            <w:vAlign w:val="center"/>
          </w:tcPr>
          <w:p w14:paraId="06C88A3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6C464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12D14F97"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bolesti pankreasa (IU: 1,2,3,4,5)</w:t>
            </w:r>
          </w:p>
        </w:tc>
      </w:tr>
      <w:tr w:rsidR="001D1431" w:rsidRPr="004273C0" w14:paraId="48430F57" w14:textId="77777777" w:rsidTr="00F838AE">
        <w:trPr>
          <w:trHeight w:val="525"/>
          <w:jc w:val="center"/>
        </w:trPr>
        <w:tc>
          <w:tcPr>
            <w:tcW w:w="2182" w:type="dxa"/>
            <w:vMerge/>
            <w:shd w:val="clear" w:color="auto" w:fill="FFFBCC"/>
            <w:vAlign w:val="center"/>
          </w:tcPr>
          <w:p w14:paraId="749DF33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88544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0B153947"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jetrenih bolesti (IU: 1,2,3,4,5)</w:t>
            </w:r>
          </w:p>
        </w:tc>
      </w:tr>
      <w:tr w:rsidR="001D1431" w:rsidRPr="004273C0" w14:paraId="4BE39429" w14:textId="77777777" w:rsidTr="00F838AE">
        <w:trPr>
          <w:trHeight w:val="525"/>
          <w:jc w:val="center"/>
        </w:trPr>
        <w:tc>
          <w:tcPr>
            <w:tcW w:w="2182" w:type="dxa"/>
            <w:vMerge/>
            <w:shd w:val="clear" w:color="auto" w:fill="FFFBCC"/>
            <w:vAlign w:val="center"/>
          </w:tcPr>
          <w:p w14:paraId="4FB05F6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C4A159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012A394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šećerne bolesti (IU: 1,2,3,4,5)</w:t>
            </w:r>
          </w:p>
        </w:tc>
      </w:tr>
      <w:tr w:rsidR="001D1431" w:rsidRPr="004273C0" w14:paraId="6085AAAC" w14:textId="77777777" w:rsidTr="00F838AE">
        <w:trPr>
          <w:trHeight w:val="525"/>
          <w:jc w:val="center"/>
        </w:trPr>
        <w:tc>
          <w:tcPr>
            <w:tcW w:w="2182" w:type="dxa"/>
            <w:vMerge/>
            <w:shd w:val="clear" w:color="auto" w:fill="FFFBCC"/>
            <w:vAlign w:val="center"/>
          </w:tcPr>
          <w:p w14:paraId="74B7B40C"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831CC8"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2EF3F83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bolesti srca (IU: 1,2,3,4,5)</w:t>
            </w:r>
          </w:p>
        </w:tc>
      </w:tr>
      <w:tr w:rsidR="001D1431" w:rsidRPr="004273C0" w14:paraId="7BE7F76E" w14:textId="77777777" w:rsidTr="00F838AE">
        <w:trPr>
          <w:trHeight w:val="525"/>
          <w:jc w:val="center"/>
        </w:trPr>
        <w:tc>
          <w:tcPr>
            <w:tcW w:w="2182" w:type="dxa"/>
            <w:vMerge/>
            <w:shd w:val="clear" w:color="auto" w:fill="FFFBCC"/>
            <w:vAlign w:val="center"/>
          </w:tcPr>
          <w:p w14:paraId="02F162C7"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671B0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6B858263"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bubrežnih bolesti (IU: 1,2,3,4,5)</w:t>
            </w:r>
          </w:p>
        </w:tc>
      </w:tr>
      <w:tr w:rsidR="001D1431" w:rsidRPr="004273C0" w14:paraId="4B774D67" w14:textId="77777777" w:rsidTr="00F838AE">
        <w:trPr>
          <w:trHeight w:val="525"/>
          <w:jc w:val="center"/>
        </w:trPr>
        <w:tc>
          <w:tcPr>
            <w:tcW w:w="2182" w:type="dxa"/>
            <w:vMerge/>
            <w:shd w:val="clear" w:color="auto" w:fill="FFFBCC"/>
            <w:vAlign w:val="center"/>
          </w:tcPr>
          <w:p w14:paraId="0D0C4481"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AACC0F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40745F4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kirurških bolesnika (IU: 1,2,3,4,5)</w:t>
            </w:r>
          </w:p>
        </w:tc>
      </w:tr>
      <w:tr w:rsidR="001D1431" w:rsidRPr="004273C0" w14:paraId="2BF1A652" w14:textId="77777777" w:rsidTr="00F838AE">
        <w:trPr>
          <w:trHeight w:val="525"/>
          <w:jc w:val="center"/>
        </w:trPr>
        <w:tc>
          <w:tcPr>
            <w:tcW w:w="2182" w:type="dxa"/>
            <w:vMerge/>
            <w:shd w:val="clear" w:color="auto" w:fill="FFFBCC"/>
            <w:vAlign w:val="center"/>
          </w:tcPr>
          <w:p w14:paraId="3AE14DD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0753B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5C7C69B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Dijetoterapija pretilih bolesnika (IU: 1,2,3,4,5)</w:t>
            </w:r>
          </w:p>
        </w:tc>
      </w:tr>
      <w:tr w:rsidR="001D1431" w:rsidRPr="004273C0" w14:paraId="575D8DD8" w14:textId="77777777" w:rsidTr="00F838AE">
        <w:trPr>
          <w:trHeight w:val="525"/>
          <w:jc w:val="center"/>
        </w:trPr>
        <w:tc>
          <w:tcPr>
            <w:tcW w:w="2182" w:type="dxa"/>
            <w:vMerge/>
            <w:shd w:val="clear" w:color="auto" w:fill="FFFBCC"/>
            <w:vAlign w:val="center"/>
          </w:tcPr>
          <w:p w14:paraId="70865AC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5546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7B8278B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Enteralna i parenteralna prehrana (IU: 1,2,3,4,5)</w:t>
            </w:r>
          </w:p>
        </w:tc>
      </w:tr>
      <w:tr w:rsidR="001D1431" w:rsidRPr="004273C0" w14:paraId="102E938C" w14:textId="77777777" w:rsidTr="00F838AE">
        <w:trPr>
          <w:trHeight w:val="525"/>
          <w:jc w:val="center"/>
        </w:trPr>
        <w:tc>
          <w:tcPr>
            <w:tcW w:w="2182" w:type="dxa"/>
            <w:vMerge/>
            <w:shd w:val="clear" w:color="auto" w:fill="FFFBCC"/>
            <w:vAlign w:val="center"/>
          </w:tcPr>
          <w:p w14:paraId="3B178C6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73468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0E669353"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Klinička praksa-ponavljanje (IU 1,2,5,6)</w:t>
            </w:r>
          </w:p>
        </w:tc>
      </w:tr>
      <w:tr w:rsidR="001D1431" w:rsidRPr="004273C0" w14:paraId="617E600C" w14:textId="77777777" w:rsidTr="00F838AE">
        <w:trPr>
          <w:trHeight w:val="525"/>
          <w:jc w:val="center"/>
        </w:trPr>
        <w:tc>
          <w:tcPr>
            <w:tcW w:w="2182" w:type="dxa"/>
            <w:vMerge/>
            <w:shd w:val="clear" w:color="auto" w:fill="FFFBCC"/>
            <w:vAlign w:val="center"/>
          </w:tcPr>
          <w:p w14:paraId="65DF24C5"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C927B4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A9000D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 xml:space="preserve">Teme seminara </w:t>
            </w:r>
          </w:p>
        </w:tc>
      </w:tr>
      <w:tr w:rsidR="001D1431" w:rsidRPr="004273C0" w14:paraId="646F9D9E" w14:textId="77777777" w:rsidTr="00F838AE">
        <w:trPr>
          <w:trHeight w:val="525"/>
          <w:jc w:val="center"/>
        </w:trPr>
        <w:tc>
          <w:tcPr>
            <w:tcW w:w="2182" w:type="dxa"/>
            <w:vMerge/>
            <w:shd w:val="clear" w:color="auto" w:fill="FFFBCC"/>
            <w:vAlign w:val="center"/>
          </w:tcPr>
          <w:p w14:paraId="4837A1EC"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94BB45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08529D7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GERB-a (IU: 1,2,3,4,5,6)</w:t>
            </w:r>
          </w:p>
        </w:tc>
      </w:tr>
      <w:tr w:rsidR="001D1431" w:rsidRPr="004273C0" w14:paraId="2A0FDA24" w14:textId="77777777" w:rsidTr="00F838AE">
        <w:trPr>
          <w:trHeight w:val="525"/>
          <w:jc w:val="center"/>
        </w:trPr>
        <w:tc>
          <w:tcPr>
            <w:tcW w:w="2182" w:type="dxa"/>
            <w:vMerge/>
            <w:shd w:val="clear" w:color="auto" w:fill="FFFBCC"/>
            <w:vAlign w:val="center"/>
          </w:tcPr>
          <w:p w14:paraId="28FEA9D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CC759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6C54C61"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kroničnog pankreatitsa (IU: 1,2,3,4,5,6)</w:t>
            </w:r>
          </w:p>
        </w:tc>
      </w:tr>
      <w:tr w:rsidR="001D1431" w:rsidRPr="004273C0" w14:paraId="6FC5D91C" w14:textId="77777777" w:rsidTr="00F838AE">
        <w:trPr>
          <w:trHeight w:val="525"/>
          <w:jc w:val="center"/>
        </w:trPr>
        <w:tc>
          <w:tcPr>
            <w:tcW w:w="2182" w:type="dxa"/>
            <w:vMerge/>
            <w:shd w:val="clear" w:color="auto" w:fill="FFFBCC"/>
            <w:vAlign w:val="center"/>
          </w:tcPr>
          <w:p w14:paraId="3D3053B2"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07AB7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7B4A6306"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šećerne bolesti (IU: 1,2,3,4,5,6)</w:t>
            </w:r>
          </w:p>
        </w:tc>
      </w:tr>
      <w:tr w:rsidR="001D1431" w:rsidRPr="004273C0" w14:paraId="76776E03" w14:textId="77777777" w:rsidTr="00F838AE">
        <w:trPr>
          <w:trHeight w:val="525"/>
          <w:jc w:val="center"/>
        </w:trPr>
        <w:tc>
          <w:tcPr>
            <w:tcW w:w="2182" w:type="dxa"/>
            <w:vMerge/>
            <w:shd w:val="clear" w:color="auto" w:fill="FFFBCC"/>
            <w:vAlign w:val="center"/>
          </w:tcPr>
          <w:p w14:paraId="142708BA"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8867D4B"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1A81892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upalnih bolesti crijeva (IU: 1,2,3,4,5,6)</w:t>
            </w:r>
          </w:p>
        </w:tc>
      </w:tr>
      <w:tr w:rsidR="001D1431" w:rsidRPr="004273C0" w14:paraId="3B2624D5" w14:textId="77777777" w:rsidTr="00F838AE">
        <w:trPr>
          <w:trHeight w:val="525"/>
          <w:jc w:val="center"/>
        </w:trPr>
        <w:tc>
          <w:tcPr>
            <w:tcW w:w="2182" w:type="dxa"/>
            <w:vMerge/>
            <w:shd w:val="clear" w:color="auto" w:fill="FFFBCC"/>
            <w:vAlign w:val="center"/>
          </w:tcPr>
          <w:p w14:paraId="5EC468EA"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FF9D4B7"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1E62460D"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hipertenzije (IU: 1,2,3,4,5,6)</w:t>
            </w:r>
          </w:p>
        </w:tc>
      </w:tr>
      <w:tr w:rsidR="001D1431" w:rsidRPr="004273C0" w14:paraId="63E61540" w14:textId="77777777" w:rsidTr="00F838AE">
        <w:trPr>
          <w:trHeight w:val="525"/>
          <w:jc w:val="center"/>
        </w:trPr>
        <w:tc>
          <w:tcPr>
            <w:tcW w:w="2182" w:type="dxa"/>
            <w:vMerge/>
            <w:shd w:val="clear" w:color="auto" w:fill="FFFBCC"/>
            <w:vAlign w:val="center"/>
          </w:tcPr>
          <w:p w14:paraId="415FDD7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0E3A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23EA059D"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masne jetre (IU: 1,2,3,4,5,6)</w:t>
            </w:r>
          </w:p>
        </w:tc>
      </w:tr>
      <w:tr w:rsidR="001D1431" w:rsidRPr="004273C0" w14:paraId="1552C79F" w14:textId="77777777" w:rsidTr="00F838AE">
        <w:trPr>
          <w:trHeight w:val="525"/>
          <w:jc w:val="center"/>
        </w:trPr>
        <w:tc>
          <w:tcPr>
            <w:tcW w:w="2182" w:type="dxa"/>
            <w:vMerge/>
            <w:shd w:val="clear" w:color="auto" w:fill="FFFBCC"/>
            <w:vAlign w:val="center"/>
          </w:tcPr>
          <w:p w14:paraId="0CCA2174"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172138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0638785"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Dijetoterapija pretilosti (IU: 1,2,3,4,5,6)</w:t>
            </w:r>
          </w:p>
        </w:tc>
      </w:tr>
      <w:tr w:rsidR="001D1431" w:rsidRPr="004273C0" w14:paraId="18263B88" w14:textId="77777777" w:rsidTr="00F838AE">
        <w:trPr>
          <w:trHeight w:val="427"/>
          <w:jc w:val="center"/>
        </w:trPr>
        <w:tc>
          <w:tcPr>
            <w:tcW w:w="2182" w:type="dxa"/>
            <w:vMerge/>
            <w:shd w:val="clear" w:color="auto" w:fill="FFFBCC"/>
            <w:vAlign w:val="center"/>
          </w:tcPr>
          <w:p w14:paraId="23C0CB1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63D2C1E"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3D25C27"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1D1431" w:rsidRPr="004273C0" w14:paraId="525113B7" w14:textId="77777777" w:rsidTr="00F838AE">
        <w:trPr>
          <w:trHeight w:val="427"/>
          <w:jc w:val="center"/>
        </w:trPr>
        <w:tc>
          <w:tcPr>
            <w:tcW w:w="2182" w:type="dxa"/>
            <w:vMerge/>
            <w:shd w:val="clear" w:color="auto" w:fill="FFFBCC"/>
            <w:vAlign w:val="center"/>
          </w:tcPr>
          <w:p w14:paraId="0DC69173"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68F5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D76D18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Nutritivne potrebe bolesnika (izračun energijske vrijednosti, unos makronutrijenata) ovisno o bolesti (IU 2,3)</w:t>
            </w:r>
          </w:p>
        </w:tc>
      </w:tr>
      <w:tr w:rsidR="001D1431" w:rsidRPr="004273C0" w14:paraId="764D503A" w14:textId="77777777" w:rsidTr="00F838AE">
        <w:trPr>
          <w:trHeight w:val="427"/>
          <w:jc w:val="center"/>
        </w:trPr>
        <w:tc>
          <w:tcPr>
            <w:tcW w:w="2182" w:type="dxa"/>
            <w:vMerge/>
            <w:shd w:val="clear" w:color="auto" w:fill="FFFBCC"/>
            <w:vAlign w:val="center"/>
          </w:tcPr>
          <w:p w14:paraId="0B6E2E13"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EA332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5FB9CF29"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Antropometrijska mjerenja (bioelektrična impedanca, opseg struka, dinamometrija šake) (terenska nastava Savjetovalište za prehranu, KB Dubrava) (IU 5,6)</w:t>
            </w:r>
          </w:p>
        </w:tc>
      </w:tr>
      <w:tr w:rsidR="001D1431" w:rsidRPr="004273C0" w14:paraId="71D95E40" w14:textId="77777777" w:rsidTr="00F838AE">
        <w:trPr>
          <w:trHeight w:val="427"/>
          <w:jc w:val="center"/>
        </w:trPr>
        <w:tc>
          <w:tcPr>
            <w:tcW w:w="2182" w:type="dxa"/>
            <w:vMerge/>
            <w:shd w:val="clear" w:color="auto" w:fill="FFFBCC"/>
            <w:vAlign w:val="center"/>
          </w:tcPr>
          <w:p w14:paraId="0F0BB65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5EBF0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0D476AC" w14:textId="77777777" w:rsidR="001D1431" w:rsidRPr="004273C0" w:rsidRDefault="001D1431" w:rsidP="005849E5">
            <w:pPr>
              <w:snapToGrid w:val="0"/>
              <w:jc w:val="both"/>
              <w:rPr>
                <w:rFonts w:asciiTheme="majorHAnsi" w:hAnsiTheme="majorHAnsi" w:cstheme="majorHAnsi"/>
                <w:sz w:val="20"/>
                <w:szCs w:val="20"/>
              </w:rPr>
            </w:pPr>
            <w:r w:rsidRPr="004273C0">
              <w:rPr>
                <w:rFonts w:asciiTheme="majorHAnsi" w:hAnsiTheme="majorHAnsi" w:cstheme="majorHAnsi"/>
                <w:sz w:val="20"/>
                <w:szCs w:val="20"/>
              </w:rPr>
              <w:t>Organizacija bolničke prehrane (terenska nastava, obilazak bolničke kuhinje, KB Dubrava) (IU 7,8)</w:t>
            </w:r>
          </w:p>
        </w:tc>
      </w:tr>
      <w:tr w:rsidR="001D1431" w:rsidRPr="004273C0" w14:paraId="120B76B2" w14:textId="77777777" w:rsidTr="00F838AE">
        <w:trPr>
          <w:trHeight w:val="427"/>
          <w:jc w:val="center"/>
        </w:trPr>
        <w:tc>
          <w:tcPr>
            <w:tcW w:w="2182" w:type="dxa"/>
            <w:vMerge/>
            <w:shd w:val="clear" w:color="auto" w:fill="FFFBCC"/>
            <w:vAlign w:val="center"/>
          </w:tcPr>
          <w:p w14:paraId="3B01BF2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10056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7AAB2085" w14:textId="77777777" w:rsidR="001D1431" w:rsidRPr="004273C0" w:rsidRDefault="001D1431" w:rsidP="005849E5">
            <w:pPr>
              <w:snapToGrid w:val="0"/>
              <w:jc w:val="both"/>
              <w:rPr>
                <w:rFonts w:asciiTheme="majorHAnsi" w:hAnsiTheme="majorHAnsi" w:cstheme="majorHAnsi"/>
                <w:sz w:val="20"/>
                <w:szCs w:val="20"/>
              </w:rPr>
            </w:pPr>
            <w:r w:rsidRPr="004273C0">
              <w:rPr>
                <w:rFonts w:asciiTheme="majorHAnsi" w:hAnsiTheme="majorHAnsi" w:cstheme="majorHAnsi"/>
                <w:sz w:val="20"/>
                <w:szCs w:val="20"/>
              </w:rPr>
              <w:t>Dijetoterapija probavnog sustava (IU: 1,2,3,4,5,6)</w:t>
            </w:r>
          </w:p>
        </w:tc>
      </w:tr>
      <w:tr w:rsidR="001D1431" w:rsidRPr="004273C0" w14:paraId="54BBF537" w14:textId="77777777" w:rsidTr="00F838AE">
        <w:trPr>
          <w:trHeight w:val="427"/>
          <w:jc w:val="center"/>
        </w:trPr>
        <w:tc>
          <w:tcPr>
            <w:tcW w:w="2182" w:type="dxa"/>
            <w:vMerge/>
            <w:shd w:val="clear" w:color="auto" w:fill="FFFBCC"/>
            <w:vAlign w:val="center"/>
          </w:tcPr>
          <w:p w14:paraId="5CD53F30"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E5FAF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0D8B59C" w14:textId="77777777" w:rsidR="001D1431" w:rsidRPr="004273C0" w:rsidRDefault="001D1431" w:rsidP="005849E5">
            <w:pPr>
              <w:snapToGrid w:val="0"/>
              <w:jc w:val="both"/>
              <w:rPr>
                <w:rFonts w:asciiTheme="majorHAnsi" w:hAnsiTheme="majorHAnsi" w:cstheme="majorHAnsi"/>
                <w:sz w:val="20"/>
                <w:szCs w:val="20"/>
              </w:rPr>
            </w:pPr>
            <w:r w:rsidRPr="004273C0">
              <w:rPr>
                <w:rFonts w:asciiTheme="majorHAnsi" w:hAnsiTheme="majorHAnsi" w:cstheme="majorHAnsi"/>
                <w:sz w:val="20"/>
                <w:szCs w:val="20"/>
              </w:rPr>
              <w:t>Dijetoterapija pretilosti (IU: 1,2,3,4,5,6)</w:t>
            </w:r>
          </w:p>
        </w:tc>
      </w:tr>
      <w:tr w:rsidR="001D1431" w:rsidRPr="004273C0" w14:paraId="3D17AEA7" w14:textId="77777777" w:rsidTr="00F838AE">
        <w:trPr>
          <w:trHeight w:val="427"/>
          <w:jc w:val="center"/>
        </w:trPr>
        <w:tc>
          <w:tcPr>
            <w:tcW w:w="2182" w:type="dxa"/>
            <w:vMerge/>
            <w:shd w:val="clear" w:color="auto" w:fill="FFFBCC"/>
            <w:vAlign w:val="center"/>
          </w:tcPr>
          <w:p w14:paraId="49BB2D20"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BEFEE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6462C21" w14:textId="77777777" w:rsidR="001D1431" w:rsidRPr="004273C0" w:rsidRDefault="001D1431" w:rsidP="005849E5">
            <w:pPr>
              <w:snapToGrid w:val="0"/>
              <w:jc w:val="center"/>
              <w:rPr>
                <w:rFonts w:asciiTheme="majorHAnsi" w:hAnsiTheme="majorHAnsi" w:cstheme="majorHAnsi"/>
                <w:sz w:val="20"/>
                <w:szCs w:val="20"/>
              </w:rPr>
            </w:pPr>
            <w:r w:rsidRPr="004273C0">
              <w:rPr>
                <w:rFonts w:asciiTheme="majorHAnsi" w:hAnsiTheme="majorHAnsi" w:cstheme="majorHAnsi"/>
                <w:sz w:val="20"/>
                <w:szCs w:val="20"/>
              </w:rPr>
              <w:t>Dijetoterapija šećerne bolesti i pridruženih bolesti (IU: 1,2,3,4,5,6)</w:t>
            </w:r>
          </w:p>
        </w:tc>
      </w:tr>
      <w:tr w:rsidR="001D1431" w:rsidRPr="004273C0" w14:paraId="238A12CC" w14:textId="77777777" w:rsidTr="00F838AE">
        <w:trPr>
          <w:trHeight w:val="427"/>
          <w:jc w:val="center"/>
        </w:trPr>
        <w:tc>
          <w:tcPr>
            <w:tcW w:w="2182" w:type="dxa"/>
            <w:vMerge/>
            <w:shd w:val="clear" w:color="auto" w:fill="FFFBCC"/>
            <w:vAlign w:val="center"/>
          </w:tcPr>
          <w:p w14:paraId="50940D24"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C8FB1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6B547E9C" w14:textId="77777777" w:rsidR="001D1431" w:rsidRPr="004273C0" w:rsidRDefault="001D1431" w:rsidP="005849E5">
            <w:pPr>
              <w:snapToGrid w:val="0"/>
              <w:jc w:val="both"/>
              <w:rPr>
                <w:rFonts w:asciiTheme="majorHAnsi" w:hAnsiTheme="majorHAnsi" w:cstheme="majorHAnsi"/>
                <w:sz w:val="20"/>
                <w:szCs w:val="20"/>
              </w:rPr>
            </w:pPr>
            <w:r w:rsidRPr="004273C0">
              <w:rPr>
                <w:rFonts w:asciiTheme="majorHAnsi" w:hAnsiTheme="majorHAnsi" w:cstheme="majorHAnsi"/>
                <w:sz w:val="20"/>
                <w:szCs w:val="20"/>
              </w:rPr>
              <w:t>Dijetoterapija hipertenzije (IU: 1,2,3,4,5,6)</w:t>
            </w:r>
          </w:p>
        </w:tc>
      </w:tr>
      <w:tr w:rsidR="001D1431" w:rsidRPr="004273C0" w14:paraId="62CFB284" w14:textId="77777777" w:rsidTr="00F838AE">
        <w:trPr>
          <w:trHeight w:val="229"/>
          <w:jc w:val="center"/>
        </w:trPr>
        <w:tc>
          <w:tcPr>
            <w:tcW w:w="2182" w:type="dxa"/>
            <w:vMerge w:val="restart"/>
            <w:shd w:val="clear" w:color="auto" w:fill="FFFBCC"/>
            <w:vAlign w:val="center"/>
          </w:tcPr>
          <w:p w14:paraId="02FFD3C9"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B6C77EC"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B41718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8AD1BE4"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413B732"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367C9F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FBACEAE" w14:textId="77777777" w:rsidR="001D1431" w:rsidRPr="004273C0" w:rsidRDefault="001D1431"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3C97E8E4"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ACE3A1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4972DDE"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76C7694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5B1DA0A7"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1AA90FC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1D1431" w:rsidRPr="004273C0" w14:paraId="772DB522" w14:textId="77777777" w:rsidTr="00F838AE">
        <w:trPr>
          <w:trHeight w:val="1045"/>
          <w:jc w:val="center"/>
        </w:trPr>
        <w:tc>
          <w:tcPr>
            <w:tcW w:w="2182" w:type="dxa"/>
            <w:vMerge/>
            <w:shd w:val="clear" w:color="auto" w:fill="FFFBCC"/>
            <w:vAlign w:val="center"/>
          </w:tcPr>
          <w:p w14:paraId="55004EA3"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7D5B782"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2CEDA61B"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340A3645"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06D0D474"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4732263"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FFAE4F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tc>
      </w:tr>
      <w:tr w:rsidR="001D1431" w:rsidRPr="004273C0" w14:paraId="70DE2833" w14:textId="77777777" w:rsidTr="00F838AE">
        <w:trPr>
          <w:trHeight w:val="306"/>
          <w:jc w:val="center"/>
        </w:trPr>
        <w:tc>
          <w:tcPr>
            <w:tcW w:w="2182" w:type="dxa"/>
            <w:shd w:val="clear" w:color="auto" w:fill="FFFBCC"/>
            <w:vAlign w:val="center"/>
          </w:tcPr>
          <w:p w14:paraId="2F8AD369"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BDD38EF"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Obaveze studenata su: pohađanje nastave, aktivno sudjelovanje na vježbama, napisati i izlagati seminar i pismeni ispit.</w:t>
            </w:r>
          </w:p>
        </w:tc>
      </w:tr>
      <w:tr w:rsidR="001D1431" w:rsidRPr="004273C0" w14:paraId="1B11EE61" w14:textId="77777777" w:rsidTr="00F838AE">
        <w:trPr>
          <w:trHeight w:val="189"/>
          <w:jc w:val="center"/>
        </w:trPr>
        <w:tc>
          <w:tcPr>
            <w:tcW w:w="2182" w:type="dxa"/>
            <w:vMerge w:val="restart"/>
            <w:shd w:val="clear" w:color="auto" w:fill="FFFBCC"/>
            <w:vAlign w:val="center"/>
          </w:tcPr>
          <w:p w14:paraId="15B924A4"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Praćenje rada studenata</w:t>
            </w:r>
          </w:p>
        </w:tc>
        <w:tc>
          <w:tcPr>
            <w:tcW w:w="6885" w:type="dxa"/>
            <w:gridSpan w:val="8"/>
            <w:shd w:val="clear" w:color="auto" w:fill="FFFFCC"/>
            <w:vAlign w:val="center"/>
          </w:tcPr>
          <w:p w14:paraId="7ABF61A5" w14:textId="77777777" w:rsidR="001D1431" w:rsidRPr="004273C0" w:rsidRDefault="001D1431"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D1431" w:rsidRPr="004273C0" w14:paraId="752808F1" w14:textId="77777777" w:rsidTr="00F838AE">
        <w:trPr>
          <w:trHeight w:val="196"/>
          <w:jc w:val="center"/>
        </w:trPr>
        <w:tc>
          <w:tcPr>
            <w:tcW w:w="2182" w:type="dxa"/>
            <w:vMerge/>
            <w:shd w:val="clear" w:color="auto" w:fill="FFFBCC"/>
            <w:vAlign w:val="center"/>
          </w:tcPr>
          <w:p w14:paraId="19F2C766"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1D84476" w14:textId="77777777" w:rsidR="001D1431" w:rsidRPr="004273C0" w:rsidRDefault="001D1431"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701" w:type="dxa"/>
            <w:gridSpan w:val="2"/>
            <w:vAlign w:val="center"/>
          </w:tcPr>
          <w:p w14:paraId="30C72362"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409" w:type="dxa"/>
            <w:gridSpan w:val="2"/>
            <w:vAlign w:val="center"/>
          </w:tcPr>
          <w:p w14:paraId="62A52923"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1D1431" w:rsidRPr="004273C0" w14:paraId="196A53BA" w14:textId="77777777" w:rsidTr="00F838AE">
        <w:trPr>
          <w:trHeight w:val="196"/>
          <w:jc w:val="center"/>
        </w:trPr>
        <w:tc>
          <w:tcPr>
            <w:tcW w:w="2182" w:type="dxa"/>
            <w:vMerge/>
            <w:shd w:val="clear" w:color="auto" w:fill="FFFBCC"/>
            <w:vAlign w:val="center"/>
          </w:tcPr>
          <w:p w14:paraId="1BEBEE9A"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52D56E6"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776B7DEF"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0,5</w:t>
            </w:r>
          </w:p>
        </w:tc>
        <w:tc>
          <w:tcPr>
            <w:tcW w:w="2409" w:type="dxa"/>
            <w:gridSpan w:val="2"/>
            <w:vAlign w:val="center"/>
          </w:tcPr>
          <w:p w14:paraId="71CB257E"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10</w:t>
            </w:r>
          </w:p>
        </w:tc>
      </w:tr>
      <w:tr w:rsidR="001D1431" w:rsidRPr="004273C0" w14:paraId="3445D2E2" w14:textId="77777777" w:rsidTr="00F838AE">
        <w:trPr>
          <w:trHeight w:val="196"/>
          <w:jc w:val="center"/>
        </w:trPr>
        <w:tc>
          <w:tcPr>
            <w:tcW w:w="2182" w:type="dxa"/>
            <w:vMerge/>
            <w:shd w:val="clear" w:color="auto" w:fill="FFFBCC"/>
            <w:vAlign w:val="center"/>
          </w:tcPr>
          <w:p w14:paraId="1F1AD147"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2DB47F0"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1163B668" w14:textId="77777777" w:rsidR="001D1431" w:rsidRPr="004273C0" w:rsidRDefault="001D1431" w:rsidP="005849E5">
            <w:pPr>
              <w:pStyle w:val="FieldText"/>
              <w:jc w:val="center"/>
              <w:rPr>
                <w:rFonts w:asciiTheme="majorHAnsi" w:hAnsiTheme="majorHAnsi" w:cstheme="majorHAnsi"/>
                <w:b w:val="0"/>
                <w:bCs/>
                <w:color w:val="000000"/>
                <w:sz w:val="20"/>
                <w:szCs w:val="20"/>
              </w:rPr>
            </w:pPr>
            <w:r w:rsidRPr="004273C0">
              <w:rPr>
                <w:rFonts w:asciiTheme="majorHAnsi" w:hAnsiTheme="majorHAnsi" w:cstheme="majorHAnsi"/>
                <w:b w:val="0"/>
                <w:bCs/>
                <w:color w:val="000000"/>
                <w:sz w:val="20"/>
                <w:szCs w:val="20"/>
              </w:rPr>
              <w:t>0,3</w:t>
            </w:r>
          </w:p>
        </w:tc>
        <w:tc>
          <w:tcPr>
            <w:tcW w:w="2409" w:type="dxa"/>
            <w:gridSpan w:val="2"/>
            <w:vAlign w:val="center"/>
          </w:tcPr>
          <w:p w14:paraId="39595CB1" w14:textId="77777777" w:rsidR="001D1431" w:rsidRPr="004273C0" w:rsidRDefault="001D1431" w:rsidP="005849E5">
            <w:pPr>
              <w:pStyle w:val="FieldText"/>
              <w:jc w:val="center"/>
              <w:rPr>
                <w:rFonts w:asciiTheme="majorHAnsi" w:hAnsiTheme="majorHAnsi" w:cstheme="majorHAnsi"/>
                <w:b w:val="0"/>
                <w:bCs/>
                <w:color w:val="000000"/>
                <w:sz w:val="20"/>
                <w:szCs w:val="20"/>
              </w:rPr>
            </w:pPr>
            <w:r w:rsidRPr="004273C0">
              <w:rPr>
                <w:rFonts w:asciiTheme="majorHAnsi" w:hAnsiTheme="majorHAnsi" w:cstheme="majorHAnsi"/>
                <w:b w:val="0"/>
                <w:bCs/>
                <w:color w:val="000000"/>
                <w:sz w:val="20"/>
                <w:szCs w:val="20"/>
              </w:rPr>
              <w:t>5</w:t>
            </w:r>
          </w:p>
        </w:tc>
      </w:tr>
      <w:tr w:rsidR="001D1431" w:rsidRPr="004273C0" w14:paraId="4A9651F4" w14:textId="77777777" w:rsidTr="00F838AE">
        <w:trPr>
          <w:trHeight w:val="196"/>
          <w:jc w:val="center"/>
        </w:trPr>
        <w:tc>
          <w:tcPr>
            <w:tcW w:w="2182" w:type="dxa"/>
            <w:vMerge/>
            <w:shd w:val="clear" w:color="auto" w:fill="FFFBCC"/>
            <w:vAlign w:val="center"/>
          </w:tcPr>
          <w:p w14:paraId="75B8071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FF5A34D"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701" w:type="dxa"/>
            <w:gridSpan w:val="2"/>
            <w:vAlign w:val="center"/>
          </w:tcPr>
          <w:p w14:paraId="7D868AA0"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w:t>
            </w:r>
          </w:p>
        </w:tc>
        <w:tc>
          <w:tcPr>
            <w:tcW w:w="2409" w:type="dxa"/>
            <w:gridSpan w:val="2"/>
            <w:vAlign w:val="center"/>
          </w:tcPr>
          <w:p w14:paraId="2D810B2C"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30</w:t>
            </w:r>
          </w:p>
        </w:tc>
      </w:tr>
      <w:tr w:rsidR="001D1431" w:rsidRPr="004273C0" w14:paraId="2353AEE5" w14:textId="77777777" w:rsidTr="00F838AE">
        <w:trPr>
          <w:trHeight w:val="196"/>
          <w:jc w:val="center"/>
        </w:trPr>
        <w:tc>
          <w:tcPr>
            <w:tcW w:w="2182" w:type="dxa"/>
            <w:vMerge/>
            <w:shd w:val="clear" w:color="auto" w:fill="FFFBCC"/>
            <w:vAlign w:val="center"/>
          </w:tcPr>
          <w:p w14:paraId="03D2D59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A597E97"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rPr>
              <w:t>Izvedba praktičnih zadataka</w:t>
            </w:r>
          </w:p>
        </w:tc>
        <w:tc>
          <w:tcPr>
            <w:tcW w:w="1701" w:type="dxa"/>
            <w:gridSpan w:val="2"/>
            <w:vAlign w:val="center"/>
          </w:tcPr>
          <w:p w14:paraId="665A342E"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0,2</w:t>
            </w:r>
          </w:p>
        </w:tc>
        <w:tc>
          <w:tcPr>
            <w:tcW w:w="2409" w:type="dxa"/>
            <w:gridSpan w:val="2"/>
            <w:vAlign w:val="center"/>
          </w:tcPr>
          <w:p w14:paraId="2D90B3EF"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5</w:t>
            </w:r>
          </w:p>
        </w:tc>
      </w:tr>
      <w:tr w:rsidR="001D1431" w:rsidRPr="004273C0" w14:paraId="7D149BD9" w14:textId="77777777" w:rsidTr="00F838AE">
        <w:trPr>
          <w:trHeight w:val="196"/>
          <w:jc w:val="center"/>
        </w:trPr>
        <w:tc>
          <w:tcPr>
            <w:tcW w:w="2182" w:type="dxa"/>
            <w:vMerge/>
            <w:shd w:val="clear" w:color="auto" w:fill="FFFBCC"/>
            <w:vAlign w:val="center"/>
          </w:tcPr>
          <w:p w14:paraId="5C693D37"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C5E3F65"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rPr>
              <w:t>Pismeni ispit</w:t>
            </w:r>
          </w:p>
        </w:tc>
        <w:tc>
          <w:tcPr>
            <w:tcW w:w="1701" w:type="dxa"/>
            <w:gridSpan w:val="2"/>
            <w:vAlign w:val="center"/>
          </w:tcPr>
          <w:p w14:paraId="56B2EC6B"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1</w:t>
            </w:r>
          </w:p>
        </w:tc>
        <w:tc>
          <w:tcPr>
            <w:tcW w:w="2409" w:type="dxa"/>
            <w:gridSpan w:val="2"/>
            <w:vAlign w:val="center"/>
          </w:tcPr>
          <w:p w14:paraId="29249FD6"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50</w:t>
            </w:r>
          </w:p>
        </w:tc>
      </w:tr>
      <w:tr w:rsidR="001D1431" w:rsidRPr="004273C0" w14:paraId="495D3832" w14:textId="77777777" w:rsidTr="00F838AE">
        <w:trPr>
          <w:trHeight w:val="346"/>
          <w:jc w:val="center"/>
        </w:trPr>
        <w:tc>
          <w:tcPr>
            <w:tcW w:w="9067" w:type="dxa"/>
            <w:gridSpan w:val="9"/>
            <w:shd w:val="clear" w:color="auto" w:fill="FFFBCC"/>
            <w:vAlign w:val="center"/>
          </w:tcPr>
          <w:p w14:paraId="1AABBC23" w14:textId="77777777" w:rsidR="001D1431" w:rsidRPr="004273C0" w:rsidRDefault="001D1431"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D1431" w:rsidRPr="004273C0" w14:paraId="58B39BDA" w14:textId="77777777" w:rsidTr="00F838AE">
        <w:trPr>
          <w:trHeight w:val="588"/>
          <w:jc w:val="center"/>
        </w:trPr>
        <w:tc>
          <w:tcPr>
            <w:tcW w:w="2182" w:type="dxa"/>
            <w:shd w:val="clear" w:color="auto" w:fill="FFFBCC"/>
            <w:vAlign w:val="center"/>
          </w:tcPr>
          <w:p w14:paraId="1841B9D2"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2C827718"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41FAA56"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 koji je redovno polazio nastavu i nema veći broj opravdanih izostanaka od dozvoljenog prema Pravilniku o studiranju </w:t>
            </w:r>
          </w:p>
          <w:p w14:paraId="6DD67E2E"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 prezentirao seminarski rad.</w:t>
            </w:r>
          </w:p>
        </w:tc>
      </w:tr>
      <w:tr w:rsidR="001D1431" w:rsidRPr="004273C0" w14:paraId="26E12770" w14:textId="77777777" w:rsidTr="00F838AE">
        <w:trPr>
          <w:trHeight w:val="2160"/>
          <w:jc w:val="center"/>
        </w:trPr>
        <w:tc>
          <w:tcPr>
            <w:tcW w:w="2182" w:type="dxa"/>
            <w:shd w:val="clear" w:color="auto" w:fill="FFFBCC"/>
            <w:vAlign w:val="center"/>
          </w:tcPr>
          <w:p w14:paraId="7D6EDED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Način polaganja ispita i kriteriji ocjenjivanja, pojašnjenje</w:t>
            </w:r>
          </w:p>
        </w:tc>
        <w:tc>
          <w:tcPr>
            <w:tcW w:w="6885" w:type="dxa"/>
            <w:gridSpan w:val="8"/>
            <w:vAlign w:val="center"/>
          </w:tcPr>
          <w:p w14:paraId="21671C5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D1431" w:rsidRPr="004273C0" w14:paraId="07E92046" w14:textId="77777777" w:rsidTr="00F838AE">
              <w:trPr>
                <w:trHeight w:val="287"/>
                <w:jc w:val="center"/>
              </w:trPr>
              <w:tc>
                <w:tcPr>
                  <w:tcW w:w="1726" w:type="dxa"/>
                  <w:shd w:val="clear" w:color="auto" w:fill="FFFFCC"/>
                </w:tcPr>
                <w:p w14:paraId="0BB63D59"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695C44B7" w14:textId="77777777" w:rsidR="001D1431" w:rsidRPr="004273C0" w:rsidRDefault="001D1431"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13C501F7" w14:textId="77777777" w:rsidR="001D1431" w:rsidRPr="004273C0" w:rsidRDefault="001D1431"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1D1431" w:rsidRPr="004273C0" w14:paraId="21069361" w14:textId="77777777" w:rsidTr="00F838AE">
              <w:trPr>
                <w:trHeight w:val="292"/>
                <w:jc w:val="center"/>
              </w:trPr>
              <w:tc>
                <w:tcPr>
                  <w:tcW w:w="1726" w:type="dxa"/>
                </w:tcPr>
                <w:p w14:paraId="1587D21B"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69423E3"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4C31794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1D1431" w:rsidRPr="004273C0" w14:paraId="5486B748" w14:textId="77777777" w:rsidTr="00F838AE">
              <w:trPr>
                <w:trHeight w:val="292"/>
                <w:jc w:val="center"/>
              </w:trPr>
              <w:tc>
                <w:tcPr>
                  <w:tcW w:w="1726" w:type="dxa"/>
                </w:tcPr>
                <w:p w14:paraId="1450AA03"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596EA49"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39A6F160"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1D1431" w:rsidRPr="004273C0" w14:paraId="3958A954" w14:textId="77777777" w:rsidTr="00F838AE">
              <w:trPr>
                <w:trHeight w:val="287"/>
                <w:jc w:val="center"/>
              </w:trPr>
              <w:tc>
                <w:tcPr>
                  <w:tcW w:w="1726" w:type="dxa"/>
                </w:tcPr>
                <w:p w14:paraId="4F3222F7"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51744774"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74E6124A"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1D1431" w:rsidRPr="004273C0" w14:paraId="34A88674" w14:textId="77777777" w:rsidTr="00F838AE">
              <w:trPr>
                <w:trHeight w:val="292"/>
                <w:jc w:val="center"/>
              </w:trPr>
              <w:tc>
                <w:tcPr>
                  <w:tcW w:w="1726" w:type="dxa"/>
                </w:tcPr>
                <w:p w14:paraId="1964CC84"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B06A4F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58F47139"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1D1431" w:rsidRPr="004273C0" w14:paraId="34530DF2" w14:textId="77777777" w:rsidTr="00F838AE">
              <w:trPr>
                <w:trHeight w:val="287"/>
                <w:jc w:val="center"/>
              </w:trPr>
              <w:tc>
                <w:tcPr>
                  <w:tcW w:w="1726" w:type="dxa"/>
                </w:tcPr>
                <w:p w14:paraId="403AD573"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2C1B774B"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34BC3BE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14ACE8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p w14:paraId="5DE14A0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tc>
      </w:tr>
      <w:tr w:rsidR="004050FD" w:rsidRPr="004273C0" w14:paraId="05F9401B" w14:textId="77777777" w:rsidTr="00F838AE">
        <w:trPr>
          <w:trHeight w:val="614"/>
          <w:jc w:val="center"/>
        </w:trPr>
        <w:tc>
          <w:tcPr>
            <w:tcW w:w="2182" w:type="dxa"/>
            <w:vMerge w:val="restart"/>
            <w:shd w:val="clear" w:color="auto" w:fill="FFFBCC"/>
            <w:vAlign w:val="center"/>
          </w:tcPr>
          <w:p w14:paraId="26B2BF11" w14:textId="77777777" w:rsidR="004050FD" w:rsidRPr="004273C0" w:rsidRDefault="004050FD" w:rsidP="004050FD">
            <w:pPr>
              <w:rPr>
                <w:rFonts w:asciiTheme="majorHAnsi" w:hAnsiTheme="majorHAnsi" w:cstheme="majorHAnsi"/>
                <w:sz w:val="20"/>
                <w:szCs w:val="20"/>
                <w:lang w:eastAsia="hr-HR"/>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258BEAD" w14:textId="789FEA68" w:rsidR="004050FD" w:rsidRPr="004273C0" w:rsidRDefault="004050FD" w:rsidP="004050FD">
            <w:pPr>
              <w:tabs>
                <w:tab w:val="left" w:pos="2820"/>
              </w:tabs>
              <w:snapToGrid w:val="0"/>
              <w:rPr>
                <w:rFonts w:asciiTheme="majorHAnsi" w:hAnsiTheme="majorHAnsi" w:cstheme="majorHAnsi"/>
                <w:color w:val="000000"/>
                <w:sz w:val="20"/>
                <w:szCs w:val="20"/>
              </w:rPr>
            </w:pPr>
            <w:r w:rsidRPr="0054054B">
              <w:rPr>
                <w:rFonts w:asciiTheme="majorHAnsi" w:hAnsiTheme="majorHAnsi" w:cstheme="majorHAnsi"/>
                <w:color w:val="000000"/>
                <w:sz w:val="20"/>
                <w:szCs w:val="20"/>
              </w:rPr>
              <w:t>Elena Dretar, mag. ing. techn. aliment. pred.</w:t>
            </w:r>
          </w:p>
        </w:tc>
        <w:tc>
          <w:tcPr>
            <w:tcW w:w="3118" w:type="dxa"/>
            <w:gridSpan w:val="3"/>
            <w:vAlign w:val="center"/>
          </w:tcPr>
          <w:p w14:paraId="1197C1FA" w14:textId="29F0810F" w:rsidR="004050FD" w:rsidRPr="004273C0" w:rsidRDefault="004050FD" w:rsidP="004050FD">
            <w:pPr>
              <w:tabs>
                <w:tab w:val="left" w:pos="2820"/>
              </w:tabs>
              <w:snapToGrid w:val="0"/>
              <w:rPr>
                <w:rFonts w:asciiTheme="majorHAnsi" w:hAnsiTheme="majorHAnsi" w:cstheme="majorHAnsi"/>
                <w:color w:val="000000"/>
                <w:sz w:val="20"/>
                <w:szCs w:val="20"/>
              </w:rPr>
            </w:pPr>
            <w:hyperlink r:id="rId112" w:history="1">
              <w:r w:rsidRPr="00665E25">
                <w:rPr>
                  <w:rStyle w:val="Hyperlink"/>
                  <w:rFonts w:asciiTheme="majorHAnsi" w:hAnsiTheme="majorHAnsi" w:cstheme="majorHAnsi"/>
                  <w:sz w:val="20"/>
                  <w:szCs w:val="20"/>
                </w:rPr>
                <w:t>elena.dretar@mev.hr</w:t>
              </w:r>
            </w:hyperlink>
            <w:r>
              <w:rPr>
                <w:rFonts w:asciiTheme="majorHAnsi" w:hAnsiTheme="majorHAnsi" w:cstheme="majorHAnsi"/>
                <w:color w:val="000000"/>
                <w:sz w:val="20"/>
                <w:szCs w:val="20"/>
              </w:rPr>
              <w:t xml:space="preserve"> </w:t>
            </w:r>
          </w:p>
        </w:tc>
      </w:tr>
      <w:tr w:rsidR="004050FD" w:rsidRPr="004273C0" w14:paraId="7FB65451" w14:textId="77777777" w:rsidTr="00F838AE">
        <w:trPr>
          <w:trHeight w:val="614"/>
          <w:jc w:val="center"/>
        </w:trPr>
        <w:tc>
          <w:tcPr>
            <w:tcW w:w="2182" w:type="dxa"/>
            <w:vMerge/>
            <w:shd w:val="clear" w:color="auto" w:fill="FFFBCC"/>
            <w:vAlign w:val="center"/>
          </w:tcPr>
          <w:p w14:paraId="461D0CB2" w14:textId="77777777" w:rsidR="004050FD" w:rsidRPr="004273C0" w:rsidRDefault="004050FD" w:rsidP="004050FD">
            <w:pPr>
              <w:rPr>
                <w:rFonts w:asciiTheme="majorHAnsi" w:hAnsiTheme="majorHAnsi" w:cstheme="majorHAnsi"/>
                <w:sz w:val="20"/>
                <w:szCs w:val="20"/>
              </w:rPr>
            </w:pPr>
          </w:p>
        </w:tc>
        <w:tc>
          <w:tcPr>
            <w:tcW w:w="3767" w:type="dxa"/>
            <w:gridSpan w:val="5"/>
            <w:vAlign w:val="center"/>
          </w:tcPr>
          <w:p w14:paraId="637CEE0A" w14:textId="64CD3B0F" w:rsidR="004050FD" w:rsidRPr="004273C0" w:rsidRDefault="004050FD" w:rsidP="004050FD">
            <w:pPr>
              <w:tabs>
                <w:tab w:val="left" w:pos="2820"/>
              </w:tabs>
              <w:snapToGrid w:val="0"/>
              <w:rPr>
                <w:rFonts w:asciiTheme="majorHAnsi" w:hAnsiTheme="majorHAnsi" w:cstheme="majorHAnsi"/>
                <w:color w:val="000000"/>
                <w:sz w:val="20"/>
                <w:szCs w:val="20"/>
              </w:rPr>
            </w:pPr>
            <w:r w:rsidRPr="0054054B">
              <w:rPr>
                <w:rFonts w:asciiTheme="majorHAnsi" w:hAnsiTheme="majorHAnsi" w:cstheme="majorHAnsi"/>
                <w:color w:val="000000"/>
                <w:sz w:val="20"/>
                <w:szCs w:val="20"/>
              </w:rPr>
              <w:t>Nikolina Kovač Malekinušić, mag. nutric.</w:t>
            </w:r>
          </w:p>
        </w:tc>
        <w:tc>
          <w:tcPr>
            <w:tcW w:w="3118" w:type="dxa"/>
            <w:gridSpan w:val="3"/>
            <w:vAlign w:val="center"/>
          </w:tcPr>
          <w:p w14:paraId="4AC4EC9E" w14:textId="5F71A8B8" w:rsidR="004050FD" w:rsidRPr="004273C0" w:rsidRDefault="004050FD" w:rsidP="004050FD">
            <w:pPr>
              <w:tabs>
                <w:tab w:val="left" w:pos="2820"/>
              </w:tabs>
              <w:snapToGrid w:val="0"/>
              <w:rPr>
                <w:rFonts w:asciiTheme="majorHAnsi" w:hAnsiTheme="majorHAnsi" w:cstheme="majorHAnsi"/>
                <w:color w:val="000000"/>
                <w:sz w:val="20"/>
                <w:szCs w:val="20"/>
              </w:rPr>
            </w:pPr>
            <w:hyperlink r:id="rId113" w:history="1">
              <w:r w:rsidRPr="00911895">
                <w:rPr>
                  <w:rStyle w:val="Hyperlink"/>
                  <w:rFonts w:asciiTheme="majorHAnsi" w:hAnsiTheme="majorHAnsi" w:cstheme="majorHAnsi"/>
                  <w:sz w:val="20"/>
                  <w:szCs w:val="20"/>
                </w:rPr>
                <w:t>prehrana.nutricionizam@bolnicapopovaca.hr</w:t>
              </w:r>
            </w:hyperlink>
            <w:r>
              <w:rPr>
                <w:rFonts w:asciiTheme="majorHAnsi" w:hAnsiTheme="majorHAnsi" w:cstheme="majorHAnsi"/>
                <w:color w:val="000000"/>
                <w:sz w:val="20"/>
                <w:szCs w:val="20"/>
              </w:rPr>
              <w:t xml:space="preserve"> </w:t>
            </w:r>
          </w:p>
        </w:tc>
      </w:tr>
      <w:tr w:rsidR="001D1431" w:rsidRPr="004273C0" w14:paraId="217A178E" w14:textId="77777777" w:rsidTr="00F838AE">
        <w:trPr>
          <w:trHeight w:val="1576"/>
          <w:jc w:val="center"/>
        </w:trPr>
        <w:tc>
          <w:tcPr>
            <w:tcW w:w="2182" w:type="dxa"/>
            <w:shd w:val="clear" w:color="auto" w:fill="FFFBCC"/>
            <w:vAlign w:val="center"/>
          </w:tcPr>
          <w:p w14:paraId="3DCCAFFD" w14:textId="27D89A58" w:rsidR="001D1431" w:rsidRPr="004273C0" w:rsidRDefault="001D1431"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708861C3" w14:textId="48690CF5" w:rsidR="001D1431" w:rsidRPr="004273C0" w:rsidRDefault="001D1431"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89183CD" w14:textId="0EC92EF5" w:rsidR="001D1431" w:rsidRPr="004273C0" w:rsidRDefault="001D1431" w:rsidP="005849E5">
            <w:pPr>
              <w:tabs>
                <w:tab w:val="left" w:pos="2820"/>
              </w:tabs>
              <w:snapToGrid w:val="0"/>
              <w:spacing w:after="0"/>
              <w:contextualSpacing/>
              <w:jc w:val="both"/>
              <w:rPr>
                <w:rFonts w:asciiTheme="majorHAnsi" w:hAnsiTheme="majorHAnsi" w:cstheme="majorHAnsi"/>
                <w:sz w:val="20"/>
                <w:szCs w:val="20"/>
              </w:rPr>
            </w:pPr>
          </w:p>
        </w:tc>
      </w:tr>
      <w:tr w:rsidR="001D1431" w:rsidRPr="004273C0" w14:paraId="686B83FF" w14:textId="77777777" w:rsidTr="00F838AE">
        <w:trPr>
          <w:trHeight w:val="1417"/>
          <w:jc w:val="center"/>
        </w:trPr>
        <w:tc>
          <w:tcPr>
            <w:tcW w:w="2182" w:type="dxa"/>
            <w:shd w:val="clear" w:color="auto" w:fill="FFFBCC"/>
            <w:vAlign w:val="center"/>
          </w:tcPr>
          <w:p w14:paraId="63E67262"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247821D" w14:textId="77777777" w:rsidR="001D1431" w:rsidRPr="004273C0" w:rsidRDefault="001D1431"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C576A3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092144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F21856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4084399"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C1603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38C359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04F0D92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68323015" w14:textId="26C71A83" w:rsidR="001D1431"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D1431" w:rsidRPr="004273C0" w14:paraId="71BC657C" w14:textId="77777777" w:rsidTr="00F838AE">
        <w:trPr>
          <w:trHeight w:val="603"/>
          <w:jc w:val="center"/>
        </w:trPr>
        <w:tc>
          <w:tcPr>
            <w:tcW w:w="2182" w:type="dxa"/>
            <w:vMerge w:val="restart"/>
            <w:shd w:val="clear" w:color="auto" w:fill="FFFBCC"/>
            <w:vAlign w:val="center"/>
          </w:tcPr>
          <w:p w14:paraId="7FB3BCD4" w14:textId="77777777" w:rsidR="001D1431" w:rsidRPr="004273C0" w:rsidRDefault="001D143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D600023" w14:textId="77777777" w:rsidR="001D1431" w:rsidRPr="004273C0" w:rsidRDefault="001D1431"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56F20093"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1D0CFAA5"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5F84D5B"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D1431" w:rsidRPr="004273C0" w14:paraId="2B8F16B4" w14:textId="77777777" w:rsidTr="00F838AE">
        <w:trPr>
          <w:trHeight w:val="474"/>
          <w:jc w:val="center"/>
        </w:trPr>
        <w:tc>
          <w:tcPr>
            <w:tcW w:w="2182" w:type="dxa"/>
            <w:vMerge/>
            <w:shd w:val="clear" w:color="auto" w:fill="FFFBCC"/>
            <w:vAlign w:val="center"/>
          </w:tcPr>
          <w:p w14:paraId="638E468C"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435567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Živković R., Dijetetika, Medicinska naklada, Zagreb, 2002.</w:t>
            </w:r>
          </w:p>
        </w:tc>
        <w:tc>
          <w:tcPr>
            <w:tcW w:w="1134" w:type="dxa"/>
            <w:vAlign w:val="center"/>
          </w:tcPr>
          <w:p w14:paraId="6D437C8E"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10E458D"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293EFC9C" w14:textId="77777777" w:rsidTr="00F838AE">
        <w:trPr>
          <w:trHeight w:val="474"/>
          <w:jc w:val="center"/>
        </w:trPr>
        <w:tc>
          <w:tcPr>
            <w:tcW w:w="2182" w:type="dxa"/>
            <w:vMerge/>
            <w:shd w:val="clear" w:color="auto" w:fill="FFFBCC"/>
            <w:vAlign w:val="center"/>
          </w:tcPr>
          <w:p w14:paraId="2B66C11F"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00B91E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Kalauz, Sonja i sur. Zdravstvena njega kirurških bolesnika, Zdravstveno veleučilište, Zagreb, 2020</w:t>
            </w:r>
          </w:p>
        </w:tc>
        <w:tc>
          <w:tcPr>
            <w:tcW w:w="1134" w:type="dxa"/>
            <w:vAlign w:val="center"/>
          </w:tcPr>
          <w:p w14:paraId="76E974B4"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752F0E28" w14:textId="77777777" w:rsidR="001D1431" w:rsidRPr="004273C0" w:rsidRDefault="001D1431"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color w:val="222222"/>
                <w:sz w:val="20"/>
                <w:szCs w:val="20"/>
                <w:shd w:val="clear" w:color="auto" w:fill="FFFFFF"/>
              </w:rPr>
              <w:t>(e-udžbenik)</w:t>
            </w:r>
          </w:p>
        </w:tc>
      </w:tr>
      <w:tr w:rsidR="001D1431" w:rsidRPr="004273C0" w14:paraId="29C4E68C" w14:textId="77777777" w:rsidTr="00F838AE">
        <w:trPr>
          <w:trHeight w:val="474"/>
          <w:jc w:val="center"/>
        </w:trPr>
        <w:tc>
          <w:tcPr>
            <w:tcW w:w="2182" w:type="dxa"/>
            <w:vMerge w:val="restart"/>
            <w:shd w:val="clear" w:color="auto" w:fill="FFFBCC"/>
            <w:vAlign w:val="center"/>
          </w:tcPr>
          <w:p w14:paraId="706DABAF"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476" w:type="dxa"/>
            <w:gridSpan w:val="6"/>
            <w:vAlign w:val="center"/>
          </w:tcPr>
          <w:p w14:paraId="3A604F90"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Štimac D. I sur. Dijetoterapija i klinička prehrana, Medicinska naklada, Zagreb, 2014.</w:t>
            </w:r>
          </w:p>
        </w:tc>
        <w:tc>
          <w:tcPr>
            <w:tcW w:w="1134" w:type="dxa"/>
            <w:vAlign w:val="center"/>
          </w:tcPr>
          <w:p w14:paraId="1BD90BE0"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70A94B91"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3B2A681C" w14:textId="77777777" w:rsidTr="00F838AE">
        <w:trPr>
          <w:trHeight w:val="474"/>
          <w:jc w:val="center"/>
        </w:trPr>
        <w:tc>
          <w:tcPr>
            <w:tcW w:w="2182" w:type="dxa"/>
            <w:vMerge/>
            <w:shd w:val="clear" w:color="auto" w:fill="FFFBCC"/>
            <w:vAlign w:val="center"/>
          </w:tcPr>
          <w:p w14:paraId="01CD5FDB"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3EE3039D"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Kolaček S. i sur. Prehrana u općoj i kliničkoj pedijatriji, Medicinska naklada, Zagreb, 2016.</w:t>
            </w:r>
          </w:p>
        </w:tc>
        <w:tc>
          <w:tcPr>
            <w:tcW w:w="1134" w:type="dxa"/>
            <w:vAlign w:val="center"/>
          </w:tcPr>
          <w:p w14:paraId="260E7A93"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14813066"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6834E36E" w14:textId="77777777" w:rsidTr="00F838AE">
        <w:trPr>
          <w:trHeight w:val="474"/>
          <w:jc w:val="center"/>
        </w:trPr>
        <w:tc>
          <w:tcPr>
            <w:tcW w:w="2182" w:type="dxa"/>
            <w:vMerge/>
            <w:shd w:val="clear" w:color="auto" w:fill="FFFBCC"/>
            <w:vAlign w:val="center"/>
          </w:tcPr>
          <w:p w14:paraId="64E8D6B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381C41B"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Gortan Berdnik, K., Martinis, I. Oreč,  I.,  Lasić,  M. Prehrana kod uričnog artritisa (gihta) i psorijatičnog artritisa. Društvo reumatičara za djecu i odrasle. 2015, Zagreb  ISBN 978-953-7197-17-9</w:t>
            </w:r>
          </w:p>
        </w:tc>
        <w:tc>
          <w:tcPr>
            <w:tcW w:w="1134" w:type="dxa"/>
            <w:vAlign w:val="center"/>
          </w:tcPr>
          <w:p w14:paraId="344D1E4B"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0D8FFEF6" w14:textId="77777777" w:rsidR="001D1431" w:rsidRPr="004273C0" w:rsidRDefault="001D1431"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color w:val="222222"/>
                <w:sz w:val="20"/>
                <w:szCs w:val="20"/>
                <w:shd w:val="clear" w:color="auto" w:fill="FFFFFF"/>
              </w:rPr>
              <w:t>(e-priručnik)</w:t>
            </w:r>
          </w:p>
        </w:tc>
      </w:tr>
      <w:tr w:rsidR="001D1431" w:rsidRPr="004273C0" w14:paraId="05F96342" w14:textId="77777777" w:rsidTr="00F838AE">
        <w:trPr>
          <w:trHeight w:val="474"/>
          <w:jc w:val="center"/>
        </w:trPr>
        <w:tc>
          <w:tcPr>
            <w:tcW w:w="2182" w:type="dxa"/>
            <w:vMerge/>
            <w:shd w:val="clear" w:color="auto" w:fill="FFFBCC"/>
            <w:vAlign w:val="center"/>
          </w:tcPr>
          <w:p w14:paraId="5005D86A"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B4C321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Martinis, I., Tomašević, S., Pavić, E., Oreč, I. &amp; Banić, M.  Dijetoterapija upalnih bolesti crijeva ; Crohnova bolest i ulcerozni kolitis. Abbott, 2004, Zagreb</w:t>
            </w:r>
          </w:p>
        </w:tc>
        <w:tc>
          <w:tcPr>
            <w:tcW w:w="1134" w:type="dxa"/>
            <w:vAlign w:val="center"/>
          </w:tcPr>
          <w:p w14:paraId="052ACFE3"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675F308"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7433BA54" w14:textId="77777777" w:rsidTr="00F838AE">
        <w:trPr>
          <w:trHeight w:val="474"/>
          <w:jc w:val="center"/>
        </w:trPr>
        <w:tc>
          <w:tcPr>
            <w:tcW w:w="2182" w:type="dxa"/>
            <w:vMerge/>
            <w:shd w:val="clear" w:color="auto" w:fill="FFFBCC"/>
            <w:vAlign w:val="center"/>
          </w:tcPr>
          <w:p w14:paraId="4B619D4A"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ADBF034"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Martinis, I., Lasić, M., Tolić, M., Orešković, P., Oreč, I. Prka, L. Prehrana kod pankreatitisa. 2014, Oktal Pharma Zagreb ISBN 978-953-98568-9-0.</w:t>
            </w:r>
          </w:p>
        </w:tc>
        <w:tc>
          <w:tcPr>
            <w:tcW w:w="1134" w:type="dxa"/>
            <w:vAlign w:val="center"/>
          </w:tcPr>
          <w:p w14:paraId="629AF04D"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D01AC16"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693DF24D" w14:textId="77777777" w:rsidTr="00F838AE">
        <w:trPr>
          <w:trHeight w:val="474"/>
          <w:jc w:val="center"/>
        </w:trPr>
        <w:tc>
          <w:tcPr>
            <w:tcW w:w="2182" w:type="dxa"/>
            <w:vMerge/>
            <w:shd w:val="clear" w:color="auto" w:fill="FFFBCC"/>
            <w:vAlign w:val="center"/>
          </w:tcPr>
          <w:p w14:paraId="7F802FE8"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3BAE02C"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Gortan Berdnik, K., Martinis, I. Oreč,  I., Pavić, E. Prehrana i osteoartritis, Društvo reumatičara za djecu i odrasle. 2009, Zagreb</w:t>
            </w:r>
          </w:p>
        </w:tc>
        <w:tc>
          <w:tcPr>
            <w:tcW w:w="1134" w:type="dxa"/>
            <w:vAlign w:val="center"/>
          </w:tcPr>
          <w:p w14:paraId="6336F2CA"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4E0D247F"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1AB58E0A" w14:textId="77777777" w:rsidTr="00F838AE">
        <w:trPr>
          <w:trHeight w:val="474"/>
          <w:jc w:val="center"/>
        </w:trPr>
        <w:tc>
          <w:tcPr>
            <w:tcW w:w="2182" w:type="dxa"/>
            <w:vMerge/>
            <w:shd w:val="clear" w:color="auto" w:fill="FFFBCC"/>
            <w:vAlign w:val="center"/>
          </w:tcPr>
          <w:p w14:paraId="08856FD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21FFB86"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Martinis, I., Pavić, E., Oreč, I., Kardum, D. Dijetoterapija bolesti jetre. Pliva, 2008, Zagreb</w:t>
            </w:r>
          </w:p>
        </w:tc>
        <w:tc>
          <w:tcPr>
            <w:tcW w:w="1134" w:type="dxa"/>
            <w:vAlign w:val="center"/>
          </w:tcPr>
          <w:p w14:paraId="2000FF8D"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1587CB8"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6BC7C66D" w14:textId="77777777" w:rsidTr="00F838AE">
        <w:trPr>
          <w:trHeight w:val="474"/>
          <w:jc w:val="center"/>
        </w:trPr>
        <w:tc>
          <w:tcPr>
            <w:tcW w:w="2182" w:type="dxa"/>
            <w:vMerge/>
            <w:shd w:val="clear" w:color="auto" w:fill="FFFBCC"/>
            <w:vAlign w:val="center"/>
          </w:tcPr>
          <w:p w14:paraId="4216DE63"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25E641F"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Gortan Berdnik, K., Martinis, I. Oreč,  I., Pavić, E. Prehranom protiv osteoartritisa, Društvo reumatičara za djecu i odrasle. 2006, Zagreb ISBN 953-7197-08-5</w:t>
            </w:r>
          </w:p>
        </w:tc>
        <w:tc>
          <w:tcPr>
            <w:tcW w:w="1134" w:type="dxa"/>
            <w:vAlign w:val="center"/>
          </w:tcPr>
          <w:p w14:paraId="7A3398CE"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287A02BD"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19531DF5" w14:textId="77777777" w:rsidTr="00F838AE">
        <w:trPr>
          <w:trHeight w:val="474"/>
          <w:jc w:val="center"/>
        </w:trPr>
        <w:tc>
          <w:tcPr>
            <w:tcW w:w="2182" w:type="dxa"/>
            <w:vMerge/>
            <w:shd w:val="clear" w:color="auto" w:fill="FFFBCC"/>
            <w:vAlign w:val="center"/>
          </w:tcPr>
          <w:p w14:paraId="6A14458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6BBFE52"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Martinis, I., Tomašević, S., Pavić, E., Oreč, I. &amp; Banić, M.  Dijetoterapija upalnih bolesti crijeva ; Crohnova bolest i ulcerozni kolitis. Abbott, 2004, Zagreb</w:t>
            </w:r>
          </w:p>
        </w:tc>
        <w:tc>
          <w:tcPr>
            <w:tcW w:w="1134" w:type="dxa"/>
            <w:vAlign w:val="center"/>
          </w:tcPr>
          <w:p w14:paraId="1518650F"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3E9BF0C"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bl>
    <w:p w14:paraId="24B0F761" w14:textId="77777777" w:rsidR="001D1431" w:rsidRPr="004273C0" w:rsidRDefault="001D1431" w:rsidP="005849E5">
      <w:pPr>
        <w:rPr>
          <w:rFonts w:asciiTheme="majorHAnsi" w:hAnsiTheme="majorHAnsi" w:cstheme="majorHAnsi"/>
        </w:rPr>
      </w:pPr>
    </w:p>
    <w:p w14:paraId="340F00A2" w14:textId="77777777" w:rsidR="001D1431" w:rsidRDefault="001D1431" w:rsidP="005849E5">
      <w:pPr>
        <w:pStyle w:val="Heading3"/>
      </w:pPr>
      <w:r>
        <w:br w:type="page"/>
      </w:r>
    </w:p>
    <w:p w14:paraId="418679B5" w14:textId="2F813CC0" w:rsidR="001D1431" w:rsidRPr="004273C0" w:rsidRDefault="001D1431" w:rsidP="00862721">
      <w:pPr>
        <w:pStyle w:val="Heading3"/>
        <w:numPr>
          <w:ilvl w:val="0"/>
          <w:numId w:val="5"/>
        </w:numPr>
      </w:pPr>
      <w:bookmarkStart w:id="38" w:name="_Toc202439319"/>
      <w:r w:rsidRPr="004273C0">
        <w:lastRenderedPageBreak/>
        <w:t>Farmakologija</w:t>
      </w:r>
      <w:bookmarkEnd w:id="38"/>
    </w:p>
    <w:p w14:paraId="5EF7DBEF" w14:textId="77777777" w:rsidR="001D1431" w:rsidRPr="004273C0" w:rsidRDefault="001D1431"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D1431" w:rsidRPr="004273C0" w14:paraId="2A901B72" w14:textId="77777777" w:rsidTr="004354CA">
        <w:trPr>
          <w:trHeight w:val="306"/>
          <w:jc w:val="center"/>
        </w:trPr>
        <w:tc>
          <w:tcPr>
            <w:tcW w:w="9067" w:type="dxa"/>
            <w:gridSpan w:val="9"/>
            <w:shd w:val="clear" w:color="auto" w:fill="BEE3D3"/>
            <w:vAlign w:val="center"/>
          </w:tcPr>
          <w:p w14:paraId="65BD4F17" w14:textId="77777777" w:rsidR="001D1431" w:rsidRPr="004273C0" w:rsidRDefault="001D1431" w:rsidP="005849E5">
            <w:pPr>
              <w:tabs>
                <w:tab w:val="left" w:pos="2820"/>
              </w:tabs>
              <w:rPr>
                <w:rFonts w:asciiTheme="majorHAnsi" w:hAnsiTheme="majorHAnsi" w:cstheme="majorHAnsi"/>
                <w:sz w:val="20"/>
                <w:szCs w:val="20"/>
              </w:rPr>
            </w:pPr>
            <w:bookmarkStart w:id="39" w:name="_Hlk136253252"/>
            <w:r w:rsidRPr="004273C0">
              <w:rPr>
                <w:rFonts w:asciiTheme="majorHAnsi" w:hAnsiTheme="majorHAnsi" w:cstheme="majorHAnsi"/>
                <w:b/>
                <w:sz w:val="20"/>
                <w:szCs w:val="20"/>
              </w:rPr>
              <w:t>1.  OPIS PREDMETA - OPĆE INFORMACIJE</w:t>
            </w:r>
            <w:bookmarkStart w:id="40" w:name="_Hlk66711533"/>
          </w:p>
        </w:tc>
      </w:tr>
      <w:tr w:rsidR="001D1431" w:rsidRPr="004273C0" w14:paraId="085D2EC5" w14:textId="77777777" w:rsidTr="004354CA">
        <w:trPr>
          <w:trHeight w:val="453"/>
          <w:jc w:val="center"/>
        </w:trPr>
        <w:tc>
          <w:tcPr>
            <w:tcW w:w="2182" w:type="dxa"/>
            <w:shd w:val="clear" w:color="auto" w:fill="FFFBCC"/>
            <w:vAlign w:val="center"/>
          </w:tcPr>
          <w:p w14:paraId="7579A214" w14:textId="77777777" w:rsidR="001D1431" w:rsidRPr="004273C0" w:rsidRDefault="001D1431" w:rsidP="005849E5">
            <w:pPr>
              <w:numPr>
                <w:ilvl w:val="1"/>
                <w:numId w:val="4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564BC5E9" w14:textId="77777777" w:rsidR="001D1431" w:rsidRPr="004273C0" w:rsidRDefault="001D143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Dr.sc. </w:t>
            </w:r>
            <w:r w:rsidRPr="00FA36BD">
              <w:rPr>
                <w:rFonts w:asciiTheme="majorHAnsi" w:hAnsiTheme="majorHAnsi" w:cstheme="majorHAnsi"/>
                <w:sz w:val="20"/>
                <w:szCs w:val="20"/>
              </w:rPr>
              <w:t>Azijada Srkalović Imširagić</w:t>
            </w:r>
            <w:r>
              <w:rPr>
                <w:rFonts w:asciiTheme="majorHAnsi" w:hAnsiTheme="majorHAnsi" w:cstheme="majorHAnsi"/>
                <w:sz w:val="20"/>
                <w:szCs w:val="20"/>
              </w:rPr>
              <w:t>, dr.med., pred.</w:t>
            </w:r>
          </w:p>
        </w:tc>
        <w:tc>
          <w:tcPr>
            <w:tcW w:w="2057" w:type="dxa"/>
            <w:gridSpan w:val="3"/>
            <w:shd w:val="clear" w:color="auto" w:fill="FFFBCC"/>
            <w:vAlign w:val="center"/>
          </w:tcPr>
          <w:p w14:paraId="33F4642C" w14:textId="77777777" w:rsidR="001D1431" w:rsidRPr="004273C0" w:rsidRDefault="001D1431" w:rsidP="005849E5">
            <w:pPr>
              <w:numPr>
                <w:ilvl w:val="1"/>
                <w:numId w:val="5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41B3AE5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GODINA I.</w:t>
            </w:r>
          </w:p>
          <w:p w14:paraId="253549CE"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SEMESTAR 2.</w:t>
            </w:r>
          </w:p>
        </w:tc>
      </w:tr>
      <w:tr w:rsidR="001D1431" w:rsidRPr="004273C0" w14:paraId="029DEB92" w14:textId="77777777" w:rsidTr="004354CA">
        <w:trPr>
          <w:trHeight w:val="575"/>
          <w:jc w:val="center"/>
        </w:trPr>
        <w:tc>
          <w:tcPr>
            <w:tcW w:w="2182" w:type="dxa"/>
            <w:shd w:val="clear" w:color="auto" w:fill="FFFBCC"/>
            <w:vAlign w:val="center"/>
          </w:tcPr>
          <w:p w14:paraId="79D7E141" w14:textId="77777777" w:rsidR="001D1431" w:rsidRPr="004273C0" w:rsidRDefault="001D1431" w:rsidP="005849E5">
            <w:pPr>
              <w:numPr>
                <w:ilvl w:val="1"/>
                <w:numId w:val="4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9E96276" w14:textId="77777777" w:rsidR="001D1431" w:rsidRPr="004273C0" w:rsidRDefault="001D1431" w:rsidP="005849E5">
            <w:pPr>
              <w:tabs>
                <w:tab w:val="left" w:pos="2820"/>
              </w:tabs>
              <w:snapToGrid w:val="0"/>
              <w:spacing w:line="240" w:lineRule="auto"/>
              <w:rPr>
                <w:rFonts w:asciiTheme="majorHAnsi" w:hAnsiTheme="majorHAnsi" w:cstheme="majorHAnsi"/>
                <w:sz w:val="20"/>
                <w:szCs w:val="20"/>
              </w:rPr>
            </w:pPr>
            <w:bookmarkStart w:id="41" w:name="_Hlk221786002"/>
            <w:r w:rsidRPr="004273C0">
              <w:rPr>
                <w:rFonts w:asciiTheme="majorHAnsi" w:hAnsiTheme="majorHAnsi" w:cstheme="majorHAnsi"/>
                <w:sz w:val="20"/>
                <w:szCs w:val="20"/>
              </w:rPr>
              <w:t>Farmakologija</w:t>
            </w:r>
            <w:bookmarkEnd w:id="41"/>
          </w:p>
        </w:tc>
        <w:tc>
          <w:tcPr>
            <w:tcW w:w="2057" w:type="dxa"/>
            <w:gridSpan w:val="3"/>
            <w:shd w:val="clear" w:color="auto" w:fill="FFFBCC"/>
            <w:vAlign w:val="center"/>
          </w:tcPr>
          <w:p w14:paraId="39733FC7" w14:textId="77777777" w:rsidR="001D1431" w:rsidRPr="004273C0" w:rsidRDefault="001D1431" w:rsidP="005849E5">
            <w:pPr>
              <w:numPr>
                <w:ilvl w:val="1"/>
                <w:numId w:val="5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15629940"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r>
      <w:tr w:rsidR="001D1431" w:rsidRPr="004273C0" w14:paraId="11F9C811" w14:textId="77777777" w:rsidTr="004354CA">
        <w:trPr>
          <w:trHeight w:val="723"/>
          <w:jc w:val="center"/>
        </w:trPr>
        <w:tc>
          <w:tcPr>
            <w:tcW w:w="2182" w:type="dxa"/>
            <w:vMerge w:val="restart"/>
            <w:shd w:val="clear" w:color="auto" w:fill="FFFBCC"/>
            <w:vAlign w:val="center"/>
          </w:tcPr>
          <w:p w14:paraId="7F62DFCE" w14:textId="77777777" w:rsidR="001D1431" w:rsidRPr="004273C0" w:rsidRDefault="001D1431" w:rsidP="005849E5">
            <w:pPr>
              <w:numPr>
                <w:ilvl w:val="1"/>
                <w:numId w:val="4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0F30E2A5" w14:textId="238E3703" w:rsidR="001D1431" w:rsidRPr="004273C0" w:rsidRDefault="00296DE2" w:rsidP="005849E5">
            <w:pPr>
              <w:tabs>
                <w:tab w:val="left" w:pos="2820"/>
              </w:tabs>
              <w:spacing w:after="0" w:line="240" w:lineRule="auto"/>
              <w:rPr>
                <w:rFonts w:asciiTheme="majorHAnsi" w:hAnsiTheme="majorHAnsi" w:cstheme="majorHAnsi"/>
                <w:sz w:val="20"/>
                <w:szCs w:val="20"/>
              </w:rPr>
            </w:pPr>
            <w:r w:rsidRPr="00296DE2">
              <w:rPr>
                <w:rFonts w:asciiTheme="majorHAnsi" w:hAnsiTheme="majorHAnsi" w:cstheme="majorHAnsi"/>
                <w:sz w:val="20"/>
                <w:szCs w:val="20"/>
              </w:rPr>
              <w:t>Marija Špelić, mag. pharm., univ. spec. clin., pharm</w:t>
            </w:r>
            <w:r w:rsidR="00A72A15">
              <w:rPr>
                <w:rFonts w:asciiTheme="majorHAnsi" w:hAnsiTheme="majorHAnsi" w:cstheme="majorHAnsi"/>
                <w:sz w:val="20"/>
                <w:szCs w:val="20"/>
              </w:rPr>
              <w:t>.</w:t>
            </w:r>
          </w:p>
        </w:tc>
        <w:tc>
          <w:tcPr>
            <w:tcW w:w="2057" w:type="dxa"/>
            <w:gridSpan w:val="3"/>
            <w:shd w:val="clear" w:color="auto" w:fill="FFFBCC"/>
            <w:vAlign w:val="center"/>
          </w:tcPr>
          <w:p w14:paraId="61738145" w14:textId="77777777" w:rsidR="001D1431" w:rsidRPr="004273C0" w:rsidRDefault="001D1431" w:rsidP="005849E5">
            <w:pPr>
              <w:numPr>
                <w:ilvl w:val="1"/>
                <w:numId w:val="5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27333026"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 xml:space="preserve">P - 30 </w:t>
            </w:r>
          </w:p>
          <w:p w14:paraId="71CAF3D9" w14:textId="77777777" w:rsidR="001D1431" w:rsidRPr="004273C0" w:rsidRDefault="001D1431" w:rsidP="005849E5">
            <w:pPr>
              <w:tabs>
                <w:tab w:val="left" w:pos="2820"/>
              </w:tabs>
              <w:snapToGrid w:val="0"/>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V - 15 </w:t>
            </w:r>
          </w:p>
        </w:tc>
      </w:tr>
      <w:tr w:rsidR="001D1431" w:rsidRPr="004273C0" w14:paraId="7AAB29E7" w14:textId="77777777" w:rsidTr="004354CA">
        <w:trPr>
          <w:trHeight w:val="723"/>
          <w:jc w:val="center"/>
        </w:trPr>
        <w:tc>
          <w:tcPr>
            <w:tcW w:w="2182" w:type="dxa"/>
            <w:vMerge/>
            <w:shd w:val="clear" w:color="auto" w:fill="FFFBCC"/>
            <w:vAlign w:val="center"/>
          </w:tcPr>
          <w:p w14:paraId="367CEDF2" w14:textId="77777777" w:rsidR="001D1431" w:rsidRPr="004273C0" w:rsidRDefault="001D1431" w:rsidP="005849E5">
            <w:pPr>
              <w:numPr>
                <w:ilvl w:val="1"/>
                <w:numId w:val="49"/>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1C13879" w14:textId="77777777"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1CA078D0" w14:textId="77777777" w:rsidR="001D1431" w:rsidRPr="004273C0" w:rsidRDefault="001D1431" w:rsidP="005849E5">
            <w:pPr>
              <w:numPr>
                <w:ilvl w:val="1"/>
                <w:numId w:val="5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409" w:type="dxa"/>
            <w:gridSpan w:val="2"/>
            <w:vAlign w:val="center"/>
          </w:tcPr>
          <w:p w14:paraId="53478AF8" w14:textId="77777777" w:rsidR="001D1431" w:rsidRPr="004273C0" w:rsidRDefault="001D1431" w:rsidP="005849E5">
            <w:pPr>
              <w:tabs>
                <w:tab w:val="left" w:pos="2820"/>
              </w:tabs>
              <w:snapToGrid w:val="0"/>
              <w:jc w:val="center"/>
              <w:rPr>
                <w:rFonts w:asciiTheme="majorHAnsi" w:hAnsiTheme="majorHAnsi" w:cstheme="majorHAnsi"/>
                <w:sz w:val="20"/>
                <w:szCs w:val="20"/>
              </w:rPr>
            </w:pPr>
            <w:r>
              <w:rPr>
                <w:rFonts w:asciiTheme="majorHAnsi" w:hAnsiTheme="majorHAnsi" w:cstheme="majorHAnsi"/>
                <w:sz w:val="20"/>
                <w:szCs w:val="20"/>
              </w:rPr>
              <w:t>45</w:t>
            </w:r>
          </w:p>
        </w:tc>
      </w:tr>
      <w:tr w:rsidR="001D1431" w:rsidRPr="004273C0" w14:paraId="1593C183" w14:textId="77777777" w:rsidTr="004354CA">
        <w:trPr>
          <w:trHeight w:val="1571"/>
          <w:jc w:val="center"/>
        </w:trPr>
        <w:tc>
          <w:tcPr>
            <w:tcW w:w="2182" w:type="dxa"/>
            <w:shd w:val="clear" w:color="auto" w:fill="FFFBCC"/>
            <w:vAlign w:val="center"/>
          </w:tcPr>
          <w:p w14:paraId="13736CA5" w14:textId="77777777" w:rsidR="001D1431" w:rsidRPr="004273C0" w:rsidRDefault="001D1431" w:rsidP="005849E5">
            <w:pPr>
              <w:numPr>
                <w:ilvl w:val="1"/>
                <w:numId w:val="5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E1BB4CE"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17F42BE3" w14:textId="77777777" w:rsidR="001D1431" w:rsidRPr="004273C0" w:rsidRDefault="001D1431"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0D447045"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D1431" w:rsidRPr="004273C0" w14:paraId="36BE09FD" w14:textId="77777777" w:rsidTr="004354CA">
        <w:trPr>
          <w:trHeight w:val="1134"/>
          <w:jc w:val="center"/>
        </w:trPr>
        <w:tc>
          <w:tcPr>
            <w:tcW w:w="2182" w:type="dxa"/>
            <w:shd w:val="clear" w:color="auto" w:fill="FFFBCC"/>
            <w:vAlign w:val="center"/>
          </w:tcPr>
          <w:p w14:paraId="60738C24" w14:textId="77777777" w:rsidR="001D1431" w:rsidRPr="004273C0" w:rsidRDefault="001D1431" w:rsidP="005849E5">
            <w:pPr>
              <w:numPr>
                <w:ilvl w:val="1"/>
                <w:numId w:val="5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BD41AD8"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23169B2D" w14:textId="77777777" w:rsidR="001D1431" w:rsidRPr="004273C0" w:rsidRDefault="001D1431"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354BC47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50</w:t>
            </w:r>
          </w:p>
        </w:tc>
      </w:tr>
      <w:tr w:rsidR="001D1431" w:rsidRPr="004273C0" w14:paraId="02D131A9" w14:textId="77777777" w:rsidTr="004354CA">
        <w:trPr>
          <w:trHeight w:val="131"/>
          <w:jc w:val="center"/>
        </w:trPr>
        <w:tc>
          <w:tcPr>
            <w:tcW w:w="9067" w:type="dxa"/>
            <w:gridSpan w:val="9"/>
            <w:shd w:val="clear" w:color="auto" w:fill="BEE3D3"/>
            <w:vAlign w:val="center"/>
          </w:tcPr>
          <w:p w14:paraId="3391FE2F"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D1431" w:rsidRPr="004273C0" w14:paraId="4D7C2B6C" w14:textId="77777777" w:rsidTr="004354CA">
        <w:trPr>
          <w:trHeight w:val="852"/>
          <w:jc w:val="center"/>
        </w:trPr>
        <w:tc>
          <w:tcPr>
            <w:tcW w:w="2182" w:type="dxa"/>
            <w:shd w:val="clear" w:color="auto" w:fill="FFFBCC"/>
            <w:vAlign w:val="center"/>
          </w:tcPr>
          <w:p w14:paraId="2E6AD90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4153AC3" w14:textId="77777777" w:rsidR="001D1431" w:rsidRPr="004273C0" w:rsidRDefault="001D1431"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U okviru predmeta Farmakologija studenti trebaju steći znanje iz opće farmakologije, te upoznati mehanizme djelovanja lijekova (farmakodinamika) i njihove učinke te sudbinu lijekova u organizmu (farmakokinetika). Student će biti sposoban protumačiti mehanizme djelovanja, načine primjene, indikacije, terapijske učinke, nuspojave i kontraindikacije najznačajnijih skupina lijekova. </w:t>
            </w:r>
          </w:p>
        </w:tc>
      </w:tr>
      <w:tr w:rsidR="001D1431" w:rsidRPr="004273C0" w14:paraId="6280153F" w14:textId="77777777" w:rsidTr="004354CA">
        <w:trPr>
          <w:trHeight w:val="1086"/>
          <w:jc w:val="center"/>
        </w:trPr>
        <w:tc>
          <w:tcPr>
            <w:tcW w:w="2182" w:type="dxa"/>
            <w:shd w:val="clear" w:color="auto" w:fill="FFFBCC"/>
            <w:vAlign w:val="center"/>
          </w:tcPr>
          <w:p w14:paraId="2F9AAD3F"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BF509A6" w14:textId="77777777" w:rsidR="001D1431" w:rsidRPr="004273C0" w:rsidRDefault="001D1431"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 xml:space="preserve">nema </w:t>
            </w:r>
          </w:p>
        </w:tc>
      </w:tr>
      <w:tr w:rsidR="001D1431" w:rsidRPr="004273C0" w14:paraId="28C3706D" w14:textId="77777777" w:rsidTr="004354CA">
        <w:trPr>
          <w:trHeight w:val="961"/>
          <w:jc w:val="center"/>
        </w:trPr>
        <w:tc>
          <w:tcPr>
            <w:tcW w:w="2182" w:type="dxa"/>
            <w:shd w:val="clear" w:color="auto" w:fill="FFFBCC"/>
            <w:vAlign w:val="center"/>
          </w:tcPr>
          <w:p w14:paraId="66BBF9F6"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B376FA8" w14:textId="5B7413E0" w:rsidR="001D1431" w:rsidRPr="004273C0" w:rsidRDefault="001D1431" w:rsidP="002C70BE">
            <w:pPr>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IUSP 1</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9</w:t>
            </w:r>
          </w:p>
        </w:tc>
      </w:tr>
      <w:tr w:rsidR="001D1431" w:rsidRPr="004273C0" w14:paraId="3B1EDE4D" w14:textId="77777777" w:rsidTr="004354CA">
        <w:trPr>
          <w:trHeight w:val="316"/>
          <w:jc w:val="center"/>
        </w:trPr>
        <w:tc>
          <w:tcPr>
            <w:tcW w:w="2182" w:type="dxa"/>
            <w:shd w:val="clear" w:color="auto" w:fill="FFFBCC"/>
            <w:vAlign w:val="center"/>
          </w:tcPr>
          <w:p w14:paraId="6CBCCAC1"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1BB410E"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27BB8224" w14:textId="77777777" w:rsidR="001D1431" w:rsidRPr="004273C0" w:rsidRDefault="001D1431" w:rsidP="005849E5">
            <w:pPr>
              <w:pStyle w:val="ListParagraph"/>
              <w:snapToGrid w:val="0"/>
              <w:spacing w:after="0" w:line="240" w:lineRule="auto"/>
              <w:ind w:left="466"/>
              <w:jc w:val="both"/>
              <w:rPr>
                <w:rFonts w:asciiTheme="majorHAnsi" w:hAnsiTheme="majorHAnsi" w:cstheme="majorHAnsi"/>
                <w:sz w:val="20"/>
                <w:szCs w:val="20"/>
              </w:rPr>
            </w:pPr>
          </w:p>
          <w:p w14:paraId="5F7C6090" w14:textId="77777777" w:rsidR="001D1431"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w:t>
            </w:r>
            <w:r w:rsidRPr="00AA7469">
              <w:rPr>
                <w:rFonts w:asciiTheme="majorHAnsi" w:hAnsiTheme="majorHAnsi" w:cstheme="majorHAnsi"/>
                <w:sz w:val="20"/>
                <w:szCs w:val="20"/>
              </w:rPr>
              <w:t>objasniti  temelje opće farmakologije i kliničke farmakologije prema područjima</w:t>
            </w:r>
          </w:p>
          <w:p w14:paraId="41916B13" w14:textId="77777777" w:rsidR="001D1431" w:rsidRDefault="001D1431" w:rsidP="005849E5">
            <w:pPr>
              <w:snapToGrid w:val="0"/>
              <w:spacing w:after="0" w:line="240" w:lineRule="auto"/>
              <w:jc w:val="both"/>
              <w:rPr>
                <w:rFonts w:asciiTheme="majorHAnsi" w:hAnsiTheme="majorHAnsi" w:cstheme="majorHAnsi"/>
                <w:sz w:val="20"/>
                <w:szCs w:val="20"/>
              </w:rPr>
            </w:pPr>
          </w:p>
          <w:p w14:paraId="02C58DED" w14:textId="77777777" w:rsidR="001D1431" w:rsidRPr="004273C0" w:rsidRDefault="001D1431" w:rsidP="005849E5">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2 - </w:t>
            </w:r>
            <w:r w:rsidRPr="009451C0">
              <w:rPr>
                <w:rFonts w:asciiTheme="majorHAnsi" w:hAnsiTheme="majorHAnsi" w:cstheme="majorHAnsi"/>
                <w:sz w:val="20"/>
                <w:szCs w:val="20"/>
              </w:rPr>
              <w:t>opisati farmakokinetiku i farmakodinamiku glavnih skupina lijekova</w:t>
            </w:r>
          </w:p>
          <w:p w14:paraId="6FE25E4A" w14:textId="77777777" w:rsidR="001D1431" w:rsidRPr="004273C0" w:rsidRDefault="001D1431" w:rsidP="005849E5">
            <w:pPr>
              <w:pStyle w:val="ListParagraph"/>
              <w:snapToGrid w:val="0"/>
              <w:spacing w:after="0" w:line="240" w:lineRule="auto"/>
              <w:ind w:left="466"/>
              <w:jc w:val="both"/>
              <w:rPr>
                <w:rFonts w:asciiTheme="majorHAnsi" w:hAnsiTheme="majorHAnsi" w:cstheme="majorHAnsi"/>
                <w:sz w:val="20"/>
                <w:szCs w:val="20"/>
              </w:rPr>
            </w:pPr>
          </w:p>
          <w:p w14:paraId="5A4828A1"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w:t>
            </w:r>
            <w:r>
              <w:rPr>
                <w:rFonts w:asciiTheme="majorHAnsi" w:hAnsiTheme="majorHAnsi" w:cstheme="majorHAnsi"/>
                <w:sz w:val="20"/>
                <w:szCs w:val="20"/>
              </w:rPr>
              <w:t>3</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prepoznati očekivane učinke lijekova koji se najčešće primjenjuju, njihove nuspojave i interakcije</w:t>
            </w:r>
          </w:p>
          <w:p w14:paraId="1D4BA10D" w14:textId="77777777" w:rsidR="001D1431" w:rsidRPr="004273C0" w:rsidRDefault="001D1431" w:rsidP="005849E5">
            <w:pPr>
              <w:pStyle w:val="ListParagraph"/>
              <w:snapToGrid w:val="0"/>
              <w:spacing w:after="0" w:line="240" w:lineRule="auto"/>
              <w:ind w:left="466"/>
              <w:jc w:val="both"/>
              <w:rPr>
                <w:rFonts w:asciiTheme="majorHAnsi" w:hAnsiTheme="majorHAnsi" w:cstheme="majorHAnsi"/>
                <w:sz w:val="20"/>
                <w:szCs w:val="20"/>
              </w:rPr>
            </w:pPr>
          </w:p>
          <w:p w14:paraId="796E2D29"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w:t>
            </w:r>
            <w:r>
              <w:rPr>
                <w:rFonts w:asciiTheme="majorHAnsi" w:hAnsiTheme="majorHAnsi" w:cstheme="majorHAnsi"/>
                <w:sz w:val="20"/>
                <w:szCs w:val="20"/>
              </w:rPr>
              <w:t>4</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navesti lijekove,  njihovu primjenu</w:t>
            </w:r>
            <w:r>
              <w:rPr>
                <w:rFonts w:asciiTheme="majorHAnsi" w:hAnsiTheme="majorHAnsi" w:cstheme="majorHAnsi"/>
                <w:sz w:val="20"/>
                <w:szCs w:val="20"/>
              </w:rPr>
              <w:t xml:space="preserve">, </w:t>
            </w:r>
            <w:r w:rsidRPr="00AA7469">
              <w:rPr>
                <w:rFonts w:asciiTheme="majorHAnsi" w:hAnsiTheme="majorHAnsi" w:cstheme="majorHAnsi"/>
                <w:sz w:val="20"/>
                <w:szCs w:val="20"/>
              </w:rPr>
              <w:t xml:space="preserve">učinke </w:t>
            </w:r>
            <w:r>
              <w:rPr>
                <w:rFonts w:asciiTheme="majorHAnsi" w:hAnsiTheme="majorHAnsi" w:cstheme="majorHAnsi"/>
                <w:sz w:val="20"/>
                <w:szCs w:val="20"/>
              </w:rPr>
              <w:t xml:space="preserve">i nuspojave </w:t>
            </w:r>
            <w:r w:rsidRPr="00AA7469">
              <w:rPr>
                <w:rFonts w:asciiTheme="majorHAnsi" w:hAnsiTheme="majorHAnsi" w:cstheme="majorHAnsi"/>
                <w:sz w:val="20"/>
                <w:szCs w:val="20"/>
              </w:rPr>
              <w:t>kod posebnih skupina bolesnika (stariji, djeca, trudnice, pri oštećenju  bubrežne ili jetrene funkcije</w:t>
            </w:r>
            <w:r>
              <w:rPr>
                <w:rFonts w:asciiTheme="majorHAnsi" w:hAnsiTheme="majorHAnsi" w:cstheme="majorHAnsi"/>
                <w:sz w:val="20"/>
                <w:szCs w:val="20"/>
              </w:rPr>
              <w:t>)</w:t>
            </w:r>
          </w:p>
          <w:p w14:paraId="12C77C00" w14:textId="77777777" w:rsidR="001D1431" w:rsidRPr="004273C0" w:rsidRDefault="001D1431" w:rsidP="005849E5">
            <w:pPr>
              <w:pStyle w:val="ListParagraph"/>
              <w:snapToGrid w:val="0"/>
              <w:spacing w:after="0" w:line="240" w:lineRule="auto"/>
              <w:ind w:left="466"/>
              <w:jc w:val="both"/>
              <w:rPr>
                <w:rFonts w:asciiTheme="majorHAnsi" w:hAnsiTheme="majorHAnsi" w:cstheme="majorHAnsi"/>
                <w:sz w:val="20"/>
                <w:szCs w:val="20"/>
              </w:rPr>
            </w:pPr>
          </w:p>
          <w:p w14:paraId="09ECDA74" w14:textId="77777777" w:rsidR="001D1431" w:rsidRPr="004273C0" w:rsidRDefault="001D1431"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IU </w:t>
            </w:r>
            <w:r>
              <w:rPr>
                <w:rFonts w:asciiTheme="majorHAnsi" w:hAnsiTheme="majorHAnsi" w:cstheme="majorHAnsi"/>
                <w:sz w:val="20"/>
                <w:szCs w:val="20"/>
              </w:rPr>
              <w:t>5</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prezentirati osnovna znanja o kliničkim ispitivanjima lijekovima kao i zakonodavstvu na području lijekova</w:t>
            </w:r>
          </w:p>
          <w:p w14:paraId="5E854E6F" w14:textId="77777777" w:rsidR="001D1431" w:rsidRPr="004273C0" w:rsidRDefault="001D1431" w:rsidP="005849E5">
            <w:pPr>
              <w:pStyle w:val="ListParagraph"/>
              <w:snapToGrid w:val="0"/>
              <w:spacing w:after="0" w:line="240" w:lineRule="auto"/>
              <w:ind w:left="0"/>
              <w:jc w:val="both"/>
              <w:rPr>
                <w:rFonts w:asciiTheme="majorHAnsi" w:hAnsiTheme="majorHAnsi" w:cstheme="majorHAnsi"/>
                <w:sz w:val="20"/>
                <w:szCs w:val="20"/>
                <w:highlight w:val="yellow"/>
              </w:rPr>
            </w:pPr>
          </w:p>
        </w:tc>
      </w:tr>
      <w:tr w:rsidR="001D1431" w:rsidRPr="004273C0" w14:paraId="471512C4" w14:textId="77777777" w:rsidTr="004354CA">
        <w:trPr>
          <w:trHeight w:val="418"/>
          <w:jc w:val="center"/>
        </w:trPr>
        <w:tc>
          <w:tcPr>
            <w:tcW w:w="2182" w:type="dxa"/>
            <w:vMerge w:val="restart"/>
            <w:shd w:val="clear" w:color="auto" w:fill="FFFBCC"/>
            <w:vAlign w:val="center"/>
          </w:tcPr>
          <w:p w14:paraId="2A4311F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Sadržaj predmeta razrađen prema satnici predavanja (pregled nastavnih jedinica s pripadajućim ishodima učenja)</w:t>
            </w:r>
          </w:p>
        </w:tc>
        <w:tc>
          <w:tcPr>
            <w:tcW w:w="1357" w:type="dxa"/>
            <w:shd w:val="clear" w:color="auto" w:fill="FFFFCC"/>
            <w:vAlign w:val="center"/>
          </w:tcPr>
          <w:p w14:paraId="6A159423" w14:textId="77777777" w:rsidR="001D1431" w:rsidRPr="004273C0" w:rsidRDefault="001D1431"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8E0E744" w14:textId="77777777" w:rsidR="001D1431" w:rsidRPr="004273C0" w:rsidRDefault="001D1431"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1D1431" w:rsidRPr="004273C0" w14:paraId="2F23CC17" w14:textId="77777777" w:rsidTr="004354CA">
        <w:trPr>
          <w:trHeight w:val="525"/>
          <w:jc w:val="center"/>
        </w:trPr>
        <w:tc>
          <w:tcPr>
            <w:tcW w:w="2182" w:type="dxa"/>
            <w:vMerge/>
            <w:shd w:val="clear" w:color="auto" w:fill="FFFBCC"/>
            <w:vAlign w:val="center"/>
          </w:tcPr>
          <w:p w14:paraId="0E7DB4BC"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78B475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053DCE66"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Opći principi farmakologije Opća načela farmakologije (IU 1) </w:t>
            </w:r>
          </w:p>
        </w:tc>
      </w:tr>
      <w:tr w:rsidR="001D1431" w:rsidRPr="004273C0" w14:paraId="213F8E26" w14:textId="77777777" w:rsidTr="004354CA">
        <w:trPr>
          <w:trHeight w:val="525"/>
          <w:jc w:val="center"/>
        </w:trPr>
        <w:tc>
          <w:tcPr>
            <w:tcW w:w="2182" w:type="dxa"/>
            <w:vMerge/>
            <w:shd w:val="clear" w:color="auto" w:fill="FFFBCC"/>
            <w:vAlign w:val="center"/>
          </w:tcPr>
          <w:p w14:paraId="0B594834"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33AF0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8CFA6D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Priroda lijekova. Interakcije lijeka i organizma – načela farmakokinetike i farmakodinamike (IU 1)</w:t>
            </w:r>
          </w:p>
        </w:tc>
      </w:tr>
      <w:tr w:rsidR="001D1431" w:rsidRPr="004273C0" w14:paraId="54896814" w14:textId="77777777" w:rsidTr="004354CA">
        <w:trPr>
          <w:trHeight w:val="525"/>
          <w:jc w:val="center"/>
        </w:trPr>
        <w:tc>
          <w:tcPr>
            <w:tcW w:w="2182" w:type="dxa"/>
            <w:vMerge/>
            <w:shd w:val="clear" w:color="auto" w:fill="FFFBCC"/>
            <w:vAlign w:val="center"/>
          </w:tcPr>
          <w:p w14:paraId="1E3D02B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9D5E07"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212CF395"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Lijekovi s učinkom na srce (IU 2, 3, 4)</w:t>
            </w:r>
          </w:p>
        </w:tc>
      </w:tr>
      <w:tr w:rsidR="001D1431" w:rsidRPr="004273C0" w14:paraId="598BE1B3" w14:textId="77777777" w:rsidTr="004354CA">
        <w:trPr>
          <w:trHeight w:val="525"/>
          <w:jc w:val="center"/>
        </w:trPr>
        <w:tc>
          <w:tcPr>
            <w:tcW w:w="2182" w:type="dxa"/>
            <w:vMerge/>
            <w:shd w:val="clear" w:color="auto" w:fill="FFFBCC"/>
            <w:vAlign w:val="center"/>
          </w:tcPr>
          <w:p w14:paraId="366AB60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D5566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3160619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Antihipertenzivi (IU 2, 3, 4)</w:t>
            </w:r>
          </w:p>
        </w:tc>
      </w:tr>
      <w:tr w:rsidR="001D1431" w:rsidRPr="004273C0" w14:paraId="66FC2F2A" w14:textId="77777777" w:rsidTr="004354CA">
        <w:trPr>
          <w:trHeight w:val="525"/>
          <w:jc w:val="center"/>
        </w:trPr>
        <w:tc>
          <w:tcPr>
            <w:tcW w:w="2182" w:type="dxa"/>
            <w:vMerge/>
            <w:shd w:val="clear" w:color="auto" w:fill="FFFBCC"/>
            <w:vAlign w:val="center"/>
          </w:tcPr>
          <w:p w14:paraId="665E6AB0"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2FD9E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79C71EF9"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Farmakologija središnjeg živčanog sustava (IU 2, 3, 4)</w:t>
            </w:r>
          </w:p>
        </w:tc>
      </w:tr>
      <w:tr w:rsidR="001D1431" w:rsidRPr="004273C0" w14:paraId="1C58DCB8" w14:textId="77777777" w:rsidTr="004354CA">
        <w:trPr>
          <w:trHeight w:val="525"/>
          <w:jc w:val="center"/>
        </w:trPr>
        <w:tc>
          <w:tcPr>
            <w:tcW w:w="2182" w:type="dxa"/>
            <w:vMerge/>
            <w:shd w:val="clear" w:color="auto" w:fill="FFFBCC"/>
            <w:vAlign w:val="center"/>
          </w:tcPr>
          <w:p w14:paraId="73AA5012"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CEBF5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01906AAB"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Bol, analgetici, anestetici (IU 2, 3, 4)</w:t>
            </w:r>
          </w:p>
        </w:tc>
      </w:tr>
      <w:tr w:rsidR="001D1431" w:rsidRPr="004273C0" w14:paraId="6F53A9FD" w14:textId="77777777" w:rsidTr="004354CA">
        <w:trPr>
          <w:trHeight w:val="525"/>
          <w:jc w:val="center"/>
        </w:trPr>
        <w:tc>
          <w:tcPr>
            <w:tcW w:w="2182" w:type="dxa"/>
            <w:vMerge/>
            <w:shd w:val="clear" w:color="auto" w:fill="FFFBCC"/>
            <w:vAlign w:val="center"/>
          </w:tcPr>
          <w:p w14:paraId="181833F9"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8E8E1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EEEEF00"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Farmakologija probavnog sustava (IU 2, 3, 4)</w:t>
            </w:r>
          </w:p>
        </w:tc>
      </w:tr>
      <w:tr w:rsidR="001D1431" w:rsidRPr="004273C0" w14:paraId="60B1D313" w14:textId="77777777" w:rsidTr="004354CA">
        <w:trPr>
          <w:trHeight w:val="525"/>
          <w:jc w:val="center"/>
        </w:trPr>
        <w:tc>
          <w:tcPr>
            <w:tcW w:w="2182" w:type="dxa"/>
            <w:vMerge/>
            <w:shd w:val="clear" w:color="auto" w:fill="FFFBCC"/>
            <w:vAlign w:val="center"/>
          </w:tcPr>
          <w:p w14:paraId="77AD4AB0"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1744D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6DB8AC2B"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Hormoni gušterače i liječenje šećerne bolesti (IU 2, 3, 4)</w:t>
            </w:r>
          </w:p>
        </w:tc>
      </w:tr>
      <w:tr w:rsidR="001D1431" w:rsidRPr="004273C0" w14:paraId="5C73A6A2" w14:textId="77777777" w:rsidTr="004354CA">
        <w:trPr>
          <w:trHeight w:val="525"/>
          <w:jc w:val="center"/>
        </w:trPr>
        <w:tc>
          <w:tcPr>
            <w:tcW w:w="2182" w:type="dxa"/>
            <w:vMerge/>
            <w:shd w:val="clear" w:color="auto" w:fill="FFFBCC"/>
            <w:vAlign w:val="center"/>
          </w:tcPr>
          <w:p w14:paraId="20FB57A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55E235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677DB41D"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Kemoterapija infektivnih bolesti(IU 2, 3, 4)</w:t>
            </w:r>
          </w:p>
        </w:tc>
      </w:tr>
      <w:tr w:rsidR="001D1431" w:rsidRPr="004273C0" w14:paraId="36894225" w14:textId="77777777" w:rsidTr="004354CA">
        <w:trPr>
          <w:trHeight w:val="525"/>
          <w:jc w:val="center"/>
        </w:trPr>
        <w:tc>
          <w:tcPr>
            <w:tcW w:w="2182" w:type="dxa"/>
            <w:vMerge/>
            <w:shd w:val="clear" w:color="auto" w:fill="FFFBCC"/>
            <w:vAlign w:val="center"/>
          </w:tcPr>
          <w:p w14:paraId="5BCC767B"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EA408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2EBA277A"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Lijekovi u psihijatriji  (IU 2, 3, 4)</w:t>
            </w:r>
          </w:p>
        </w:tc>
      </w:tr>
      <w:tr w:rsidR="001D1431" w:rsidRPr="004273C0" w14:paraId="27BC20EE" w14:textId="77777777" w:rsidTr="004354CA">
        <w:trPr>
          <w:trHeight w:val="525"/>
          <w:jc w:val="center"/>
        </w:trPr>
        <w:tc>
          <w:tcPr>
            <w:tcW w:w="2182" w:type="dxa"/>
            <w:vMerge/>
            <w:shd w:val="clear" w:color="auto" w:fill="FFFBCC"/>
            <w:vAlign w:val="center"/>
          </w:tcPr>
          <w:p w14:paraId="4ABB6294"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C1992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4B1CB798"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Primjena lijekova u posebnih skupina bolesnika (IU 1)</w:t>
            </w:r>
          </w:p>
        </w:tc>
      </w:tr>
      <w:tr w:rsidR="001D1431" w:rsidRPr="004273C0" w14:paraId="606DAEAB" w14:textId="77777777" w:rsidTr="004354CA">
        <w:trPr>
          <w:trHeight w:val="525"/>
          <w:jc w:val="center"/>
        </w:trPr>
        <w:tc>
          <w:tcPr>
            <w:tcW w:w="2182" w:type="dxa"/>
            <w:vMerge/>
            <w:shd w:val="clear" w:color="auto" w:fill="FFFBCC"/>
            <w:vAlign w:val="center"/>
          </w:tcPr>
          <w:p w14:paraId="774814B6"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4F8A8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3D82DD39"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Suradljivost bolesnika i pridržavanje uputama o primjeni lijeka (IU 1)</w:t>
            </w:r>
          </w:p>
        </w:tc>
      </w:tr>
      <w:tr w:rsidR="001D1431" w:rsidRPr="004273C0" w14:paraId="759EF087" w14:textId="77777777" w:rsidTr="004354CA">
        <w:trPr>
          <w:trHeight w:val="525"/>
          <w:jc w:val="center"/>
        </w:trPr>
        <w:tc>
          <w:tcPr>
            <w:tcW w:w="2182" w:type="dxa"/>
            <w:vMerge/>
            <w:shd w:val="clear" w:color="auto" w:fill="FFFBCC"/>
            <w:vAlign w:val="center"/>
          </w:tcPr>
          <w:p w14:paraId="6AD2C397"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2A66028"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33C3B26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Antimikrobni lijekovi (IU 2, 3, 4)</w:t>
            </w:r>
          </w:p>
        </w:tc>
      </w:tr>
      <w:tr w:rsidR="001D1431" w:rsidRPr="004273C0" w14:paraId="42D9CA33" w14:textId="77777777" w:rsidTr="004354CA">
        <w:trPr>
          <w:trHeight w:val="525"/>
          <w:jc w:val="center"/>
        </w:trPr>
        <w:tc>
          <w:tcPr>
            <w:tcW w:w="2182" w:type="dxa"/>
            <w:vMerge/>
            <w:shd w:val="clear" w:color="auto" w:fill="FFFBCC"/>
            <w:vAlign w:val="center"/>
          </w:tcPr>
          <w:p w14:paraId="6D7E5B3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7DFD5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336B9FA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K</w:t>
            </w:r>
            <w:r w:rsidRPr="0085038D">
              <w:rPr>
                <w:rFonts w:asciiTheme="majorHAnsi" w:hAnsiTheme="majorHAnsi" w:cstheme="majorHAnsi"/>
                <w:sz w:val="20"/>
                <w:szCs w:val="20"/>
              </w:rPr>
              <w:t>liničk</w:t>
            </w:r>
            <w:r>
              <w:rPr>
                <w:rFonts w:asciiTheme="majorHAnsi" w:hAnsiTheme="majorHAnsi" w:cstheme="majorHAnsi"/>
                <w:sz w:val="20"/>
                <w:szCs w:val="20"/>
              </w:rPr>
              <w:t>a</w:t>
            </w:r>
            <w:r w:rsidRPr="0085038D">
              <w:rPr>
                <w:rFonts w:asciiTheme="majorHAnsi" w:hAnsiTheme="majorHAnsi" w:cstheme="majorHAnsi"/>
                <w:sz w:val="20"/>
                <w:szCs w:val="20"/>
              </w:rPr>
              <w:t xml:space="preserve"> ispitivanja lijekov</w:t>
            </w:r>
            <w:r>
              <w:rPr>
                <w:rFonts w:asciiTheme="majorHAnsi" w:hAnsiTheme="majorHAnsi" w:cstheme="majorHAnsi"/>
                <w:sz w:val="20"/>
                <w:szCs w:val="20"/>
              </w:rPr>
              <w:t>a</w:t>
            </w:r>
            <w:r w:rsidRPr="0085038D">
              <w:rPr>
                <w:rFonts w:asciiTheme="majorHAnsi" w:hAnsiTheme="majorHAnsi" w:cstheme="majorHAnsi"/>
                <w:sz w:val="20"/>
                <w:szCs w:val="20"/>
              </w:rPr>
              <w:t xml:space="preserve"> </w:t>
            </w:r>
            <w:r w:rsidRPr="004273C0">
              <w:rPr>
                <w:rFonts w:asciiTheme="majorHAnsi" w:hAnsiTheme="majorHAnsi" w:cstheme="majorHAnsi"/>
                <w:sz w:val="20"/>
                <w:szCs w:val="20"/>
              </w:rPr>
              <w:t xml:space="preserve">(IU </w:t>
            </w:r>
            <w:r>
              <w:rPr>
                <w:rFonts w:asciiTheme="majorHAnsi" w:hAnsiTheme="majorHAnsi" w:cstheme="majorHAnsi"/>
                <w:sz w:val="20"/>
                <w:szCs w:val="20"/>
              </w:rPr>
              <w:t>5</w:t>
            </w:r>
            <w:r w:rsidRPr="004273C0">
              <w:rPr>
                <w:rFonts w:asciiTheme="majorHAnsi" w:hAnsiTheme="majorHAnsi" w:cstheme="majorHAnsi"/>
                <w:sz w:val="20"/>
                <w:szCs w:val="20"/>
              </w:rPr>
              <w:t>)</w:t>
            </w:r>
          </w:p>
        </w:tc>
      </w:tr>
      <w:tr w:rsidR="001D1431" w:rsidRPr="004273C0" w14:paraId="1347E02B" w14:textId="77777777" w:rsidTr="004354CA">
        <w:trPr>
          <w:trHeight w:val="427"/>
          <w:jc w:val="center"/>
        </w:trPr>
        <w:tc>
          <w:tcPr>
            <w:tcW w:w="2182" w:type="dxa"/>
            <w:vMerge/>
            <w:shd w:val="clear" w:color="auto" w:fill="FFFBCC"/>
            <w:vAlign w:val="center"/>
          </w:tcPr>
          <w:p w14:paraId="382EE74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A6ABBEB"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BB82A9E"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1D1431" w:rsidRPr="004273C0" w14:paraId="2D94E39E" w14:textId="77777777" w:rsidTr="004354CA">
        <w:trPr>
          <w:trHeight w:val="427"/>
          <w:jc w:val="center"/>
        </w:trPr>
        <w:tc>
          <w:tcPr>
            <w:tcW w:w="2182" w:type="dxa"/>
            <w:vMerge/>
            <w:shd w:val="clear" w:color="auto" w:fill="FFFBCC"/>
            <w:vAlign w:val="center"/>
          </w:tcPr>
          <w:p w14:paraId="476F935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E74092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649119BA" w14:textId="77777777" w:rsidR="001D1431" w:rsidRPr="005F2308" w:rsidRDefault="001D1431" w:rsidP="005849E5">
            <w:pPr>
              <w:snapToGrid w:val="0"/>
              <w:spacing w:line="240" w:lineRule="auto"/>
              <w:jc w:val="both"/>
              <w:rPr>
                <w:rFonts w:asciiTheme="majorHAnsi" w:hAnsiTheme="majorHAnsi" w:cstheme="majorHAnsi"/>
                <w:sz w:val="20"/>
                <w:szCs w:val="20"/>
              </w:rPr>
            </w:pPr>
            <w:r w:rsidRPr="005F2308">
              <w:rPr>
                <w:rFonts w:asciiTheme="majorHAnsi" w:hAnsiTheme="majorHAnsi" w:cstheme="majorHAnsi"/>
                <w:sz w:val="20"/>
                <w:szCs w:val="20"/>
              </w:rPr>
              <w:t>Oblici i primjena lijekova</w:t>
            </w:r>
          </w:p>
        </w:tc>
      </w:tr>
      <w:tr w:rsidR="001D1431" w:rsidRPr="004273C0" w14:paraId="634B26EB" w14:textId="77777777" w:rsidTr="004354CA">
        <w:trPr>
          <w:trHeight w:val="427"/>
          <w:jc w:val="center"/>
        </w:trPr>
        <w:tc>
          <w:tcPr>
            <w:tcW w:w="2182" w:type="dxa"/>
            <w:vMerge/>
            <w:shd w:val="clear" w:color="auto" w:fill="FFFBCC"/>
            <w:vAlign w:val="center"/>
          </w:tcPr>
          <w:p w14:paraId="43ECDF38"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13C315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2D3EF509" w14:textId="77777777" w:rsidR="001D1431" w:rsidRPr="005F2308" w:rsidRDefault="001D1431" w:rsidP="005849E5">
            <w:pPr>
              <w:snapToGrid w:val="0"/>
              <w:spacing w:line="240" w:lineRule="auto"/>
              <w:jc w:val="both"/>
              <w:rPr>
                <w:rFonts w:asciiTheme="majorHAnsi" w:hAnsiTheme="majorHAnsi" w:cstheme="majorHAnsi"/>
                <w:sz w:val="20"/>
                <w:szCs w:val="20"/>
              </w:rPr>
            </w:pPr>
            <w:r w:rsidRPr="005F2308">
              <w:rPr>
                <w:rFonts w:asciiTheme="majorHAnsi" w:hAnsiTheme="majorHAnsi" w:cstheme="majorHAnsi"/>
                <w:sz w:val="20"/>
                <w:szCs w:val="20"/>
              </w:rPr>
              <w:t>Klasifikacija lijekova</w:t>
            </w:r>
          </w:p>
        </w:tc>
      </w:tr>
      <w:tr w:rsidR="001D1431" w:rsidRPr="004273C0" w14:paraId="159D0C9E" w14:textId="77777777" w:rsidTr="004354CA">
        <w:trPr>
          <w:trHeight w:val="427"/>
          <w:jc w:val="center"/>
        </w:trPr>
        <w:tc>
          <w:tcPr>
            <w:tcW w:w="2182" w:type="dxa"/>
            <w:vMerge/>
            <w:shd w:val="clear" w:color="auto" w:fill="FFFBCC"/>
            <w:vAlign w:val="center"/>
          </w:tcPr>
          <w:p w14:paraId="5520FE9B"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D4561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5F7FC77"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Farmakodinamika i farmakokinetika</w:t>
            </w:r>
          </w:p>
        </w:tc>
      </w:tr>
      <w:tr w:rsidR="001D1431" w:rsidRPr="004273C0" w14:paraId="162C2D9E" w14:textId="77777777" w:rsidTr="004354CA">
        <w:trPr>
          <w:trHeight w:val="427"/>
          <w:jc w:val="center"/>
        </w:trPr>
        <w:tc>
          <w:tcPr>
            <w:tcW w:w="2182" w:type="dxa"/>
            <w:vMerge/>
            <w:shd w:val="clear" w:color="auto" w:fill="FFFBCC"/>
            <w:vAlign w:val="center"/>
          </w:tcPr>
          <w:p w14:paraId="44F9C36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CC9C3C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2369353D"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Indikacije i kontraindikacije za primjenu lijeka</w:t>
            </w:r>
          </w:p>
        </w:tc>
      </w:tr>
      <w:tr w:rsidR="001D1431" w:rsidRPr="004273C0" w14:paraId="66099017" w14:textId="77777777" w:rsidTr="004354CA">
        <w:trPr>
          <w:trHeight w:val="427"/>
          <w:jc w:val="center"/>
        </w:trPr>
        <w:tc>
          <w:tcPr>
            <w:tcW w:w="2182" w:type="dxa"/>
            <w:vMerge/>
            <w:shd w:val="clear" w:color="auto" w:fill="FFFBCC"/>
            <w:vAlign w:val="center"/>
          </w:tcPr>
          <w:p w14:paraId="37DED2AD"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A450D3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619C78F"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Interakcije od praktičnog značenja (utjecaj drugih lijekova, hrane, bolesti, starenja...)</w:t>
            </w:r>
          </w:p>
        </w:tc>
      </w:tr>
      <w:tr w:rsidR="001D1431" w:rsidRPr="004273C0" w14:paraId="07D62255" w14:textId="77777777" w:rsidTr="004354CA">
        <w:trPr>
          <w:trHeight w:val="427"/>
          <w:jc w:val="center"/>
        </w:trPr>
        <w:tc>
          <w:tcPr>
            <w:tcW w:w="2182" w:type="dxa"/>
            <w:vMerge/>
            <w:shd w:val="clear" w:color="auto" w:fill="FFFBCC"/>
            <w:vAlign w:val="center"/>
          </w:tcPr>
          <w:p w14:paraId="17E9A5B7"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870B6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4CCDA23F"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Popratne pojave lijekova</w:t>
            </w:r>
          </w:p>
        </w:tc>
      </w:tr>
      <w:tr w:rsidR="001D1431" w:rsidRPr="004273C0" w14:paraId="3F1434BE" w14:textId="77777777" w:rsidTr="004354CA">
        <w:trPr>
          <w:trHeight w:val="427"/>
          <w:jc w:val="center"/>
        </w:trPr>
        <w:tc>
          <w:tcPr>
            <w:tcW w:w="2182" w:type="dxa"/>
            <w:vMerge/>
            <w:shd w:val="clear" w:color="auto" w:fill="FFFBCC"/>
            <w:vAlign w:val="center"/>
          </w:tcPr>
          <w:p w14:paraId="3CEFC962"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0D786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DD13CBE"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Uvjeti čuvanja lijeka</w:t>
            </w:r>
          </w:p>
        </w:tc>
      </w:tr>
      <w:tr w:rsidR="001D1431" w:rsidRPr="004273C0" w14:paraId="68D17E89" w14:textId="77777777" w:rsidTr="004354CA">
        <w:trPr>
          <w:trHeight w:val="229"/>
          <w:jc w:val="center"/>
        </w:trPr>
        <w:tc>
          <w:tcPr>
            <w:tcW w:w="2182" w:type="dxa"/>
            <w:vMerge w:val="restart"/>
            <w:shd w:val="clear" w:color="auto" w:fill="FFFBCC"/>
            <w:vAlign w:val="center"/>
          </w:tcPr>
          <w:p w14:paraId="05383033"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79DB977"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58E0F92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49C213DF"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bookmarkStart w:id="42" w:name="__Fieldmark__3_3017463830"/>
          <w:p w14:paraId="35812449"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2"/>
            <w:r w:rsidRPr="004273C0">
              <w:rPr>
                <w:rFonts w:asciiTheme="majorHAnsi" w:hAnsiTheme="majorHAnsi" w:cstheme="majorHAnsi"/>
                <w:b w:val="0"/>
                <w:sz w:val="20"/>
                <w:szCs w:val="20"/>
                <w:lang w:val="hr-HR"/>
              </w:rPr>
              <w:t xml:space="preserve"> online u cijelosti</w:t>
            </w:r>
          </w:p>
          <w:bookmarkStart w:id="43" w:name="__Fieldmark__4_3017463830"/>
          <w:p w14:paraId="3659C8EE"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3"/>
            <w:r w:rsidRPr="004273C0">
              <w:rPr>
                <w:rFonts w:asciiTheme="majorHAnsi" w:hAnsiTheme="majorHAnsi" w:cstheme="majorHAnsi"/>
                <w:b w:val="0"/>
                <w:sz w:val="20"/>
                <w:szCs w:val="20"/>
                <w:lang w:val="hr-HR"/>
              </w:rPr>
              <w:t xml:space="preserve"> mješovito e-učenje</w:t>
            </w:r>
          </w:p>
          <w:bookmarkStart w:id="44" w:name="__Fieldmark__5_3017463830"/>
          <w:p w14:paraId="2D7E2615" w14:textId="77777777" w:rsidR="001D1431" w:rsidRPr="004273C0" w:rsidRDefault="001D1431"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4"/>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5B87C261"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238D969"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9F9404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bookmarkStart w:id="45" w:name="__Fieldmark__9_3017463830"/>
          <w:p w14:paraId="4A23A0F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5"/>
            <w:r w:rsidRPr="004273C0">
              <w:rPr>
                <w:rFonts w:asciiTheme="majorHAnsi" w:hAnsiTheme="majorHAnsi" w:cstheme="majorHAnsi"/>
                <w:b w:val="0"/>
                <w:sz w:val="20"/>
                <w:szCs w:val="20"/>
                <w:lang w:val="hr-HR"/>
              </w:rPr>
              <w:t xml:space="preserve"> mentorski rad</w:t>
            </w:r>
          </w:p>
          <w:p w14:paraId="53E1EA0F"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1CDD173F" w14:textId="77777777" w:rsidR="001D1431" w:rsidRPr="004273C0" w:rsidRDefault="001D1431" w:rsidP="005849E5">
            <w:pPr>
              <w:numPr>
                <w:ilvl w:val="1"/>
                <w:numId w:val="53"/>
              </w:numPr>
              <w:tabs>
                <w:tab w:val="clear" w:pos="360"/>
                <w:tab w:val="num" w:pos="462"/>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1D1431" w:rsidRPr="004273C0" w14:paraId="1B997624" w14:textId="77777777" w:rsidTr="004354CA">
        <w:trPr>
          <w:trHeight w:val="1045"/>
          <w:jc w:val="center"/>
        </w:trPr>
        <w:tc>
          <w:tcPr>
            <w:tcW w:w="2182" w:type="dxa"/>
            <w:vMerge/>
            <w:shd w:val="clear" w:color="auto" w:fill="FFFBCC"/>
            <w:vAlign w:val="center"/>
          </w:tcPr>
          <w:p w14:paraId="47F045E1" w14:textId="77777777" w:rsidR="001D1431" w:rsidRPr="004273C0" w:rsidRDefault="001D1431"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7B5A918"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3F24EE30"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06D27392"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52A84A2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D30C6A2"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7340E4E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tc>
      </w:tr>
      <w:tr w:rsidR="001D1431" w:rsidRPr="004273C0" w14:paraId="75C8B512" w14:textId="77777777" w:rsidTr="004354CA">
        <w:trPr>
          <w:trHeight w:val="306"/>
          <w:jc w:val="center"/>
        </w:trPr>
        <w:tc>
          <w:tcPr>
            <w:tcW w:w="2182" w:type="dxa"/>
            <w:shd w:val="clear" w:color="auto" w:fill="FFFBCC"/>
            <w:vAlign w:val="center"/>
          </w:tcPr>
          <w:p w14:paraId="6955F3D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178FBEA"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p w14:paraId="3965144E"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Studenti su samostalno ili u grupi (paru) dužni održati seminar (vježbu) na jednu od zadanih tema iz izvedbenog programa predmeta ili prema dogovoru</w:t>
            </w:r>
          </w:p>
        </w:tc>
      </w:tr>
      <w:tr w:rsidR="001D1431" w:rsidRPr="004273C0" w14:paraId="3E69566C" w14:textId="77777777" w:rsidTr="004354CA">
        <w:trPr>
          <w:trHeight w:val="189"/>
          <w:jc w:val="center"/>
        </w:trPr>
        <w:tc>
          <w:tcPr>
            <w:tcW w:w="2182" w:type="dxa"/>
            <w:vMerge w:val="restart"/>
            <w:shd w:val="clear" w:color="auto" w:fill="FFFBCC"/>
            <w:vAlign w:val="center"/>
          </w:tcPr>
          <w:p w14:paraId="2FD77158"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72415E8" w14:textId="77777777" w:rsidR="001D1431" w:rsidRPr="004273C0" w:rsidRDefault="001D1431"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D1431" w:rsidRPr="004273C0" w14:paraId="1FC17F58" w14:textId="77777777" w:rsidTr="004354CA">
        <w:trPr>
          <w:trHeight w:val="196"/>
          <w:jc w:val="center"/>
        </w:trPr>
        <w:tc>
          <w:tcPr>
            <w:tcW w:w="2182" w:type="dxa"/>
            <w:vMerge/>
            <w:shd w:val="clear" w:color="auto" w:fill="FFFBCC"/>
            <w:vAlign w:val="center"/>
          </w:tcPr>
          <w:p w14:paraId="6A2551DC"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4C262F4" w14:textId="77777777" w:rsidR="001D1431" w:rsidRPr="004273C0" w:rsidRDefault="001D1431"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05AF20D"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701" w:type="dxa"/>
            <w:gridSpan w:val="2"/>
            <w:vAlign w:val="center"/>
          </w:tcPr>
          <w:p w14:paraId="5C04942B"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36B51F59"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409" w:type="dxa"/>
            <w:gridSpan w:val="2"/>
            <w:vAlign w:val="center"/>
          </w:tcPr>
          <w:p w14:paraId="5D80581F"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1D1431" w:rsidRPr="004273C0" w14:paraId="008B0FCA" w14:textId="77777777" w:rsidTr="004354CA">
        <w:trPr>
          <w:trHeight w:val="196"/>
          <w:jc w:val="center"/>
        </w:trPr>
        <w:tc>
          <w:tcPr>
            <w:tcW w:w="2182" w:type="dxa"/>
            <w:vMerge/>
            <w:shd w:val="clear" w:color="auto" w:fill="FFFBCC"/>
            <w:vAlign w:val="center"/>
          </w:tcPr>
          <w:p w14:paraId="5D3F23E4"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50C242"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67395569"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0,5</w:t>
            </w:r>
          </w:p>
        </w:tc>
        <w:tc>
          <w:tcPr>
            <w:tcW w:w="2409" w:type="dxa"/>
            <w:gridSpan w:val="2"/>
            <w:vAlign w:val="center"/>
          </w:tcPr>
          <w:p w14:paraId="1D8E8B8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10</w:t>
            </w:r>
          </w:p>
        </w:tc>
      </w:tr>
      <w:tr w:rsidR="001D1431" w:rsidRPr="004273C0" w14:paraId="02E6C458" w14:textId="77777777" w:rsidTr="004354CA">
        <w:trPr>
          <w:trHeight w:val="196"/>
          <w:jc w:val="center"/>
        </w:trPr>
        <w:tc>
          <w:tcPr>
            <w:tcW w:w="2182" w:type="dxa"/>
            <w:vMerge/>
            <w:shd w:val="clear" w:color="auto" w:fill="FFFBCC"/>
            <w:vAlign w:val="center"/>
          </w:tcPr>
          <w:p w14:paraId="71E95AC6"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04C4615"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2929651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0,3</w:t>
            </w:r>
          </w:p>
        </w:tc>
        <w:tc>
          <w:tcPr>
            <w:tcW w:w="2409" w:type="dxa"/>
            <w:gridSpan w:val="2"/>
            <w:vAlign w:val="center"/>
          </w:tcPr>
          <w:p w14:paraId="341774C0"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5</w:t>
            </w:r>
          </w:p>
        </w:tc>
      </w:tr>
      <w:tr w:rsidR="001D1431" w:rsidRPr="004273C0" w14:paraId="5EB3854B" w14:textId="77777777" w:rsidTr="004354CA">
        <w:trPr>
          <w:trHeight w:val="196"/>
          <w:jc w:val="center"/>
        </w:trPr>
        <w:tc>
          <w:tcPr>
            <w:tcW w:w="2182" w:type="dxa"/>
            <w:vMerge/>
            <w:shd w:val="clear" w:color="auto" w:fill="FFFBCC"/>
            <w:vAlign w:val="center"/>
          </w:tcPr>
          <w:p w14:paraId="6A07083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AD3BC58"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rPr>
              <w:t>Izvedba praktičnih zadataka</w:t>
            </w:r>
          </w:p>
        </w:tc>
        <w:tc>
          <w:tcPr>
            <w:tcW w:w="1701" w:type="dxa"/>
            <w:gridSpan w:val="2"/>
            <w:vAlign w:val="center"/>
          </w:tcPr>
          <w:p w14:paraId="17ED3E95"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1,2</w:t>
            </w:r>
          </w:p>
        </w:tc>
        <w:tc>
          <w:tcPr>
            <w:tcW w:w="2409" w:type="dxa"/>
            <w:gridSpan w:val="2"/>
            <w:vAlign w:val="center"/>
          </w:tcPr>
          <w:p w14:paraId="03869FF7"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35</w:t>
            </w:r>
          </w:p>
        </w:tc>
      </w:tr>
      <w:tr w:rsidR="001D1431" w:rsidRPr="004273C0" w14:paraId="3767B23A" w14:textId="77777777" w:rsidTr="004354CA">
        <w:trPr>
          <w:trHeight w:val="196"/>
          <w:jc w:val="center"/>
        </w:trPr>
        <w:tc>
          <w:tcPr>
            <w:tcW w:w="2182" w:type="dxa"/>
            <w:vMerge/>
            <w:shd w:val="clear" w:color="auto" w:fill="FFFBCC"/>
            <w:vAlign w:val="center"/>
          </w:tcPr>
          <w:p w14:paraId="280D81CA"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938D94F"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rPr>
              <w:t>Pismeni ispit</w:t>
            </w:r>
          </w:p>
        </w:tc>
        <w:tc>
          <w:tcPr>
            <w:tcW w:w="1701" w:type="dxa"/>
            <w:gridSpan w:val="2"/>
            <w:vAlign w:val="center"/>
          </w:tcPr>
          <w:p w14:paraId="04F564A6"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1</w:t>
            </w:r>
          </w:p>
        </w:tc>
        <w:tc>
          <w:tcPr>
            <w:tcW w:w="2409" w:type="dxa"/>
            <w:gridSpan w:val="2"/>
            <w:vAlign w:val="center"/>
          </w:tcPr>
          <w:p w14:paraId="5522E99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50%</w:t>
            </w:r>
          </w:p>
        </w:tc>
      </w:tr>
      <w:tr w:rsidR="001D1431" w:rsidRPr="004273C0" w14:paraId="7DEF875F" w14:textId="77777777" w:rsidTr="004354CA">
        <w:trPr>
          <w:trHeight w:val="346"/>
          <w:jc w:val="center"/>
        </w:trPr>
        <w:tc>
          <w:tcPr>
            <w:tcW w:w="9067" w:type="dxa"/>
            <w:gridSpan w:val="9"/>
            <w:shd w:val="clear" w:color="auto" w:fill="FFFBCC"/>
            <w:vAlign w:val="center"/>
          </w:tcPr>
          <w:p w14:paraId="202D1E49" w14:textId="77777777" w:rsidR="001D1431" w:rsidRPr="004273C0" w:rsidRDefault="001D1431"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D1431" w:rsidRPr="004273C0" w14:paraId="7F128901" w14:textId="77777777" w:rsidTr="004354CA">
        <w:trPr>
          <w:trHeight w:val="588"/>
          <w:jc w:val="center"/>
        </w:trPr>
        <w:tc>
          <w:tcPr>
            <w:tcW w:w="2182" w:type="dxa"/>
            <w:shd w:val="clear" w:color="auto" w:fill="FFFBCC"/>
            <w:vAlign w:val="center"/>
          </w:tcPr>
          <w:p w14:paraId="692931D5"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C69AEFD" w14:textId="77777777" w:rsidR="001D1431" w:rsidRPr="004273C0" w:rsidRDefault="001D1431"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D6B0E5B"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opravdanih izostanaka od dozvoljenog prema Pravilniku o studiranju.</w:t>
            </w:r>
          </w:p>
        </w:tc>
      </w:tr>
      <w:tr w:rsidR="001D1431" w:rsidRPr="004273C0" w14:paraId="197E2314" w14:textId="77777777" w:rsidTr="004354CA">
        <w:trPr>
          <w:trHeight w:val="2160"/>
          <w:jc w:val="center"/>
        </w:trPr>
        <w:tc>
          <w:tcPr>
            <w:tcW w:w="2182" w:type="dxa"/>
            <w:shd w:val="clear" w:color="auto" w:fill="FFFBCC"/>
            <w:vAlign w:val="center"/>
          </w:tcPr>
          <w:p w14:paraId="051EE44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0D29180C"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Rad studenta na predmetu vrednuje se i ocjenjuje se tijekom nastave  i na završnom ispitu. Ocjena je zbir pismenog ispita  i rada na vježbama. </w:t>
            </w:r>
          </w:p>
          <w:p w14:paraId="7C8C2F11"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p w14:paraId="28F68D8C"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D1431" w:rsidRPr="004273C0" w14:paraId="5A308A45" w14:textId="77777777" w:rsidTr="004354CA">
              <w:trPr>
                <w:trHeight w:val="287"/>
                <w:jc w:val="center"/>
              </w:trPr>
              <w:tc>
                <w:tcPr>
                  <w:tcW w:w="1726" w:type="dxa"/>
                  <w:shd w:val="clear" w:color="auto" w:fill="FFFFCC"/>
                </w:tcPr>
                <w:p w14:paraId="15A0FCC4"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5C0DBAED" w14:textId="77777777" w:rsidR="001D1431" w:rsidRPr="004273C0" w:rsidRDefault="001D1431"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15C8FA21" w14:textId="77777777" w:rsidR="001D1431" w:rsidRPr="004273C0" w:rsidRDefault="001D1431"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1D1431" w:rsidRPr="004273C0" w14:paraId="1409E179" w14:textId="77777777" w:rsidTr="004354CA">
              <w:trPr>
                <w:trHeight w:val="292"/>
                <w:jc w:val="center"/>
              </w:trPr>
              <w:tc>
                <w:tcPr>
                  <w:tcW w:w="1726" w:type="dxa"/>
                </w:tcPr>
                <w:p w14:paraId="13356172"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01E806D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3D5C2BD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1D1431" w:rsidRPr="004273C0" w14:paraId="544ACBEB" w14:textId="77777777" w:rsidTr="004354CA">
              <w:trPr>
                <w:trHeight w:val="292"/>
                <w:jc w:val="center"/>
              </w:trPr>
              <w:tc>
                <w:tcPr>
                  <w:tcW w:w="1726" w:type="dxa"/>
                </w:tcPr>
                <w:p w14:paraId="5A1BA2B1"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13D41E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56173B4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1D1431" w:rsidRPr="004273C0" w14:paraId="6C6EB48F" w14:textId="77777777" w:rsidTr="004354CA">
              <w:trPr>
                <w:trHeight w:val="287"/>
                <w:jc w:val="center"/>
              </w:trPr>
              <w:tc>
                <w:tcPr>
                  <w:tcW w:w="1726" w:type="dxa"/>
                </w:tcPr>
                <w:p w14:paraId="547DD322"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A19943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4259070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1D1431" w:rsidRPr="004273C0" w14:paraId="2875F77E" w14:textId="77777777" w:rsidTr="004354CA">
              <w:trPr>
                <w:trHeight w:val="292"/>
                <w:jc w:val="center"/>
              </w:trPr>
              <w:tc>
                <w:tcPr>
                  <w:tcW w:w="1726" w:type="dxa"/>
                </w:tcPr>
                <w:p w14:paraId="6E11D42C"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3D059080"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1985435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1D1431" w:rsidRPr="004273C0" w14:paraId="5CF773BE" w14:textId="77777777" w:rsidTr="004354CA">
              <w:trPr>
                <w:trHeight w:val="287"/>
                <w:jc w:val="center"/>
              </w:trPr>
              <w:tc>
                <w:tcPr>
                  <w:tcW w:w="1726" w:type="dxa"/>
                </w:tcPr>
                <w:p w14:paraId="50A452CC"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4B093486"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3B30DF6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1C202D7F"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     </w:t>
            </w:r>
          </w:p>
        </w:tc>
      </w:tr>
      <w:tr w:rsidR="00C8270C" w:rsidRPr="004273C0" w14:paraId="43F0AC17" w14:textId="77777777" w:rsidTr="004354CA">
        <w:trPr>
          <w:trHeight w:val="614"/>
          <w:jc w:val="center"/>
        </w:trPr>
        <w:tc>
          <w:tcPr>
            <w:tcW w:w="2182" w:type="dxa"/>
            <w:shd w:val="clear" w:color="auto" w:fill="FFFBCC"/>
            <w:vAlign w:val="center"/>
          </w:tcPr>
          <w:p w14:paraId="171463C0" w14:textId="77777777" w:rsidR="00C8270C" w:rsidRPr="004273C0" w:rsidRDefault="00C8270C" w:rsidP="00C8270C">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04437A0C" w14:textId="07F6541A" w:rsidR="00C8270C" w:rsidRPr="004273C0" w:rsidRDefault="00C8270C" w:rsidP="00C8270C">
            <w:pPr>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d</w:t>
            </w:r>
            <w:r w:rsidRPr="0054054B">
              <w:rPr>
                <w:rFonts w:asciiTheme="majorHAnsi" w:hAnsiTheme="majorHAnsi" w:cstheme="majorHAnsi"/>
                <w:sz w:val="20"/>
                <w:szCs w:val="20"/>
              </w:rPr>
              <w:t>r.sc. Azijada Srkalović Imširagić, dr. med., pred.</w:t>
            </w:r>
            <w:r>
              <w:rPr>
                <w:rFonts w:asciiTheme="majorHAnsi" w:hAnsiTheme="majorHAnsi" w:cstheme="majorHAnsi"/>
                <w:sz w:val="20"/>
                <w:szCs w:val="20"/>
              </w:rPr>
              <w:t xml:space="preserve"> </w:t>
            </w:r>
          </w:p>
        </w:tc>
        <w:tc>
          <w:tcPr>
            <w:tcW w:w="3118" w:type="dxa"/>
            <w:gridSpan w:val="3"/>
            <w:vAlign w:val="center"/>
          </w:tcPr>
          <w:p w14:paraId="2BADC1CD" w14:textId="670FEECE" w:rsidR="00C8270C" w:rsidRPr="004273C0" w:rsidRDefault="00C8270C" w:rsidP="00C8270C">
            <w:pPr>
              <w:tabs>
                <w:tab w:val="left" w:pos="2820"/>
              </w:tabs>
              <w:snapToGrid w:val="0"/>
              <w:rPr>
                <w:rFonts w:asciiTheme="majorHAnsi" w:hAnsiTheme="majorHAnsi" w:cstheme="majorHAnsi"/>
                <w:color w:val="000000"/>
                <w:sz w:val="20"/>
                <w:szCs w:val="20"/>
              </w:rPr>
            </w:pPr>
            <w:hyperlink r:id="rId114" w:history="1">
              <w:r w:rsidRPr="00665E25">
                <w:rPr>
                  <w:rStyle w:val="Hyperlink"/>
                  <w:rFonts w:asciiTheme="majorHAnsi" w:hAnsiTheme="majorHAnsi" w:cstheme="majorHAnsi"/>
                  <w:sz w:val="20"/>
                  <w:szCs w:val="20"/>
                </w:rPr>
                <w:t>azijadasi@gmail.com</w:t>
              </w:r>
            </w:hyperlink>
            <w:r>
              <w:rPr>
                <w:rFonts w:asciiTheme="majorHAnsi" w:hAnsiTheme="majorHAnsi" w:cstheme="majorHAnsi"/>
                <w:color w:val="000000"/>
                <w:sz w:val="20"/>
                <w:szCs w:val="20"/>
              </w:rPr>
              <w:t xml:space="preserve"> </w:t>
            </w:r>
          </w:p>
        </w:tc>
      </w:tr>
      <w:tr w:rsidR="001D1431" w:rsidRPr="004273C0" w14:paraId="538710AA" w14:textId="77777777" w:rsidTr="004354CA">
        <w:trPr>
          <w:trHeight w:val="1576"/>
          <w:jc w:val="center"/>
        </w:trPr>
        <w:tc>
          <w:tcPr>
            <w:tcW w:w="2182" w:type="dxa"/>
            <w:shd w:val="clear" w:color="auto" w:fill="FFFBCC"/>
            <w:vAlign w:val="center"/>
          </w:tcPr>
          <w:p w14:paraId="36187964" w14:textId="44B32C80" w:rsidR="001D1431" w:rsidRPr="004273C0" w:rsidRDefault="001D1431"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7C869ECD" w14:textId="59FC0AEF" w:rsidR="001D1431" w:rsidRPr="004273C0" w:rsidRDefault="001D1431" w:rsidP="002C70BE">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D1431" w:rsidRPr="004273C0" w14:paraId="4488EE9F" w14:textId="77777777" w:rsidTr="004354CA">
        <w:trPr>
          <w:trHeight w:val="1417"/>
          <w:jc w:val="center"/>
        </w:trPr>
        <w:tc>
          <w:tcPr>
            <w:tcW w:w="2182" w:type="dxa"/>
            <w:shd w:val="clear" w:color="auto" w:fill="FFFBCC"/>
            <w:vAlign w:val="center"/>
          </w:tcPr>
          <w:p w14:paraId="7F971CB3"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5CB2888A" w14:textId="77777777" w:rsidR="001D1431" w:rsidRPr="004273C0" w:rsidRDefault="001D1431"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82D01CE"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1AB165A"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B853E5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1B603B9"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2C70BE"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EB9B8CF"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5F3A68E"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7F4968C1"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36826C7E" w14:textId="3E44A5C8" w:rsidR="001D1431" w:rsidRPr="004273C0" w:rsidRDefault="002C70BE"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D1431" w:rsidRPr="004273C0" w14:paraId="3539B40B" w14:textId="77777777" w:rsidTr="004354CA">
        <w:trPr>
          <w:trHeight w:val="603"/>
          <w:jc w:val="center"/>
        </w:trPr>
        <w:tc>
          <w:tcPr>
            <w:tcW w:w="2182" w:type="dxa"/>
            <w:vMerge w:val="restart"/>
            <w:shd w:val="clear" w:color="auto" w:fill="FFFBCC"/>
            <w:vAlign w:val="center"/>
          </w:tcPr>
          <w:p w14:paraId="5437233A" w14:textId="77777777" w:rsidR="001D1431" w:rsidRPr="004273C0" w:rsidRDefault="001D143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24F3D43" w14:textId="77777777" w:rsidR="001D1431" w:rsidRPr="004273C0" w:rsidRDefault="001D1431"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4EE2156"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0E81AC99"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FC72095"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D1431" w:rsidRPr="004273C0" w14:paraId="36EDCE45" w14:textId="77777777" w:rsidTr="004354CA">
        <w:trPr>
          <w:trHeight w:val="474"/>
          <w:jc w:val="center"/>
        </w:trPr>
        <w:tc>
          <w:tcPr>
            <w:tcW w:w="2182" w:type="dxa"/>
            <w:vMerge/>
            <w:shd w:val="clear" w:color="auto" w:fill="FFFBCC"/>
            <w:vAlign w:val="center"/>
          </w:tcPr>
          <w:p w14:paraId="01BCE184"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46243E6C" w14:textId="77777777" w:rsidR="001D1431" w:rsidRPr="004273C0" w:rsidRDefault="001D1431" w:rsidP="005849E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Francetić I, Vitezić D. Klinička farmakologija. 2.izd. Zagreb: Medicinska naklada;2014</w:t>
            </w:r>
            <w:r>
              <w:rPr>
                <w:rFonts w:asciiTheme="majorHAnsi" w:hAnsiTheme="majorHAnsi" w:cstheme="majorHAnsi"/>
                <w:sz w:val="20"/>
                <w:szCs w:val="20"/>
              </w:rPr>
              <w:t xml:space="preserve"> </w:t>
            </w:r>
          </w:p>
        </w:tc>
        <w:tc>
          <w:tcPr>
            <w:tcW w:w="1134" w:type="dxa"/>
            <w:vAlign w:val="center"/>
          </w:tcPr>
          <w:p w14:paraId="777B9B49"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C013F7F"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650577CF" w14:textId="77777777" w:rsidTr="004354CA">
        <w:trPr>
          <w:trHeight w:val="1491"/>
          <w:jc w:val="center"/>
        </w:trPr>
        <w:tc>
          <w:tcPr>
            <w:tcW w:w="2182" w:type="dxa"/>
            <w:shd w:val="clear" w:color="auto" w:fill="FFFBCC"/>
            <w:vAlign w:val="center"/>
          </w:tcPr>
          <w:p w14:paraId="5C0EEC74" w14:textId="77777777" w:rsidR="001D1431" w:rsidRPr="004273C0" w:rsidRDefault="001D1431" w:rsidP="005849E5">
            <w:pPr>
              <w:tabs>
                <w:tab w:val="left" w:pos="567"/>
              </w:tabs>
              <w:spacing w:after="0" w:line="240" w:lineRule="auto"/>
              <w:ind w:left="435"/>
              <w:rPr>
                <w:rFonts w:asciiTheme="majorHAnsi" w:hAnsiTheme="majorHAnsi" w:cstheme="majorHAnsi"/>
                <w:sz w:val="20"/>
                <w:szCs w:val="20"/>
              </w:rPr>
            </w:pPr>
            <w:r w:rsidRPr="004273C0">
              <w:rPr>
                <w:rFonts w:asciiTheme="majorHAnsi" w:hAnsiTheme="majorHAnsi" w:cstheme="majorHAnsi"/>
                <w:color w:val="000000"/>
                <w:sz w:val="20"/>
                <w:szCs w:val="20"/>
              </w:rPr>
              <w:t>Dopunska literatura</w:t>
            </w:r>
          </w:p>
        </w:tc>
        <w:tc>
          <w:tcPr>
            <w:tcW w:w="4476" w:type="dxa"/>
            <w:gridSpan w:val="6"/>
            <w:vAlign w:val="center"/>
          </w:tcPr>
          <w:p w14:paraId="4392119B" w14:textId="77777777" w:rsidR="001D1431" w:rsidRDefault="001D1431" w:rsidP="005849E5">
            <w:pPr>
              <w:pStyle w:val="NormalWeb9"/>
              <w:snapToGrid w:val="0"/>
              <w:rPr>
                <w:rFonts w:asciiTheme="majorHAnsi" w:hAnsiTheme="majorHAnsi" w:cstheme="majorHAnsi"/>
                <w:sz w:val="20"/>
                <w:szCs w:val="20"/>
                <w:lang w:eastAsia="hr-HR"/>
              </w:rPr>
            </w:pPr>
            <w:r w:rsidRPr="004273C0">
              <w:rPr>
                <w:rFonts w:asciiTheme="majorHAnsi" w:hAnsiTheme="majorHAnsi" w:cstheme="majorHAnsi"/>
                <w:sz w:val="20"/>
                <w:szCs w:val="20"/>
                <w:lang w:eastAsia="hr-HR"/>
              </w:rPr>
              <w:t>Katzung B.G., Trevor A.J. et al. Temeljna i klinička farmakologija, 14. izdanje. Zagreb. Medicinska naklada; 2020</w:t>
            </w:r>
          </w:p>
          <w:p w14:paraId="55BA3DA0" w14:textId="77777777" w:rsidR="001D1431" w:rsidRPr="004273C0" w:rsidRDefault="001D1431" w:rsidP="005849E5">
            <w:pPr>
              <w:pStyle w:val="NormalWeb9"/>
              <w:snapToGrid w:val="0"/>
              <w:rPr>
                <w:rFonts w:asciiTheme="majorHAnsi" w:hAnsiTheme="majorHAnsi" w:cstheme="majorHAnsi"/>
                <w:sz w:val="20"/>
                <w:szCs w:val="20"/>
              </w:rPr>
            </w:pPr>
            <w:r w:rsidRPr="00755DD3">
              <w:rPr>
                <w:rFonts w:asciiTheme="majorHAnsi" w:hAnsiTheme="majorHAnsi" w:cstheme="majorHAnsi"/>
                <w:sz w:val="20"/>
                <w:szCs w:val="20"/>
              </w:rPr>
              <w:t>Ostojić Kolonić S,  Pavliša G, Mandac Rogulj I. Farmakologija. Zdravstveno veleučilište, Zagreb, 2012.</w:t>
            </w:r>
          </w:p>
        </w:tc>
        <w:tc>
          <w:tcPr>
            <w:tcW w:w="1134" w:type="dxa"/>
            <w:vAlign w:val="center"/>
          </w:tcPr>
          <w:p w14:paraId="64DB068E" w14:textId="77777777" w:rsidR="001D1431" w:rsidRPr="004273C0" w:rsidRDefault="001D1431" w:rsidP="005849E5">
            <w:pPr>
              <w:pStyle w:val="NormalWeb9"/>
              <w:snapToGrid w:val="0"/>
              <w:rPr>
                <w:rFonts w:asciiTheme="majorHAnsi" w:hAnsiTheme="majorHAnsi" w:cstheme="majorHAnsi"/>
                <w:sz w:val="20"/>
                <w:szCs w:val="20"/>
              </w:rPr>
            </w:pPr>
          </w:p>
        </w:tc>
        <w:tc>
          <w:tcPr>
            <w:tcW w:w="1275" w:type="dxa"/>
            <w:vAlign w:val="center"/>
          </w:tcPr>
          <w:p w14:paraId="419750D9" w14:textId="77777777" w:rsidR="001D1431" w:rsidRPr="004273C0" w:rsidRDefault="001D1431" w:rsidP="005849E5">
            <w:pPr>
              <w:pStyle w:val="NormalWeb9"/>
              <w:snapToGrid w:val="0"/>
              <w:jc w:val="center"/>
              <w:rPr>
                <w:rFonts w:asciiTheme="majorHAnsi" w:hAnsiTheme="majorHAnsi" w:cstheme="majorHAnsi"/>
                <w:sz w:val="20"/>
                <w:szCs w:val="20"/>
              </w:rPr>
            </w:pPr>
          </w:p>
        </w:tc>
      </w:tr>
      <w:bookmarkEnd w:id="39"/>
      <w:bookmarkEnd w:id="40"/>
    </w:tbl>
    <w:p w14:paraId="46762740" w14:textId="47132365" w:rsidR="00AC7416" w:rsidRPr="004273C0" w:rsidRDefault="00CF3479" w:rsidP="00862721">
      <w:pPr>
        <w:pStyle w:val="Heading3"/>
        <w:numPr>
          <w:ilvl w:val="0"/>
          <w:numId w:val="53"/>
        </w:numPr>
      </w:pPr>
      <w:r>
        <w:br w:type="page"/>
      </w:r>
      <w:bookmarkStart w:id="46" w:name="_Toc202439320"/>
      <w:r w:rsidR="00AC7416" w:rsidRPr="004273C0">
        <w:lastRenderedPageBreak/>
        <w:t>Kliničke vježbe</w:t>
      </w:r>
      <w:r w:rsidR="00AC7416">
        <w:t xml:space="preserve"> </w:t>
      </w:r>
      <w:r w:rsidR="00AC7416" w:rsidRPr="004273C0">
        <w:t>I</w:t>
      </w:r>
      <w:bookmarkEnd w:id="46"/>
    </w:p>
    <w:p w14:paraId="3DCCA9A7"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4AA9F424" w14:textId="77777777" w:rsidTr="00207CE0">
        <w:trPr>
          <w:trHeight w:val="306"/>
          <w:jc w:val="center"/>
        </w:trPr>
        <w:tc>
          <w:tcPr>
            <w:tcW w:w="9067" w:type="dxa"/>
            <w:gridSpan w:val="9"/>
            <w:shd w:val="clear" w:color="auto" w:fill="BEE3D3"/>
            <w:vAlign w:val="center"/>
          </w:tcPr>
          <w:p w14:paraId="6F95389E"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AC7416" w:rsidRPr="004273C0" w14:paraId="4647D9E5" w14:textId="77777777" w:rsidTr="00207CE0">
        <w:trPr>
          <w:trHeight w:val="453"/>
          <w:jc w:val="center"/>
        </w:trPr>
        <w:tc>
          <w:tcPr>
            <w:tcW w:w="2182" w:type="dxa"/>
            <w:shd w:val="clear" w:color="auto" w:fill="FFFBCC"/>
            <w:vAlign w:val="center"/>
          </w:tcPr>
          <w:p w14:paraId="7507F4E6" w14:textId="77777777" w:rsidR="00AC7416" w:rsidRPr="004273C0" w:rsidRDefault="00AC7416" w:rsidP="005849E5">
            <w:pPr>
              <w:numPr>
                <w:ilvl w:val="1"/>
                <w:numId w:val="5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D4B0401"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Alen Breček, mag.med.techn., pred.</w:t>
            </w:r>
          </w:p>
        </w:tc>
        <w:tc>
          <w:tcPr>
            <w:tcW w:w="2198" w:type="dxa"/>
            <w:gridSpan w:val="3"/>
            <w:shd w:val="clear" w:color="auto" w:fill="FFFBCC"/>
            <w:vAlign w:val="center"/>
          </w:tcPr>
          <w:p w14:paraId="51E57C4B" w14:textId="77777777" w:rsidR="00AC7416" w:rsidRPr="004273C0" w:rsidRDefault="00AC7416" w:rsidP="005849E5">
            <w:pPr>
              <w:numPr>
                <w:ilvl w:val="1"/>
                <w:numId w:val="6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BDE3298"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7FDC8CBB" w14:textId="77777777" w:rsidTr="00207CE0">
        <w:trPr>
          <w:trHeight w:val="575"/>
          <w:jc w:val="center"/>
        </w:trPr>
        <w:tc>
          <w:tcPr>
            <w:tcW w:w="2182" w:type="dxa"/>
            <w:shd w:val="clear" w:color="auto" w:fill="FFFBCC"/>
            <w:vAlign w:val="center"/>
          </w:tcPr>
          <w:p w14:paraId="4D7EF697" w14:textId="77777777" w:rsidR="00AC7416" w:rsidRPr="004273C0" w:rsidRDefault="00AC7416" w:rsidP="005849E5">
            <w:pPr>
              <w:numPr>
                <w:ilvl w:val="1"/>
                <w:numId w:val="5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AC6D4E0"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Kliničke vježbe I</w:t>
            </w:r>
          </w:p>
        </w:tc>
        <w:tc>
          <w:tcPr>
            <w:tcW w:w="2198" w:type="dxa"/>
            <w:gridSpan w:val="3"/>
            <w:shd w:val="clear" w:color="auto" w:fill="FFFBCC"/>
            <w:vAlign w:val="center"/>
          </w:tcPr>
          <w:p w14:paraId="58E15CEE"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8B70235"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w:t>
            </w:r>
          </w:p>
        </w:tc>
      </w:tr>
      <w:tr w:rsidR="00AC7416" w:rsidRPr="004273C0" w14:paraId="154F74AF" w14:textId="77777777" w:rsidTr="00207CE0">
        <w:trPr>
          <w:trHeight w:val="723"/>
          <w:jc w:val="center"/>
        </w:trPr>
        <w:tc>
          <w:tcPr>
            <w:tcW w:w="2182" w:type="dxa"/>
            <w:vMerge w:val="restart"/>
            <w:shd w:val="clear" w:color="auto" w:fill="FFFBCC"/>
            <w:vAlign w:val="center"/>
          </w:tcPr>
          <w:p w14:paraId="4B0FEE33" w14:textId="77777777" w:rsidR="00AC7416" w:rsidRPr="004273C0" w:rsidRDefault="00AC7416" w:rsidP="005849E5">
            <w:pPr>
              <w:numPr>
                <w:ilvl w:val="1"/>
                <w:numId w:val="6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D31F591"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40A689C0"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4FFF6EEE"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150</w:t>
            </w:r>
          </w:p>
        </w:tc>
      </w:tr>
      <w:tr w:rsidR="00AC7416" w:rsidRPr="004273C0" w14:paraId="6D21204E" w14:textId="77777777" w:rsidTr="00207CE0">
        <w:trPr>
          <w:trHeight w:val="723"/>
          <w:jc w:val="center"/>
        </w:trPr>
        <w:tc>
          <w:tcPr>
            <w:tcW w:w="2182" w:type="dxa"/>
            <w:vMerge/>
            <w:shd w:val="clear" w:color="auto" w:fill="FFFBCC"/>
            <w:vAlign w:val="center"/>
          </w:tcPr>
          <w:p w14:paraId="243C1759" w14:textId="77777777" w:rsidR="00AC7416" w:rsidRPr="004273C0" w:rsidRDefault="00AC7416" w:rsidP="005849E5">
            <w:pPr>
              <w:numPr>
                <w:ilvl w:val="1"/>
                <w:numId w:val="60"/>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0586688"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A6247E5"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76D09E3" w14:textId="77777777" w:rsidR="00AC7416" w:rsidRPr="004273C0" w:rsidRDefault="00AC7416" w:rsidP="005849E5">
            <w:pPr>
              <w:tabs>
                <w:tab w:val="left" w:pos="2820"/>
              </w:tabs>
              <w:snapToGrid w:val="0"/>
              <w:rPr>
                <w:rFonts w:asciiTheme="majorHAnsi" w:hAnsiTheme="majorHAnsi" w:cstheme="majorHAnsi"/>
                <w:sz w:val="20"/>
                <w:szCs w:val="20"/>
              </w:rPr>
            </w:pPr>
          </w:p>
        </w:tc>
      </w:tr>
      <w:tr w:rsidR="00AC7416" w:rsidRPr="004273C0" w14:paraId="3E99185D" w14:textId="77777777" w:rsidTr="00207CE0">
        <w:trPr>
          <w:trHeight w:val="1571"/>
          <w:jc w:val="center"/>
        </w:trPr>
        <w:tc>
          <w:tcPr>
            <w:tcW w:w="2182" w:type="dxa"/>
            <w:shd w:val="clear" w:color="auto" w:fill="FFFBCC"/>
            <w:vAlign w:val="center"/>
          </w:tcPr>
          <w:p w14:paraId="2AE13E2F" w14:textId="77777777" w:rsidR="00AC7416" w:rsidRPr="004273C0" w:rsidRDefault="00AC7416" w:rsidP="005849E5">
            <w:pPr>
              <w:numPr>
                <w:ilvl w:val="1"/>
                <w:numId w:val="6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1E1B4FA4"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8CB13C2"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1C1B06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5CC1CA2E" w14:textId="77777777" w:rsidTr="00207CE0">
        <w:trPr>
          <w:trHeight w:val="1134"/>
          <w:jc w:val="center"/>
        </w:trPr>
        <w:tc>
          <w:tcPr>
            <w:tcW w:w="2182" w:type="dxa"/>
            <w:shd w:val="clear" w:color="auto" w:fill="FFFBCC"/>
            <w:vAlign w:val="center"/>
          </w:tcPr>
          <w:p w14:paraId="1248836D" w14:textId="77777777" w:rsidR="00AC7416" w:rsidRPr="004273C0" w:rsidRDefault="00AC7416" w:rsidP="005849E5">
            <w:pPr>
              <w:numPr>
                <w:ilvl w:val="1"/>
                <w:numId w:val="6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2E6A5B2"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656F60DF"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CE44897"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7EC270C0" w14:textId="77777777" w:rsidTr="00207CE0">
        <w:trPr>
          <w:trHeight w:val="131"/>
          <w:jc w:val="center"/>
        </w:trPr>
        <w:tc>
          <w:tcPr>
            <w:tcW w:w="9067" w:type="dxa"/>
            <w:gridSpan w:val="9"/>
            <w:shd w:val="clear" w:color="auto" w:fill="BEE3D3"/>
            <w:vAlign w:val="center"/>
          </w:tcPr>
          <w:p w14:paraId="11763456"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4EDE9619" w14:textId="77777777" w:rsidTr="00207CE0">
        <w:trPr>
          <w:trHeight w:val="852"/>
          <w:jc w:val="center"/>
        </w:trPr>
        <w:tc>
          <w:tcPr>
            <w:tcW w:w="2182" w:type="dxa"/>
            <w:shd w:val="clear" w:color="auto" w:fill="FFFBCC"/>
            <w:vAlign w:val="center"/>
          </w:tcPr>
          <w:p w14:paraId="046C67B8"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4DD3BBF5" w14:textId="77777777" w:rsidR="00AC7416" w:rsidRPr="004273C0" w:rsidRDefault="00AC7416"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studenta s osnovnim načelima zdravstvene njege te temeljnim vještinama zdravstvene njege. Stečeno i usvojeno  znanje i vještine trebalo bi omogućiti  razumijevanje osnovnih načela zdravstvene njege, te primjenu temeljnih vještina u sestrinskoj praksi.</w:t>
            </w:r>
          </w:p>
        </w:tc>
      </w:tr>
      <w:tr w:rsidR="00AC7416" w:rsidRPr="004273C0" w14:paraId="06F7870B" w14:textId="77777777" w:rsidTr="00207CE0">
        <w:trPr>
          <w:trHeight w:val="1086"/>
          <w:jc w:val="center"/>
        </w:trPr>
        <w:tc>
          <w:tcPr>
            <w:tcW w:w="2182" w:type="dxa"/>
            <w:shd w:val="clear" w:color="auto" w:fill="FFFBCC"/>
            <w:vAlign w:val="center"/>
          </w:tcPr>
          <w:p w14:paraId="4C310CBB"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0C23EFF"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26E49B0D" w14:textId="77777777" w:rsidTr="00207CE0">
        <w:trPr>
          <w:trHeight w:val="961"/>
          <w:jc w:val="center"/>
        </w:trPr>
        <w:tc>
          <w:tcPr>
            <w:tcW w:w="2182" w:type="dxa"/>
            <w:shd w:val="clear" w:color="auto" w:fill="FFFBCC"/>
            <w:vAlign w:val="center"/>
          </w:tcPr>
          <w:p w14:paraId="610472A2"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28301AF" w14:textId="6A90095C" w:rsidR="00AC7416" w:rsidRPr="004273C0" w:rsidRDefault="00AC7416" w:rsidP="00C5198B">
            <w:pPr>
              <w:pStyle w:val="ListParagraph"/>
              <w:ind w:left="0"/>
              <w:jc w:val="both"/>
              <w:rPr>
                <w:rFonts w:asciiTheme="majorHAnsi" w:hAnsiTheme="majorHAnsi" w:cstheme="majorHAnsi"/>
                <w:sz w:val="20"/>
                <w:szCs w:val="20"/>
              </w:rPr>
            </w:pPr>
            <w:r w:rsidRPr="004273C0">
              <w:rPr>
                <w:rFonts w:asciiTheme="majorHAnsi" w:hAnsiTheme="majorHAnsi" w:cstheme="majorHAnsi"/>
                <w:sz w:val="20"/>
                <w:szCs w:val="20"/>
              </w:rPr>
              <w:t>IUSP 4</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9 </w:t>
            </w:r>
          </w:p>
        </w:tc>
      </w:tr>
      <w:tr w:rsidR="00AC7416" w:rsidRPr="004273C0" w14:paraId="19FC4E33" w14:textId="77777777" w:rsidTr="00207CE0">
        <w:trPr>
          <w:trHeight w:val="316"/>
          <w:jc w:val="center"/>
        </w:trPr>
        <w:tc>
          <w:tcPr>
            <w:tcW w:w="2182" w:type="dxa"/>
            <w:shd w:val="clear" w:color="auto" w:fill="FFFBCC"/>
            <w:vAlign w:val="center"/>
          </w:tcPr>
          <w:p w14:paraId="2B1CFA98"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1C66DE4" w14:textId="77777777" w:rsidR="00AC7416" w:rsidRPr="004273C0" w:rsidRDefault="00AC7416"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472810C"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1 - opisati zdravstvenu njegu bolesnika temeljenu  na osnovnim ljudskim potrebama </w:t>
            </w:r>
          </w:p>
          <w:p w14:paraId="37CD6C32"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2 - opisati prijem (hitni i elektivni), premještaj i otpust bolesnika</w:t>
            </w:r>
          </w:p>
          <w:p w14:paraId="5EBC94E7"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3 - provoditi zdravstvenu njegu nepokretnog bolesnika, gerijatrijskog bolesnika, bolesnika u zadnjem stadiju života</w:t>
            </w:r>
          </w:p>
          <w:p w14:paraId="03A93A7D"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4 - provoditi temeljne postupke iz područja opće zdravstvene njege (pratiti vitalne znakove, pratiti diurezu, pratiti izgled  i količinu izlučevina, prehrana bolesnika/enteralna i parenteralna prehrana, provoditi higijenu bolesnika, njegu kože i  usne šupljine, pratiti unos i iznos tekućine te ostale sestrinske intervencije)</w:t>
            </w:r>
          </w:p>
          <w:p w14:paraId="0E35755A"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5 - primjenjivati propisanu farmakološku terapiju</w:t>
            </w:r>
          </w:p>
          <w:p w14:paraId="33E3AA0E"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6 - provoditi postupke asepse (dezinfekcija i sterilizacija)</w:t>
            </w:r>
          </w:p>
          <w:p w14:paraId="3FFFA2F1"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7 – voditi sestrinsku dokumentaciju</w:t>
            </w:r>
          </w:p>
          <w:p w14:paraId="4D1AD8CF"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highlight w:val="yellow"/>
              </w:rPr>
            </w:pPr>
          </w:p>
        </w:tc>
      </w:tr>
      <w:tr w:rsidR="00AC7416" w:rsidRPr="004273C0" w14:paraId="267BFE31" w14:textId="77777777" w:rsidTr="00207CE0">
        <w:trPr>
          <w:trHeight w:val="418"/>
          <w:jc w:val="center"/>
        </w:trPr>
        <w:tc>
          <w:tcPr>
            <w:tcW w:w="2182" w:type="dxa"/>
            <w:vMerge w:val="restart"/>
            <w:shd w:val="clear" w:color="auto" w:fill="FFFBCC"/>
            <w:vAlign w:val="center"/>
          </w:tcPr>
          <w:p w14:paraId="7F50BB90"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573876A0"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C2BC6F2"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vježbi</w:t>
            </w:r>
            <w:r w:rsidRPr="004273C0">
              <w:rPr>
                <w:rFonts w:asciiTheme="majorHAnsi" w:hAnsiTheme="majorHAnsi" w:cstheme="majorHAnsi"/>
                <w:sz w:val="20"/>
                <w:szCs w:val="20"/>
              </w:rPr>
              <w:t xml:space="preserve"> </w:t>
            </w:r>
          </w:p>
        </w:tc>
      </w:tr>
      <w:tr w:rsidR="00AC7416" w:rsidRPr="004273C0" w14:paraId="6ECF46F7" w14:textId="77777777" w:rsidTr="00207CE0">
        <w:trPr>
          <w:trHeight w:val="1105"/>
          <w:jc w:val="center"/>
        </w:trPr>
        <w:tc>
          <w:tcPr>
            <w:tcW w:w="2182" w:type="dxa"/>
            <w:vMerge/>
            <w:shd w:val="clear" w:color="auto" w:fill="FFFBCC"/>
            <w:vAlign w:val="center"/>
          </w:tcPr>
          <w:p w14:paraId="7DD37431"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341D6633"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6E689AB" w14:textId="77777777" w:rsidR="00AC7416"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Vježbovna nastava se izvodi u bolničkim ustanovama pod nadzorom mentora vježbovne nastave. Vježbe se provode prema temama navedenim u knjižici za praćenje i vrednovanje vježbovne nastave i kliničke prakse. (ishod 1-7)</w:t>
            </w:r>
            <w:r>
              <w:rPr>
                <w:rFonts w:asciiTheme="majorHAnsi" w:hAnsiTheme="majorHAnsi" w:cstheme="majorHAnsi"/>
                <w:sz w:val="20"/>
                <w:szCs w:val="20"/>
              </w:rPr>
              <w:t>:</w:t>
            </w:r>
          </w:p>
          <w:p w14:paraId="353C487A"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Osnove opće zdravstvene njegu bolesnika (temeljenu  na zadovoljavanju osnovnih ljudskih potreba) – (I</w:t>
            </w:r>
            <w:r>
              <w:rPr>
                <w:rFonts w:asciiTheme="majorHAnsi" w:hAnsiTheme="majorHAnsi" w:cstheme="majorHAnsi"/>
                <w:sz w:val="20"/>
                <w:szCs w:val="20"/>
              </w:rPr>
              <w:t>U</w:t>
            </w:r>
            <w:r w:rsidRPr="00EA31C2">
              <w:rPr>
                <w:rFonts w:asciiTheme="majorHAnsi" w:hAnsiTheme="majorHAnsi" w:cstheme="majorHAnsi"/>
                <w:sz w:val="20"/>
                <w:szCs w:val="20"/>
              </w:rPr>
              <w:t xml:space="preserve"> 1) </w:t>
            </w:r>
          </w:p>
          <w:p w14:paraId="64B5449D"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Prijem (hitni i elektivni), premještaj i otpust bolesnika (I</w:t>
            </w:r>
            <w:r>
              <w:rPr>
                <w:rFonts w:asciiTheme="majorHAnsi" w:hAnsiTheme="majorHAnsi" w:cstheme="majorHAnsi"/>
                <w:sz w:val="20"/>
                <w:szCs w:val="20"/>
              </w:rPr>
              <w:t>U</w:t>
            </w:r>
            <w:r w:rsidRPr="00EA31C2">
              <w:rPr>
                <w:rFonts w:asciiTheme="majorHAnsi" w:hAnsiTheme="majorHAnsi" w:cstheme="majorHAnsi"/>
                <w:sz w:val="20"/>
                <w:szCs w:val="20"/>
              </w:rPr>
              <w:t xml:space="preserve"> 2)</w:t>
            </w:r>
          </w:p>
          <w:p w14:paraId="19162224"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Osnove zdravstvene njege nepokretnog bolesnika, gerijatrijskog bolesnika te bolesnika u zadnjem stadiju života (I</w:t>
            </w:r>
            <w:r>
              <w:rPr>
                <w:rFonts w:asciiTheme="majorHAnsi" w:hAnsiTheme="majorHAnsi" w:cstheme="majorHAnsi"/>
                <w:sz w:val="20"/>
                <w:szCs w:val="20"/>
              </w:rPr>
              <w:t>U</w:t>
            </w:r>
            <w:r w:rsidRPr="00EA31C2">
              <w:rPr>
                <w:rFonts w:asciiTheme="majorHAnsi" w:hAnsiTheme="majorHAnsi" w:cstheme="majorHAnsi"/>
                <w:sz w:val="20"/>
                <w:szCs w:val="20"/>
              </w:rPr>
              <w:t xml:space="preserve"> 3)</w:t>
            </w:r>
          </w:p>
          <w:p w14:paraId="01287029"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Temeljni postupci iz područja opće zdravstvene njege (praćenje vitalnih znakova, praćenje diureze, praćenje izgleda i količine izlučevina, prehrana bolesnika/enteralna i parenteralna prehrana, provođenje higijene bolesnika, njega kože i usne šupljine, praćenje unosa i iznosa tekućine te ostale sestrinske intervencije)</w:t>
            </w:r>
            <w:r>
              <w:rPr>
                <w:rFonts w:asciiTheme="majorHAnsi" w:hAnsiTheme="majorHAnsi" w:cstheme="majorHAnsi"/>
                <w:sz w:val="20"/>
                <w:szCs w:val="20"/>
              </w:rPr>
              <w:t xml:space="preserve"> </w:t>
            </w:r>
            <w:r w:rsidRPr="00EA31C2">
              <w:rPr>
                <w:rFonts w:asciiTheme="majorHAnsi" w:hAnsiTheme="majorHAnsi" w:cstheme="majorHAnsi"/>
                <w:sz w:val="20"/>
                <w:szCs w:val="20"/>
              </w:rPr>
              <w:t>(</w:t>
            </w:r>
            <w:r>
              <w:rPr>
                <w:rFonts w:asciiTheme="majorHAnsi" w:hAnsiTheme="majorHAnsi" w:cstheme="majorHAnsi"/>
                <w:sz w:val="20"/>
                <w:szCs w:val="20"/>
              </w:rPr>
              <w:t>IU</w:t>
            </w:r>
            <w:r w:rsidRPr="00EA31C2">
              <w:rPr>
                <w:rFonts w:asciiTheme="majorHAnsi" w:hAnsiTheme="majorHAnsi" w:cstheme="majorHAnsi"/>
                <w:sz w:val="20"/>
                <w:szCs w:val="20"/>
              </w:rPr>
              <w:t xml:space="preserve"> 4)</w:t>
            </w:r>
          </w:p>
          <w:p w14:paraId="07638766"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Priprema i primjena farmakološke terapije (I</w:t>
            </w:r>
            <w:r>
              <w:rPr>
                <w:rFonts w:asciiTheme="majorHAnsi" w:hAnsiTheme="majorHAnsi" w:cstheme="majorHAnsi"/>
                <w:sz w:val="20"/>
                <w:szCs w:val="20"/>
              </w:rPr>
              <w:t>U</w:t>
            </w:r>
            <w:r w:rsidRPr="00EA31C2">
              <w:rPr>
                <w:rFonts w:asciiTheme="majorHAnsi" w:hAnsiTheme="majorHAnsi" w:cstheme="majorHAnsi"/>
                <w:sz w:val="20"/>
                <w:szCs w:val="20"/>
              </w:rPr>
              <w:t xml:space="preserve"> 5)</w:t>
            </w:r>
          </w:p>
          <w:p w14:paraId="104E17DF"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Asepsa (dezinfekcija i sterilizacija) – (I</w:t>
            </w:r>
            <w:r>
              <w:rPr>
                <w:rFonts w:asciiTheme="majorHAnsi" w:hAnsiTheme="majorHAnsi" w:cstheme="majorHAnsi"/>
                <w:sz w:val="20"/>
                <w:szCs w:val="20"/>
              </w:rPr>
              <w:t>U</w:t>
            </w:r>
            <w:r w:rsidRPr="00EA31C2">
              <w:rPr>
                <w:rFonts w:asciiTheme="majorHAnsi" w:hAnsiTheme="majorHAnsi" w:cstheme="majorHAnsi"/>
                <w:sz w:val="20"/>
                <w:szCs w:val="20"/>
              </w:rPr>
              <w:t xml:space="preserve"> 6)</w:t>
            </w:r>
          </w:p>
          <w:p w14:paraId="1EF66D6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Sestrinska dokumentacija (I</w:t>
            </w:r>
            <w:r>
              <w:rPr>
                <w:rFonts w:asciiTheme="majorHAnsi" w:hAnsiTheme="majorHAnsi" w:cstheme="majorHAnsi"/>
                <w:sz w:val="20"/>
                <w:szCs w:val="20"/>
              </w:rPr>
              <w:t>U</w:t>
            </w:r>
            <w:r w:rsidRPr="00EA31C2">
              <w:rPr>
                <w:rFonts w:asciiTheme="majorHAnsi" w:hAnsiTheme="majorHAnsi" w:cstheme="majorHAnsi"/>
                <w:sz w:val="20"/>
                <w:szCs w:val="20"/>
              </w:rPr>
              <w:t xml:space="preserve"> 7)</w:t>
            </w:r>
          </w:p>
        </w:tc>
      </w:tr>
      <w:tr w:rsidR="00AC7416" w:rsidRPr="004273C0" w14:paraId="427F4528" w14:textId="77777777" w:rsidTr="00207CE0">
        <w:trPr>
          <w:trHeight w:val="229"/>
          <w:jc w:val="center"/>
        </w:trPr>
        <w:tc>
          <w:tcPr>
            <w:tcW w:w="2182" w:type="dxa"/>
            <w:vMerge w:val="restart"/>
            <w:shd w:val="clear" w:color="auto" w:fill="FFFBCC"/>
            <w:vAlign w:val="center"/>
          </w:tcPr>
          <w:p w14:paraId="20E26BAE"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949AA55"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0A185A9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358394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A9A649C"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20128C4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29BCD25"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E19C00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CE7F61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9D8369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6B2B962"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17EDAD7"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A9E35B6"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4B816F83" w14:textId="77777777" w:rsidTr="00207CE0">
        <w:trPr>
          <w:trHeight w:val="1045"/>
          <w:jc w:val="center"/>
        </w:trPr>
        <w:tc>
          <w:tcPr>
            <w:tcW w:w="2182" w:type="dxa"/>
            <w:vMerge/>
            <w:shd w:val="clear" w:color="auto" w:fill="FFFBCC"/>
            <w:vAlign w:val="center"/>
          </w:tcPr>
          <w:p w14:paraId="278CF8A8"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62C18CD"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44C04D29"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05CEBD2"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27CFAD89"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654116DE"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0D172209"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372DCBC1" w14:textId="77777777" w:rsidTr="00207CE0">
        <w:trPr>
          <w:trHeight w:val="306"/>
          <w:jc w:val="center"/>
        </w:trPr>
        <w:tc>
          <w:tcPr>
            <w:tcW w:w="2182" w:type="dxa"/>
            <w:shd w:val="clear" w:color="auto" w:fill="FFFBCC"/>
            <w:vAlign w:val="center"/>
          </w:tcPr>
          <w:p w14:paraId="3F9FCFEE"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0F8A10B" w14:textId="77777777" w:rsidR="00AC7416" w:rsidRPr="004273C0" w:rsidRDefault="00AC7416" w:rsidP="005849E5">
            <w:pPr>
              <w:pStyle w:val="ListParagraph"/>
              <w:tabs>
                <w:tab w:val="left" w:pos="2820"/>
              </w:tabs>
              <w:snapToGrid w:val="0"/>
              <w:rPr>
                <w:rFonts w:asciiTheme="majorHAnsi" w:hAnsiTheme="majorHAnsi" w:cstheme="majorHAnsi"/>
                <w:color w:val="000000"/>
                <w:sz w:val="20"/>
                <w:szCs w:val="20"/>
              </w:rPr>
            </w:pPr>
          </w:p>
          <w:p w14:paraId="0D471D0F"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C3277E0"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tc>
      </w:tr>
      <w:tr w:rsidR="00AC7416" w:rsidRPr="004273C0" w14:paraId="1B9A686A" w14:textId="77777777" w:rsidTr="00207CE0">
        <w:trPr>
          <w:trHeight w:val="189"/>
          <w:jc w:val="center"/>
        </w:trPr>
        <w:tc>
          <w:tcPr>
            <w:tcW w:w="2182" w:type="dxa"/>
            <w:vMerge w:val="restart"/>
            <w:shd w:val="clear" w:color="auto" w:fill="FFFBCC"/>
            <w:vAlign w:val="center"/>
          </w:tcPr>
          <w:p w14:paraId="72EE7CDB"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238E448"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22673652" w14:textId="77777777" w:rsidTr="00207CE0">
        <w:trPr>
          <w:trHeight w:val="196"/>
          <w:jc w:val="center"/>
        </w:trPr>
        <w:tc>
          <w:tcPr>
            <w:tcW w:w="2182" w:type="dxa"/>
            <w:vMerge/>
            <w:shd w:val="clear" w:color="auto" w:fill="FFFBCC"/>
            <w:vAlign w:val="center"/>
          </w:tcPr>
          <w:p w14:paraId="0DA45E36" w14:textId="77777777" w:rsidR="00AC7416" w:rsidRPr="004273C0" w:rsidRDefault="00AC7416" w:rsidP="005849E5">
            <w:pPr>
              <w:numPr>
                <w:ilvl w:val="1"/>
                <w:numId w:val="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BEFDD4" w14:textId="77777777" w:rsidR="00AC7416" w:rsidRPr="004273C0"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3B1CA168"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468E221"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56B7F38A"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6A06D005"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AC7416" w:rsidRPr="004273C0" w14:paraId="19B3E4A9" w14:textId="77777777" w:rsidTr="00207CE0">
        <w:trPr>
          <w:trHeight w:val="196"/>
          <w:jc w:val="center"/>
        </w:trPr>
        <w:tc>
          <w:tcPr>
            <w:tcW w:w="2182" w:type="dxa"/>
            <w:vMerge/>
            <w:shd w:val="clear" w:color="auto" w:fill="FFFBCC"/>
            <w:vAlign w:val="center"/>
          </w:tcPr>
          <w:p w14:paraId="6C9BADD8" w14:textId="77777777" w:rsidR="00AC7416" w:rsidRPr="004273C0" w:rsidRDefault="00AC7416" w:rsidP="005849E5">
            <w:pPr>
              <w:numPr>
                <w:ilvl w:val="1"/>
                <w:numId w:val="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B69314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D953E4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c>
          <w:tcPr>
            <w:tcW w:w="2268" w:type="dxa"/>
            <w:gridSpan w:val="2"/>
            <w:vAlign w:val="center"/>
          </w:tcPr>
          <w:p w14:paraId="6183D5F4"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p>
        </w:tc>
      </w:tr>
      <w:tr w:rsidR="00AC7416" w:rsidRPr="004273C0" w14:paraId="35691AB6" w14:textId="77777777" w:rsidTr="00207CE0">
        <w:trPr>
          <w:trHeight w:val="346"/>
          <w:jc w:val="center"/>
        </w:trPr>
        <w:tc>
          <w:tcPr>
            <w:tcW w:w="9067" w:type="dxa"/>
            <w:gridSpan w:val="9"/>
            <w:shd w:val="clear" w:color="auto" w:fill="FFFBCC"/>
            <w:vAlign w:val="center"/>
          </w:tcPr>
          <w:p w14:paraId="2557D3E7"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410F7A71" w14:textId="77777777" w:rsidTr="00207CE0">
        <w:trPr>
          <w:trHeight w:val="588"/>
          <w:jc w:val="center"/>
        </w:trPr>
        <w:tc>
          <w:tcPr>
            <w:tcW w:w="2182" w:type="dxa"/>
            <w:shd w:val="clear" w:color="auto" w:fill="FFFBCC"/>
            <w:vAlign w:val="center"/>
          </w:tcPr>
          <w:p w14:paraId="1C329122"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AF69719" w14:textId="77777777" w:rsidR="00AC7416" w:rsidRPr="004273C0" w:rsidRDefault="00AC7416"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Završnog ispita nema</w:t>
            </w:r>
          </w:p>
        </w:tc>
      </w:tr>
      <w:tr w:rsidR="00AC7416" w:rsidRPr="004273C0" w14:paraId="394E4813" w14:textId="77777777" w:rsidTr="00207CE0">
        <w:trPr>
          <w:trHeight w:val="2160"/>
          <w:jc w:val="center"/>
        </w:trPr>
        <w:tc>
          <w:tcPr>
            <w:tcW w:w="2182" w:type="dxa"/>
            <w:shd w:val="clear" w:color="auto" w:fill="FFFFCC"/>
            <w:vAlign w:val="center"/>
          </w:tcPr>
          <w:p w14:paraId="09D90B29"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68DC9A8"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687E20D9" w14:textId="77777777" w:rsidR="00AC7416" w:rsidRPr="004273C0" w:rsidRDefault="00AC7416" w:rsidP="005849E5">
            <w:pPr>
              <w:pStyle w:val="ListParagraph"/>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Opisuje postupak/priprema pribor, prostor i pacijenta</w:t>
            </w:r>
          </w:p>
          <w:p w14:paraId="49BF1779" w14:textId="77777777" w:rsidR="00AC7416" w:rsidRPr="004273C0" w:rsidRDefault="00AC7416" w:rsidP="005849E5">
            <w:pPr>
              <w:pStyle w:val="ListParagraph"/>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Asistira</w:t>
            </w:r>
          </w:p>
          <w:p w14:paraId="42F45359" w14:textId="77777777" w:rsidR="00AC7416" w:rsidRPr="004273C0" w:rsidRDefault="00AC7416" w:rsidP="005849E5">
            <w:pPr>
              <w:pStyle w:val="ListParagraph"/>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Samostalno izvodi</w:t>
            </w:r>
          </w:p>
          <w:p w14:paraId="322E67BB" w14:textId="77777777" w:rsidR="00AC7416" w:rsidRPr="004273C0" w:rsidRDefault="00AC7416" w:rsidP="005849E5">
            <w:pPr>
              <w:tabs>
                <w:tab w:val="left" w:pos="2820"/>
              </w:tabs>
              <w:snapToGrid w:val="0"/>
              <w:jc w:val="both"/>
              <w:rPr>
                <w:rFonts w:asciiTheme="majorHAnsi" w:hAnsiTheme="majorHAnsi" w:cstheme="majorHAnsi"/>
                <w:color w:val="000000"/>
                <w:sz w:val="20"/>
                <w:szCs w:val="20"/>
                <w:highlight w:val="yellow"/>
              </w:rPr>
            </w:pPr>
            <w:r w:rsidRPr="004273C0">
              <w:rPr>
                <w:rFonts w:asciiTheme="majorHAnsi" w:hAnsiTheme="majorHAnsi" w:cstheme="majorHAnsi"/>
                <w:color w:val="000000"/>
                <w:sz w:val="20"/>
                <w:szCs w:val="20"/>
              </w:rPr>
              <w:lastRenderedPageBreak/>
              <w:t xml:space="preserve">Postignuti ishodi učenja evidentiraju se u knjižici za </w:t>
            </w:r>
            <w:r w:rsidRPr="004273C0">
              <w:rPr>
                <w:rFonts w:asciiTheme="majorHAnsi" w:hAnsiTheme="majorHAnsi" w:cstheme="majorHAnsi"/>
                <w:sz w:val="20"/>
                <w:szCs w:val="20"/>
              </w:rPr>
              <w:t>praćenje i vrednovanje vježbovne nastave i kliničke prakse.</w:t>
            </w:r>
            <w:r>
              <w:t xml:space="preserve"> </w:t>
            </w:r>
            <w:r w:rsidRPr="00F96706">
              <w:rPr>
                <w:rFonts w:asciiTheme="majorHAnsi" w:hAnsiTheme="majorHAnsi" w:cstheme="majorHAnsi"/>
                <w:sz w:val="20"/>
                <w:szCs w:val="20"/>
              </w:rPr>
              <w:t xml:space="preserve">Kriterij za </w:t>
            </w:r>
            <w:r>
              <w:rPr>
                <w:rFonts w:asciiTheme="majorHAnsi" w:hAnsiTheme="majorHAnsi" w:cstheme="majorHAnsi"/>
                <w:sz w:val="20"/>
                <w:szCs w:val="20"/>
              </w:rPr>
              <w:t>položen kolegij</w:t>
            </w:r>
            <w:r w:rsidRPr="00F96706">
              <w:rPr>
                <w:rFonts w:asciiTheme="majorHAnsi" w:hAnsiTheme="majorHAnsi" w:cstheme="majorHAnsi"/>
                <w:sz w:val="20"/>
                <w:szCs w:val="20"/>
              </w:rPr>
              <w:t xml:space="preserve"> je 80% aktivnosti usvojenih na minimalnoj razini.</w:t>
            </w:r>
          </w:p>
        </w:tc>
      </w:tr>
      <w:tr w:rsidR="00AC7416" w:rsidRPr="004273C0" w14:paraId="4676BB10" w14:textId="77777777" w:rsidTr="00207CE0">
        <w:trPr>
          <w:trHeight w:val="614"/>
          <w:jc w:val="center"/>
        </w:trPr>
        <w:tc>
          <w:tcPr>
            <w:tcW w:w="2182" w:type="dxa"/>
            <w:shd w:val="clear" w:color="auto" w:fill="FFFBCC"/>
            <w:vAlign w:val="center"/>
          </w:tcPr>
          <w:p w14:paraId="0B2FE443"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7548C45"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Alen Breček, mag.med.techn., pred. </w:t>
            </w:r>
          </w:p>
        </w:tc>
        <w:tc>
          <w:tcPr>
            <w:tcW w:w="3118" w:type="dxa"/>
            <w:gridSpan w:val="3"/>
            <w:vAlign w:val="center"/>
          </w:tcPr>
          <w:p w14:paraId="11961A2C" w14:textId="77777777" w:rsidR="00AC7416" w:rsidRPr="004273C0" w:rsidRDefault="00AC7416" w:rsidP="005849E5">
            <w:pPr>
              <w:tabs>
                <w:tab w:val="left" w:pos="2820"/>
              </w:tabs>
              <w:snapToGrid w:val="0"/>
              <w:rPr>
                <w:rFonts w:asciiTheme="majorHAnsi" w:hAnsiTheme="majorHAnsi" w:cstheme="majorHAnsi"/>
                <w:color w:val="000000"/>
                <w:sz w:val="20"/>
                <w:szCs w:val="20"/>
              </w:rPr>
            </w:pPr>
            <w:hyperlink r:id="rId115" w:history="1">
              <w:r w:rsidRPr="00EA31C2">
                <w:rPr>
                  <w:rStyle w:val="Hyperlink"/>
                  <w:rFonts w:asciiTheme="majorHAnsi" w:hAnsiTheme="majorHAnsi" w:cstheme="majorHAnsi"/>
                  <w:sz w:val="20"/>
                  <w:szCs w:val="20"/>
                </w:rPr>
                <w:t>procelnik.sestrinstvo@vevig.hr</w:t>
              </w:r>
            </w:hyperlink>
            <w:r w:rsidRPr="004273C0">
              <w:rPr>
                <w:rFonts w:asciiTheme="majorHAnsi" w:hAnsiTheme="majorHAnsi" w:cstheme="majorHAnsi"/>
                <w:color w:val="000000"/>
                <w:sz w:val="20"/>
                <w:szCs w:val="20"/>
              </w:rPr>
              <w:t xml:space="preserve"> </w:t>
            </w:r>
          </w:p>
        </w:tc>
      </w:tr>
      <w:tr w:rsidR="00AC7416" w:rsidRPr="004273C0" w14:paraId="3DD7449F" w14:textId="77777777" w:rsidTr="00207CE0">
        <w:trPr>
          <w:trHeight w:val="1576"/>
          <w:jc w:val="center"/>
        </w:trPr>
        <w:tc>
          <w:tcPr>
            <w:tcW w:w="2182" w:type="dxa"/>
            <w:shd w:val="clear" w:color="auto" w:fill="FFFBCC"/>
            <w:vAlign w:val="center"/>
          </w:tcPr>
          <w:p w14:paraId="332C3006" w14:textId="27EB39C4"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413B186B" w14:textId="4871D4FC" w:rsidR="00AC7416" w:rsidRPr="004273C0" w:rsidRDefault="00AC7416"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E1F323D" w14:textId="78A8D78B" w:rsidR="00AC7416" w:rsidRPr="004273C0" w:rsidRDefault="00AC7416" w:rsidP="005849E5">
            <w:pPr>
              <w:tabs>
                <w:tab w:val="left" w:pos="2820"/>
              </w:tabs>
              <w:snapToGrid w:val="0"/>
              <w:spacing w:after="0"/>
              <w:contextualSpacing/>
              <w:jc w:val="both"/>
              <w:rPr>
                <w:rFonts w:asciiTheme="majorHAnsi" w:hAnsiTheme="majorHAnsi" w:cstheme="majorHAnsi"/>
                <w:sz w:val="20"/>
                <w:szCs w:val="20"/>
              </w:rPr>
            </w:pPr>
          </w:p>
        </w:tc>
      </w:tr>
      <w:tr w:rsidR="00AC7416" w:rsidRPr="004273C0" w14:paraId="74C71AF2" w14:textId="77777777" w:rsidTr="00207CE0">
        <w:trPr>
          <w:trHeight w:val="1417"/>
          <w:jc w:val="center"/>
        </w:trPr>
        <w:tc>
          <w:tcPr>
            <w:tcW w:w="2182" w:type="dxa"/>
            <w:shd w:val="clear" w:color="auto" w:fill="FFFBCC"/>
            <w:vAlign w:val="center"/>
          </w:tcPr>
          <w:p w14:paraId="06706859"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15FD6FB"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rPr>
              <w:t>nema</w:t>
            </w:r>
          </w:p>
        </w:tc>
      </w:tr>
      <w:tr w:rsidR="00AC7416" w:rsidRPr="004273C0" w14:paraId="7F868ED1" w14:textId="77777777" w:rsidTr="00207CE0">
        <w:trPr>
          <w:trHeight w:val="603"/>
          <w:jc w:val="center"/>
        </w:trPr>
        <w:tc>
          <w:tcPr>
            <w:tcW w:w="2182" w:type="dxa"/>
            <w:vMerge w:val="restart"/>
            <w:shd w:val="clear" w:color="auto" w:fill="FFFBCC"/>
            <w:vAlign w:val="center"/>
          </w:tcPr>
          <w:p w14:paraId="1561A5DC"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E24AAC8"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3FB8ADE5"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2AF411F8"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0622085"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0C898513" w14:textId="77777777" w:rsidTr="00207CE0">
        <w:trPr>
          <w:trHeight w:val="474"/>
          <w:jc w:val="center"/>
        </w:trPr>
        <w:tc>
          <w:tcPr>
            <w:tcW w:w="2182" w:type="dxa"/>
            <w:vMerge/>
            <w:shd w:val="clear" w:color="auto" w:fill="FFFBCC"/>
            <w:vAlign w:val="center"/>
          </w:tcPr>
          <w:p w14:paraId="6821D58B"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50A2BCE"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Čukljek S. Osnove zdravstvene njege, Zagreb: Zdravstveno veleučilište, 2005.</w:t>
            </w:r>
          </w:p>
        </w:tc>
        <w:tc>
          <w:tcPr>
            <w:tcW w:w="993" w:type="dxa"/>
            <w:vAlign w:val="center"/>
          </w:tcPr>
          <w:p w14:paraId="223F76C6"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7BC43FF"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7D8445FB" w14:textId="77777777" w:rsidTr="00207CE0">
        <w:trPr>
          <w:trHeight w:val="474"/>
          <w:jc w:val="center"/>
        </w:trPr>
        <w:tc>
          <w:tcPr>
            <w:tcW w:w="2182" w:type="dxa"/>
            <w:vMerge/>
            <w:shd w:val="clear" w:color="auto" w:fill="FFFBCC"/>
            <w:vAlign w:val="center"/>
          </w:tcPr>
          <w:p w14:paraId="12C2F210"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BCD0037" w14:textId="77777777" w:rsidR="00AC7416" w:rsidRPr="009739E2" w:rsidRDefault="00AC7416" w:rsidP="005849E5">
            <w:pPr>
              <w:spacing w:after="0" w:line="240" w:lineRule="auto"/>
              <w:rPr>
                <w:rFonts w:asciiTheme="majorHAnsi" w:eastAsia="Times New Roman" w:hAnsiTheme="majorHAnsi" w:cstheme="majorHAnsi"/>
                <w:sz w:val="20"/>
                <w:szCs w:val="20"/>
                <w:lang w:eastAsia="hr-HR"/>
              </w:rPr>
            </w:pPr>
            <w:r w:rsidRPr="009739E2">
              <w:rPr>
                <w:rFonts w:asciiTheme="majorHAnsi" w:eastAsia="Times New Roman" w:hAnsiTheme="majorHAnsi" w:cstheme="majorHAnsi"/>
                <w:sz w:val="20"/>
                <w:szCs w:val="20"/>
                <w:lang w:eastAsia="hr-HR"/>
              </w:rPr>
              <w:t>Mijoč, V., Čargo,M: Temeljni postupci i vještine u zdravstvenoj njezi, Naklada</w:t>
            </w:r>
          </w:p>
          <w:p w14:paraId="628E24DB"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9739E2">
              <w:rPr>
                <w:rFonts w:asciiTheme="majorHAnsi" w:eastAsia="Times New Roman" w:hAnsiTheme="majorHAnsi" w:cstheme="majorHAnsi"/>
                <w:sz w:val="20"/>
                <w:szCs w:val="20"/>
                <w:lang w:eastAsia="hr-HR"/>
              </w:rPr>
              <w:t>Slap, Jastrebarsko, 2020.</w:t>
            </w:r>
          </w:p>
        </w:tc>
        <w:tc>
          <w:tcPr>
            <w:tcW w:w="993" w:type="dxa"/>
            <w:vAlign w:val="center"/>
          </w:tcPr>
          <w:p w14:paraId="0228CE76"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28543BB"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F768E2C" w14:textId="77777777" w:rsidTr="00207CE0">
        <w:trPr>
          <w:trHeight w:val="474"/>
          <w:jc w:val="center"/>
        </w:trPr>
        <w:tc>
          <w:tcPr>
            <w:tcW w:w="2182" w:type="dxa"/>
            <w:shd w:val="clear" w:color="auto" w:fill="FFFBCC"/>
            <w:vAlign w:val="center"/>
          </w:tcPr>
          <w:p w14:paraId="567DB86D"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vAlign w:val="center"/>
          </w:tcPr>
          <w:p w14:paraId="30190C62"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Franković S, i sur.  Zdravstvena njega odraslih – priručnik za studij sestrinstva. Zagreb: Medicinska naklada, 2010.</w:t>
            </w:r>
          </w:p>
        </w:tc>
        <w:tc>
          <w:tcPr>
            <w:tcW w:w="993" w:type="dxa"/>
            <w:vAlign w:val="center"/>
          </w:tcPr>
          <w:p w14:paraId="4BFCDCD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3EB06098" w14:textId="77777777" w:rsidR="00AC7416" w:rsidRPr="004273C0" w:rsidRDefault="00AC7416" w:rsidP="005849E5">
            <w:pPr>
              <w:pStyle w:val="NormalWeb9"/>
              <w:snapToGrid w:val="0"/>
              <w:jc w:val="center"/>
              <w:rPr>
                <w:rFonts w:asciiTheme="majorHAnsi" w:hAnsiTheme="majorHAnsi" w:cstheme="majorHAnsi"/>
                <w:sz w:val="20"/>
                <w:szCs w:val="20"/>
              </w:rPr>
            </w:pPr>
          </w:p>
        </w:tc>
      </w:tr>
    </w:tbl>
    <w:p w14:paraId="1FDF011C" w14:textId="065FFE57" w:rsidR="00AC7416" w:rsidRPr="004273C0" w:rsidRDefault="00CF3479" w:rsidP="00862721">
      <w:pPr>
        <w:pStyle w:val="Heading3"/>
        <w:numPr>
          <w:ilvl w:val="0"/>
          <w:numId w:val="53"/>
        </w:numPr>
      </w:pPr>
      <w:r>
        <w:br w:type="page"/>
      </w:r>
      <w:bookmarkStart w:id="47" w:name="_Toc202439321"/>
      <w:r w:rsidR="00AC7416" w:rsidRPr="004273C0">
        <w:lastRenderedPageBreak/>
        <w:t>Komunikacijske vještine</w:t>
      </w:r>
      <w:bookmarkEnd w:id="47"/>
    </w:p>
    <w:p w14:paraId="493A500F"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6ADD79A3" w14:textId="77777777" w:rsidTr="001C0518">
        <w:trPr>
          <w:trHeight w:val="306"/>
          <w:jc w:val="center"/>
        </w:trPr>
        <w:tc>
          <w:tcPr>
            <w:tcW w:w="9067" w:type="dxa"/>
            <w:gridSpan w:val="9"/>
            <w:shd w:val="clear" w:color="auto" w:fill="BEE3D3"/>
            <w:vAlign w:val="center"/>
          </w:tcPr>
          <w:p w14:paraId="5D1E34D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AC7416" w:rsidRPr="004273C0" w14:paraId="31DBABBD" w14:textId="77777777" w:rsidTr="001C0518">
        <w:trPr>
          <w:trHeight w:val="453"/>
          <w:jc w:val="center"/>
        </w:trPr>
        <w:tc>
          <w:tcPr>
            <w:tcW w:w="2182" w:type="dxa"/>
            <w:shd w:val="clear" w:color="auto" w:fill="FFFBCC"/>
            <w:vAlign w:val="center"/>
          </w:tcPr>
          <w:p w14:paraId="4D904D23" w14:textId="77777777" w:rsidR="00AC7416" w:rsidRPr="004273C0" w:rsidRDefault="00AC7416" w:rsidP="005849E5">
            <w:pPr>
              <w:numPr>
                <w:ilvl w:val="1"/>
                <w:numId w:val="6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3EC1959"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doc.dr.sc. Mile Marinčić, prof. struč stud.</w:t>
            </w:r>
          </w:p>
          <w:p w14:paraId="039538D0"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p w14:paraId="0EB13000"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Josipa Ilić, dipl. oec., pred.</w:t>
            </w:r>
          </w:p>
        </w:tc>
        <w:tc>
          <w:tcPr>
            <w:tcW w:w="2198" w:type="dxa"/>
            <w:gridSpan w:val="3"/>
            <w:shd w:val="clear" w:color="auto" w:fill="FFFBCC"/>
            <w:vAlign w:val="center"/>
          </w:tcPr>
          <w:p w14:paraId="3E8B1876" w14:textId="77777777" w:rsidR="00AC7416" w:rsidRPr="004273C0" w:rsidRDefault="00AC7416" w:rsidP="005849E5">
            <w:pPr>
              <w:numPr>
                <w:ilvl w:val="1"/>
                <w:numId w:val="6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79364400"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2590FF54" w14:textId="77777777" w:rsidTr="001C0518">
        <w:trPr>
          <w:trHeight w:val="575"/>
          <w:jc w:val="center"/>
        </w:trPr>
        <w:tc>
          <w:tcPr>
            <w:tcW w:w="2182" w:type="dxa"/>
            <w:shd w:val="clear" w:color="auto" w:fill="FFFBCC"/>
            <w:vAlign w:val="center"/>
          </w:tcPr>
          <w:p w14:paraId="53582F53" w14:textId="77777777" w:rsidR="00AC7416" w:rsidRPr="004273C0" w:rsidRDefault="00AC7416" w:rsidP="005849E5">
            <w:pPr>
              <w:numPr>
                <w:ilvl w:val="1"/>
                <w:numId w:val="6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91C6FCC"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w:t>
            </w:r>
          </w:p>
        </w:tc>
        <w:tc>
          <w:tcPr>
            <w:tcW w:w="2198" w:type="dxa"/>
            <w:gridSpan w:val="3"/>
            <w:shd w:val="clear" w:color="auto" w:fill="FFFBCC"/>
            <w:vAlign w:val="center"/>
          </w:tcPr>
          <w:p w14:paraId="52F9CD7C"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44CE8EF"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AC7416" w:rsidRPr="004273C0" w14:paraId="6A9F0D1E" w14:textId="77777777" w:rsidTr="001C0518">
        <w:trPr>
          <w:trHeight w:val="723"/>
          <w:jc w:val="center"/>
        </w:trPr>
        <w:tc>
          <w:tcPr>
            <w:tcW w:w="2182" w:type="dxa"/>
            <w:vMerge w:val="restart"/>
            <w:shd w:val="clear" w:color="auto" w:fill="FFFBCC"/>
            <w:vAlign w:val="center"/>
          </w:tcPr>
          <w:p w14:paraId="469FFF93" w14:textId="77777777" w:rsidR="00AC7416" w:rsidRPr="004273C0" w:rsidRDefault="00AC7416" w:rsidP="005849E5">
            <w:pPr>
              <w:numPr>
                <w:ilvl w:val="1"/>
                <w:numId w:val="6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02796F6" w14:textId="77777777" w:rsidR="00AC7416" w:rsidRDefault="00AC7416" w:rsidP="005849E5">
            <w:pPr>
              <w:tabs>
                <w:tab w:val="left" w:pos="2820"/>
              </w:tabs>
              <w:spacing w:after="0" w:line="240" w:lineRule="auto"/>
              <w:jc w:val="both"/>
              <w:rPr>
                <w:rFonts w:ascii="Calibri Light" w:eastAsia="Calibri" w:hAnsi="Calibri Light" w:cs="Calibri Light"/>
                <w:sz w:val="20"/>
                <w:szCs w:val="20"/>
              </w:rPr>
            </w:pPr>
            <w:r w:rsidRPr="00D25207">
              <w:rPr>
                <w:rFonts w:ascii="Calibri Light" w:eastAsia="Calibri" w:hAnsi="Calibri Light" w:cs="Calibri Light"/>
                <w:sz w:val="20"/>
                <w:szCs w:val="20"/>
              </w:rPr>
              <w:t>Silvija Svetoivanec-Marinčić, dipl.oec</w:t>
            </w:r>
            <w:r>
              <w:rPr>
                <w:rFonts w:ascii="Calibri Light" w:eastAsia="Calibri" w:hAnsi="Calibri Light" w:cs="Calibri Light"/>
                <w:sz w:val="20"/>
                <w:szCs w:val="20"/>
              </w:rPr>
              <w:t>.</w:t>
            </w:r>
          </w:p>
          <w:p w14:paraId="031C7DE0" w14:textId="5C80FBD6" w:rsidR="00E52366" w:rsidRPr="001C5CCA" w:rsidRDefault="00E52366" w:rsidP="005849E5">
            <w:pPr>
              <w:tabs>
                <w:tab w:val="left" w:pos="2820"/>
              </w:tabs>
              <w:spacing w:after="0" w:line="240" w:lineRule="auto"/>
              <w:jc w:val="both"/>
              <w:rPr>
                <w:rFonts w:ascii="Calibri Light" w:eastAsia="Calibri" w:hAnsi="Calibri Light" w:cs="Calibri Light"/>
                <w:sz w:val="20"/>
                <w:szCs w:val="20"/>
              </w:rPr>
            </w:pPr>
          </w:p>
        </w:tc>
        <w:tc>
          <w:tcPr>
            <w:tcW w:w="2198" w:type="dxa"/>
            <w:gridSpan w:val="3"/>
            <w:shd w:val="clear" w:color="auto" w:fill="FFFBCC"/>
            <w:vAlign w:val="center"/>
          </w:tcPr>
          <w:p w14:paraId="7715BB2F"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17BAFED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7BCFB6A7"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AC7416" w:rsidRPr="004273C0" w14:paraId="638484A1" w14:textId="77777777" w:rsidTr="001C0518">
        <w:trPr>
          <w:trHeight w:val="723"/>
          <w:jc w:val="center"/>
        </w:trPr>
        <w:tc>
          <w:tcPr>
            <w:tcW w:w="2182" w:type="dxa"/>
            <w:vMerge/>
            <w:shd w:val="clear" w:color="auto" w:fill="FFFBCC"/>
            <w:vAlign w:val="center"/>
          </w:tcPr>
          <w:p w14:paraId="72C719D4" w14:textId="77777777" w:rsidR="00AC7416" w:rsidRPr="004273C0" w:rsidRDefault="00AC7416" w:rsidP="005849E5">
            <w:pPr>
              <w:numPr>
                <w:ilvl w:val="1"/>
                <w:numId w:val="65"/>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B36C35D"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EF1AF9C"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8EAD1EE"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20</w:t>
            </w:r>
          </w:p>
        </w:tc>
      </w:tr>
      <w:tr w:rsidR="00AC7416" w:rsidRPr="004273C0" w14:paraId="4F368A77" w14:textId="77777777" w:rsidTr="001C0518">
        <w:trPr>
          <w:trHeight w:val="1571"/>
          <w:jc w:val="center"/>
        </w:trPr>
        <w:tc>
          <w:tcPr>
            <w:tcW w:w="2182" w:type="dxa"/>
            <w:shd w:val="clear" w:color="auto" w:fill="FFFBCC"/>
            <w:vAlign w:val="center"/>
          </w:tcPr>
          <w:p w14:paraId="6DE1075A" w14:textId="77777777" w:rsidR="00AC7416" w:rsidRPr="004273C0" w:rsidRDefault="00AC7416" w:rsidP="005849E5">
            <w:pPr>
              <w:numPr>
                <w:ilvl w:val="1"/>
                <w:numId w:val="6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CE3F2FD"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FEDD84E"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6290270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0D99A74E" w14:textId="77777777" w:rsidTr="001C0518">
        <w:trPr>
          <w:trHeight w:val="1134"/>
          <w:jc w:val="center"/>
        </w:trPr>
        <w:tc>
          <w:tcPr>
            <w:tcW w:w="2182" w:type="dxa"/>
            <w:shd w:val="clear" w:color="auto" w:fill="FFFBCC"/>
            <w:vAlign w:val="center"/>
          </w:tcPr>
          <w:p w14:paraId="7A6ADD48" w14:textId="77777777" w:rsidR="00AC7416" w:rsidRPr="004273C0" w:rsidRDefault="00AC7416" w:rsidP="005849E5">
            <w:pPr>
              <w:numPr>
                <w:ilvl w:val="1"/>
                <w:numId w:val="6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0B7FC21"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5D506A42"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10951F2"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489D93C0" w14:textId="77777777" w:rsidTr="001C0518">
        <w:trPr>
          <w:trHeight w:val="131"/>
          <w:jc w:val="center"/>
        </w:trPr>
        <w:tc>
          <w:tcPr>
            <w:tcW w:w="9067" w:type="dxa"/>
            <w:gridSpan w:val="9"/>
            <w:shd w:val="clear" w:color="auto" w:fill="BEE3D3"/>
            <w:vAlign w:val="center"/>
          </w:tcPr>
          <w:p w14:paraId="5AB40E8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46C6B909" w14:textId="77777777" w:rsidTr="001C0518">
        <w:trPr>
          <w:trHeight w:val="852"/>
          <w:jc w:val="center"/>
        </w:trPr>
        <w:tc>
          <w:tcPr>
            <w:tcW w:w="2182" w:type="dxa"/>
            <w:shd w:val="clear" w:color="auto" w:fill="FFFBCC"/>
            <w:vAlign w:val="center"/>
          </w:tcPr>
          <w:p w14:paraId="603A169F"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F82C4DA" w14:textId="77777777" w:rsidR="00AC7416" w:rsidRPr="004273C0" w:rsidRDefault="00AC7416" w:rsidP="005849E5">
            <w:pPr>
              <w:pStyle w:val="ListParagraph"/>
              <w:spacing w:line="240" w:lineRule="auto"/>
              <w:ind w:left="0"/>
              <w:jc w:val="both"/>
              <w:rPr>
                <w:rFonts w:asciiTheme="majorHAnsi" w:hAnsiTheme="majorHAnsi" w:cstheme="majorHAnsi"/>
                <w:sz w:val="20"/>
                <w:szCs w:val="20"/>
                <w:highlight w:val="yellow"/>
              </w:rPr>
            </w:pPr>
            <w:r w:rsidRPr="002A1BE0">
              <w:rPr>
                <w:rFonts w:asciiTheme="majorHAnsi" w:hAnsiTheme="majorHAnsi" w:cstheme="majorHAnsi"/>
                <w:sz w:val="20"/>
                <w:szCs w:val="20"/>
              </w:rPr>
              <w:t>Osnovni cilj kolegija je usvajanje znanja, vještina i stjecanje kompetencija za rješavanje različitih komunikacijskih situacija i problema s kojima se susreć</w:t>
            </w:r>
            <w:r>
              <w:rPr>
                <w:rFonts w:asciiTheme="majorHAnsi" w:hAnsiTheme="majorHAnsi" w:cstheme="majorHAnsi"/>
                <w:sz w:val="20"/>
                <w:szCs w:val="20"/>
              </w:rPr>
              <w:t>e medicinsko osoblje</w:t>
            </w:r>
            <w:r w:rsidRPr="002A1BE0">
              <w:rPr>
                <w:rFonts w:asciiTheme="majorHAnsi" w:hAnsiTheme="majorHAnsi" w:cstheme="majorHAnsi"/>
                <w:sz w:val="20"/>
                <w:szCs w:val="20"/>
              </w:rPr>
              <w:t xml:space="preserve"> u svom svakodnevnom radu.</w:t>
            </w:r>
          </w:p>
        </w:tc>
      </w:tr>
      <w:tr w:rsidR="00AC7416" w:rsidRPr="004273C0" w14:paraId="6708E0C6" w14:textId="77777777" w:rsidTr="001C0518">
        <w:trPr>
          <w:trHeight w:val="1086"/>
          <w:jc w:val="center"/>
        </w:trPr>
        <w:tc>
          <w:tcPr>
            <w:tcW w:w="2182" w:type="dxa"/>
            <w:shd w:val="clear" w:color="auto" w:fill="FFFBCC"/>
            <w:vAlign w:val="center"/>
          </w:tcPr>
          <w:p w14:paraId="50B55FF1"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92E79F0"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0845BB17" w14:textId="77777777" w:rsidTr="001C0518">
        <w:trPr>
          <w:trHeight w:val="961"/>
          <w:jc w:val="center"/>
        </w:trPr>
        <w:tc>
          <w:tcPr>
            <w:tcW w:w="2182" w:type="dxa"/>
            <w:shd w:val="clear" w:color="auto" w:fill="FFFBCC"/>
            <w:vAlign w:val="center"/>
          </w:tcPr>
          <w:p w14:paraId="5AA3FE0B"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0D72224" w14:textId="55BA045E" w:rsidR="00AC7416" w:rsidRPr="004273C0" w:rsidRDefault="00AC7416" w:rsidP="002C70BE">
            <w:pPr>
              <w:rPr>
                <w:rFonts w:asciiTheme="majorHAnsi" w:hAnsiTheme="majorHAnsi" w:cstheme="majorHAnsi"/>
                <w:b/>
                <w:bCs/>
                <w:sz w:val="20"/>
                <w:szCs w:val="20"/>
              </w:rPr>
            </w:pPr>
            <w:r w:rsidRPr="004273C0">
              <w:rPr>
                <w:rFonts w:asciiTheme="majorHAnsi" w:hAnsiTheme="majorHAnsi" w:cstheme="majorHAnsi"/>
                <w:sz w:val="20"/>
                <w:szCs w:val="20"/>
              </w:rPr>
              <w:t>IUSP 12</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13</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17</w:t>
            </w:r>
          </w:p>
        </w:tc>
      </w:tr>
      <w:tr w:rsidR="00AC7416" w:rsidRPr="004273C0" w14:paraId="3ADEBEC4" w14:textId="77777777" w:rsidTr="001C0518">
        <w:trPr>
          <w:trHeight w:val="316"/>
          <w:jc w:val="center"/>
        </w:trPr>
        <w:tc>
          <w:tcPr>
            <w:tcW w:w="2182" w:type="dxa"/>
            <w:shd w:val="clear" w:color="auto" w:fill="FFFBCC"/>
            <w:vAlign w:val="center"/>
          </w:tcPr>
          <w:p w14:paraId="76270624"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52239A66" w14:textId="77777777" w:rsidR="00AC7416" w:rsidRPr="004273C0" w:rsidRDefault="00AC7416"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3AE716B1" w14:textId="77777777" w:rsidR="00AC7416" w:rsidRPr="004273C0" w:rsidRDefault="00AC7416" w:rsidP="005849E5">
            <w:pPr>
              <w:pStyle w:val="ListParagraph"/>
              <w:snapToGrid w:val="0"/>
              <w:spacing w:after="0" w:line="240" w:lineRule="auto"/>
              <w:ind w:left="0"/>
              <w:jc w:val="both"/>
              <w:rPr>
                <w:rFonts w:asciiTheme="majorHAnsi" w:hAnsiTheme="majorHAnsi" w:cstheme="majorHAnsi"/>
                <w:b/>
                <w:bCs/>
                <w:sz w:val="20"/>
                <w:szCs w:val="20"/>
              </w:rPr>
            </w:pPr>
          </w:p>
          <w:p w14:paraId="4E5E63C2"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prepoznati, usporediti i analizirati različite oblike komunikacije pri radu s klijentima/bolesnicima i u radu u stručnom timu </w:t>
            </w:r>
          </w:p>
          <w:p w14:paraId="1625F30E"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2 - razlikovati uspješne i neuspješne komunikacijske procese pri radu s klijentima/bolesnicima i u radu u stručnom timu </w:t>
            </w:r>
          </w:p>
          <w:p w14:paraId="48EA10F0"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3 - prepoznati važnost psiholoških čimbenika pojedinca koji mogu utjecati na komunikaciju s klijentima/bolesnicima različite dobi i u različitim stanjima bolesti </w:t>
            </w:r>
          </w:p>
          <w:p w14:paraId="5698B182" w14:textId="77777777" w:rsidR="00AC7416" w:rsidRPr="004273C0" w:rsidRDefault="00AC7416"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IU 4 - koristiti osnovne komunikacijske vještine pri ostvarenju ciljeva informacijske i terapijske komunikacije</w:t>
            </w:r>
          </w:p>
        </w:tc>
      </w:tr>
      <w:tr w:rsidR="00AC7416" w:rsidRPr="004273C0" w14:paraId="108DABE8" w14:textId="77777777" w:rsidTr="001C0518">
        <w:trPr>
          <w:trHeight w:val="418"/>
          <w:jc w:val="center"/>
        </w:trPr>
        <w:tc>
          <w:tcPr>
            <w:tcW w:w="2182" w:type="dxa"/>
            <w:vMerge w:val="restart"/>
            <w:shd w:val="clear" w:color="auto" w:fill="FFFBCC"/>
            <w:vAlign w:val="center"/>
          </w:tcPr>
          <w:p w14:paraId="0E492652"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74FC559"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3A52AB98"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AC7416" w:rsidRPr="004273C0" w14:paraId="746F5EA5" w14:textId="77777777" w:rsidTr="001C0518">
        <w:trPr>
          <w:trHeight w:val="525"/>
          <w:jc w:val="center"/>
        </w:trPr>
        <w:tc>
          <w:tcPr>
            <w:tcW w:w="2182" w:type="dxa"/>
            <w:vMerge/>
            <w:shd w:val="clear" w:color="auto" w:fill="FFFBCC"/>
            <w:vAlign w:val="center"/>
          </w:tcPr>
          <w:p w14:paraId="260893E9"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21F2710"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02A6D59"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(IU1)</w:t>
            </w:r>
          </w:p>
          <w:p w14:paraId="26B1D5B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Općenito o komunikaciji (IU1)</w:t>
            </w:r>
          </w:p>
          <w:p w14:paraId="0F5F793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komunikacijske vještine u razgovoru (IU1)</w:t>
            </w:r>
          </w:p>
          <w:p w14:paraId="5CB9CFE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Informacijska komunikacija (IU1, IU4)</w:t>
            </w:r>
          </w:p>
          <w:p w14:paraId="5F69AF1A"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Prikupljanje informacija tehnikom intervjua  (IU1)</w:t>
            </w:r>
          </w:p>
        </w:tc>
      </w:tr>
      <w:tr w:rsidR="00AC7416" w:rsidRPr="004273C0" w14:paraId="74192633" w14:textId="77777777" w:rsidTr="001C0518">
        <w:trPr>
          <w:trHeight w:val="525"/>
          <w:jc w:val="center"/>
        </w:trPr>
        <w:tc>
          <w:tcPr>
            <w:tcW w:w="2182" w:type="dxa"/>
            <w:vMerge/>
            <w:shd w:val="clear" w:color="auto" w:fill="FFFBCC"/>
            <w:vAlign w:val="center"/>
          </w:tcPr>
          <w:p w14:paraId="6F8ED6DA"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5D54D3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300706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Terapijska komunikacija (IU2)</w:t>
            </w:r>
          </w:p>
          <w:p w14:paraId="72E5F4F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i sposobnosti (IU2)</w:t>
            </w:r>
          </w:p>
          <w:p w14:paraId="7AF2986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aktivno slušanje (IU2)</w:t>
            </w:r>
          </w:p>
          <w:p w14:paraId="47CD223F"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empatija (IU2, IU3)</w:t>
            </w:r>
          </w:p>
          <w:p w14:paraId="23A7B6B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asertivnost (IU2, IU3)</w:t>
            </w:r>
          </w:p>
        </w:tc>
      </w:tr>
      <w:tr w:rsidR="00AC7416" w:rsidRPr="004273C0" w14:paraId="73FE27ED" w14:textId="77777777" w:rsidTr="001C0518">
        <w:trPr>
          <w:trHeight w:val="525"/>
          <w:jc w:val="center"/>
        </w:trPr>
        <w:tc>
          <w:tcPr>
            <w:tcW w:w="2182" w:type="dxa"/>
            <w:vMerge/>
            <w:shd w:val="clear" w:color="auto" w:fill="FFFBCC"/>
            <w:vAlign w:val="center"/>
          </w:tcPr>
          <w:p w14:paraId="03DB7AAD"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FDF3F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4A8568F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osobama različite dobi (IU3)</w:t>
            </w:r>
          </w:p>
          <w:p w14:paraId="7B1930A2"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osobama ograničenih komunikacijskih sposobnosti – KOLOKVIJ (IU3)</w:t>
            </w:r>
          </w:p>
          <w:p w14:paraId="106BB3AF"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teško bolesnim osobama (IU3)</w:t>
            </w:r>
          </w:p>
          <w:p w14:paraId="0ED90BB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obiteljima teško bolesnih osoba (IU3)</w:t>
            </w:r>
          </w:p>
          <w:p w14:paraId="37A3BF8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u zdravstvenom timu (IU2)</w:t>
            </w:r>
          </w:p>
          <w:p w14:paraId="1FF77988"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Rješavanje sukoba (IU2)</w:t>
            </w:r>
          </w:p>
        </w:tc>
      </w:tr>
      <w:tr w:rsidR="00AC7416" w:rsidRPr="004273C0" w14:paraId="0FB42A06" w14:textId="77777777" w:rsidTr="001C0518">
        <w:trPr>
          <w:trHeight w:val="525"/>
          <w:jc w:val="center"/>
        </w:trPr>
        <w:tc>
          <w:tcPr>
            <w:tcW w:w="2182" w:type="dxa"/>
            <w:vMerge/>
            <w:shd w:val="clear" w:color="auto" w:fill="FFFBCC"/>
            <w:vAlign w:val="center"/>
          </w:tcPr>
          <w:p w14:paraId="784EA0E9"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80078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79AE7E4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Priopćavanje loših vijesti (IU2, IU3)</w:t>
            </w:r>
          </w:p>
          <w:p w14:paraId="362EF303"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Priopćavanje roditeljima da je dijete rođeno s teškoćama u razvoju (IU3)</w:t>
            </w:r>
          </w:p>
          <w:p w14:paraId="422D7AC1"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teško bolesnom djecom i mladima (IU3)</w:t>
            </w:r>
          </w:p>
          <w:p w14:paraId="65CB0E9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ožalošćenim osobama (IU3)</w:t>
            </w:r>
          </w:p>
          <w:p w14:paraId="39FB6D7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u upravljanju (IU2, IU4)</w:t>
            </w:r>
          </w:p>
          <w:p w14:paraId="7DA3CB1E"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Zaključne misli  - KOLOKVIJ (IU1, IU2, IU3 i IU4)</w:t>
            </w:r>
          </w:p>
        </w:tc>
      </w:tr>
      <w:tr w:rsidR="00AC7416" w:rsidRPr="004273C0" w14:paraId="4AA2513C" w14:textId="77777777" w:rsidTr="001C0518">
        <w:trPr>
          <w:trHeight w:val="250"/>
          <w:jc w:val="center"/>
        </w:trPr>
        <w:tc>
          <w:tcPr>
            <w:tcW w:w="2182" w:type="dxa"/>
            <w:vMerge/>
            <w:shd w:val="clear" w:color="auto" w:fill="FFFBCC"/>
            <w:vAlign w:val="center"/>
          </w:tcPr>
          <w:p w14:paraId="0DBCDFDB"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1E48677"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0735A8"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 (i ishod učenja; npr. I1, I2, I3…)</w:t>
            </w:r>
          </w:p>
        </w:tc>
      </w:tr>
      <w:tr w:rsidR="00AC7416" w:rsidRPr="004273C0" w14:paraId="5A95533C" w14:textId="77777777" w:rsidTr="001C0518">
        <w:trPr>
          <w:trHeight w:val="250"/>
          <w:jc w:val="center"/>
        </w:trPr>
        <w:tc>
          <w:tcPr>
            <w:tcW w:w="2182" w:type="dxa"/>
            <w:vMerge/>
            <w:shd w:val="clear" w:color="auto" w:fill="FFFBCC"/>
            <w:vAlign w:val="center"/>
          </w:tcPr>
          <w:p w14:paraId="50135784"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11524D"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608F044D"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Prikupljanje informacija tehnikom intervjua (IU1)</w:t>
            </w:r>
          </w:p>
          <w:p w14:paraId="69A4DDE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Terapijska komunikacija (IU2)</w:t>
            </w:r>
          </w:p>
          <w:p w14:paraId="74E0EDC2"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aktivno slušanje (IU2)</w:t>
            </w:r>
          </w:p>
          <w:p w14:paraId="740E105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empatija (IU2, IU3)</w:t>
            </w:r>
          </w:p>
        </w:tc>
      </w:tr>
      <w:tr w:rsidR="00AC7416" w:rsidRPr="004273C0" w14:paraId="7959D2EC" w14:textId="77777777" w:rsidTr="001C0518">
        <w:trPr>
          <w:trHeight w:val="250"/>
          <w:jc w:val="center"/>
        </w:trPr>
        <w:tc>
          <w:tcPr>
            <w:tcW w:w="2182" w:type="dxa"/>
            <w:vMerge/>
            <w:shd w:val="clear" w:color="auto" w:fill="FFFBCC"/>
            <w:vAlign w:val="center"/>
          </w:tcPr>
          <w:p w14:paraId="2DA71437"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BF5FA3"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31C4F25E"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asertivnost (IU2, IU3)</w:t>
            </w:r>
          </w:p>
          <w:p w14:paraId="6B92C74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osobama različite dobi (IU3)</w:t>
            </w:r>
          </w:p>
          <w:p w14:paraId="78F2F0E9"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osobama ograničenih komunikacijskih sposobnosti (IU3)</w:t>
            </w:r>
          </w:p>
          <w:p w14:paraId="1B1114DB"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teško bolesnim osobama (IU3)</w:t>
            </w:r>
          </w:p>
        </w:tc>
      </w:tr>
      <w:tr w:rsidR="00AC7416" w:rsidRPr="004273C0" w14:paraId="771D9107" w14:textId="77777777" w:rsidTr="001C0518">
        <w:trPr>
          <w:trHeight w:val="250"/>
          <w:jc w:val="center"/>
        </w:trPr>
        <w:tc>
          <w:tcPr>
            <w:tcW w:w="2182" w:type="dxa"/>
            <w:vMerge/>
            <w:shd w:val="clear" w:color="auto" w:fill="FFFBCC"/>
            <w:vAlign w:val="center"/>
          </w:tcPr>
          <w:p w14:paraId="05FD9EE0"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C4A3A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2BC74B49"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Komunikacija s obiteljima teško bolesnih osoba (IU3) </w:t>
            </w:r>
          </w:p>
          <w:p w14:paraId="179FEEB0"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lastRenderedPageBreak/>
              <w:t>Komunikacija u zdravstvenom timu (IU2)</w:t>
            </w:r>
          </w:p>
          <w:p w14:paraId="6D948E22"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Rješavanje sukoba (IU2)</w:t>
            </w:r>
          </w:p>
        </w:tc>
      </w:tr>
      <w:tr w:rsidR="00AC7416" w:rsidRPr="004273C0" w14:paraId="3F1504E6" w14:textId="77777777" w:rsidTr="001C0518">
        <w:trPr>
          <w:trHeight w:val="250"/>
          <w:jc w:val="center"/>
        </w:trPr>
        <w:tc>
          <w:tcPr>
            <w:tcW w:w="2182" w:type="dxa"/>
            <w:vMerge/>
            <w:shd w:val="clear" w:color="auto" w:fill="FFFBCC"/>
            <w:vAlign w:val="center"/>
          </w:tcPr>
          <w:p w14:paraId="4451C24A"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F975765"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C006E3F"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Priopćavanje loših vijesti (IU2, IU3)</w:t>
            </w:r>
          </w:p>
          <w:p w14:paraId="77923555"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Priopćavanje roditeljima da je dijete rođeno s teškoćama u razvoju (IU3)</w:t>
            </w:r>
          </w:p>
        </w:tc>
      </w:tr>
      <w:tr w:rsidR="00AC7416" w:rsidRPr="004273C0" w14:paraId="7166BC2A" w14:textId="77777777" w:rsidTr="001C0518">
        <w:trPr>
          <w:trHeight w:val="250"/>
          <w:jc w:val="center"/>
        </w:trPr>
        <w:tc>
          <w:tcPr>
            <w:tcW w:w="2182" w:type="dxa"/>
            <w:vMerge/>
            <w:shd w:val="clear" w:color="auto" w:fill="FFFBCC"/>
            <w:vAlign w:val="center"/>
          </w:tcPr>
          <w:p w14:paraId="2469D1AF"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A9DF02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812F03E"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teško bolesnom djecom i mladima (IU3)</w:t>
            </w:r>
          </w:p>
          <w:p w14:paraId="39975FD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ožalošćenim osobama (IU3)</w:t>
            </w:r>
          </w:p>
          <w:p w14:paraId="7F4411AB"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u upravljanju (IU2, IU4)</w:t>
            </w:r>
          </w:p>
        </w:tc>
      </w:tr>
      <w:tr w:rsidR="00AC7416" w:rsidRPr="004273C0" w14:paraId="61BAE2CC" w14:textId="77777777" w:rsidTr="001C0518">
        <w:trPr>
          <w:trHeight w:val="229"/>
          <w:jc w:val="center"/>
        </w:trPr>
        <w:tc>
          <w:tcPr>
            <w:tcW w:w="2182" w:type="dxa"/>
            <w:vMerge w:val="restart"/>
            <w:shd w:val="clear" w:color="auto" w:fill="FFFBCC"/>
            <w:vAlign w:val="center"/>
          </w:tcPr>
          <w:p w14:paraId="0D4D789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01810E5"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64D0B70"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34BCB76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6D4E3F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039D2F1"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55E5671"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F2726A9"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5C02F3BD"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784D8B66"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1E9BDEB"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0F27AF9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0874DA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44B1257C" w14:textId="77777777" w:rsidTr="001C0518">
        <w:trPr>
          <w:trHeight w:val="1045"/>
          <w:jc w:val="center"/>
        </w:trPr>
        <w:tc>
          <w:tcPr>
            <w:tcW w:w="2182" w:type="dxa"/>
            <w:vMerge/>
            <w:shd w:val="clear" w:color="auto" w:fill="FFFBCC"/>
            <w:vAlign w:val="center"/>
          </w:tcPr>
          <w:p w14:paraId="599B91DD"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037A3DA"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3195B07F"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56A0CADB"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719321C7"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483B08D"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B18E25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4A2ACAC3" w14:textId="77777777" w:rsidTr="001C0518">
        <w:trPr>
          <w:trHeight w:val="306"/>
          <w:jc w:val="center"/>
        </w:trPr>
        <w:tc>
          <w:tcPr>
            <w:tcW w:w="2182" w:type="dxa"/>
            <w:shd w:val="clear" w:color="auto" w:fill="FFFBCC"/>
            <w:vAlign w:val="center"/>
          </w:tcPr>
          <w:p w14:paraId="5AF7F11E"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4E9FB64"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4F5E0FF5"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669701BE"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AC7416" w:rsidRPr="004273C0" w14:paraId="1192CBB6" w14:textId="77777777" w:rsidTr="001C0518">
        <w:trPr>
          <w:trHeight w:val="189"/>
          <w:jc w:val="center"/>
        </w:trPr>
        <w:tc>
          <w:tcPr>
            <w:tcW w:w="2182" w:type="dxa"/>
            <w:vMerge w:val="restart"/>
            <w:shd w:val="clear" w:color="auto" w:fill="FFFBCC"/>
            <w:vAlign w:val="center"/>
          </w:tcPr>
          <w:p w14:paraId="66B17487"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0D04924"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2C4E04B0" w14:textId="77777777" w:rsidTr="001C0518">
        <w:trPr>
          <w:trHeight w:val="196"/>
          <w:jc w:val="center"/>
        </w:trPr>
        <w:tc>
          <w:tcPr>
            <w:tcW w:w="2182" w:type="dxa"/>
            <w:vMerge/>
            <w:shd w:val="clear" w:color="auto" w:fill="FFFBCC"/>
            <w:vAlign w:val="center"/>
          </w:tcPr>
          <w:p w14:paraId="479DD29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CA4E405" w14:textId="77777777" w:rsidR="00AC7416" w:rsidRPr="004273C0"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CCC3C47"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32314CEE"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286117D6"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2FDC2A42"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AC7416" w:rsidRPr="004273C0" w14:paraId="7C744268" w14:textId="77777777" w:rsidTr="001C0518">
        <w:trPr>
          <w:trHeight w:val="196"/>
          <w:jc w:val="center"/>
        </w:trPr>
        <w:tc>
          <w:tcPr>
            <w:tcW w:w="2182" w:type="dxa"/>
            <w:vMerge/>
            <w:shd w:val="clear" w:color="auto" w:fill="FFFBCC"/>
            <w:vAlign w:val="center"/>
          </w:tcPr>
          <w:p w14:paraId="48169E31"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6BF97D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F31DFDD"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5765EE4F"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AC7416" w:rsidRPr="004273C0" w14:paraId="5834941B" w14:textId="77777777" w:rsidTr="001C0518">
        <w:trPr>
          <w:trHeight w:val="196"/>
          <w:jc w:val="center"/>
        </w:trPr>
        <w:tc>
          <w:tcPr>
            <w:tcW w:w="2182" w:type="dxa"/>
            <w:vMerge/>
            <w:shd w:val="clear" w:color="auto" w:fill="FFFBCC"/>
            <w:vAlign w:val="center"/>
          </w:tcPr>
          <w:p w14:paraId="13249DB3"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EC290B3"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09361778"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7B2F148E"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AC7416" w:rsidRPr="004273C0" w14:paraId="381E1C05" w14:textId="77777777" w:rsidTr="001C0518">
        <w:trPr>
          <w:trHeight w:val="196"/>
          <w:jc w:val="center"/>
        </w:trPr>
        <w:tc>
          <w:tcPr>
            <w:tcW w:w="2182" w:type="dxa"/>
            <w:vMerge/>
            <w:shd w:val="clear" w:color="auto" w:fill="FFFBCC"/>
            <w:vAlign w:val="center"/>
          </w:tcPr>
          <w:p w14:paraId="7422A7D9"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08E1A14"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Izvedba praktičnih zadataka</w:t>
            </w:r>
          </w:p>
        </w:tc>
        <w:tc>
          <w:tcPr>
            <w:tcW w:w="1842" w:type="dxa"/>
            <w:gridSpan w:val="2"/>
            <w:vAlign w:val="center"/>
          </w:tcPr>
          <w:p w14:paraId="168B60FD"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7C1476C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AC7416" w:rsidRPr="004273C0" w14:paraId="12CF2BD8" w14:textId="77777777" w:rsidTr="001C0518">
        <w:trPr>
          <w:trHeight w:val="196"/>
          <w:jc w:val="center"/>
        </w:trPr>
        <w:tc>
          <w:tcPr>
            <w:tcW w:w="2182" w:type="dxa"/>
            <w:vMerge/>
            <w:shd w:val="clear" w:color="auto" w:fill="FFFBCC"/>
            <w:vAlign w:val="center"/>
          </w:tcPr>
          <w:p w14:paraId="7625B05F"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EEC346F"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I</w:t>
            </w:r>
          </w:p>
        </w:tc>
        <w:tc>
          <w:tcPr>
            <w:tcW w:w="1842" w:type="dxa"/>
            <w:gridSpan w:val="2"/>
            <w:vAlign w:val="center"/>
          </w:tcPr>
          <w:p w14:paraId="66A44CFB"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482A1E09"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AC7416" w:rsidRPr="004273C0" w14:paraId="3E71DA47" w14:textId="77777777" w:rsidTr="001C0518">
        <w:trPr>
          <w:trHeight w:val="196"/>
          <w:jc w:val="center"/>
        </w:trPr>
        <w:tc>
          <w:tcPr>
            <w:tcW w:w="2182" w:type="dxa"/>
            <w:vMerge/>
            <w:shd w:val="clear" w:color="auto" w:fill="FFFBCC"/>
            <w:vAlign w:val="center"/>
          </w:tcPr>
          <w:p w14:paraId="30D1B883"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8A05885" w14:textId="77777777" w:rsidR="00AC7416" w:rsidRPr="004273C0" w:rsidRDefault="00AC7416"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842" w:type="dxa"/>
            <w:gridSpan w:val="2"/>
            <w:vAlign w:val="center"/>
          </w:tcPr>
          <w:p w14:paraId="3A70EBD7"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191464F5"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40%</w:t>
            </w:r>
          </w:p>
        </w:tc>
      </w:tr>
      <w:tr w:rsidR="00AC7416" w:rsidRPr="004273C0" w14:paraId="2B945FE3" w14:textId="77777777" w:rsidTr="001C0518">
        <w:trPr>
          <w:trHeight w:val="346"/>
          <w:jc w:val="center"/>
        </w:trPr>
        <w:tc>
          <w:tcPr>
            <w:tcW w:w="9067" w:type="dxa"/>
            <w:gridSpan w:val="9"/>
            <w:shd w:val="clear" w:color="auto" w:fill="FFFBCC"/>
            <w:vAlign w:val="center"/>
          </w:tcPr>
          <w:p w14:paraId="30CFB660"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53589750" w14:textId="77777777" w:rsidTr="001C0518">
        <w:trPr>
          <w:trHeight w:val="588"/>
          <w:jc w:val="center"/>
        </w:trPr>
        <w:tc>
          <w:tcPr>
            <w:tcW w:w="2182" w:type="dxa"/>
            <w:shd w:val="clear" w:color="auto" w:fill="FFFBCC"/>
            <w:vAlign w:val="center"/>
          </w:tcPr>
          <w:p w14:paraId="762F473A"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ECC6C04" w14:textId="77777777" w:rsidR="00AC7416" w:rsidRPr="004273C0" w:rsidRDefault="00AC7416"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AC7416" w:rsidRPr="004273C0" w14:paraId="2F332404" w14:textId="77777777" w:rsidTr="001C0518">
        <w:trPr>
          <w:trHeight w:val="2160"/>
          <w:jc w:val="center"/>
        </w:trPr>
        <w:tc>
          <w:tcPr>
            <w:tcW w:w="2182" w:type="dxa"/>
            <w:shd w:val="clear" w:color="auto" w:fill="FFFFCC"/>
            <w:vAlign w:val="center"/>
          </w:tcPr>
          <w:p w14:paraId="08B1CB4E"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7D130C0"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Ispit se polaže usmeno (međutim, ukoliko je student zadovoljan ocjenom iz kolokvija i seminara te ima ispunjene ostale preduvjete moguće je dati završnu ocjenu i na temelju navedenih elemenata). Prema Pravilniku o studiranju Veleučilišta Ivanić-Grad.</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AC7416" w:rsidRPr="004273C0" w14:paraId="59EFE524" w14:textId="77777777" w:rsidTr="001C0518">
              <w:trPr>
                <w:trHeight w:val="287"/>
                <w:jc w:val="center"/>
              </w:trPr>
              <w:tc>
                <w:tcPr>
                  <w:tcW w:w="1726" w:type="dxa"/>
                  <w:shd w:val="clear" w:color="auto" w:fill="FFFFCC"/>
                </w:tcPr>
                <w:p w14:paraId="1F47FF2F"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281561DA" w14:textId="77777777" w:rsidR="00AC7416" w:rsidRPr="004273C0" w:rsidRDefault="00AC7416"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5757AF60" w14:textId="77777777" w:rsidR="00AC7416" w:rsidRPr="004273C0" w:rsidRDefault="00AC7416"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AC7416" w:rsidRPr="004273C0" w14:paraId="6BC01FA1" w14:textId="77777777" w:rsidTr="001C0518">
              <w:trPr>
                <w:trHeight w:val="292"/>
                <w:jc w:val="center"/>
              </w:trPr>
              <w:tc>
                <w:tcPr>
                  <w:tcW w:w="1726" w:type="dxa"/>
                </w:tcPr>
                <w:p w14:paraId="63368C2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EAC0B4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6939DC2A"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AC7416" w:rsidRPr="004273C0" w14:paraId="6C8688B1" w14:textId="77777777" w:rsidTr="001C0518">
              <w:trPr>
                <w:trHeight w:val="292"/>
                <w:jc w:val="center"/>
              </w:trPr>
              <w:tc>
                <w:tcPr>
                  <w:tcW w:w="1726" w:type="dxa"/>
                </w:tcPr>
                <w:p w14:paraId="448A64A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0C44AD4B"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41B8E06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AC7416" w:rsidRPr="004273C0" w14:paraId="2F59D050" w14:textId="77777777" w:rsidTr="001C0518">
              <w:trPr>
                <w:trHeight w:val="287"/>
                <w:jc w:val="center"/>
              </w:trPr>
              <w:tc>
                <w:tcPr>
                  <w:tcW w:w="1726" w:type="dxa"/>
                </w:tcPr>
                <w:p w14:paraId="0036D901"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532FA1A7"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6559568A"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AC7416" w:rsidRPr="004273C0" w14:paraId="0D9A36E8" w14:textId="77777777" w:rsidTr="001C0518">
              <w:trPr>
                <w:trHeight w:val="292"/>
                <w:jc w:val="center"/>
              </w:trPr>
              <w:tc>
                <w:tcPr>
                  <w:tcW w:w="1726" w:type="dxa"/>
                </w:tcPr>
                <w:p w14:paraId="23996149"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E35E74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04F6DD7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AC7416" w:rsidRPr="004273C0" w14:paraId="11321DFF" w14:textId="77777777" w:rsidTr="001C0518">
              <w:trPr>
                <w:trHeight w:val="287"/>
                <w:jc w:val="center"/>
              </w:trPr>
              <w:tc>
                <w:tcPr>
                  <w:tcW w:w="1726" w:type="dxa"/>
                </w:tcPr>
                <w:p w14:paraId="7039299C"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5BFE42E0"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4458794B"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AB57AC1"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tc>
      </w:tr>
      <w:tr w:rsidR="0070636A" w:rsidRPr="004273C0" w14:paraId="3B557B4F" w14:textId="77777777" w:rsidTr="001C0518">
        <w:trPr>
          <w:trHeight w:val="614"/>
          <w:jc w:val="center"/>
        </w:trPr>
        <w:tc>
          <w:tcPr>
            <w:tcW w:w="2182" w:type="dxa"/>
            <w:vMerge w:val="restart"/>
            <w:shd w:val="clear" w:color="auto" w:fill="FFFBCC"/>
            <w:vAlign w:val="center"/>
          </w:tcPr>
          <w:p w14:paraId="57F9887D" w14:textId="77777777" w:rsidR="0070636A" w:rsidRPr="004273C0" w:rsidRDefault="0070636A"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1AF617DA" w14:textId="77777777" w:rsidR="0070636A" w:rsidRPr="004273C0" w:rsidRDefault="0070636A"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doc.dr.sc. Mile Marinčić, prof. struč stud.</w:t>
            </w:r>
          </w:p>
        </w:tc>
        <w:tc>
          <w:tcPr>
            <w:tcW w:w="3118" w:type="dxa"/>
            <w:gridSpan w:val="3"/>
            <w:vAlign w:val="center"/>
          </w:tcPr>
          <w:p w14:paraId="6DFDC402" w14:textId="77777777" w:rsidR="0070636A" w:rsidRPr="004273C0" w:rsidRDefault="0070636A" w:rsidP="005849E5">
            <w:pPr>
              <w:tabs>
                <w:tab w:val="left" w:pos="2820"/>
              </w:tabs>
              <w:snapToGrid w:val="0"/>
              <w:rPr>
                <w:rFonts w:asciiTheme="majorHAnsi" w:hAnsiTheme="majorHAnsi" w:cstheme="majorHAnsi"/>
                <w:color w:val="000000"/>
                <w:sz w:val="20"/>
                <w:szCs w:val="20"/>
              </w:rPr>
            </w:pPr>
            <w:hyperlink r:id="rId116" w:history="1">
              <w:r w:rsidRPr="004273C0">
                <w:rPr>
                  <w:rStyle w:val="Hyperlink"/>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(mailom i/ili usmeno: ponedjeljak od 10 – 12 sati)</w:t>
            </w:r>
          </w:p>
        </w:tc>
      </w:tr>
      <w:tr w:rsidR="0070636A" w:rsidRPr="004273C0" w14:paraId="6BA33A53" w14:textId="77777777" w:rsidTr="001C0518">
        <w:trPr>
          <w:trHeight w:val="614"/>
          <w:jc w:val="center"/>
        </w:trPr>
        <w:tc>
          <w:tcPr>
            <w:tcW w:w="2182" w:type="dxa"/>
            <w:vMerge/>
            <w:shd w:val="clear" w:color="auto" w:fill="FFFBCC"/>
            <w:vAlign w:val="center"/>
          </w:tcPr>
          <w:p w14:paraId="596865D5" w14:textId="77777777" w:rsidR="0070636A" w:rsidRPr="004273C0" w:rsidRDefault="0070636A" w:rsidP="005849E5">
            <w:pPr>
              <w:rPr>
                <w:rFonts w:asciiTheme="majorHAnsi" w:hAnsiTheme="majorHAnsi" w:cstheme="majorHAnsi"/>
                <w:sz w:val="20"/>
                <w:szCs w:val="20"/>
                <w:lang w:eastAsia="hr-HR"/>
              </w:rPr>
            </w:pPr>
          </w:p>
        </w:tc>
        <w:tc>
          <w:tcPr>
            <w:tcW w:w="3767" w:type="dxa"/>
            <w:gridSpan w:val="5"/>
            <w:vAlign w:val="center"/>
          </w:tcPr>
          <w:p w14:paraId="151777F2" w14:textId="77777777" w:rsidR="0070636A" w:rsidRPr="004273C0" w:rsidRDefault="0070636A"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Josipa Ilić, dipl. oec., pred.</w:t>
            </w:r>
          </w:p>
        </w:tc>
        <w:tc>
          <w:tcPr>
            <w:tcW w:w="3118" w:type="dxa"/>
            <w:gridSpan w:val="3"/>
            <w:vAlign w:val="center"/>
          </w:tcPr>
          <w:p w14:paraId="4061310B" w14:textId="77777777" w:rsidR="0070636A" w:rsidRPr="004273C0" w:rsidRDefault="0070636A" w:rsidP="005849E5">
            <w:pPr>
              <w:tabs>
                <w:tab w:val="left" w:pos="2820"/>
              </w:tabs>
              <w:snapToGrid w:val="0"/>
              <w:rPr>
                <w:rFonts w:asciiTheme="majorHAnsi" w:hAnsiTheme="majorHAnsi" w:cstheme="majorHAnsi"/>
                <w:color w:val="000000"/>
                <w:sz w:val="20"/>
                <w:szCs w:val="20"/>
              </w:rPr>
            </w:pPr>
            <w:hyperlink r:id="rId117" w:history="1">
              <w:r w:rsidRPr="004273C0">
                <w:rPr>
                  <w:rStyle w:val="Hyperlink0"/>
                  <w:rFonts w:asciiTheme="majorHAnsi" w:hAnsiTheme="majorHAnsi" w:cstheme="majorHAnsi"/>
                  <w:sz w:val="20"/>
                  <w:szCs w:val="20"/>
                </w:rPr>
                <w:t>josipa.ilic2@skole.hr</w:t>
              </w:r>
            </w:hyperlink>
          </w:p>
        </w:tc>
      </w:tr>
      <w:tr w:rsidR="004906A9" w:rsidRPr="004273C0" w14:paraId="72FC4EFD" w14:textId="77777777" w:rsidTr="001C0518">
        <w:trPr>
          <w:trHeight w:val="614"/>
          <w:jc w:val="center"/>
        </w:trPr>
        <w:tc>
          <w:tcPr>
            <w:tcW w:w="2182" w:type="dxa"/>
            <w:vMerge/>
            <w:shd w:val="clear" w:color="auto" w:fill="FFFBCC"/>
            <w:vAlign w:val="center"/>
          </w:tcPr>
          <w:p w14:paraId="1B292470" w14:textId="77777777" w:rsidR="004906A9" w:rsidRPr="004273C0" w:rsidRDefault="004906A9" w:rsidP="004906A9">
            <w:pPr>
              <w:rPr>
                <w:rFonts w:asciiTheme="majorHAnsi" w:hAnsiTheme="majorHAnsi" w:cstheme="majorHAnsi"/>
                <w:sz w:val="20"/>
                <w:szCs w:val="20"/>
                <w:lang w:eastAsia="hr-HR"/>
              </w:rPr>
            </w:pPr>
          </w:p>
        </w:tc>
        <w:tc>
          <w:tcPr>
            <w:tcW w:w="3767" w:type="dxa"/>
            <w:gridSpan w:val="5"/>
            <w:vAlign w:val="center"/>
          </w:tcPr>
          <w:p w14:paraId="14678CA5" w14:textId="16AE301D" w:rsidR="004906A9" w:rsidRPr="004273C0" w:rsidRDefault="004906A9" w:rsidP="004906A9">
            <w:pPr>
              <w:tabs>
                <w:tab w:val="left" w:pos="2820"/>
              </w:tabs>
              <w:snapToGrid w:val="0"/>
              <w:rPr>
                <w:rFonts w:asciiTheme="majorHAnsi" w:hAnsiTheme="majorHAnsi" w:cstheme="majorHAnsi"/>
                <w:sz w:val="20"/>
                <w:szCs w:val="20"/>
              </w:rPr>
            </w:pPr>
            <w:r w:rsidRPr="0054054B">
              <w:rPr>
                <w:rFonts w:asciiTheme="majorHAnsi" w:hAnsiTheme="majorHAnsi" w:cstheme="majorHAnsi"/>
                <w:sz w:val="20"/>
                <w:szCs w:val="20"/>
              </w:rPr>
              <w:t>Silvija Svetoivanec-Marinčić, dipl. oec.</w:t>
            </w:r>
          </w:p>
        </w:tc>
        <w:tc>
          <w:tcPr>
            <w:tcW w:w="3118" w:type="dxa"/>
            <w:gridSpan w:val="3"/>
            <w:vAlign w:val="center"/>
          </w:tcPr>
          <w:p w14:paraId="638B5302" w14:textId="33787378" w:rsidR="004906A9" w:rsidRDefault="004906A9" w:rsidP="004906A9">
            <w:pPr>
              <w:tabs>
                <w:tab w:val="left" w:pos="2820"/>
              </w:tabs>
              <w:snapToGrid w:val="0"/>
            </w:pPr>
            <w:hyperlink r:id="rId118" w:history="1">
              <w:r w:rsidRPr="00911895">
                <w:rPr>
                  <w:rStyle w:val="Hyperlink"/>
                </w:rPr>
                <w:t>silvijasve@gmail.com</w:t>
              </w:r>
            </w:hyperlink>
            <w:r w:rsidRPr="00911895">
              <w:t xml:space="preserve"> </w:t>
            </w:r>
          </w:p>
        </w:tc>
      </w:tr>
      <w:tr w:rsidR="00AC7416" w:rsidRPr="004273C0" w14:paraId="4B38ED30" w14:textId="77777777" w:rsidTr="001C0518">
        <w:trPr>
          <w:trHeight w:val="1576"/>
          <w:jc w:val="center"/>
        </w:trPr>
        <w:tc>
          <w:tcPr>
            <w:tcW w:w="2182" w:type="dxa"/>
            <w:shd w:val="clear" w:color="auto" w:fill="FFFBCC"/>
            <w:vAlign w:val="center"/>
          </w:tcPr>
          <w:p w14:paraId="047FB3FB" w14:textId="3749AA25"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2E7EA2D1" w14:textId="0F6FC742" w:rsidR="00AC7416" w:rsidRPr="004273C0" w:rsidRDefault="00AC7416" w:rsidP="00640713">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AC7416" w:rsidRPr="004273C0" w14:paraId="38FC4A6E" w14:textId="77777777" w:rsidTr="001C0518">
        <w:trPr>
          <w:trHeight w:val="1417"/>
          <w:jc w:val="center"/>
        </w:trPr>
        <w:tc>
          <w:tcPr>
            <w:tcW w:w="2182" w:type="dxa"/>
            <w:shd w:val="clear" w:color="auto" w:fill="FFFBCC"/>
            <w:vAlign w:val="center"/>
          </w:tcPr>
          <w:p w14:paraId="61F02C4B"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9A360B3"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BC19974"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D28DC99"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3A38ACF"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4110E00"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A631C"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D52F7EE"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72FE4ECF"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1224407"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335758F4" w14:textId="3A987884" w:rsidR="00AC7416" w:rsidRPr="004273C0" w:rsidRDefault="000A631C"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AC7416" w:rsidRPr="004273C0" w14:paraId="28D3FCEC" w14:textId="77777777" w:rsidTr="001C0518">
        <w:trPr>
          <w:trHeight w:val="603"/>
          <w:jc w:val="center"/>
        </w:trPr>
        <w:tc>
          <w:tcPr>
            <w:tcW w:w="2182" w:type="dxa"/>
            <w:vMerge w:val="restart"/>
            <w:shd w:val="clear" w:color="auto" w:fill="FFFBCC"/>
            <w:vAlign w:val="center"/>
          </w:tcPr>
          <w:p w14:paraId="41C023DF"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32CE78D"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CBBAEE9"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73224AB"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9B5A6FC"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182CBBC4" w14:textId="77777777" w:rsidTr="001C0518">
        <w:trPr>
          <w:trHeight w:val="474"/>
          <w:jc w:val="center"/>
        </w:trPr>
        <w:tc>
          <w:tcPr>
            <w:tcW w:w="2182" w:type="dxa"/>
            <w:vMerge/>
            <w:shd w:val="clear" w:color="auto" w:fill="FFFBCC"/>
            <w:vAlign w:val="center"/>
          </w:tcPr>
          <w:p w14:paraId="679AA85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33A3F05"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Damir Lučanin, Jasminka Despot Lučanin, Komunikacijske vještine u zdravstvu, Zagreb, Zdravstveno veleučilište i Naklada Slap, 2010.</w:t>
            </w:r>
          </w:p>
        </w:tc>
        <w:tc>
          <w:tcPr>
            <w:tcW w:w="993" w:type="dxa"/>
            <w:vAlign w:val="center"/>
          </w:tcPr>
          <w:p w14:paraId="5C907BFB"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2DF12BDE"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AC7416" w:rsidRPr="004273C0" w14:paraId="20B52AE2" w14:textId="77777777" w:rsidTr="001C0518">
        <w:trPr>
          <w:trHeight w:val="474"/>
          <w:jc w:val="center"/>
        </w:trPr>
        <w:tc>
          <w:tcPr>
            <w:tcW w:w="2182" w:type="dxa"/>
            <w:vMerge/>
            <w:shd w:val="clear" w:color="auto" w:fill="FFFBCC"/>
            <w:vAlign w:val="center"/>
          </w:tcPr>
          <w:p w14:paraId="072C190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41CA1989"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Mile Marinčić, Integrativna gospodarska etika Petera Ulricha i novija etička strujanja, Pergamena, Zagreb 2016. (uz komunikacije je vezano od 40 – 107. str.)</w:t>
            </w:r>
          </w:p>
        </w:tc>
        <w:tc>
          <w:tcPr>
            <w:tcW w:w="993" w:type="dxa"/>
            <w:vAlign w:val="center"/>
          </w:tcPr>
          <w:p w14:paraId="0142626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1275" w:type="dxa"/>
            <w:vAlign w:val="center"/>
          </w:tcPr>
          <w:p w14:paraId="6AC4F34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AC7416" w:rsidRPr="004273C0" w14:paraId="19D81150" w14:textId="77777777" w:rsidTr="001C0518">
        <w:trPr>
          <w:trHeight w:val="474"/>
          <w:jc w:val="center"/>
        </w:trPr>
        <w:tc>
          <w:tcPr>
            <w:tcW w:w="2182" w:type="dxa"/>
            <w:vMerge w:val="restart"/>
            <w:shd w:val="clear" w:color="auto" w:fill="FFFBCC"/>
            <w:vAlign w:val="center"/>
          </w:tcPr>
          <w:p w14:paraId="613AE183"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AEA4E62"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Radovi: Veljko Đorđević, Marijana Braš Centar za palijativnu medicinu, medicinsku etiku i komunikacijske vještine Medicinskog fakulteta Sveučilišta u Zagrebu, Klinika za psihološku medicinu KBC-a Zagreb, MEDIX • veljača/ožujak 2011 • Go D. XVII • broj 92, Suplement 1, http://www.kardio.hr/wpcontent/uploads/2011/03/012.pdf   (pregled 25. rujna 2019.) </w:t>
            </w:r>
          </w:p>
        </w:tc>
        <w:tc>
          <w:tcPr>
            <w:tcW w:w="993" w:type="dxa"/>
            <w:vAlign w:val="center"/>
          </w:tcPr>
          <w:p w14:paraId="79CDDFBD"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6A0D4334"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6E529A2E" w14:textId="77777777" w:rsidTr="001C0518">
        <w:trPr>
          <w:trHeight w:val="474"/>
          <w:jc w:val="center"/>
        </w:trPr>
        <w:tc>
          <w:tcPr>
            <w:tcW w:w="2182" w:type="dxa"/>
            <w:vMerge/>
            <w:shd w:val="clear" w:color="auto" w:fill="FFFBCC"/>
            <w:vAlign w:val="center"/>
          </w:tcPr>
          <w:p w14:paraId="111CE15D"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BFE6236"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Brumnić, V. i Šimunović, D. (2015). Timski rad u fizioterapiji – temelj suvremene rehabilitacijske doktrine. JAHR, 6 (1), 87-111. Preuzeto s https://hrcak.srce.hr/141564</w:t>
            </w:r>
          </w:p>
        </w:tc>
        <w:tc>
          <w:tcPr>
            <w:tcW w:w="993" w:type="dxa"/>
            <w:vAlign w:val="center"/>
          </w:tcPr>
          <w:p w14:paraId="090A78A7"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1C359A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bl>
    <w:p w14:paraId="71F1BA23" w14:textId="77777777" w:rsidR="00AC7416" w:rsidRPr="004273C0" w:rsidRDefault="00AC7416" w:rsidP="005849E5">
      <w:pPr>
        <w:rPr>
          <w:rFonts w:asciiTheme="majorHAnsi" w:hAnsiTheme="majorHAnsi" w:cstheme="majorHAnsi"/>
        </w:rPr>
      </w:pPr>
    </w:p>
    <w:p w14:paraId="617ED26A" w14:textId="77777777" w:rsidR="00AC7416" w:rsidRDefault="00AC7416" w:rsidP="005849E5">
      <w:pPr>
        <w:pStyle w:val="Heading3"/>
      </w:pPr>
      <w:r>
        <w:br w:type="page"/>
      </w:r>
    </w:p>
    <w:p w14:paraId="222EAA6C" w14:textId="19DC8E2E" w:rsidR="00AC7416" w:rsidRPr="004273C0" w:rsidRDefault="00AC7416" w:rsidP="00862721">
      <w:pPr>
        <w:pStyle w:val="Heading3"/>
        <w:numPr>
          <w:ilvl w:val="0"/>
          <w:numId w:val="53"/>
        </w:numPr>
      </w:pPr>
      <w:bookmarkStart w:id="48" w:name="_Toc202439322"/>
      <w:r w:rsidRPr="004273C0">
        <w:lastRenderedPageBreak/>
        <w:t>Proces zdravstvene njege</w:t>
      </w:r>
      <w:bookmarkEnd w:id="48"/>
    </w:p>
    <w:p w14:paraId="734CBCAF"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3C6A9AEF" w14:textId="77777777" w:rsidTr="00876F0F">
        <w:trPr>
          <w:trHeight w:val="306"/>
          <w:jc w:val="center"/>
        </w:trPr>
        <w:tc>
          <w:tcPr>
            <w:tcW w:w="9067" w:type="dxa"/>
            <w:gridSpan w:val="9"/>
            <w:shd w:val="clear" w:color="auto" w:fill="BEE3D3"/>
            <w:vAlign w:val="center"/>
          </w:tcPr>
          <w:p w14:paraId="61EF8267" w14:textId="77777777" w:rsidR="00AC7416" w:rsidRPr="004273C0" w:rsidRDefault="00AC7416" w:rsidP="005849E5">
            <w:pPr>
              <w:tabs>
                <w:tab w:val="left" w:pos="2820"/>
              </w:tabs>
              <w:rPr>
                <w:rFonts w:asciiTheme="majorHAnsi" w:hAnsiTheme="majorHAnsi" w:cstheme="majorHAnsi"/>
                <w:sz w:val="20"/>
                <w:szCs w:val="20"/>
              </w:rPr>
            </w:pPr>
            <w:bookmarkStart w:id="49" w:name="_Hlk136433902"/>
            <w:r w:rsidRPr="004273C0">
              <w:rPr>
                <w:rFonts w:asciiTheme="majorHAnsi" w:hAnsiTheme="majorHAnsi" w:cstheme="majorHAnsi"/>
                <w:b/>
                <w:sz w:val="20"/>
                <w:szCs w:val="20"/>
              </w:rPr>
              <w:t>1.  OPIS PREDMETA - OPĆE INFORMACIJE</w:t>
            </w:r>
          </w:p>
        </w:tc>
      </w:tr>
      <w:tr w:rsidR="00AC7416" w:rsidRPr="004273C0" w14:paraId="53C6AA80" w14:textId="77777777" w:rsidTr="00876F0F">
        <w:trPr>
          <w:trHeight w:val="453"/>
          <w:jc w:val="center"/>
        </w:trPr>
        <w:tc>
          <w:tcPr>
            <w:tcW w:w="2182" w:type="dxa"/>
            <w:shd w:val="clear" w:color="auto" w:fill="FFFBCC"/>
            <w:vAlign w:val="center"/>
          </w:tcPr>
          <w:p w14:paraId="60C6A3C8" w14:textId="77777777" w:rsidR="00AC7416" w:rsidRPr="004273C0" w:rsidRDefault="00AC7416" w:rsidP="005849E5">
            <w:pPr>
              <w:numPr>
                <w:ilvl w:val="1"/>
                <w:numId w:val="9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F860B25" w14:textId="50E0DC8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r w:rsidR="007A6D1E">
              <w:rPr>
                <w:rFonts w:asciiTheme="majorHAnsi" w:hAnsiTheme="majorHAnsi" w:cstheme="majorHAnsi"/>
                <w:sz w:val="20"/>
                <w:szCs w:val="20"/>
              </w:rPr>
              <w:t>univ.</w:t>
            </w:r>
            <w:r w:rsidRPr="004273C0">
              <w:rPr>
                <w:rFonts w:asciiTheme="majorHAnsi" w:hAnsiTheme="majorHAnsi" w:cstheme="majorHAnsi"/>
                <w:sz w:val="20"/>
                <w:szCs w:val="20"/>
              </w:rPr>
              <w:t>mag.med.techn., pred.</w:t>
            </w:r>
          </w:p>
          <w:p w14:paraId="14665BF7"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35E2DE2F" w14:textId="77777777" w:rsidR="00AC7416" w:rsidRPr="004273C0" w:rsidRDefault="00AC7416" w:rsidP="005849E5">
            <w:pPr>
              <w:numPr>
                <w:ilvl w:val="1"/>
                <w:numId w:val="10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B72878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2BD2B1F7" w14:textId="77777777" w:rsidTr="00876F0F">
        <w:trPr>
          <w:trHeight w:val="575"/>
          <w:jc w:val="center"/>
        </w:trPr>
        <w:tc>
          <w:tcPr>
            <w:tcW w:w="2182" w:type="dxa"/>
            <w:shd w:val="clear" w:color="auto" w:fill="FFFBCC"/>
            <w:vAlign w:val="center"/>
          </w:tcPr>
          <w:p w14:paraId="0787C386" w14:textId="77777777" w:rsidR="00AC7416" w:rsidRPr="004273C0" w:rsidRDefault="00AC7416" w:rsidP="005849E5">
            <w:pPr>
              <w:numPr>
                <w:ilvl w:val="1"/>
                <w:numId w:val="9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E64A90B"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Proces zdravstvene njege</w:t>
            </w:r>
          </w:p>
        </w:tc>
        <w:tc>
          <w:tcPr>
            <w:tcW w:w="2198" w:type="dxa"/>
            <w:gridSpan w:val="3"/>
            <w:shd w:val="clear" w:color="auto" w:fill="FFFBCC"/>
            <w:vAlign w:val="center"/>
          </w:tcPr>
          <w:p w14:paraId="76B60221"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F7CA4FF" w14:textId="0486137F" w:rsidR="00AC7416"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11</w:t>
            </w:r>
          </w:p>
        </w:tc>
      </w:tr>
      <w:tr w:rsidR="00AC7416" w:rsidRPr="004273C0" w14:paraId="36B32F72" w14:textId="77777777" w:rsidTr="00876F0F">
        <w:trPr>
          <w:trHeight w:val="723"/>
          <w:jc w:val="center"/>
        </w:trPr>
        <w:tc>
          <w:tcPr>
            <w:tcW w:w="2182" w:type="dxa"/>
            <w:vMerge w:val="restart"/>
            <w:shd w:val="clear" w:color="auto" w:fill="FFFBCC"/>
            <w:vAlign w:val="center"/>
          </w:tcPr>
          <w:p w14:paraId="4D0216B7" w14:textId="77777777" w:rsidR="00AC7416" w:rsidRPr="004273C0" w:rsidRDefault="00AC7416" w:rsidP="005849E5">
            <w:pPr>
              <w:numPr>
                <w:ilvl w:val="1"/>
                <w:numId w:val="9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642E36FB" w14:textId="74C8DDC9" w:rsidR="00AC7416" w:rsidRDefault="00AC7416"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Mirela Cepetić, mag.</w:t>
            </w:r>
            <w:r w:rsidR="007A6D1E">
              <w:rPr>
                <w:rFonts w:asciiTheme="majorHAnsi" w:hAnsiTheme="majorHAnsi" w:cstheme="majorHAnsi"/>
                <w:sz w:val="20"/>
                <w:szCs w:val="20"/>
              </w:rPr>
              <w:t xml:space="preserve"> </w:t>
            </w:r>
            <w:r>
              <w:rPr>
                <w:rFonts w:asciiTheme="majorHAnsi" w:hAnsiTheme="majorHAnsi" w:cstheme="majorHAnsi"/>
                <w:sz w:val="20"/>
                <w:szCs w:val="20"/>
              </w:rPr>
              <w:t>med.</w:t>
            </w:r>
            <w:r w:rsidR="007A6D1E">
              <w:rPr>
                <w:rFonts w:asciiTheme="majorHAnsi" w:hAnsiTheme="majorHAnsi" w:cstheme="majorHAnsi"/>
                <w:sz w:val="20"/>
                <w:szCs w:val="20"/>
              </w:rPr>
              <w:t xml:space="preserve"> </w:t>
            </w:r>
            <w:r>
              <w:rPr>
                <w:rFonts w:asciiTheme="majorHAnsi" w:hAnsiTheme="majorHAnsi" w:cstheme="majorHAnsi"/>
                <w:sz w:val="20"/>
                <w:szCs w:val="20"/>
              </w:rPr>
              <w:t>techn.</w:t>
            </w:r>
            <w:r w:rsidR="007A6D1E">
              <w:rPr>
                <w:rFonts w:asciiTheme="majorHAnsi" w:hAnsiTheme="majorHAnsi" w:cstheme="majorHAnsi"/>
                <w:sz w:val="20"/>
                <w:szCs w:val="20"/>
              </w:rPr>
              <w:t>, pred.</w:t>
            </w:r>
          </w:p>
          <w:p w14:paraId="7C298D12" w14:textId="471CB203" w:rsidR="007A6D1E" w:rsidRDefault="007A6D1E"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Krešimir Sokol univ. </w:t>
            </w:r>
            <w:r w:rsidRPr="004273C0">
              <w:rPr>
                <w:rFonts w:asciiTheme="majorHAnsi" w:hAnsiTheme="majorHAnsi" w:cstheme="majorHAnsi"/>
                <w:sz w:val="20"/>
                <w:szCs w:val="20"/>
              </w:rPr>
              <w:t>mag.</w:t>
            </w:r>
            <w:r>
              <w:rPr>
                <w:rFonts w:asciiTheme="majorHAnsi" w:hAnsiTheme="majorHAnsi" w:cstheme="majorHAnsi"/>
                <w:sz w:val="20"/>
                <w:szCs w:val="20"/>
              </w:rPr>
              <w:t xml:space="preserve"> </w:t>
            </w:r>
            <w:r w:rsidRPr="004273C0">
              <w:rPr>
                <w:rFonts w:asciiTheme="majorHAnsi" w:hAnsiTheme="majorHAnsi" w:cstheme="majorHAnsi"/>
                <w:sz w:val="20"/>
                <w:szCs w:val="20"/>
              </w:rPr>
              <w:t>med.</w:t>
            </w:r>
            <w:r>
              <w:rPr>
                <w:rFonts w:asciiTheme="majorHAnsi" w:hAnsiTheme="majorHAnsi" w:cstheme="majorHAnsi"/>
                <w:sz w:val="20"/>
                <w:szCs w:val="20"/>
              </w:rPr>
              <w:t xml:space="preserve"> </w:t>
            </w:r>
            <w:r w:rsidRPr="004273C0">
              <w:rPr>
                <w:rFonts w:asciiTheme="majorHAnsi" w:hAnsiTheme="majorHAnsi" w:cstheme="majorHAnsi"/>
                <w:sz w:val="20"/>
                <w:szCs w:val="20"/>
              </w:rPr>
              <w:t>techn.</w:t>
            </w:r>
          </w:p>
          <w:p w14:paraId="3F8B22E4" w14:textId="5D723F32" w:rsidR="00C776C9" w:rsidRDefault="00C776C9" w:rsidP="00C776C9">
            <w:pPr>
              <w:tabs>
                <w:tab w:val="left" w:pos="2820"/>
              </w:tabs>
              <w:spacing w:after="0" w:line="240" w:lineRule="auto"/>
              <w:jc w:val="both"/>
              <w:rPr>
                <w:rFonts w:ascii="Calibri Light" w:eastAsia="Calibri" w:hAnsi="Calibri Light" w:cs="Calibri Light"/>
                <w:sz w:val="20"/>
                <w:szCs w:val="20"/>
              </w:rPr>
            </w:pPr>
            <w:r w:rsidRPr="00F554B4">
              <w:rPr>
                <w:rFonts w:ascii="Calibri Light" w:eastAsia="Calibri" w:hAnsi="Calibri Light" w:cs="Calibri Light"/>
                <w:sz w:val="20"/>
                <w:szCs w:val="20"/>
              </w:rPr>
              <w:t>Ivanka</w:t>
            </w:r>
            <w:r>
              <w:rPr>
                <w:rFonts w:ascii="Calibri Light" w:eastAsia="Calibri" w:hAnsi="Calibri Light" w:cs="Calibri Light"/>
                <w:sz w:val="20"/>
                <w:szCs w:val="20"/>
              </w:rPr>
              <w:t xml:space="preserve"> </w:t>
            </w:r>
            <w:r w:rsidRPr="00F554B4">
              <w:rPr>
                <w:rFonts w:ascii="Calibri Light" w:eastAsia="Calibri" w:hAnsi="Calibri Light" w:cs="Calibri Light"/>
                <w:sz w:val="20"/>
                <w:szCs w:val="20"/>
              </w:rPr>
              <w:t>Benčić, mag.med.techn.</w:t>
            </w:r>
          </w:p>
          <w:p w14:paraId="0CD11AB9" w14:textId="77777777" w:rsidR="00AC7416" w:rsidRPr="004273C0" w:rsidRDefault="00AC7416" w:rsidP="007A6D1E">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CFADD1C"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4F0153F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0FEE794"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50</w:t>
            </w:r>
          </w:p>
          <w:p w14:paraId="4E06B8C2"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30</w:t>
            </w:r>
          </w:p>
          <w:p w14:paraId="72EAD9D2" w14:textId="5FCDA8D2"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240 </w:t>
            </w:r>
          </w:p>
        </w:tc>
      </w:tr>
      <w:tr w:rsidR="00AC7416" w:rsidRPr="004273C0" w14:paraId="7CFA1BE8" w14:textId="77777777" w:rsidTr="00876F0F">
        <w:trPr>
          <w:trHeight w:val="723"/>
          <w:jc w:val="center"/>
        </w:trPr>
        <w:tc>
          <w:tcPr>
            <w:tcW w:w="2182" w:type="dxa"/>
            <w:vMerge/>
            <w:shd w:val="clear" w:color="auto" w:fill="FFFBCC"/>
            <w:vAlign w:val="center"/>
          </w:tcPr>
          <w:p w14:paraId="13300075" w14:textId="77777777" w:rsidR="00AC7416" w:rsidRPr="004273C0" w:rsidRDefault="00AC7416" w:rsidP="005849E5">
            <w:pPr>
              <w:numPr>
                <w:ilvl w:val="1"/>
                <w:numId w:val="9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38E4C64"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5156188"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268" w:type="dxa"/>
            <w:gridSpan w:val="2"/>
            <w:vAlign w:val="center"/>
          </w:tcPr>
          <w:p w14:paraId="504B8A01" w14:textId="761375A8" w:rsidR="00AC7416" w:rsidRPr="004273C0" w:rsidRDefault="00EC5815"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C7416" w:rsidRPr="004273C0" w14:paraId="7A743B26" w14:textId="77777777" w:rsidTr="00876F0F">
        <w:trPr>
          <w:trHeight w:val="1571"/>
          <w:jc w:val="center"/>
        </w:trPr>
        <w:tc>
          <w:tcPr>
            <w:tcW w:w="2182" w:type="dxa"/>
            <w:shd w:val="clear" w:color="auto" w:fill="FFFBCC"/>
            <w:vAlign w:val="center"/>
          </w:tcPr>
          <w:p w14:paraId="220D816E" w14:textId="77777777" w:rsidR="00AC7416" w:rsidRPr="004273C0" w:rsidRDefault="00AC7416" w:rsidP="005849E5">
            <w:pPr>
              <w:numPr>
                <w:ilvl w:val="1"/>
                <w:numId w:val="9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B2B0D08"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3D9FF553"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C93501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55E915C1" w14:textId="77777777" w:rsidTr="00876F0F">
        <w:trPr>
          <w:trHeight w:val="1134"/>
          <w:jc w:val="center"/>
        </w:trPr>
        <w:tc>
          <w:tcPr>
            <w:tcW w:w="2182" w:type="dxa"/>
            <w:shd w:val="clear" w:color="auto" w:fill="FFFBCC"/>
            <w:vAlign w:val="center"/>
          </w:tcPr>
          <w:p w14:paraId="580E14DE" w14:textId="77777777" w:rsidR="00AC7416" w:rsidRPr="004273C0" w:rsidRDefault="00AC7416" w:rsidP="005849E5">
            <w:pPr>
              <w:numPr>
                <w:ilvl w:val="1"/>
                <w:numId w:val="9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2F43706D"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493CCF07"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3CDF19AF"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63548B53" w14:textId="77777777" w:rsidTr="00876F0F">
        <w:trPr>
          <w:trHeight w:val="131"/>
          <w:jc w:val="center"/>
        </w:trPr>
        <w:tc>
          <w:tcPr>
            <w:tcW w:w="9067" w:type="dxa"/>
            <w:gridSpan w:val="9"/>
            <w:shd w:val="clear" w:color="auto" w:fill="BEE3D3"/>
            <w:vAlign w:val="center"/>
          </w:tcPr>
          <w:p w14:paraId="69F47C61"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16792370" w14:textId="77777777" w:rsidTr="00876F0F">
        <w:trPr>
          <w:trHeight w:val="852"/>
          <w:jc w:val="center"/>
        </w:trPr>
        <w:tc>
          <w:tcPr>
            <w:tcW w:w="2182" w:type="dxa"/>
            <w:shd w:val="clear" w:color="auto" w:fill="FFFBCC"/>
            <w:vAlign w:val="center"/>
          </w:tcPr>
          <w:p w14:paraId="3D71D32F"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2BF785B" w14:textId="77777777" w:rsidR="00AC7416" w:rsidRPr="004273C0" w:rsidRDefault="00AC7416" w:rsidP="005849E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Ciljevi predmeta su upoznati studente s procesom sestrinske skrbi kao osnovnim modelom u zbrinjavanju bolesnika i njegovih potreba,  sa sestrinskim dijagnozama i sestrinsko medicinskim problemima te tako omogućiti studentima razumijevanje načela rada te osnovnih ljudskih potreba.</w:t>
            </w:r>
          </w:p>
        </w:tc>
      </w:tr>
      <w:tr w:rsidR="00AC7416" w:rsidRPr="004273C0" w14:paraId="60451B6D" w14:textId="77777777" w:rsidTr="00876F0F">
        <w:trPr>
          <w:trHeight w:val="1086"/>
          <w:jc w:val="center"/>
        </w:trPr>
        <w:tc>
          <w:tcPr>
            <w:tcW w:w="2182" w:type="dxa"/>
            <w:shd w:val="clear" w:color="auto" w:fill="FFFBCC"/>
            <w:vAlign w:val="center"/>
          </w:tcPr>
          <w:p w14:paraId="40513423"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064A0241"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0A9CA25E" w14:textId="77777777" w:rsidTr="00876F0F">
        <w:trPr>
          <w:trHeight w:val="961"/>
          <w:jc w:val="center"/>
        </w:trPr>
        <w:tc>
          <w:tcPr>
            <w:tcW w:w="2182" w:type="dxa"/>
            <w:shd w:val="clear" w:color="auto" w:fill="FFFBCC"/>
            <w:vAlign w:val="center"/>
          </w:tcPr>
          <w:p w14:paraId="563A1E0E"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0990D37" w14:textId="067CD302" w:rsidR="00AC7416" w:rsidRPr="004273C0" w:rsidRDefault="00AC7416" w:rsidP="00C5198B">
            <w:pPr>
              <w:pStyle w:val="ListParagraph"/>
              <w:ind w:left="0"/>
              <w:rPr>
                <w:rFonts w:asciiTheme="majorHAnsi" w:hAnsiTheme="majorHAnsi" w:cstheme="majorHAnsi"/>
                <w:sz w:val="20"/>
                <w:szCs w:val="20"/>
              </w:rPr>
            </w:pPr>
            <w:r w:rsidRPr="004273C0">
              <w:rPr>
                <w:rFonts w:asciiTheme="majorHAnsi" w:hAnsiTheme="majorHAnsi" w:cstheme="majorHAnsi"/>
                <w:sz w:val="20"/>
                <w:szCs w:val="20"/>
              </w:rPr>
              <w:t>IUSP 4</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p>
        </w:tc>
      </w:tr>
      <w:tr w:rsidR="00AC7416" w:rsidRPr="004273C0" w14:paraId="3CBC5797" w14:textId="77777777" w:rsidTr="00876F0F">
        <w:trPr>
          <w:trHeight w:val="316"/>
          <w:jc w:val="center"/>
        </w:trPr>
        <w:tc>
          <w:tcPr>
            <w:tcW w:w="2182" w:type="dxa"/>
            <w:shd w:val="clear" w:color="auto" w:fill="FFFBCC"/>
            <w:vAlign w:val="center"/>
          </w:tcPr>
          <w:p w14:paraId="360DAA25"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4545230C" w14:textId="77777777" w:rsidR="00AC7416" w:rsidRPr="004273C0" w:rsidRDefault="00AC7416" w:rsidP="005849E5">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85E5E2D" w14:textId="77777777" w:rsidR="00AC7416" w:rsidRPr="004273C0" w:rsidRDefault="00AC7416" w:rsidP="005849E5">
            <w:pPr>
              <w:pStyle w:val="ListParagraph"/>
              <w:snapToGrid w:val="0"/>
              <w:spacing w:after="0" w:line="240" w:lineRule="auto"/>
              <w:ind w:left="0"/>
              <w:jc w:val="both"/>
              <w:rPr>
                <w:rFonts w:asciiTheme="majorHAnsi" w:hAnsiTheme="majorHAnsi" w:cstheme="majorHAnsi"/>
                <w:b/>
                <w:bCs/>
                <w:sz w:val="20"/>
                <w:szCs w:val="20"/>
              </w:rPr>
            </w:pPr>
          </w:p>
          <w:p w14:paraId="274F9D85"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objasniti teorijske  principe i načela procesa zdravstvene njege uključujući povezanost sa sestrinskim teorijama</w:t>
            </w:r>
          </w:p>
          <w:p w14:paraId="345AC17F"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utvrditi potrebe pacijenta za zdravstvenom njegom</w:t>
            </w:r>
          </w:p>
          <w:p w14:paraId="18BDF83C"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formulirati sestrinsku dijagnozu i sestrinsko medicinski problem</w:t>
            </w:r>
          </w:p>
          <w:p w14:paraId="4AE8DA22"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izraditi plan zdravstvene njege</w:t>
            </w:r>
          </w:p>
          <w:p w14:paraId="62051700"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provesti planiranu zdravstvenu njegu</w:t>
            </w:r>
          </w:p>
          <w:p w14:paraId="7850543B" w14:textId="77777777" w:rsidR="00AC7416" w:rsidRPr="004273C0" w:rsidRDefault="00AC7416" w:rsidP="005849E5">
            <w:pPr>
              <w:pStyle w:val="ListParagraph"/>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 6 - voditi sestrinsku dokumentaciju i evaluirati postignute ciljeve u zdravstvenoj njezi</w:t>
            </w:r>
          </w:p>
        </w:tc>
      </w:tr>
      <w:tr w:rsidR="00AC7416" w:rsidRPr="004273C0" w14:paraId="2A38960D" w14:textId="77777777" w:rsidTr="00876F0F">
        <w:trPr>
          <w:trHeight w:val="418"/>
          <w:jc w:val="center"/>
        </w:trPr>
        <w:tc>
          <w:tcPr>
            <w:tcW w:w="2182" w:type="dxa"/>
            <w:vMerge w:val="restart"/>
            <w:shd w:val="clear" w:color="auto" w:fill="FFFBCC"/>
            <w:vAlign w:val="center"/>
          </w:tcPr>
          <w:p w14:paraId="207914F3"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02560A1"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4F8DCBA"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AC7416" w:rsidRPr="004273C0" w14:paraId="4DF421DA" w14:textId="77777777" w:rsidTr="00876F0F">
        <w:trPr>
          <w:trHeight w:val="525"/>
          <w:jc w:val="center"/>
        </w:trPr>
        <w:tc>
          <w:tcPr>
            <w:tcW w:w="2182" w:type="dxa"/>
            <w:vMerge/>
            <w:shd w:val="clear" w:color="auto" w:fill="FFFBCC"/>
            <w:vAlign w:val="center"/>
          </w:tcPr>
          <w:p w14:paraId="57E1395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6125B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07F1451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proces zdravstvene njege i teorije u sestrinstvu (IU 1)</w:t>
            </w:r>
          </w:p>
        </w:tc>
      </w:tr>
      <w:tr w:rsidR="00AC7416" w:rsidRPr="004273C0" w14:paraId="03F93647" w14:textId="77777777" w:rsidTr="00876F0F">
        <w:trPr>
          <w:trHeight w:val="525"/>
          <w:jc w:val="center"/>
        </w:trPr>
        <w:tc>
          <w:tcPr>
            <w:tcW w:w="2182" w:type="dxa"/>
            <w:vMerge/>
            <w:shd w:val="clear" w:color="auto" w:fill="FFFBCC"/>
            <w:vAlign w:val="center"/>
          </w:tcPr>
          <w:p w14:paraId="29C37F43"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F609B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38DFFCF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Načela procesa zdravstvene njege  i modeli organizacije (IU 1)</w:t>
            </w:r>
          </w:p>
        </w:tc>
      </w:tr>
      <w:tr w:rsidR="00AC7416" w:rsidRPr="004273C0" w14:paraId="3856A0FD" w14:textId="77777777" w:rsidTr="00876F0F">
        <w:trPr>
          <w:trHeight w:val="525"/>
          <w:jc w:val="center"/>
        </w:trPr>
        <w:tc>
          <w:tcPr>
            <w:tcW w:w="2182" w:type="dxa"/>
            <w:vMerge/>
            <w:shd w:val="clear" w:color="auto" w:fill="FFFBCC"/>
            <w:vAlign w:val="center"/>
          </w:tcPr>
          <w:p w14:paraId="0AA3F665"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3047C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A3F456A"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Utvrđivanje potreba za zdravstvenom njegom (IU 2)</w:t>
            </w:r>
          </w:p>
        </w:tc>
      </w:tr>
      <w:tr w:rsidR="00AC7416" w:rsidRPr="004273C0" w14:paraId="678198C8" w14:textId="77777777" w:rsidTr="00876F0F">
        <w:trPr>
          <w:trHeight w:val="525"/>
          <w:jc w:val="center"/>
        </w:trPr>
        <w:tc>
          <w:tcPr>
            <w:tcW w:w="2182" w:type="dxa"/>
            <w:vMerge/>
            <w:shd w:val="clear" w:color="auto" w:fill="FFFBCC"/>
            <w:vAlign w:val="center"/>
          </w:tcPr>
          <w:p w14:paraId="6E6AED90"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289D7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0C2E4E61"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Planiranje zdravstvene njege (IU 3,4)</w:t>
            </w:r>
          </w:p>
        </w:tc>
      </w:tr>
      <w:tr w:rsidR="00AC7416" w:rsidRPr="004273C0" w14:paraId="366E9BBB" w14:textId="77777777" w:rsidTr="00876F0F">
        <w:trPr>
          <w:trHeight w:val="525"/>
          <w:jc w:val="center"/>
        </w:trPr>
        <w:tc>
          <w:tcPr>
            <w:tcW w:w="2182" w:type="dxa"/>
            <w:vMerge/>
            <w:shd w:val="clear" w:color="auto" w:fill="FFFBCC"/>
            <w:vAlign w:val="center"/>
          </w:tcPr>
          <w:p w14:paraId="71CF1DAD"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B25AB4"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224E71C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Provođenje zdravstvene njege (IU 5)</w:t>
            </w:r>
          </w:p>
        </w:tc>
      </w:tr>
      <w:tr w:rsidR="00AC7416" w:rsidRPr="004273C0" w14:paraId="4B22ACF3" w14:textId="77777777" w:rsidTr="00876F0F">
        <w:trPr>
          <w:trHeight w:val="525"/>
          <w:jc w:val="center"/>
        </w:trPr>
        <w:tc>
          <w:tcPr>
            <w:tcW w:w="2182" w:type="dxa"/>
            <w:vMerge/>
            <w:shd w:val="clear" w:color="auto" w:fill="FFFBCC"/>
            <w:vAlign w:val="center"/>
          </w:tcPr>
          <w:p w14:paraId="4C592BA0"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3EB790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4B8F14E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Evaluacija zdravstvene njege (IU 6)</w:t>
            </w:r>
          </w:p>
        </w:tc>
      </w:tr>
      <w:tr w:rsidR="00AC7416" w:rsidRPr="004273C0" w14:paraId="6B1DBEE0" w14:textId="77777777" w:rsidTr="00876F0F">
        <w:trPr>
          <w:trHeight w:val="525"/>
          <w:jc w:val="center"/>
        </w:trPr>
        <w:tc>
          <w:tcPr>
            <w:tcW w:w="2182" w:type="dxa"/>
            <w:vMerge/>
            <w:shd w:val="clear" w:color="auto" w:fill="FFFBCC"/>
            <w:vAlign w:val="center"/>
          </w:tcPr>
          <w:p w14:paraId="0C51D2DA"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bookmarkStart w:id="50" w:name="_Hlk136423366"/>
          </w:p>
        </w:tc>
        <w:tc>
          <w:tcPr>
            <w:tcW w:w="1357" w:type="dxa"/>
            <w:vAlign w:val="center"/>
          </w:tcPr>
          <w:p w14:paraId="3A12B03D"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79FFF31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NANDA klasifikaciju; Sestrinske dijagnoze iz domene 1: Promocija zdravlja (IU 2,3,4,5,6)</w:t>
            </w:r>
          </w:p>
        </w:tc>
      </w:tr>
      <w:tr w:rsidR="00AC7416" w:rsidRPr="004273C0" w14:paraId="361EFACF" w14:textId="77777777" w:rsidTr="00876F0F">
        <w:trPr>
          <w:trHeight w:val="525"/>
          <w:jc w:val="center"/>
        </w:trPr>
        <w:tc>
          <w:tcPr>
            <w:tcW w:w="2182" w:type="dxa"/>
            <w:vMerge/>
            <w:shd w:val="clear" w:color="auto" w:fill="FFFBCC"/>
            <w:vAlign w:val="center"/>
          </w:tcPr>
          <w:p w14:paraId="6F308B96"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467EF35"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1250858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2 i 3: Prehrana, Eliminacija i izmjena (IU 2,3,4,5,6)</w:t>
            </w:r>
          </w:p>
        </w:tc>
      </w:tr>
      <w:tr w:rsidR="00AC7416" w:rsidRPr="004273C0" w14:paraId="4F6237E9" w14:textId="77777777" w:rsidTr="00876F0F">
        <w:trPr>
          <w:trHeight w:val="525"/>
          <w:jc w:val="center"/>
        </w:trPr>
        <w:tc>
          <w:tcPr>
            <w:tcW w:w="2182" w:type="dxa"/>
            <w:vMerge/>
            <w:shd w:val="clear" w:color="auto" w:fill="FFFBCC"/>
            <w:vAlign w:val="center"/>
          </w:tcPr>
          <w:p w14:paraId="5D88B99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1444F8F"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14AD174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4: Aktivnost i odmor (IU 2,3,4,5,6)</w:t>
            </w:r>
          </w:p>
        </w:tc>
      </w:tr>
      <w:tr w:rsidR="00AC7416" w:rsidRPr="004273C0" w14:paraId="40C3CA89" w14:textId="77777777" w:rsidTr="00876F0F">
        <w:trPr>
          <w:trHeight w:val="525"/>
          <w:jc w:val="center"/>
        </w:trPr>
        <w:tc>
          <w:tcPr>
            <w:tcW w:w="2182" w:type="dxa"/>
            <w:vMerge/>
            <w:shd w:val="clear" w:color="auto" w:fill="FFFBCC"/>
            <w:vAlign w:val="center"/>
          </w:tcPr>
          <w:p w14:paraId="0607C5EE"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40FE9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1F7403D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Sestrinske dijagnoze iz domene 11: Sigurnost/zaštita (IU 2,3,4,5,6) </w:t>
            </w:r>
          </w:p>
        </w:tc>
      </w:tr>
      <w:tr w:rsidR="00AC7416" w:rsidRPr="004273C0" w14:paraId="148F1556" w14:textId="77777777" w:rsidTr="00876F0F">
        <w:trPr>
          <w:trHeight w:val="525"/>
          <w:jc w:val="center"/>
        </w:trPr>
        <w:tc>
          <w:tcPr>
            <w:tcW w:w="2182" w:type="dxa"/>
            <w:vMerge/>
            <w:shd w:val="clear" w:color="auto" w:fill="FFFBCC"/>
            <w:vAlign w:val="center"/>
          </w:tcPr>
          <w:p w14:paraId="323DC08A"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102EA6"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vAlign w:val="center"/>
          </w:tcPr>
          <w:p w14:paraId="35DA58D8"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9: Suočavanje/podnošenje stresa (IU 2,3,4,5,6)</w:t>
            </w:r>
          </w:p>
        </w:tc>
      </w:tr>
      <w:tr w:rsidR="00AC7416" w:rsidRPr="004273C0" w14:paraId="4CDBAB5B" w14:textId="77777777" w:rsidTr="00876F0F">
        <w:trPr>
          <w:trHeight w:val="525"/>
          <w:jc w:val="center"/>
        </w:trPr>
        <w:tc>
          <w:tcPr>
            <w:tcW w:w="2182" w:type="dxa"/>
            <w:vMerge/>
            <w:shd w:val="clear" w:color="auto" w:fill="FFFBCC"/>
            <w:vAlign w:val="center"/>
          </w:tcPr>
          <w:p w14:paraId="503246ED"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D7E543"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vAlign w:val="center"/>
          </w:tcPr>
          <w:p w14:paraId="7C831C2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5, 6, 7 i 8: Percepcija i spoznaja; Percepcija samog sebe; Uloge i odnosi; Seksualnost (IU 2,3,4,5,6)</w:t>
            </w:r>
          </w:p>
        </w:tc>
      </w:tr>
      <w:tr w:rsidR="00AC7416" w:rsidRPr="004273C0" w14:paraId="49FAF72B" w14:textId="77777777" w:rsidTr="00876F0F">
        <w:trPr>
          <w:trHeight w:val="525"/>
          <w:jc w:val="center"/>
        </w:trPr>
        <w:tc>
          <w:tcPr>
            <w:tcW w:w="2182" w:type="dxa"/>
            <w:vMerge/>
            <w:shd w:val="clear" w:color="auto" w:fill="FFFBCC"/>
            <w:vAlign w:val="center"/>
          </w:tcPr>
          <w:p w14:paraId="22499BE6"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EE983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vAlign w:val="center"/>
          </w:tcPr>
          <w:p w14:paraId="6852C27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10, 12 i 13: Životna načela; Udobnost; Rast i razvoj (IU 2,3,4,5,6)</w:t>
            </w:r>
          </w:p>
        </w:tc>
      </w:tr>
      <w:bookmarkEnd w:id="50"/>
      <w:tr w:rsidR="00AC7416" w:rsidRPr="004273C0" w14:paraId="30B6C8CB" w14:textId="77777777" w:rsidTr="00876F0F">
        <w:trPr>
          <w:trHeight w:val="250"/>
          <w:jc w:val="center"/>
        </w:trPr>
        <w:tc>
          <w:tcPr>
            <w:tcW w:w="2182" w:type="dxa"/>
            <w:vMerge/>
            <w:shd w:val="clear" w:color="auto" w:fill="FFFBCC"/>
            <w:vAlign w:val="center"/>
          </w:tcPr>
          <w:p w14:paraId="3BE8FF58"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4989AD2"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D7871E9"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AC7416" w:rsidRPr="004273C0" w14:paraId="5B337BA4" w14:textId="77777777" w:rsidTr="00876F0F">
        <w:trPr>
          <w:trHeight w:val="1105"/>
          <w:jc w:val="center"/>
        </w:trPr>
        <w:tc>
          <w:tcPr>
            <w:tcW w:w="2182" w:type="dxa"/>
            <w:vMerge/>
            <w:shd w:val="clear" w:color="auto" w:fill="FFFBCC"/>
            <w:vAlign w:val="center"/>
          </w:tcPr>
          <w:p w14:paraId="6F41E2B8"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A397EA"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1807DB9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studenta.</w:t>
            </w:r>
            <w:r w:rsidRPr="004273C0">
              <w:rPr>
                <w:rFonts w:asciiTheme="majorHAnsi" w:hAnsiTheme="majorHAnsi" w:cstheme="majorHAnsi"/>
              </w:rPr>
              <w:t xml:space="preserve"> </w:t>
            </w:r>
            <w:r w:rsidRPr="004273C0">
              <w:rPr>
                <w:rFonts w:asciiTheme="majorHAnsi" w:hAnsiTheme="majorHAnsi" w:cstheme="majorHAnsi"/>
                <w:sz w:val="20"/>
                <w:szCs w:val="20"/>
              </w:rPr>
              <w:t>Uz napisani seminarski rad izrađuju ppt prezentaciju te aktivno sudjeluju u radu.</w:t>
            </w:r>
          </w:p>
          <w:p w14:paraId="007F820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Teme seminarskih radova u skladu su sa ishodima učenja kolegija: </w:t>
            </w:r>
          </w:p>
          <w:p w14:paraId="36AB0D8C" w14:textId="77777777" w:rsidR="00AC7416" w:rsidRPr="004273C0" w:rsidRDefault="00AC7416" w:rsidP="005849E5">
            <w:pPr>
              <w:snapToGrid w:val="0"/>
              <w:spacing w:line="240" w:lineRule="auto"/>
              <w:rPr>
                <w:rFonts w:asciiTheme="majorHAnsi" w:hAnsiTheme="majorHAnsi" w:cstheme="majorHAnsi"/>
                <w:sz w:val="20"/>
                <w:szCs w:val="20"/>
              </w:rPr>
            </w:pPr>
          </w:p>
        </w:tc>
      </w:tr>
      <w:tr w:rsidR="00AC7416" w:rsidRPr="004273C0" w14:paraId="667F31EE" w14:textId="77777777" w:rsidTr="00876F0F">
        <w:trPr>
          <w:trHeight w:val="427"/>
          <w:jc w:val="center"/>
        </w:trPr>
        <w:tc>
          <w:tcPr>
            <w:tcW w:w="2182" w:type="dxa"/>
            <w:vMerge/>
            <w:shd w:val="clear" w:color="auto" w:fill="FFFBCC"/>
            <w:vAlign w:val="center"/>
          </w:tcPr>
          <w:p w14:paraId="611B285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9E711FA"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0A9A080"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AC7416" w:rsidRPr="004273C0" w14:paraId="262AEDF5" w14:textId="77777777" w:rsidTr="00876F0F">
        <w:trPr>
          <w:trHeight w:val="1105"/>
          <w:jc w:val="center"/>
        </w:trPr>
        <w:tc>
          <w:tcPr>
            <w:tcW w:w="2182" w:type="dxa"/>
            <w:vMerge/>
            <w:shd w:val="clear" w:color="auto" w:fill="FFFBCC"/>
            <w:vAlign w:val="center"/>
          </w:tcPr>
          <w:p w14:paraId="38AB52B9"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1F916631"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80A174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AC7416" w:rsidRPr="004273C0" w14:paraId="0B8259D7" w14:textId="77777777" w:rsidTr="00876F0F">
        <w:trPr>
          <w:trHeight w:val="229"/>
          <w:jc w:val="center"/>
        </w:trPr>
        <w:tc>
          <w:tcPr>
            <w:tcW w:w="2182" w:type="dxa"/>
            <w:vMerge w:val="restart"/>
            <w:shd w:val="clear" w:color="auto" w:fill="FFFBCC"/>
            <w:vAlign w:val="center"/>
          </w:tcPr>
          <w:p w14:paraId="57F7A592"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297BC8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227CBB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BBE7142"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040BEC0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869EC7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2A11546"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8BA174A"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61C4B47"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06808AA9"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0C541ACA"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11945D00"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3C08386"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5676A0EF" w14:textId="77777777" w:rsidTr="00876F0F">
        <w:trPr>
          <w:trHeight w:val="1045"/>
          <w:jc w:val="center"/>
        </w:trPr>
        <w:tc>
          <w:tcPr>
            <w:tcW w:w="2182" w:type="dxa"/>
            <w:vMerge/>
            <w:shd w:val="clear" w:color="auto" w:fill="FFFBCC"/>
            <w:vAlign w:val="center"/>
          </w:tcPr>
          <w:p w14:paraId="22BD3C63"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0C26D0B"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4DDE18FC"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5C715B27"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03C2DEA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65E5882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1A65E26"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79048846" w14:textId="77777777" w:rsidTr="00876F0F">
        <w:trPr>
          <w:trHeight w:val="306"/>
          <w:jc w:val="center"/>
        </w:trPr>
        <w:tc>
          <w:tcPr>
            <w:tcW w:w="2182" w:type="dxa"/>
            <w:shd w:val="clear" w:color="auto" w:fill="FFFBCC"/>
            <w:vAlign w:val="center"/>
          </w:tcPr>
          <w:p w14:paraId="2008D575"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0DF19ACF" w14:textId="77777777" w:rsidR="00AC7416" w:rsidRPr="004273C0" w:rsidRDefault="00AC7416" w:rsidP="005849E5">
            <w:pPr>
              <w:pStyle w:val="ListParagraph"/>
              <w:tabs>
                <w:tab w:val="left" w:pos="2820"/>
              </w:tabs>
              <w:snapToGrid w:val="0"/>
              <w:rPr>
                <w:rFonts w:asciiTheme="majorHAnsi" w:hAnsiTheme="majorHAnsi" w:cstheme="majorHAnsi"/>
                <w:color w:val="000000"/>
                <w:sz w:val="20"/>
                <w:szCs w:val="20"/>
              </w:rPr>
            </w:pPr>
          </w:p>
          <w:p w14:paraId="08CCBE9C"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31B91E1F"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25C54EA0"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p w14:paraId="1D660EEB"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6F570916" w14:textId="77777777" w:rsidR="00AC7416" w:rsidRPr="004273C0" w:rsidRDefault="00AC7416" w:rsidP="005849E5">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AC7416" w:rsidRPr="004273C0" w14:paraId="4072B952" w14:textId="77777777" w:rsidTr="00876F0F">
        <w:trPr>
          <w:trHeight w:val="189"/>
          <w:jc w:val="center"/>
        </w:trPr>
        <w:tc>
          <w:tcPr>
            <w:tcW w:w="2182" w:type="dxa"/>
            <w:vMerge w:val="restart"/>
            <w:shd w:val="clear" w:color="auto" w:fill="FFFBCC"/>
            <w:vAlign w:val="center"/>
          </w:tcPr>
          <w:p w14:paraId="3DECEC3A"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52F3E38"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14B712F5" w14:textId="77777777" w:rsidTr="00876F0F">
        <w:trPr>
          <w:trHeight w:val="196"/>
          <w:jc w:val="center"/>
        </w:trPr>
        <w:tc>
          <w:tcPr>
            <w:tcW w:w="2182" w:type="dxa"/>
            <w:vMerge/>
            <w:shd w:val="clear" w:color="auto" w:fill="FFFBCC"/>
            <w:vAlign w:val="center"/>
          </w:tcPr>
          <w:p w14:paraId="0C3C4380"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EF64EA0" w14:textId="77777777" w:rsidR="00AC7416" w:rsidRPr="007F41F7"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4A335B1E" w14:textId="77777777" w:rsidR="00AC7416" w:rsidRPr="007F41F7"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F3B65A4"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AC7416" w:rsidRPr="004273C0" w14:paraId="17D5B588" w14:textId="77777777" w:rsidTr="00876F0F">
        <w:trPr>
          <w:trHeight w:val="196"/>
          <w:jc w:val="center"/>
        </w:trPr>
        <w:tc>
          <w:tcPr>
            <w:tcW w:w="2182" w:type="dxa"/>
            <w:vMerge/>
            <w:shd w:val="clear" w:color="auto" w:fill="FFFBCC"/>
            <w:vAlign w:val="center"/>
          </w:tcPr>
          <w:p w14:paraId="4E5EF454"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BD0249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6B197CA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7,2</w:t>
            </w:r>
          </w:p>
        </w:tc>
        <w:tc>
          <w:tcPr>
            <w:tcW w:w="2268" w:type="dxa"/>
            <w:gridSpan w:val="2"/>
            <w:vAlign w:val="center"/>
          </w:tcPr>
          <w:p w14:paraId="4BD07999"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AC7416" w:rsidRPr="004273C0" w14:paraId="4B89137D" w14:textId="77777777" w:rsidTr="00876F0F">
        <w:trPr>
          <w:trHeight w:val="196"/>
          <w:jc w:val="center"/>
        </w:trPr>
        <w:tc>
          <w:tcPr>
            <w:tcW w:w="2182" w:type="dxa"/>
            <w:vMerge/>
            <w:shd w:val="clear" w:color="auto" w:fill="FFFBCC"/>
            <w:vAlign w:val="center"/>
          </w:tcPr>
          <w:p w14:paraId="7CA1D8CD"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8072BBA"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76257720"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0,3</w:t>
            </w:r>
          </w:p>
        </w:tc>
        <w:tc>
          <w:tcPr>
            <w:tcW w:w="2268" w:type="dxa"/>
            <w:gridSpan w:val="2"/>
            <w:vAlign w:val="center"/>
          </w:tcPr>
          <w:p w14:paraId="165810C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AC7416" w:rsidRPr="004273C0" w14:paraId="4DE3C77E" w14:textId="77777777" w:rsidTr="00876F0F">
        <w:trPr>
          <w:trHeight w:val="196"/>
          <w:jc w:val="center"/>
        </w:trPr>
        <w:tc>
          <w:tcPr>
            <w:tcW w:w="2182" w:type="dxa"/>
            <w:vMerge/>
            <w:shd w:val="clear" w:color="auto" w:fill="FFFBCC"/>
            <w:vAlign w:val="center"/>
          </w:tcPr>
          <w:p w14:paraId="64BD70C9"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29CA8B5"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 (IU1-IU3)</w:t>
            </w:r>
          </w:p>
        </w:tc>
        <w:tc>
          <w:tcPr>
            <w:tcW w:w="1842" w:type="dxa"/>
            <w:gridSpan w:val="2"/>
            <w:vAlign w:val="center"/>
          </w:tcPr>
          <w:p w14:paraId="5F0111D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4716B9D4"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20</w:t>
            </w:r>
          </w:p>
        </w:tc>
      </w:tr>
      <w:tr w:rsidR="00AC7416" w:rsidRPr="004273C0" w14:paraId="38CFAB0F" w14:textId="77777777" w:rsidTr="00876F0F">
        <w:trPr>
          <w:trHeight w:val="196"/>
          <w:jc w:val="center"/>
        </w:trPr>
        <w:tc>
          <w:tcPr>
            <w:tcW w:w="2182" w:type="dxa"/>
            <w:vMerge/>
            <w:shd w:val="clear" w:color="auto" w:fill="FFFBCC"/>
            <w:vAlign w:val="center"/>
          </w:tcPr>
          <w:p w14:paraId="3668FF92"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2152DC" w14:textId="77777777" w:rsidR="00AC7416" w:rsidRPr="004273C0" w:rsidRDefault="00AC7416"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K</w:t>
            </w:r>
            <w:r w:rsidRPr="004273C0">
              <w:rPr>
                <w:rFonts w:asciiTheme="majorHAnsi" w:hAnsiTheme="majorHAnsi" w:cstheme="majorHAnsi"/>
                <w:b w:val="0"/>
                <w:bCs/>
                <w:color w:val="000000"/>
                <w:sz w:val="20"/>
                <w:szCs w:val="20"/>
                <w:lang w:val="hr-HR"/>
              </w:rPr>
              <w:t>olokvij</w:t>
            </w:r>
            <w:r>
              <w:rPr>
                <w:rFonts w:asciiTheme="majorHAnsi" w:hAnsiTheme="majorHAnsi" w:cstheme="majorHAnsi"/>
                <w:b w:val="0"/>
                <w:bCs/>
                <w:color w:val="000000"/>
                <w:sz w:val="20"/>
                <w:szCs w:val="20"/>
                <w:lang w:val="hr-HR"/>
              </w:rPr>
              <w:t xml:space="preserve"> II (IU4-IU6)</w:t>
            </w:r>
          </w:p>
        </w:tc>
        <w:tc>
          <w:tcPr>
            <w:tcW w:w="1842" w:type="dxa"/>
            <w:gridSpan w:val="2"/>
            <w:vAlign w:val="center"/>
          </w:tcPr>
          <w:p w14:paraId="1A74C56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0CC691AF"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20</w:t>
            </w:r>
          </w:p>
        </w:tc>
      </w:tr>
      <w:tr w:rsidR="00AC7416" w:rsidRPr="004273C0" w14:paraId="1F3272CE" w14:textId="77777777" w:rsidTr="00876F0F">
        <w:trPr>
          <w:trHeight w:val="196"/>
          <w:jc w:val="center"/>
        </w:trPr>
        <w:tc>
          <w:tcPr>
            <w:tcW w:w="2182" w:type="dxa"/>
            <w:vMerge/>
            <w:shd w:val="clear" w:color="auto" w:fill="FFFBCC"/>
            <w:vAlign w:val="center"/>
          </w:tcPr>
          <w:p w14:paraId="11E2390A"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EB2FF43"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 i usmeni</w:t>
            </w:r>
          </w:p>
        </w:tc>
        <w:tc>
          <w:tcPr>
            <w:tcW w:w="1842" w:type="dxa"/>
            <w:gridSpan w:val="2"/>
            <w:vAlign w:val="center"/>
          </w:tcPr>
          <w:p w14:paraId="23F783E2"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w:t>
            </w:r>
          </w:p>
        </w:tc>
        <w:tc>
          <w:tcPr>
            <w:tcW w:w="2268" w:type="dxa"/>
            <w:gridSpan w:val="2"/>
            <w:vAlign w:val="center"/>
          </w:tcPr>
          <w:p w14:paraId="698B4712"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50</w:t>
            </w:r>
            <w:r w:rsidRPr="004273C0">
              <w:rPr>
                <w:rFonts w:asciiTheme="majorHAnsi" w:hAnsiTheme="majorHAnsi" w:cstheme="majorHAnsi"/>
                <w:b w:val="0"/>
                <w:bCs/>
                <w:color w:val="000000"/>
                <w:sz w:val="20"/>
                <w:szCs w:val="20"/>
                <w:lang w:val="hr-HR"/>
              </w:rPr>
              <w:t>%</w:t>
            </w:r>
          </w:p>
        </w:tc>
      </w:tr>
      <w:tr w:rsidR="00AC7416" w:rsidRPr="004273C0" w14:paraId="3DE82904" w14:textId="77777777" w:rsidTr="00876F0F">
        <w:trPr>
          <w:trHeight w:val="346"/>
          <w:jc w:val="center"/>
        </w:trPr>
        <w:tc>
          <w:tcPr>
            <w:tcW w:w="9067" w:type="dxa"/>
            <w:gridSpan w:val="9"/>
            <w:shd w:val="clear" w:color="auto" w:fill="FFFBCC"/>
            <w:vAlign w:val="center"/>
          </w:tcPr>
          <w:p w14:paraId="6D6B0693"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6FD2AD32" w14:textId="77777777" w:rsidTr="00876F0F">
        <w:trPr>
          <w:trHeight w:val="588"/>
          <w:jc w:val="center"/>
        </w:trPr>
        <w:tc>
          <w:tcPr>
            <w:tcW w:w="2182" w:type="dxa"/>
            <w:shd w:val="clear" w:color="auto" w:fill="FFFBCC"/>
            <w:vAlign w:val="center"/>
          </w:tcPr>
          <w:p w14:paraId="0E7A62C9"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82C74D1" w14:textId="77777777" w:rsidR="00AC7416" w:rsidRPr="004273C0" w:rsidRDefault="00AC7416"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C8A2774" w14:textId="77777777" w:rsidR="00AC7416" w:rsidRPr="004273C0" w:rsidRDefault="00AC7416"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B186974" w14:textId="77777777" w:rsidR="00AC7416" w:rsidRPr="004273C0" w:rsidRDefault="00AC7416"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02925897" w14:textId="77777777" w:rsidR="00AC7416" w:rsidRPr="004273C0" w:rsidRDefault="00AC7416" w:rsidP="005849E5">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435D5D57" w14:textId="77777777" w:rsidR="00AC7416" w:rsidRPr="004273C0" w:rsidRDefault="00AC7416" w:rsidP="005849E5">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AC7416" w:rsidRPr="004273C0" w14:paraId="072C5D9F" w14:textId="77777777" w:rsidTr="00876F0F">
        <w:trPr>
          <w:trHeight w:val="2160"/>
          <w:jc w:val="center"/>
        </w:trPr>
        <w:tc>
          <w:tcPr>
            <w:tcW w:w="2182" w:type="dxa"/>
            <w:shd w:val="clear" w:color="auto" w:fill="FFFFCC"/>
            <w:vAlign w:val="center"/>
          </w:tcPr>
          <w:p w14:paraId="004B38C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0CEB7A9"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7568A828"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AC7416" w:rsidRPr="004273C0" w14:paraId="3CD78523" w14:textId="77777777" w:rsidTr="00876F0F">
              <w:trPr>
                <w:trHeight w:val="287"/>
                <w:jc w:val="center"/>
              </w:trPr>
              <w:tc>
                <w:tcPr>
                  <w:tcW w:w="1726" w:type="dxa"/>
                  <w:shd w:val="clear" w:color="auto" w:fill="FFFFCC"/>
                </w:tcPr>
                <w:p w14:paraId="4B0805FC"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0DDA6D57" w14:textId="77777777" w:rsidR="00AC7416" w:rsidRPr="004273C0" w:rsidRDefault="00AC7416" w:rsidP="005849E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0FA15F73" w14:textId="77777777" w:rsidR="00AC7416" w:rsidRPr="004273C0" w:rsidRDefault="00AC7416"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AC7416" w:rsidRPr="004273C0" w14:paraId="0224BDC1" w14:textId="77777777" w:rsidTr="00876F0F">
              <w:trPr>
                <w:trHeight w:val="292"/>
                <w:jc w:val="center"/>
              </w:trPr>
              <w:tc>
                <w:tcPr>
                  <w:tcW w:w="1726" w:type="dxa"/>
                </w:tcPr>
                <w:p w14:paraId="331B58B2"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B267B5B"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4E5731F7"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AC7416" w:rsidRPr="004273C0" w14:paraId="106E24BB" w14:textId="77777777" w:rsidTr="00876F0F">
              <w:trPr>
                <w:trHeight w:val="292"/>
                <w:jc w:val="center"/>
              </w:trPr>
              <w:tc>
                <w:tcPr>
                  <w:tcW w:w="1726" w:type="dxa"/>
                </w:tcPr>
                <w:p w14:paraId="5690539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80,00 – 89,99</w:t>
                  </w:r>
                </w:p>
              </w:tc>
              <w:tc>
                <w:tcPr>
                  <w:tcW w:w="1842" w:type="dxa"/>
                </w:tcPr>
                <w:p w14:paraId="79E42784"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40CCEB5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AC7416" w:rsidRPr="004273C0" w14:paraId="67F2FA01" w14:textId="77777777" w:rsidTr="00876F0F">
              <w:trPr>
                <w:trHeight w:val="287"/>
                <w:jc w:val="center"/>
              </w:trPr>
              <w:tc>
                <w:tcPr>
                  <w:tcW w:w="1726" w:type="dxa"/>
                </w:tcPr>
                <w:p w14:paraId="6C83DA85"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70,00 – 79,99</w:t>
                  </w:r>
                </w:p>
              </w:tc>
              <w:tc>
                <w:tcPr>
                  <w:tcW w:w="1842" w:type="dxa"/>
                </w:tcPr>
                <w:p w14:paraId="19631030"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0870BC4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AC7416" w:rsidRPr="004273C0" w14:paraId="0AC6A637" w14:textId="77777777" w:rsidTr="00876F0F">
              <w:trPr>
                <w:trHeight w:val="292"/>
                <w:jc w:val="center"/>
              </w:trPr>
              <w:tc>
                <w:tcPr>
                  <w:tcW w:w="1726" w:type="dxa"/>
                </w:tcPr>
                <w:p w14:paraId="6F6DE3E2"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69,99</w:t>
                  </w:r>
                </w:p>
              </w:tc>
              <w:tc>
                <w:tcPr>
                  <w:tcW w:w="1842" w:type="dxa"/>
                </w:tcPr>
                <w:p w14:paraId="65CC480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68F49A0C"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AC7416" w:rsidRPr="004273C0" w14:paraId="13107E55" w14:textId="77777777" w:rsidTr="00876F0F">
              <w:trPr>
                <w:trHeight w:val="287"/>
                <w:jc w:val="center"/>
              </w:trPr>
              <w:tc>
                <w:tcPr>
                  <w:tcW w:w="1726" w:type="dxa"/>
                </w:tcPr>
                <w:p w14:paraId="01E33605"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59,99</w:t>
                  </w:r>
                </w:p>
              </w:tc>
              <w:tc>
                <w:tcPr>
                  <w:tcW w:w="1842" w:type="dxa"/>
                </w:tcPr>
                <w:p w14:paraId="049C0D7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71BDA28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ACB4C15"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p w14:paraId="6432AD39"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tc>
      </w:tr>
      <w:tr w:rsidR="004A2920" w:rsidRPr="004273C0" w14:paraId="749DF3EC" w14:textId="77777777" w:rsidTr="00876F0F">
        <w:trPr>
          <w:trHeight w:val="614"/>
          <w:jc w:val="center"/>
        </w:trPr>
        <w:tc>
          <w:tcPr>
            <w:tcW w:w="2182" w:type="dxa"/>
            <w:vMerge w:val="restart"/>
            <w:shd w:val="clear" w:color="auto" w:fill="FFFBCC"/>
            <w:vAlign w:val="center"/>
          </w:tcPr>
          <w:p w14:paraId="4C103E2E" w14:textId="77777777" w:rsidR="004A2920" w:rsidRPr="004273C0" w:rsidRDefault="004A2920" w:rsidP="004A292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262E4500" w14:textId="68B8EEE4" w:rsidR="004A2920" w:rsidRPr="004273C0" w:rsidRDefault="004A2920" w:rsidP="004A2920">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Alen</w:t>
            </w:r>
            <w:r>
              <w:rPr>
                <w:rFonts w:asciiTheme="majorHAnsi" w:hAnsiTheme="majorHAnsi" w:cstheme="majorHAnsi"/>
                <w:color w:val="000000"/>
                <w:sz w:val="20"/>
                <w:szCs w:val="20"/>
              </w:rPr>
              <w:t xml:space="preserve"> Breček</w:t>
            </w:r>
            <w:r w:rsidRPr="004273C0">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univ. </w:t>
            </w:r>
            <w:r w:rsidRPr="004273C0">
              <w:rPr>
                <w:rFonts w:asciiTheme="majorHAnsi" w:hAnsiTheme="majorHAnsi" w:cstheme="majorHAnsi"/>
                <w:color w:val="000000"/>
                <w:sz w:val="20"/>
                <w:szCs w:val="20"/>
              </w:rPr>
              <w:t>mag.</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 xml:space="preserve">techn., pred. </w:t>
            </w:r>
          </w:p>
        </w:tc>
        <w:tc>
          <w:tcPr>
            <w:tcW w:w="3118" w:type="dxa"/>
            <w:gridSpan w:val="3"/>
            <w:vAlign w:val="center"/>
          </w:tcPr>
          <w:p w14:paraId="5819E61E" w14:textId="4C0E9D83" w:rsidR="004A2920" w:rsidRPr="004273C0" w:rsidRDefault="004A2920" w:rsidP="004A2920">
            <w:pPr>
              <w:tabs>
                <w:tab w:val="left" w:pos="2820"/>
              </w:tabs>
              <w:snapToGrid w:val="0"/>
              <w:rPr>
                <w:rFonts w:asciiTheme="majorHAnsi" w:hAnsiTheme="majorHAnsi" w:cstheme="majorHAnsi"/>
                <w:color w:val="000000"/>
                <w:sz w:val="20"/>
                <w:szCs w:val="20"/>
              </w:rPr>
            </w:pPr>
            <w:hyperlink r:id="rId119" w:history="1">
              <w:r w:rsidRPr="004273C0">
                <w:rPr>
                  <w:rStyle w:val="Hyperlink"/>
                  <w:rFonts w:asciiTheme="majorHAnsi" w:hAnsiTheme="majorHAnsi" w:cstheme="majorHAnsi"/>
                  <w:sz w:val="20"/>
                  <w:szCs w:val="20"/>
                </w:rPr>
                <w:t>procelnik.sestrinstvo@vsig.hr</w:t>
              </w:r>
            </w:hyperlink>
            <w:r w:rsidRPr="004273C0">
              <w:rPr>
                <w:rFonts w:asciiTheme="majorHAnsi" w:hAnsiTheme="majorHAnsi" w:cstheme="majorHAnsi"/>
                <w:color w:val="000000"/>
                <w:sz w:val="20"/>
                <w:szCs w:val="20"/>
              </w:rPr>
              <w:t xml:space="preserve"> </w:t>
            </w:r>
          </w:p>
        </w:tc>
      </w:tr>
      <w:tr w:rsidR="004A2920" w:rsidRPr="004273C0" w14:paraId="36549EB9" w14:textId="77777777" w:rsidTr="00876F0F">
        <w:trPr>
          <w:trHeight w:val="614"/>
          <w:jc w:val="center"/>
        </w:trPr>
        <w:tc>
          <w:tcPr>
            <w:tcW w:w="2182" w:type="dxa"/>
            <w:vMerge/>
            <w:shd w:val="clear" w:color="auto" w:fill="FFFBCC"/>
            <w:vAlign w:val="center"/>
          </w:tcPr>
          <w:p w14:paraId="6AA39B92" w14:textId="77777777" w:rsidR="004A2920" w:rsidRPr="004273C0" w:rsidRDefault="004A2920" w:rsidP="004A2920">
            <w:pPr>
              <w:rPr>
                <w:rFonts w:asciiTheme="majorHAnsi" w:hAnsiTheme="majorHAnsi" w:cstheme="majorHAnsi"/>
                <w:sz w:val="20"/>
                <w:szCs w:val="20"/>
                <w:lang w:eastAsia="hr-HR"/>
              </w:rPr>
            </w:pPr>
          </w:p>
        </w:tc>
        <w:tc>
          <w:tcPr>
            <w:tcW w:w="3767" w:type="dxa"/>
            <w:gridSpan w:val="5"/>
          </w:tcPr>
          <w:p w14:paraId="21940D2D" w14:textId="6DA7F4F5" w:rsidR="004A2920" w:rsidRPr="004273C0" w:rsidRDefault="004A2920" w:rsidP="004A2920">
            <w:pPr>
              <w:tabs>
                <w:tab w:val="left" w:pos="2820"/>
              </w:tabs>
              <w:snapToGrid w:val="0"/>
              <w:rPr>
                <w:rFonts w:asciiTheme="majorHAnsi" w:hAnsiTheme="majorHAnsi" w:cstheme="majorHAnsi"/>
                <w:color w:val="000000"/>
                <w:sz w:val="20"/>
                <w:szCs w:val="20"/>
              </w:rPr>
            </w:pPr>
            <w:r w:rsidRPr="00A57020">
              <w:rPr>
                <w:rFonts w:asciiTheme="majorHAnsi" w:hAnsiTheme="majorHAnsi" w:cstheme="majorHAnsi"/>
                <w:sz w:val="20"/>
                <w:szCs w:val="20"/>
              </w:rPr>
              <w:t>Mirela Cepetić, mag.</w:t>
            </w:r>
            <w:r>
              <w:rPr>
                <w:rFonts w:asciiTheme="majorHAnsi" w:hAnsiTheme="majorHAnsi" w:cstheme="majorHAnsi"/>
                <w:sz w:val="20"/>
                <w:szCs w:val="20"/>
              </w:rPr>
              <w:t xml:space="preserve"> </w:t>
            </w:r>
            <w:r w:rsidRPr="00A57020">
              <w:rPr>
                <w:rFonts w:asciiTheme="majorHAnsi" w:hAnsiTheme="majorHAnsi" w:cstheme="majorHAnsi"/>
                <w:sz w:val="20"/>
                <w:szCs w:val="20"/>
              </w:rPr>
              <w:t>med.</w:t>
            </w:r>
            <w:r>
              <w:rPr>
                <w:rFonts w:asciiTheme="majorHAnsi" w:hAnsiTheme="majorHAnsi" w:cstheme="majorHAnsi"/>
                <w:sz w:val="20"/>
                <w:szCs w:val="20"/>
              </w:rPr>
              <w:t xml:space="preserve"> </w:t>
            </w:r>
            <w:r w:rsidRPr="00A57020">
              <w:rPr>
                <w:rFonts w:asciiTheme="majorHAnsi" w:hAnsiTheme="majorHAnsi" w:cstheme="majorHAnsi"/>
                <w:sz w:val="20"/>
                <w:szCs w:val="20"/>
              </w:rPr>
              <w:t>techn.</w:t>
            </w:r>
          </w:p>
        </w:tc>
        <w:tc>
          <w:tcPr>
            <w:tcW w:w="3118" w:type="dxa"/>
            <w:gridSpan w:val="3"/>
            <w:vAlign w:val="center"/>
          </w:tcPr>
          <w:p w14:paraId="47CA48B8" w14:textId="5F6D4686" w:rsidR="004A2920" w:rsidRPr="004273C0" w:rsidRDefault="004A2920" w:rsidP="004A2920">
            <w:pPr>
              <w:tabs>
                <w:tab w:val="left" w:pos="2820"/>
              </w:tabs>
              <w:snapToGrid w:val="0"/>
              <w:rPr>
                <w:rFonts w:asciiTheme="majorHAnsi" w:hAnsiTheme="majorHAnsi" w:cstheme="majorHAnsi"/>
                <w:color w:val="000000"/>
                <w:sz w:val="20"/>
                <w:szCs w:val="20"/>
              </w:rPr>
            </w:pPr>
            <w:hyperlink r:id="rId120" w:history="1">
              <w:r w:rsidRPr="00665E25">
                <w:rPr>
                  <w:rStyle w:val="Hyperlink"/>
                  <w:rFonts w:asciiTheme="majorHAnsi" w:hAnsiTheme="majorHAnsi" w:cstheme="majorHAnsi"/>
                  <w:sz w:val="20"/>
                  <w:szCs w:val="20"/>
                </w:rPr>
                <w:t>mcepetic@vevig.hr</w:t>
              </w:r>
            </w:hyperlink>
            <w:r>
              <w:rPr>
                <w:rFonts w:asciiTheme="majorHAnsi" w:hAnsiTheme="majorHAnsi" w:cstheme="majorHAnsi"/>
                <w:color w:val="000000"/>
                <w:sz w:val="20"/>
                <w:szCs w:val="20"/>
              </w:rPr>
              <w:t xml:space="preserve"> </w:t>
            </w:r>
          </w:p>
        </w:tc>
      </w:tr>
      <w:tr w:rsidR="004A2920" w:rsidRPr="004273C0" w14:paraId="50C4D604" w14:textId="77777777" w:rsidTr="00876F0F">
        <w:trPr>
          <w:trHeight w:val="614"/>
          <w:jc w:val="center"/>
        </w:trPr>
        <w:tc>
          <w:tcPr>
            <w:tcW w:w="2182" w:type="dxa"/>
            <w:vMerge/>
            <w:shd w:val="clear" w:color="auto" w:fill="FFFBCC"/>
            <w:vAlign w:val="center"/>
          </w:tcPr>
          <w:p w14:paraId="6759FDEA" w14:textId="77777777" w:rsidR="004A2920" w:rsidRPr="004273C0" w:rsidRDefault="004A2920" w:rsidP="004A2920">
            <w:pPr>
              <w:rPr>
                <w:rFonts w:asciiTheme="majorHAnsi" w:hAnsiTheme="majorHAnsi" w:cstheme="majorHAnsi"/>
                <w:sz w:val="20"/>
                <w:szCs w:val="20"/>
                <w:lang w:eastAsia="hr-HR"/>
              </w:rPr>
            </w:pPr>
          </w:p>
        </w:tc>
        <w:tc>
          <w:tcPr>
            <w:tcW w:w="3767" w:type="dxa"/>
            <w:gridSpan w:val="5"/>
          </w:tcPr>
          <w:p w14:paraId="026EEAA1" w14:textId="30AB0089" w:rsidR="004A2920" w:rsidRPr="004273C0" w:rsidRDefault="004A2920" w:rsidP="004A2920">
            <w:pPr>
              <w:tabs>
                <w:tab w:val="left" w:pos="2820"/>
              </w:tabs>
              <w:snapToGrid w:val="0"/>
              <w:rPr>
                <w:rFonts w:asciiTheme="majorHAnsi" w:hAnsiTheme="majorHAnsi" w:cstheme="majorHAnsi"/>
                <w:color w:val="000000"/>
                <w:sz w:val="20"/>
                <w:szCs w:val="20"/>
              </w:rPr>
            </w:pPr>
            <w:r w:rsidRPr="00A57020">
              <w:rPr>
                <w:rFonts w:asciiTheme="majorHAnsi" w:hAnsiTheme="majorHAnsi" w:cstheme="majorHAnsi"/>
                <w:sz w:val="20"/>
                <w:szCs w:val="20"/>
              </w:rPr>
              <w:t>Marina Vitković, mag.</w:t>
            </w:r>
            <w:r>
              <w:rPr>
                <w:rFonts w:asciiTheme="majorHAnsi" w:hAnsiTheme="majorHAnsi" w:cstheme="majorHAnsi"/>
                <w:sz w:val="20"/>
                <w:szCs w:val="20"/>
              </w:rPr>
              <w:t xml:space="preserve"> </w:t>
            </w:r>
            <w:r w:rsidRPr="00A57020">
              <w:rPr>
                <w:rFonts w:asciiTheme="majorHAnsi" w:hAnsiTheme="majorHAnsi" w:cstheme="majorHAnsi"/>
                <w:sz w:val="20"/>
                <w:szCs w:val="20"/>
              </w:rPr>
              <w:t>med.</w:t>
            </w:r>
            <w:r>
              <w:rPr>
                <w:rFonts w:asciiTheme="majorHAnsi" w:hAnsiTheme="majorHAnsi" w:cstheme="majorHAnsi"/>
                <w:sz w:val="20"/>
                <w:szCs w:val="20"/>
              </w:rPr>
              <w:t xml:space="preserve"> </w:t>
            </w:r>
            <w:r w:rsidRPr="00A57020">
              <w:rPr>
                <w:rFonts w:asciiTheme="majorHAnsi" w:hAnsiTheme="majorHAnsi" w:cstheme="majorHAnsi"/>
                <w:sz w:val="20"/>
                <w:szCs w:val="20"/>
              </w:rPr>
              <w:t>techn.</w:t>
            </w:r>
            <w:r>
              <w:rPr>
                <w:rFonts w:asciiTheme="majorHAnsi" w:hAnsiTheme="majorHAnsi" w:cstheme="majorHAnsi"/>
                <w:sz w:val="20"/>
                <w:szCs w:val="20"/>
              </w:rPr>
              <w:t xml:space="preserve">, pred. </w:t>
            </w:r>
          </w:p>
        </w:tc>
        <w:tc>
          <w:tcPr>
            <w:tcW w:w="3118" w:type="dxa"/>
            <w:gridSpan w:val="3"/>
            <w:vAlign w:val="center"/>
          </w:tcPr>
          <w:p w14:paraId="742BD630" w14:textId="2B405DB7" w:rsidR="004A2920" w:rsidRPr="004273C0" w:rsidRDefault="004A2920" w:rsidP="004A2920">
            <w:pPr>
              <w:tabs>
                <w:tab w:val="left" w:pos="2820"/>
              </w:tabs>
              <w:snapToGrid w:val="0"/>
              <w:rPr>
                <w:rFonts w:asciiTheme="majorHAnsi" w:hAnsiTheme="majorHAnsi" w:cstheme="majorHAnsi"/>
                <w:color w:val="000000"/>
                <w:sz w:val="20"/>
                <w:szCs w:val="20"/>
              </w:rPr>
            </w:pPr>
            <w:hyperlink r:id="rId121" w:history="1">
              <w:r w:rsidRPr="00665E25">
                <w:rPr>
                  <w:rStyle w:val="Hyperlink"/>
                  <w:rFonts w:asciiTheme="majorHAnsi" w:hAnsiTheme="majorHAnsi" w:cstheme="majorHAnsi"/>
                  <w:sz w:val="20"/>
                  <w:szCs w:val="20"/>
                </w:rPr>
                <w:t>mvitkovic@vevig.hr</w:t>
              </w:r>
            </w:hyperlink>
            <w:r>
              <w:rPr>
                <w:rFonts w:asciiTheme="majorHAnsi" w:hAnsiTheme="majorHAnsi" w:cstheme="majorHAnsi"/>
                <w:color w:val="000000"/>
                <w:sz w:val="20"/>
                <w:szCs w:val="20"/>
              </w:rPr>
              <w:t xml:space="preserve"> </w:t>
            </w:r>
          </w:p>
        </w:tc>
      </w:tr>
      <w:tr w:rsidR="00AC7416" w:rsidRPr="004273C0" w14:paraId="655BFC6E" w14:textId="77777777" w:rsidTr="00876F0F">
        <w:trPr>
          <w:trHeight w:val="1576"/>
          <w:jc w:val="center"/>
        </w:trPr>
        <w:tc>
          <w:tcPr>
            <w:tcW w:w="2182" w:type="dxa"/>
            <w:shd w:val="clear" w:color="auto" w:fill="FFFBCC"/>
            <w:vAlign w:val="center"/>
          </w:tcPr>
          <w:p w14:paraId="561DCA54" w14:textId="3AB16D62"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lastRenderedPageBreak/>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4FE7E0E4" w14:textId="6271CA65" w:rsidR="00AC7416" w:rsidRPr="004273C0" w:rsidRDefault="00AC7416"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43F8EF5" w14:textId="1B51343D" w:rsidR="00AC7416" w:rsidRPr="004273C0" w:rsidRDefault="00AC7416" w:rsidP="005849E5">
            <w:pPr>
              <w:tabs>
                <w:tab w:val="left" w:pos="2820"/>
              </w:tabs>
              <w:snapToGrid w:val="0"/>
              <w:spacing w:after="0"/>
              <w:contextualSpacing/>
              <w:jc w:val="both"/>
              <w:rPr>
                <w:rFonts w:asciiTheme="majorHAnsi" w:hAnsiTheme="majorHAnsi" w:cstheme="majorHAnsi"/>
                <w:sz w:val="20"/>
                <w:szCs w:val="20"/>
              </w:rPr>
            </w:pPr>
          </w:p>
        </w:tc>
      </w:tr>
      <w:tr w:rsidR="00AC7416" w:rsidRPr="004273C0" w14:paraId="7A91AEFE" w14:textId="77777777" w:rsidTr="00876F0F">
        <w:trPr>
          <w:trHeight w:val="1417"/>
          <w:jc w:val="center"/>
        </w:trPr>
        <w:tc>
          <w:tcPr>
            <w:tcW w:w="2182" w:type="dxa"/>
            <w:shd w:val="clear" w:color="auto" w:fill="FFFBCC"/>
            <w:vAlign w:val="center"/>
          </w:tcPr>
          <w:p w14:paraId="14F00758"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41FDFB2"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5D58F0C"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CDDA1F7"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D9B5C12"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0C27E221"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423065"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11AB951"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9445482"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3D6AD146"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350777F5" w14:textId="45EB404C" w:rsidR="00AC7416" w:rsidRPr="004273C0" w:rsidRDefault="00423065"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AC7416" w:rsidRPr="004273C0" w14:paraId="79F7B5EF" w14:textId="77777777" w:rsidTr="00876F0F">
        <w:trPr>
          <w:trHeight w:val="603"/>
          <w:jc w:val="center"/>
        </w:trPr>
        <w:tc>
          <w:tcPr>
            <w:tcW w:w="2182" w:type="dxa"/>
            <w:vMerge w:val="restart"/>
            <w:shd w:val="clear" w:color="auto" w:fill="FFFBCC"/>
            <w:vAlign w:val="center"/>
          </w:tcPr>
          <w:p w14:paraId="41F34C6F"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DC80DD3"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EC726C6"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92772F0"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29714884"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045DE7F0" w14:textId="77777777" w:rsidTr="00876F0F">
        <w:trPr>
          <w:trHeight w:val="474"/>
          <w:jc w:val="center"/>
        </w:trPr>
        <w:tc>
          <w:tcPr>
            <w:tcW w:w="2182" w:type="dxa"/>
            <w:vMerge/>
            <w:shd w:val="clear" w:color="auto" w:fill="FFFBCC"/>
            <w:vAlign w:val="center"/>
          </w:tcPr>
          <w:p w14:paraId="2F0B84B1"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7EE3F4F"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9E5BD6">
              <w:rPr>
                <w:rFonts w:asciiTheme="majorHAnsi" w:eastAsia="Times New Roman" w:hAnsiTheme="majorHAnsi" w:cstheme="majorHAnsi"/>
                <w:sz w:val="20"/>
                <w:szCs w:val="20"/>
                <w:lang w:eastAsia="hr-HR"/>
              </w:rPr>
              <w:t>Čukljek S, Proces zdravstvene njege i odabrane sestrinske dijagnoze, Zdravstveno Veleučilište, Zagreb, 2023.</w:t>
            </w:r>
          </w:p>
        </w:tc>
        <w:tc>
          <w:tcPr>
            <w:tcW w:w="993" w:type="dxa"/>
            <w:vAlign w:val="center"/>
          </w:tcPr>
          <w:p w14:paraId="39FF9EB4"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1E78338A"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98E8346" w14:textId="77777777" w:rsidTr="00876F0F">
        <w:trPr>
          <w:trHeight w:val="474"/>
          <w:jc w:val="center"/>
        </w:trPr>
        <w:tc>
          <w:tcPr>
            <w:tcW w:w="2182" w:type="dxa"/>
            <w:vMerge/>
            <w:shd w:val="clear" w:color="auto" w:fill="FFFBCC"/>
            <w:vAlign w:val="center"/>
          </w:tcPr>
          <w:p w14:paraId="21979B83"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035A257"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Fučkar, G. Sestrinske dijagnoze. HUSE, Zagreb, 1996.</w:t>
            </w:r>
          </w:p>
        </w:tc>
        <w:tc>
          <w:tcPr>
            <w:tcW w:w="993" w:type="dxa"/>
            <w:vAlign w:val="center"/>
          </w:tcPr>
          <w:p w14:paraId="34A1D4D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3F6E67BD"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AC5A5C5" w14:textId="77777777" w:rsidTr="00876F0F">
        <w:trPr>
          <w:trHeight w:val="474"/>
          <w:jc w:val="center"/>
        </w:trPr>
        <w:tc>
          <w:tcPr>
            <w:tcW w:w="2182" w:type="dxa"/>
            <w:vMerge/>
            <w:shd w:val="clear" w:color="auto" w:fill="FFFBCC"/>
            <w:vAlign w:val="center"/>
          </w:tcPr>
          <w:p w14:paraId="3B4EBE17"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6DF51E5"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Herdman, T.H., Kamitsuru, S. Sestrinske dijagnoze. Definicije i klasifikacija 2018.-2020. Urednica hrvatskog izdanja Snježana Čukljek</w:t>
            </w:r>
          </w:p>
        </w:tc>
        <w:tc>
          <w:tcPr>
            <w:tcW w:w="993" w:type="dxa"/>
            <w:vAlign w:val="center"/>
          </w:tcPr>
          <w:p w14:paraId="50559A5A"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1275" w:type="dxa"/>
            <w:vAlign w:val="center"/>
          </w:tcPr>
          <w:p w14:paraId="7F0F5891"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3DC60EAE" w14:textId="77777777" w:rsidTr="00876F0F">
        <w:trPr>
          <w:trHeight w:val="474"/>
          <w:jc w:val="center"/>
        </w:trPr>
        <w:tc>
          <w:tcPr>
            <w:tcW w:w="2182" w:type="dxa"/>
            <w:vMerge w:val="restart"/>
            <w:shd w:val="clear" w:color="auto" w:fill="FFFBCC"/>
            <w:vAlign w:val="center"/>
          </w:tcPr>
          <w:p w14:paraId="5B752A0A"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38DAB9AB"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Carpenito Moyet L. Nursing diagnosis application to clinical practice. 51 izd. Philadelphia Lippincott Williams &amp; Wilkins 2016.</w:t>
            </w:r>
          </w:p>
        </w:tc>
        <w:tc>
          <w:tcPr>
            <w:tcW w:w="993" w:type="dxa"/>
            <w:vAlign w:val="center"/>
          </w:tcPr>
          <w:p w14:paraId="3A11AE8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5360A5D0"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1F49CDF1" w14:textId="77777777" w:rsidTr="00876F0F">
        <w:trPr>
          <w:trHeight w:val="474"/>
          <w:jc w:val="center"/>
        </w:trPr>
        <w:tc>
          <w:tcPr>
            <w:tcW w:w="2182" w:type="dxa"/>
            <w:vMerge/>
            <w:shd w:val="clear" w:color="auto" w:fill="FFFBCC"/>
            <w:vAlign w:val="center"/>
          </w:tcPr>
          <w:p w14:paraId="722DF52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8241351"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Ackley, B. J. Ladwig, G.B. Nursing diagnosis handbook: a guide to planning care. 12 izd. Mosby St Louis 2019.</w:t>
            </w:r>
          </w:p>
        </w:tc>
        <w:tc>
          <w:tcPr>
            <w:tcW w:w="993" w:type="dxa"/>
            <w:vAlign w:val="center"/>
          </w:tcPr>
          <w:p w14:paraId="4B060562"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41095D37"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6033DCE2" w14:textId="77777777" w:rsidTr="00876F0F">
        <w:trPr>
          <w:trHeight w:val="474"/>
          <w:jc w:val="center"/>
        </w:trPr>
        <w:tc>
          <w:tcPr>
            <w:tcW w:w="2182" w:type="dxa"/>
            <w:vMerge/>
            <w:shd w:val="clear" w:color="auto" w:fill="FFFBCC"/>
            <w:vAlign w:val="center"/>
          </w:tcPr>
          <w:p w14:paraId="6D6E4A8C"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B2EDF4F"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HKMS, Sestrinske dijagnoze, 2011. </w:t>
            </w:r>
            <w:hyperlink r:id="rId122" w:history="1">
              <w:r w:rsidRPr="004273C0">
                <w:rPr>
                  <w:rStyle w:val="Hyperlink"/>
                  <w:rFonts w:asciiTheme="majorHAnsi" w:hAnsiTheme="majorHAnsi" w:cstheme="majorHAnsi"/>
                  <w:sz w:val="20"/>
                  <w:szCs w:val="20"/>
                </w:rPr>
                <w:t>https://www.hkms.hr/data/1316431501_827_mala_sestrinske_dijagnoze_kopletno.pdf</w:t>
              </w:r>
            </w:hyperlink>
            <w:r w:rsidRPr="004273C0">
              <w:rPr>
                <w:rFonts w:asciiTheme="majorHAnsi" w:hAnsiTheme="majorHAnsi" w:cstheme="majorHAnsi"/>
                <w:sz w:val="20"/>
                <w:szCs w:val="20"/>
              </w:rPr>
              <w:t xml:space="preserve"> </w:t>
            </w:r>
          </w:p>
        </w:tc>
        <w:tc>
          <w:tcPr>
            <w:tcW w:w="993" w:type="dxa"/>
            <w:vAlign w:val="center"/>
          </w:tcPr>
          <w:p w14:paraId="1039BCAF"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12083708"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tr w:rsidR="00AC7416" w:rsidRPr="004273C0" w14:paraId="0F10A18D" w14:textId="77777777" w:rsidTr="00876F0F">
        <w:trPr>
          <w:trHeight w:val="474"/>
          <w:jc w:val="center"/>
        </w:trPr>
        <w:tc>
          <w:tcPr>
            <w:tcW w:w="2182" w:type="dxa"/>
            <w:vMerge/>
            <w:shd w:val="clear" w:color="auto" w:fill="FFFBCC"/>
            <w:vAlign w:val="center"/>
          </w:tcPr>
          <w:p w14:paraId="40ADC609"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5930B61"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HKMS, Sestrinske dijagnoze II, 2013.</w:t>
            </w:r>
          </w:p>
          <w:p w14:paraId="55286659" w14:textId="77777777" w:rsidR="00AC7416" w:rsidRPr="004273C0" w:rsidRDefault="00AC7416" w:rsidP="005849E5">
            <w:pPr>
              <w:pStyle w:val="NormalWeb9"/>
              <w:snapToGrid w:val="0"/>
              <w:rPr>
                <w:rFonts w:asciiTheme="majorHAnsi" w:hAnsiTheme="majorHAnsi" w:cstheme="majorHAnsi"/>
                <w:sz w:val="20"/>
                <w:szCs w:val="20"/>
              </w:rPr>
            </w:pPr>
            <w:hyperlink r:id="rId123" w:history="1">
              <w:r w:rsidRPr="004273C0">
                <w:rPr>
                  <w:rStyle w:val="Hyperlink"/>
                  <w:rFonts w:asciiTheme="majorHAnsi" w:hAnsiTheme="majorHAnsi" w:cstheme="majorHAnsi"/>
                  <w:sz w:val="20"/>
                  <w:szCs w:val="20"/>
                </w:rPr>
                <w:t>file:///C:/Users/Korisnik/Downloads/783634.Sestrinske_dijagnoze_2.pdf</w:t>
              </w:r>
            </w:hyperlink>
            <w:r w:rsidRPr="004273C0">
              <w:rPr>
                <w:rFonts w:asciiTheme="majorHAnsi" w:hAnsiTheme="majorHAnsi" w:cstheme="majorHAnsi"/>
                <w:sz w:val="20"/>
                <w:szCs w:val="20"/>
              </w:rPr>
              <w:t xml:space="preserve"> </w:t>
            </w:r>
          </w:p>
        </w:tc>
        <w:tc>
          <w:tcPr>
            <w:tcW w:w="993" w:type="dxa"/>
            <w:vAlign w:val="center"/>
          </w:tcPr>
          <w:p w14:paraId="09EB4392"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218BE659"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tr w:rsidR="00AC7416" w:rsidRPr="004273C0" w14:paraId="72DE9F89" w14:textId="77777777" w:rsidTr="00876F0F">
        <w:trPr>
          <w:trHeight w:val="474"/>
          <w:jc w:val="center"/>
        </w:trPr>
        <w:tc>
          <w:tcPr>
            <w:tcW w:w="2182" w:type="dxa"/>
            <w:vMerge/>
            <w:shd w:val="clear" w:color="auto" w:fill="FFFBCC"/>
            <w:vAlign w:val="center"/>
          </w:tcPr>
          <w:p w14:paraId="0C126110"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8225730"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HKMS, Sestrinske dijagnoze III, 2015. </w:t>
            </w:r>
            <w:hyperlink r:id="rId124" w:history="1">
              <w:r w:rsidRPr="004273C0">
                <w:rPr>
                  <w:rStyle w:val="Hyperlink"/>
                  <w:rFonts w:asciiTheme="majorHAnsi" w:hAnsiTheme="majorHAnsi" w:cstheme="majorHAnsi"/>
                  <w:sz w:val="20"/>
                  <w:szCs w:val="20"/>
                </w:rPr>
                <w:t>https://bib.irb.hr/datoteka/783638.Sestrinske_dijagnoze_3.pdf</w:t>
              </w:r>
            </w:hyperlink>
            <w:r w:rsidRPr="004273C0">
              <w:rPr>
                <w:rFonts w:asciiTheme="majorHAnsi" w:hAnsiTheme="majorHAnsi" w:cstheme="majorHAnsi"/>
                <w:sz w:val="20"/>
                <w:szCs w:val="20"/>
              </w:rPr>
              <w:t xml:space="preserve"> </w:t>
            </w:r>
          </w:p>
          <w:p w14:paraId="1877A501" w14:textId="77777777" w:rsidR="00AC7416" w:rsidRPr="004273C0" w:rsidRDefault="00AC7416" w:rsidP="005849E5">
            <w:pPr>
              <w:pStyle w:val="NormalWeb9"/>
              <w:snapToGrid w:val="0"/>
              <w:rPr>
                <w:rFonts w:asciiTheme="majorHAnsi" w:hAnsiTheme="majorHAnsi" w:cstheme="majorHAnsi"/>
                <w:sz w:val="20"/>
                <w:szCs w:val="20"/>
              </w:rPr>
            </w:pPr>
          </w:p>
        </w:tc>
        <w:tc>
          <w:tcPr>
            <w:tcW w:w="993" w:type="dxa"/>
            <w:vAlign w:val="center"/>
          </w:tcPr>
          <w:p w14:paraId="4101E5AA"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00D47D7C"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bookmarkEnd w:id="49"/>
    </w:tbl>
    <w:p w14:paraId="619B5264" w14:textId="77777777" w:rsidR="00AC7416" w:rsidRDefault="00AC7416" w:rsidP="005849E5">
      <w:pPr>
        <w:rPr>
          <w:rFonts w:asciiTheme="majorHAnsi" w:hAnsiTheme="majorHAnsi" w:cstheme="majorHAnsi"/>
        </w:rPr>
      </w:pPr>
    </w:p>
    <w:p w14:paraId="1EB4A2DE" w14:textId="77777777" w:rsidR="00AC7416" w:rsidRDefault="00AC7416" w:rsidP="005849E5">
      <w:pPr>
        <w:rPr>
          <w:rFonts w:asciiTheme="majorHAnsi" w:hAnsiTheme="majorHAnsi" w:cstheme="majorHAnsi"/>
        </w:rPr>
      </w:pPr>
    </w:p>
    <w:p w14:paraId="12D8DEA4" w14:textId="77777777" w:rsidR="00AC7416" w:rsidRPr="004273C0" w:rsidRDefault="00AC7416" w:rsidP="005849E5">
      <w:pPr>
        <w:rPr>
          <w:rFonts w:asciiTheme="majorHAnsi" w:hAnsiTheme="majorHAnsi" w:cstheme="majorHAnsi"/>
        </w:rPr>
      </w:pPr>
    </w:p>
    <w:p w14:paraId="24E1F1B4" w14:textId="77777777" w:rsidR="00AC7416" w:rsidRDefault="00AC7416" w:rsidP="005849E5">
      <w:pPr>
        <w:pStyle w:val="Heading3"/>
      </w:pPr>
      <w:r>
        <w:lastRenderedPageBreak/>
        <w:br w:type="page"/>
      </w:r>
    </w:p>
    <w:p w14:paraId="32D88D32" w14:textId="3F4CED5A" w:rsidR="00212404" w:rsidRPr="004273C0" w:rsidRDefault="00212404" w:rsidP="00862721">
      <w:pPr>
        <w:pStyle w:val="Heading3"/>
        <w:numPr>
          <w:ilvl w:val="0"/>
          <w:numId w:val="53"/>
        </w:numPr>
      </w:pPr>
      <w:bookmarkStart w:id="51" w:name="_Toc202439323"/>
      <w:r w:rsidRPr="004273C0">
        <w:lastRenderedPageBreak/>
        <w:t>Socijalno i zdravstveno zakonodavstvo</w:t>
      </w:r>
      <w:r>
        <w:t>+</w:t>
      </w:r>
      <w:bookmarkEnd w:id="51"/>
    </w:p>
    <w:p w14:paraId="38AD7EA5" w14:textId="77777777" w:rsidR="00212404" w:rsidRPr="004273C0" w:rsidRDefault="00212404" w:rsidP="00212404">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212404" w:rsidRPr="004273C0" w14:paraId="2584CC73" w14:textId="77777777" w:rsidTr="00DF2C05">
        <w:trPr>
          <w:trHeight w:val="306"/>
          <w:jc w:val="center"/>
        </w:trPr>
        <w:tc>
          <w:tcPr>
            <w:tcW w:w="9067" w:type="dxa"/>
            <w:gridSpan w:val="9"/>
            <w:shd w:val="clear" w:color="auto" w:fill="BEE3D3"/>
            <w:vAlign w:val="center"/>
          </w:tcPr>
          <w:p w14:paraId="72E064B8"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212404" w:rsidRPr="004273C0" w14:paraId="3FF8B71C" w14:textId="77777777" w:rsidTr="00DF2C05">
        <w:trPr>
          <w:trHeight w:val="453"/>
          <w:jc w:val="center"/>
        </w:trPr>
        <w:tc>
          <w:tcPr>
            <w:tcW w:w="2182" w:type="dxa"/>
            <w:shd w:val="clear" w:color="auto" w:fill="FFFBCC"/>
            <w:vAlign w:val="center"/>
          </w:tcPr>
          <w:p w14:paraId="72A416F0" w14:textId="77777777" w:rsidR="00212404" w:rsidRPr="004273C0" w:rsidRDefault="00212404" w:rsidP="00DF2C05">
            <w:pPr>
              <w:numPr>
                <w:ilvl w:val="1"/>
                <w:numId w:val="9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C10FA1D" w14:textId="77777777" w:rsidR="00212404" w:rsidRPr="004273C0" w:rsidRDefault="00212404" w:rsidP="00DF2C05">
            <w:pPr>
              <w:tabs>
                <w:tab w:val="left" w:pos="2820"/>
              </w:tabs>
              <w:spacing w:after="0" w:line="240" w:lineRule="auto"/>
              <w:rPr>
                <w:rFonts w:asciiTheme="majorHAnsi" w:hAnsiTheme="majorHAnsi" w:cstheme="majorHAnsi"/>
                <w:sz w:val="20"/>
                <w:szCs w:val="20"/>
              </w:rPr>
            </w:pPr>
            <w:bookmarkStart w:id="52" w:name="_Hlk172546061"/>
            <w:r w:rsidRPr="004273C0">
              <w:rPr>
                <w:rFonts w:asciiTheme="majorHAnsi" w:hAnsiTheme="majorHAnsi" w:cstheme="majorHAnsi"/>
                <w:sz w:val="20"/>
                <w:szCs w:val="20"/>
              </w:rPr>
              <w:t>Jasna Grgurić, dipl. prav.</w:t>
            </w:r>
            <w:bookmarkEnd w:id="52"/>
          </w:p>
        </w:tc>
        <w:tc>
          <w:tcPr>
            <w:tcW w:w="2198" w:type="dxa"/>
            <w:gridSpan w:val="3"/>
            <w:shd w:val="clear" w:color="auto" w:fill="FFFBCC"/>
            <w:vAlign w:val="center"/>
          </w:tcPr>
          <w:p w14:paraId="5257E700" w14:textId="77777777" w:rsidR="00212404" w:rsidRPr="004273C0" w:rsidRDefault="00212404" w:rsidP="00DF2C05">
            <w:pPr>
              <w:numPr>
                <w:ilvl w:val="1"/>
                <w:numId w:val="9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145DB3F" w14:textId="7C521A52"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w:t>
            </w:r>
            <w:r w:rsidR="00BE0A5C">
              <w:rPr>
                <w:rFonts w:asciiTheme="majorHAnsi" w:hAnsiTheme="majorHAnsi" w:cstheme="majorHAnsi"/>
                <w:sz w:val="20"/>
                <w:szCs w:val="20"/>
              </w:rPr>
              <w:t>I</w:t>
            </w:r>
            <w:r w:rsidRPr="004273C0">
              <w:rPr>
                <w:rFonts w:asciiTheme="majorHAnsi" w:hAnsiTheme="majorHAnsi" w:cstheme="majorHAnsi"/>
                <w:sz w:val="20"/>
                <w:szCs w:val="20"/>
              </w:rPr>
              <w:t>I semestar)</w:t>
            </w:r>
          </w:p>
        </w:tc>
      </w:tr>
      <w:tr w:rsidR="00212404" w:rsidRPr="004273C0" w14:paraId="64815F6C" w14:textId="77777777" w:rsidTr="00DF2C05">
        <w:trPr>
          <w:trHeight w:val="575"/>
          <w:jc w:val="center"/>
        </w:trPr>
        <w:tc>
          <w:tcPr>
            <w:tcW w:w="2182" w:type="dxa"/>
            <w:shd w:val="clear" w:color="auto" w:fill="FFFBCC"/>
            <w:vAlign w:val="center"/>
          </w:tcPr>
          <w:p w14:paraId="439581FE" w14:textId="77777777" w:rsidR="00212404" w:rsidRPr="004273C0" w:rsidRDefault="00212404" w:rsidP="00DF2C05">
            <w:pPr>
              <w:numPr>
                <w:ilvl w:val="1"/>
                <w:numId w:val="9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9A8B86D" w14:textId="77777777" w:rsidR="00212404" w:rsidRPr="004273C0" w:rsidRDefault="00212404" w:rsidP="00DF2C0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Socijalno i zdravstveno zakonodavstvo</w:t>
            </w:r>
          </w:p>
        </w:tc>
        <w:tc>
          <w:tcPr>
            <w:tcW w:w="2198" w:type="dxa"/>
            <w:gridSpan w:val="3"/>
            <w:shd w:val="clear" w:color="auto" w:fill="FFFBCC"/>
            <w:vAlign w:val="center"/>
          </w:tcPr>
          <w:p w14:paraId="38B80E8E"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8133914"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212404" w:rsidRPr="004273C0" w14:paraId="4E25854A" w14:textId="77777777" w:rsidTr="00DF2C05">
        <w:trPr>
          <w:trHeight w:val="723"/>
          <w:jc w:val="center"/>
        </w:trPr>
        <w:tc>
          <w:tcPr>
            <w:tcW w:w="2182" w:type="dxa"/>
            <w:vMerge w:val="restart"/>
            <w:shd w:val="clear" w:color="auto" w:fill="FFFBCC"/>
            <w:vAlign w:val="center"/>
          </w:tcPr>
          <w:p w14:paraId="5236A40D" w14:textId="77777777" w:rsidR="00212404" w:rsidRPr="004273C0" w:rsidRDefault="00212404" w:rsidP="00DF2C05">
            <w:pPr>
              <w:numPr>
                <w:ilvl w:val="1"/>
                <w:numId w:val="9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5405D31" w14:textId="77777777" w:rsidR="00212404" w:rsidRPr="004273C0" w:rsidRDefault="00212404" w:rsidP="00DF2C0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6143EBCD"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05BA10DC"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Pr>
                <w:rFonts w:asciiTheme="majorHAnsi" w:hAnsiTheme="majorHAnsi" w:cstheme="majorHAnsi"/>
                <w:sz w:val="20"/>
                <w:szCs w:val="20"/>
              </w:rPr>
              <w:t>30</w:t>
            </w:r>
          </w:p>
        </w:tc>
      </w:tr>
      <w:tr w:rsidR="00212404" w:rsidRPr="004273C0" w14:paraId="56BC9A15" w14:textId="77777777" w:rsidTr="00DF2C05">
        <w:trPr>
          <w:trHeight w:val="723"/>
          <w:jc w:val="center"/>
        </w:trPr>
        <w:tc>
          <w:tcPr>
            <w:tcW w:w="2182" w:type="dxa"/>
            <w:vMerge/>
            <w:shd w:val="clear" w:color="auto" w:fill="FFFBCC"/>
            <w:vAlign w:val="center"/>
          </w:tcPr>
          <w:p w14:paraId="107738A9" w14:textId="77777777" w:rsidR="00212404" w:rsidRPr="004273C0" w:rsidRDefault="00212404" w:rsidP="00DF2C05">
            <w:pPr>
              <w:numPr>
                <w:ilvl w:val="1"/>
                <w:numId w:val="9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48C55787" w14:textId="77777777" w:rsidR="00212404" w:rsidRPr="004273C0" w:rsidRDefault="00212404" w:rsidP="00DF2C0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5BBAF5B"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C4323AE" w14:textId="77777777" w:rsidR="00212404" w:rsidRPr="004273C0" w:rsidRDefault="00212404" w:rsidP="00DF2C0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212404" w:rsidRPr="004273C0" w14:paraId="632E9E7B" w14:textId="77777777" w:rsidTr="00DF2C05">
        <w:trPr>
          <w:trHeight w:val="1571"/>
          <w:jc w:val="center"/>
        </w:trPr>
        <w:tc>
          <w:tcPr>
            <w:tcW w:w="2182" w:type="dxa"/>
            <w:shd w:val="clear" w:color="auto" w:fill="FFFBCC"/>
            <w:vAlign w:val="center"/>
          </w:tcPr>
          <w:p w14:paraId="1C700999" w14:textId="77777777" w:rsidR="00212404" w:rsidRPr="004273C0" w:rsidRDefault="00212404" w:rsidP="00DF2C05">
            <w:pPr>
              <w:numPr>
                <w:ilvl w:val="1"/>
                <w:numId w:val="9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112CF0A0" w14:textId="77777777" w:rsidR="00212404" w:rsidRPr="004273C0" w:rsidRDefault="00212404" w:rsidP="00DF2C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0417ECE4" w14:textId="77777777" w:rsidR="00212404" w:rsidRPr="004273C0" w:rsidRDefault="00212404" w:rsidP="00DF2C0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24E7943D"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212404" w:rsidRPr="004273C0" w14:paraId="54C5AD5A" w14:textId="77777777" w:rsidTr="00DF2C05">
        <w:trPr>
          <w:trHeight w:val="1134"/>
          <w:jc w:val="center"/>
        </w:trPr>
        <w:tc>
          <w:tcPr>
            <w:tcW w:w="2182" w:type="dxa"/>
            <w:shd w:val="clear" w:color="auto" w:fill="FFFBCC"/>
            <w:vAlign w:val="center"/>
          </w:tcPr>
          <w:p w14:paraId="0E82C8FA" w14:textId="77777777" w:rsidR="00212404" w:rsidRPr="004273C0" w:rsidRDefault="00212404" w:rsidP="00DF2C05">
            <w:pPr>
              <w:numPr>
                <w:ilvl w:val="1"/>
                <w:numId w:val="9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A64CEB3" w14:textId="77777777" w:rsidR="00212404" w:rsidRPr="004273C0" w:rsidRDefault="00212404" w:rsidP="00DF2C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85A857E" w14:textId="77777777" w:rsidR="00212404" w:rsidRPr="004273C0" w:rsidRDefault="00212404" w:rsidP="00DF2C0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3BFEBCB"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212404" w:rsidRPr="004273C0" w14:paraId="6F9DE9DA" w14:textId="77777777" w:rsidTr="00DF2C05">
        <w:trPr>
          <w:trHeight w:val="131"/>
          <w:jc w:val="center"/>
        </w:trPr>
        <w:tc>
          <w:tcPr>
            <w:tcW w:w="9067" w:type="dxa"/>
            <w:gridSpan w:val="9"/>
            <w:shd w:val="clear" w:color="auto" w:fill="BEE3D3"/>
            <w:vAlign w:val="center"/>
          </w:tcPr>
          <w:p w14:paraId="3E983109"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212404" w:rsidRPr="004273C0" w14:paraId="07E6EFCD" w14:textId="77777777" w:rsidTr="00DF2C05">
        <w:trPr>
          <w:trHeight w:val="852"/>
          <w:jc w:val="center"/>
        </w:trPr>
        <w:tc>
          <w:tcPr>
            <w:tcW w:w="2182" w:type="dxa"/>
            <w:shd w:val="clear" w:color="auto" w:fill="FFFBCC"/>
            <w:vAlign w:val="center"/>
          </w:tcPr>
          <w:p w14:paraId="18214A42" w14:textId="77777777" w:rsidR="00212404" w:rsidRPr="004273C0" w:rsidRDefault="00212404" w:rsidP="00DF2C05">
            <w:pPr>
              <w:numPr>
                <w:ilvl w:val="1"/>
                <w:numId w:val="89"/>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02A7568" w14:textId="77777777" w:rsidR="00212404" w:rsidRPr="004273C0" w:rsidRDefault="00212404" w:rsidP="00DF2C05">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Ciljevi predmeta su upoznati studente s temeljnim pojmovima i osnovnim sadržajima iz područja  zdravstvenog prava, s radom i ustrojem strukovnih komora, s temeljnim kriterijima pravne odgovornosti zdravstvenih djelatnika, pravima i obvezama zdravstvenih radnika u obavljanju njihove djelatnosti te temeljnim pravima bolesnika, utvrditi i usvojiti etička načela zdravstvenih djelatnika.</w:t>
            </w:r>
          </w:p>
        </w:tc>
      </w:tr>
      <w:tr w:rsidR="00212404" w:rsidRPr="004273C0" w14:paraId="0C71B47B" w14:textId="77777777" w:rsidTr="00DF2C05">
        <w:trPr>
          <w:trHeight w:val="1086"/>
          <w:jc w:val="center"/>
        </w:trPr>
        <w:tc>
          <w:tcPr>
            <w:tcW w:w="2182" w:type="dxa"/>
            <w:shd w:val="clear" w:color="auto" w:fill="FFFBCC"/>
            <w:vAlign w:val="center"/>
          </w:tcPr>
          <w:p w14:paraId="418A36DB"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6E674FEA" w14:textId="77777777" w:rsidR="00212404" w:rsidRPr="004273C0" w:rsidRDefault="00212404" w:rsidP="00DF2C0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212404" w:rsidRPr="004273C0" w14:paraId="6FDEDFF7" w14:textId="77777777" w:rsidTr="00DF2C05">
        <w:trPr>
          <w:trHeight w:val="961"/>
          <w:jc w:val="center"/>
        </w:trPr>
        <w:tc>
          <w:tcPr>
            <w:tcW w:w="2182" w:type="dxa"/>
            <w:shd w:val="clear" w:color="auto" w:fill="FFFBCC"/>
            <w:vAlign w:val="center"/>
          </w:tcPr>
          <w:p w14:paraId="01257887"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58D7C1B" w14:textId="18FDAEDD" w:rsidR="00212404" w:rsidRPr="004273C0" w:rsidRDefault="00212404" w:rsidP="00DF2C05">
            <w:pPr>
              <w:rPr>
                <w:rFonts w:asciiTheme="majorHAnsi" w:hAnsiTheme="majorHAnsi" w:cstheme="majorHAnsi"/>
                <w:b/>
                <w:bCs/>
                <w:sz w:val="20"/>
                <w:szCs w:val="20"/>
              </w:rPr>
            </w:pPr>
            <w:r w:rsidRPr="004273C0">
              <w:rPr>
                <w:rFonts w:asciiTheme="majorHAnsi" w:hAnsiTheme="majorHAnsi" w:cstheme="majorHAnsi"/>
                <w:sz w:val="20"/>
                <w:szCs w:val="20"/>
              </w:rPr>
              <w:t xml:space="preserve">IUSP 2 </w:t>
            </w:r>
          </w:p>
        </w:tc>
      </w:tr>
      <w:tr w:rsidR="00212404" w:rsidRPr="004273C0" w14:paraId="1D11F3F8" w14:textId="77777777" w:rsidTr="00DF2C05">
        <w:trPr>
          <w:trHeight w:val="316"/>
          <w:jc w:val="center"/>
        </w:trPr>
        <w:tc>
          <w:tcPr>
            <w:tcW w:w="2182" w:type="dxa"/>
            <w:shd w:val="clear" w:color="auto" w:fill="FFFBCC"/>
            <w:vAlign w:val="center"/>
          </w:tcPr>
          <w:p w14:paraId="5442E8FF"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25F17433"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Nakon uspješno odslušanog predmeta i položenog ispita  student će moći:</w:t>
            </w:r>
          </w:p>
          <w:p w14:paraId="3B03A224"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p>
          <w:p w14:paraId="15702236"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IU1 - </w:t>
            </w:r>
            <w:r w:rsidRPr="006F14BC">
              <w:rPr>
                <w:rFonts w:asciiTheme="majorHAnsi" w:hAnsiTheme="majorHAnsi" w:cstheme="majorHAnsi"/>
                <w:sz w:val="20"/>
                <w:szCs w:val="20"/>
              </w:rPr>
              <w:t>objasniti pojmove i osnovne sadržaje zdravstvenog prava</w:t>
            </w:r>
          </w:p>
          <w:p w14:paraId="09DD3103"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p>
          <w:p w14:paraId="05ADE6D5"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IU2 -  </w:t>
            </w:r>
            <w:r w:rsidRPr="006F14BC">
              <w:rPr>
                <w:rFonts w:asciiTheme="majorHAnsi" w:hAnsiTheme="majorHAnsi" w:cstheme="majorHAnsi"/>
                <w:sz w:val="20"/>
                <w:szCs w:val="20"/>
              </w:rPr>
              <w:t>rasčlaniti  temeljne kriterije pravne odgovornosti zdravstvenih djelatnika, prava i obveze zdravstvenih radnika  te položaj zdravstvenog radnika u odnosu na disciplinsku/stegovnu, građanskopravnu i kaznenopravnu     odgovornost u obavljanju njihove djelatnosti</w:t>
            </w:r>
          </w:p>
          <w:p w14:paraId="7B7D2954"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p>
          <w:p w14:paraId="0BA78550"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IU3 -  </w:t>
            </w:r>
            <w:r w:rsidRPr="006F14BC">
              <w:rPr>
                <w:rFonts w:asciiTheme="majorHAnsi" w:hAnsiTheme="majorHAnsi" w:cstheme="majorHAnsi"/>
                <w:sz w:val="20"/>
                <w:szCs w:val="20"/>
              </w:rPr>
              <w:t>objasniti rad i ustroj strukovnih komora</w:t>
            </w:r>
          </w:p>
          <w:p w14:paraId="34B2030A"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p>
          <w:p w14:paraId="2C2B5A38"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IU4 -  </w:t>
            </w:r>
            <w:r w:rsidRPr="006F14BC">
              <w:rPr>
                <w:rFonts w:asciiTheme="majorHAnsi" w:hAnsiTheme="majorHAnsi" w:cstheme="majorHAnsi"/>
                <w:sz w:val="20"/>
                <w:szCs w:val="20"/>
              </w:rPr>
              <w:t>primijeniti  prava bolesnika u svakodnevnoj praksi</w:t>
            </w:r>
            <w:r w:rsidRPr="004273C0">
              <w:rPr>
                <w:rFonts w:asciiTheme="majorHAnsi" w:hAnsiTheme="majorHAnsi" w:cstheme="majorHAnsi"/>
                <w:sz w:val="20"/>
                <w:szCs w:val="20"/>
              </w:rPr>
              <w:t>.</w:t>
            </w:r>
          </w:p>
          <w:p w14:paraId="1630EA0B"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p>
          <w:p w14:paraId="6D8F5759" w14:textId="77777777" w:rsidR="00212404" w:rsidRPr="004273C0" w:rsidRDefault="00212404" w:rsidP="00DF2C05">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lastRenderedPageBreak/>
              <w:t>IU5 - Vrednovati svoje ponašanje kao čovjeka općenito ta ujedno kao zdravstvenog radnika s osnova općeprihvaćenih normi humanog i empatičnog  odnosa prema pacijentima, kolegama, obitelji, poznanicima.</w:t>
            </w:r>
          </w:p>
          <w:p w14:paraId="2F16E9BE" w14:textId="77777777" w:rsidR="00212404" w:rsidRPr="004273C0" w:rsidRDefault="00212404" w:rsidP="00DF2C05">
            <w:pPr>
              <w:snapToGrid w:val="0"/>
              <w:spacing w:after="0" w:line="240" w:lineRule="auto"/>
              <w:jc w:val="both"/>
              <w:rPr>
                <w:rFonts w:asciiTheme="majorHAnsi" w:hAnsiTheme="majorHAnsi" w:cstheme="majorHAnsi"/>
                <w:sz w:val="20"/>
                <w:szCs w:val="20"/>
                <w:highlight w:val="yellow"/>
              </w:rPr>
            </w:pPr>
          </w:p>
        </w:tc>
      </w:tr>
      <w:tr w:rsidR="00212404" w:rsidRPr="004273C0" w14:paraId="602DD5EF" w14:textId="77777777" w:rsidTr="00DF2C05">
        <w:trPr>
          <w:trHeight w:val="418"/>
          <w:jc w:val="center"/>
        </w:trPr>
        <w:tc>
          <w:tcPr>
            <w:tcW w:w="2182" w:type="dxa"/>
            <w:vMerge w:val="restart"/>
            <w:shd w:val="clear" w:color="auto" w:fill="FFFBCC"/>
            <w:vAlign w:val="center"/>
          </w:tcPr>
          <w:p w14:paraId="54C931AE"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4583D014" w14:textId="77777777" w:rsidR="00212404" w:rsidRPr="004273C0" w:rsidRDefault="00212404" w:rsidP="00DF2C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CD2705F" w14:textId="77777777" w:rsidR="00212404" w:rsidRPr="004273C0" w:rsidRDefault="00212404" w:rsidP="00DF2C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212404" w:rsidRPr="004273C0" w14:paraId="5EBCC134" w14:textId="77777777" w:rsidTr="00DF2C05">
        <w:trPr>
          <w:trHeight w:val="525"/>
          <w:jc w:val="center"/>
        </w:trPr>
        <w:tc>
          <w:tcPr>
            <w:tcW w:w="2182" w:type="dxa"/>
            <w:vMerge/>
            <w:shd w:val="clear" w:color="auto" w:fill="FFFBCC"/>
            <w:vAlign w:val="center"/>
          </w:tcPr>
          <w:p w14:paraId="5975218B"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94A4AA"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A7DFF6C"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Pojam i sadržaj zdravstvenog prava, odnos prema drugim znanstvenim granama i načela obavljanja zdravstvene djelatnosti, pojam zdravstvene zaštite i društvene skrbi za zdravlje, mjere zdravstvene zaštite, razine zdravstvene  djelatnosti, sadržaj i organizacijski oblici zdravstvene djelatnosti, zdravstvene ustanove  (IU1)</w:t>
            </w:r>
          </w:p>
        </w:tc>
      </w:tr>
      <w:tr w:rsidR="00212404" w:rsidRPr="004273C0" w14:paraId="02A5AD45" w14:textId="77777777" w:rsidTr="00DF2C05">
        <w:trPr>
          <w:trHeight w:val="525"/>
          <w:jc w:val="center"/>
        </w:trPr>
        <w:tc>
          <w:tcPr>
            <w:tcW w:w="2182" w:type="dxa"/>
            <w:vMerge/>
            <w:shd w:val="clear" w:color="auto" w:fill="FFFBCC"/>
            <w:vAlign w:val="center"/>
          </w:tcPr>
          <w:p w14:paraId="0A4CC21C"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DBF53F6"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004C926"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Prava i obveze zdravstvenih radnika u obavljanju njihove djelatnosti (pružanje i uskraćivanje pomoći), međusobni odnosi zdravstvenih radnika  i bolesnika, priziv savjesti, profesionalna tajna, obveza prijavljivanja greški i propusta, vođenje i čuvanje medicinske dokumentacije, izbor drugoga liječnika, pretraga liječničke ordinacije, zdravstveni djelatnici kao svjedoci i vještaci, stegovna odgovornost, kaznena i materijalna ( naknada štete) odgovornost, prekršajna odgovornost te osiguranje kvalitete pružene zdravstvene usluge (stručno usavršavanje,  stručni nadzor nad radom zdravstvenih radnika) (IU2)</w:t>
            </w:r>
          </w:p>
        </w:tc>
      </w:tr>
      <w:tr w:rsidR="00212404" w:rsidRPr="004273C0" w14:paraId="3091EFDD" w14:textId="77777777" w:rsidTr="00DF2C05">
        <w:trPr>
          <w:trHeight w:val="525"/>
          <w:jc w:val="center"/>
        </w:trPr>
        <w:tc>
          <w:tcPr>
            <w:tcW w:w="2182" w:type="dxa"/>
            <w:vMerge/>
            <w:shd w:val="clear" w:color="auto" w:fill="FFFBCC"/>
            <w:vAlign w:val="center"/>
          </w:tcPr>
          <w:p w14:paraId="28F4EA4A"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CCD188"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A8F252D"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Rad i ustroj strukovnih komora - komore zdravstvenih radnika (Obvezatnost udruživanja u komoru; Iznimke od obveznog udruživanja u Komoru; Javne ovlasti Komore; Poslovi Komore; Tijela Komore; Nadzor nad radom Komore; Suradnja Komore s ministarstvom nadležnim za zdravstvo i drugim tijelima; Obavještavanje Komore; Opći akti Komore – Statut; Financiranje rada Komore; Fond uzajamne pomoći; Plaćanje članarine i druge financijske obveze člana Komore) (IU3)</w:t>
            </w:r>
          </w:p>
        </w:tc>
      </w:tr>
      <w:tr w:rsidR="00212404" w:rsidRPr="004273C0" w14:paraId="06E3C452" w14:textId="77777777" w:rsidTr="00DF2C05">
        <w:trPr>
          <w:trHeight w:val="525"/>
          <w:jc w:val="center"/>
        </w:trPr>
        <w:tc>
          <w:tcPr>
            <w:tcW w:w="2182" w:type="dxa"/>
            <w:vMerge/>
            <w:shd w:val="clear" w:color="auto" w:fill="FFFBCC"/>
            <w:vAlign w:val="center"/>
          </w:tcPr>
          <w:p w14:paraId="69ABB3D2"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1E6484"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58030500"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Temeljna prava pacijenata po pozitivnim propisima ( Ustav RH i zakoni i pravilnici, međunarodne povelje o pravima  pacijenata, međunarodni ugovori i deklaracije o pravima pacijenata (IU</w:t>
            </w:r>
            <w:r>
              <w:rPr>
                <w:rFonts w:asciiTheme="majorHAnsi" w:hAnsiTheme="majorHAnsi" w:cstheme="majorHAnsi"/>
                <w:sz w:val="20"/>
                <w:szCs w:val="20"/>
              </w:rPr>
              <w:t>5</w:t>
            </w:r>
            <w:r w:rsidRPr="004273C0">
              <w:rPr>
                <w:rFonts w:asciiTheme="majorHAnsi" w:hAnsiTheme="majorHAnsi" w:cstheme="majorHAnsi"/>
                <w:sz w:val="20"/>
                <w:szCs w:val="20"/>
              </w:rPr>
              <w:t>)</w:t>
            </w:r>
          </w:p>
        </w:tc>
      </w:tr>
      <w:tr w:rsidR="00212404" w:rsidRPr="004273C0" w14:paraId="15F032A2" w14:textId="77777777" w:rsidTr="00DF2C05">
        <w:trPr>
          <w:trHeight w:val="525"/>
          <w:jc w:val="center"/>
        </w:trPr>
        <w:tc>
          <w:tcPr>
            <w:tcW w:w="2182" w:type="dxa"/>
            <w:vMerge/>
            <w:shd w:val="clear" w:color="auto" w:fill="FFFBCC"/>
            <w:vAlign w:val="center"/>
          </w:tcPr>
          <w:p w14:paraId="6AEF1FCE"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2A40D81"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1AA70ED1"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Humanost u suvremenom svijetu, primjenjivost osnovnih etičkih načela današnje civilizacije, empatičnost u okviru profesionalnog obavljanja poslova, zdravstveni djelatnik; poziv /zvanje. Zaključne misli i dogovor oko ispita (IU5)</w:t>
            </w:r>
          </w:p>
        </w:tc>
      </w:tr>
      <w:tr w:rsidR="00212404" w:rsidRPr="004273C0" w14:paraId="646850D6" w14:textId="77777777" w:rsidTr="00DF2C05">
        <w:trPr>
          <w:trHeight w:val="229"/>
          <w:jc w:val="center"/>
        </w:trPr>
        <w:tc>
          <w:tcPr>
            <w:tcW w:w="2182" w:type="dxa"/>
            <w:vMerge w:val="restart"/>
            <w:shd w:val="clear" w:color="auto" w:fill="FFFBCC"/>
            <w:vAlign w:val="center"/>
          </w:tcPr>
          <w:p w14:paraId="3AD32800"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1B255DA"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41945B78"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7385EB2C"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39BFC5B"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22D1530"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6929C17" w14:textId="77777777" w:rsidR="00212404" w:rsidRPr="004273C0" w:rsidRDefault="00212404" w:rsidP="00DF2C0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17B0D66"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78BDE33C"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7C36531"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0E0DCDF7"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2A322F2"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78069D2"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212404" w:rsidRPr="004273C0" w14:paraId="6E923F60" w14:textId="77777777" w:rsidTr="00DF2C05">
        <w:trPr>
          <w:trHeight w:val="1045"/>
          <w:jc w:val="center"/>
        </w:trPr>
        <w:tc>
          <w:tcPr>
            <w:tcW w:w="2182" w:type="dxa"/>
            <w:vMerge/>
            <w:shd w:val="clear" w:color="auto" w:fill="FFFBCC"/>
            <w:vAlign w:val="center"/>
          </w:tcPr>
          <w:p w14:paraId="10F220C0" w14:textId="77777777" w:rsidR="00212404" w:rsidRPr="004273C0" w:rsidRDefault="00212404" w:rsidP="00DF2C0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3DF14A8" w14:textId="77777777" w:rsidR="00212404" w:rsidRPr="004273C0" w:rsidRDefault="00212404" w:rsidP="00DF2C0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10283FA2" w14:textId="77777777" w:rsidR="00212404" w:rsidRPr="004273C0" w:rsidRDefault="00212404" w:rsidP="00DF2C0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731DF214"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EDCED5D"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C8AEB9D"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87DD647"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tc>
      </w:tr>
      <w:tr w:rsidR="00212404" w:rsidRPr="004273C0" w14:paraId="5AE39D31" w14:textId="77777777" w:rsidTr="00DF2C05">
        <w:trPr>
          <w:trHeight w:val="306"/>
          <w:jc w:val="center"/>
        </w:trPr>
        <w:tc>
          <w:tcPr>
            <w:tcW w:w="2182" w:type="dxa"/>
            <w:shd w:val="clear" w:color="auto" w:fill="FFFBCC"/>
            <w:vAlign w:val="center"/>
          </w:tcPr>
          <w:p w14:paraId="7B96410E"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4E4AA79A"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210C9FFB"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7C621C46"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212404" w:rsidRPr="004273C0" w14:paraId="2C7683FF" w14:textId="77777777" w:rsidTr="00DF2C05">
        <w:trPr>
          <w:trHeight w:val="189"/>
          <w:jc w:val="center"/>
        </w:trPr>
        <w:tc>
          <w:tcPr>
            <w:tcW w:w="2182" w:type="dxa"/>
            <w:vMerge w:val="restart"/>
            <w:shd w:val="clear" w:color="auto" w:fill="FFFBCC"/>
            <w:vAlign w:val="center"/>
          </w:tcPr>
          <w:p w14:paraId="69125310"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Praćenje rada studenata </w:t>
            </w:r>
          </w:p>
        </w:tc>
        <w:tc>
          <w:tcPr>
            <w:tcW w:w="6885" w:type="dxa"/>
            <w:gridSpan w:val="8"/>
            <w:shd w:val="clear" w:color="auto" w:fill="FFFFCC"/>
            <w:vAlign w:val="center"/>
          </w:tcPr>
          <w:p w14:paraId="7F098D16" w14:textId="77777777" w:rsidR="00212404" w:rsidRPr="004273C0" w:rsidRDefault="00212404" w:rsidP="00DF2C0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212404" w:rsidRPr="004273C0" w14:paraId="77DD79E4" w14:textId="77777777" w:rsidTr="00DF2C05">
        <w:trPr>
          <w:trHeight w:val="196"/>
          <w:jc w:val="center"/>
        </w:trPr>
        <w:tc>
          <w:tcPr>
            <w:tcW w:w="2182" w:type="dxa"/>
            <w:vMerge/>
            <w:shd w:val="clear" w:color="auto" w:fill="FFFBCC"/>
            <w:vAlign w:val="center"/>
          </w:tcPr>
          <w:p w14:paraId="59B2A2FB"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5234CC1" w14:textId="77777777" w:rsidR="00212404" w:rsidRPr="004273C0" w:rsidRDefault="00212404" w:rsidP="00DF2C0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6444C3A"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252D04D2"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4B1EA529" w14:textId="77777777" w:rsidR="00212404" w:rsidRPr="004273C0" w:rsidRDefault="00212404" w:rsidP="00DF2C0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71B2EA90" w14:textId="77777777" w:rsidR="00212404" w:rsidRPr="004273C0" w:rsidRDefault="00212404" w:rsidP="00DF2C0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212404" w:rsidRPr="004273C0" w14:paraId="63168E84" w14:textId="77777777" w:rsidTr="00DF2C05">
        <w:trPr>
          <w:trHeight w:val="196"/>
          <w:jc w:val="center"/>
        </w:trPr>
        <w:tc>
          <w:tcPr>
            <w:tcW w:w="2182" w:type="dxa"/>
            <w:vMerge/>
            <w:shd w:val="clear" w:color="auto" w:fill="FFFBCC"/>
            <w:vAlign w:val="center"/>
          </w:tcPr>
          <w:p w14:paraId="069A091B"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E5C0C3A"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C4DE87C"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23DCA79A"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p>
        </w:tc>
      </w:tr>
      <w:tr w:rsidR="00212404" w:rsidRPr="004273C0" w14:paraId="545F34E8" w14:textId="77777777" w:rsidTr="00DF2C05">
        <w:trPr>
          <w:trHeight w:val="196"/>
          <w:jc w:val="center"/>
        </w:trPr>
        <w:tc>
          <w:tcPr>
            <w:tcW w:w="2182" w:type="dxa"/>
            <w:vMerge/>
            <w:shd w:val="clear" w:color="auto" w:fill="FFFBCC"/>
            <w:vAlign w:val="center"/>
          </w:tcPr>
          <w:p w14:paraId="73665A68"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8A73CAC"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02CF53C0"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66CCA83E"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212404" w:rsidRPr="004273C0" w14:paraId="52AE64B8" w14:textId="77777777" w:rsidTr="00DF2C05">
        <w:trPr>
          <w:trHeight w:val="196"/>
          <w:jc w:val="center"/>
        </w:trPr>
        <w:tc>
          <w:tcPr>
            <w:tcW w:w="2182" w:type="dxa"/>
            <w:vMerge/>
            <w:shd w:val="clear" w:color="auto" w:fill="FFFBCC"/>
            <w:vAlign w:val="center"/>
          </w:tcPr>
          <w:p w14:paraId="637D85B7"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17FAAB9"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Pismeni ispit</w:t>
            </w:r>
          </w:p>
        </w:tc>
        <w:tc>
          <w:tcPr>
            <w:tcW w:w="1842" w:type="dxa"/>
            <w:gridSpan w:val="2"/>
            <w:vAlign w:val="center"/>
          </w:tcPr>
          <w:p w14:paraId="79C574F6"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272507F1"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212404" w:rsidRPr="004273C0" w14:paraId="16749CA3" w14:textId="77777777" w:rsidTr="00DF2C05">
        <w:trPr>
          <w:trHeight w:val="196"/>
          <w:jc w:val="center"/>
        </w:trPr>
        <w:tc>
          <w:tcPr>
            <w:tcW w:w="2182" w:type="dxa"/>
            <w:vMerge/>
            <w:shd w:val="clear" w:color="auto" w:fill="FFFBCC"/>
            <w:vAlign w:val="center"/>
          </w:tcPr>
          <w:p w14:paraId="075ABB37"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ECCF4B0" w14:textId="77777777" w:rsidR="00212404" w:rsidRPr="004273C0" w:rsidRDefault="00212404" w:rsidP="00DF2C0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842" w:type="dxa"/>
            <w:gridSpan w:val="2"/>
            <w:vAlign w:val="center"/>
          </w:tcPr>
          <w:p w14:paraId="57D3D742"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74F5D837"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40</w:t>
            </w:r>
          </w:p>
        </w:tc>
      </w:tr>
      <w:tr w:rsidR="00212404" w:rsidRPr="004273C0" w14:paraId="1643FDCE" w14:textId="77777777" w:rsidTr="00DF2C05">
        <w:trPr>
          <w:trHeight w:val="346"/>
          <w:jc w:val="center"/>
        </w:trPr>
        <w:tc>
          <w:tcPr>
            <w:tcW w:w="9067" w:type="dxa"/>
            <w:gridSpan w:val="9"/>
            <w:shd w:val="clear" w:color="auto" w:fill="FFFBCC"/>
            <w:vAlign w:val="center"/>
          </w:tcPr>
          <w:p w14:paraId="12A9C700" w14:textId="77777777" w:rsidR="00212404" w:rsidRPr="004273C0" w:rsidRDefault="00212404" w:rsidP="00DF2C0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212404" w:rsidRPr="004273C0" w14:paraId="3D2FB229" w14:textId="77777777" w:rsidTr="00DF2C05">
        <w:trPr>
          <w:trHeight w:val="588"/>
          <w:jc w:val="center"/>
        </w:trPr>
        <w:tc>
          <w:tcPr>
            <w:tcW w:w="2182" w:type="dxa"/>
            <w:shd w:val="clear" w:color="auto" w:fill="FFFBCC"/>
            <w:vAlign w:val="center"/>
          </w:tcPr>
          <w:p w14:paraId="496C8128"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2A3B3A5" w14:textId="77777777" w:rsidR="00212404" w:rsidRPr="004273C0" w:rsidRDefault="00212404" w:rsidP="00DF2C0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 student koji je redovno polazio nastavu i nema veći broj opravdanih izostanaka od dozvoljenog prema Pravilniku o studiranju</w:t>
            </w:r>
          </w:p>
        </w:tc>
      </w:tr>
      <w:tr w:rsidR="00212404" w:rsidRPr="004273C0" w14:paraId="1BD578A3" w14:textId="77777777" w:rsidTr="00DF2C05">
        <w:trPr>
          <w:trHeight w:val="2160"/>
          <w:jc w:val="center"/>
        </w:trPr>
        <w:tc>
          <w:tcPr>
            <w:tcW w:w="2182" w:type="dxa"/>
            <w:shd w:val="clear" w:color="auto" w:fill="FFFFCC"/>
            <w:vAlign w:val="center"/>
          </w:tcPr>
          <w:p w14:paraId="69D293FA"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E83C9CB" w14:textId="77777777" w:rsidR="00212404" w:rsidRPr="004273C0" w:rsidRDefault="00212404" w:rsidP="00DF2C0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studenta na predmetu vrednuje se i ocjenjuje se tijekom nastave i na završnom ispitu.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212404" w:rsidRPr="004273C0" w14:paraId="1E6DD5F8" w14:textId="77777777" w:rsidTr="00DF2C05">
              <w:trPr>
                <w:trHeight w:val="287"/>
                <w:jc w:val="center"/>
              </w:trPr>
              <w:tc>
                <w:tcPr>
                  <w:tcW w:w="1726" w:type="dxa"/>
                  <w:shd w:val="clear" w:color="auto" w:fill="FFFFCC"/>
                </w:tcPr>
                <w:p w14:paraId="30E140C5"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4C7E9F1B" w14:textId="77777777" w:rsidR="00212404" w:rsidRPr="004273C0" w:rsidRDefault="00212404" w:rsidP="00DF2C05">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30AAAAF9" w14:textId="77777777" w:rsidR="00212404" w:rsidRPr="004273C0" w:rsidRDefault="00212404" w:rsidP="00DF2C0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212404" w:rsidRPr="004273C0" w14:paraId="4A6CF8A8" w14:textId="77777777" w:rsidTr="00DF2C05">
              <w:trPr>
                <w:trHeight w:val="292"/>
                <w:jc w:val="center"/>
              </w:trPr>
              <w:tc>
                <w:tcPr>
                  <w:tcW w:w="1726" w:type="dxa"/>
                </w:tcPr>
                <w:p w14:paraId="76B657D1"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C53ED21"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4ABCDCBC"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212404" w:rsidRPr="004273C0" w14:paraId="173B4361" w14:textId="77777777" w:rsidTr="00DF2C05">
              <w:trPr>
                <w:trHeight w:val="292"/>
                <w:jc w:val="center"/>
              </w:trPr>
              <w:tc>
                <w:tcPr>
                  <w:tcW w:w="1726" w:type="dxa"/>
                </w:tcPr>
                <w:p w14:paraId="518C0F22"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052D7DD9"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3D418FED"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212404" w:rsidRPr="004273C0" w14:paraId="5B99ACEC" w14:textId="77777777" w:rsidTr="00DF2C05">
              <w:trPr>
                <w:trHeight w:val="287"/>
                <w:jc w:val="center"/>
              </w:trPr>
              <w:tc>
                <w:tcPr>
                  <w:tcW w:w="1726" w:type="dxa"/>
                </w:tcPr>
                <w:p w14:paraId="57949044"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96F6B19"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426C9B96"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212404" w:rsidRPr="004273C0" w14:paraId="17058954" w14:textId="77777777" w:rsidTr="00DF2C05">
              <w:trPr>
                <w:trHeight w:val="292"/>
                <w:jc w:val="center"/>
              </w:trPr>
              <w:tc>
                <w:tcPr>
                  <w:tcW w:w="1726" w:type="dxa"/>
                </w:tcPr>
                <w:p w14:paraId="318BB500"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57AB7D9E"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68FEEE36"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212404" w:rsidRPr="004273C0" w14:paraId="6D7A1B00" w14:textId="77777777" w:rsidTr="00DF2C05">
              <w:trPr>
                <w:trHeight w:val="287"/>
                <w:jc w:val="center"/>
              </w:trPr>
              <w:tc>
                <w:tcPr>
                  <w:tcW w:w="1726" w:type="dxa"/>
                </w:tcPr>
                <w:p w14:paraId="4A720AB8"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4121F52"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1648448A"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006ACA09" w14:textId="77777777" w:rsidR="00212404" w:rsidRPr="004273C0" w:rsidRDefault="00212404" w:rsidP="00DF2C05">
            <w:pPr>
              <w:tabs>
                <w:tab w:val="left" w:pos="2820"/>
              </w:tabs>
              <w:snapToGrid w:val="0"/>
              <w:jc w:val="both"/>
              <w:rPr>
                <w:rFonts w:asciiTheme="majorHAnsi" w:hAnsiTheme="majorHAnsi" w:cstheme="majorHAnsi"/>
                <w:color w:val="000000"/>
                <w:sz w:val="20"/>
                <w:szCs w:val="20"/>
              </w:rPr>
            </w:pPr>
          </w:p>
        </w:tc>
      </w:tr>
      <w:tr w:rsidR="00212404" w:rsidRPr="004273C0" w14:paraId="62AB8C7D" w14:textId="77777777" w:rsidTr="00DF2C05">
        <w:trPr>
          <w:trHeight w:val="614"/>
          <w:jc w:val="center"/>
        </w:trPr>
        <w:tc>
          <w:tcPr>
            <w:tcW w:w="2182" w:type="dxa"/>
            <w:shd w:val="clear" w:color="auto" w:fill="FFFBCC"/>
            <w:vAlign w:val="center"/>
          </w:tcPr>
          <w:p w14:paraId="6781D5FD"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7AFB28E8"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Jasna Grgurić, dipl. prav.</w:t>
            </w:r>
          </w:p>
        </w:tc>
        <w:tc>
          <w:tcPr>
            <w:tcW w:w="3118" w:type="dxa"/>
            <w:gridSpan w:val="3"/>
            <w:vAlign w:val="center"/>
          </w:tcPr>
          <w:p w14:paraId="105D3449" w14:textId="77777777" w:rsidR="00212404" w:rsidRPr="004273C0" w:rsidRDefault="00212404" w:rsidP="00DF2C05">
            <w:pPr>
              <w:tabs>
                <w:tab w:val="left" w:pos="2820"/>
              </w:tabs>
              <w:snapToGrid w:val="0"/>
              <w:rPr>
                <w:rFonts w:asciiTheme="majorHAnsi" w:hAnsiTheme="majorHAnsi" w:cstheme="majorHAnsi"/>
                <w:color w:val="000000"/>
                <w:sz w:val="20"/>
                <w:szCs w:val="20"/>
              </w:rPr>
            </w:pPr>
            <w:hyperlink r:id="rId125" w:history="1">
              <w:r w:rsidRPr="004273C0">
                <w:rPr>
                  <w:rStyle w:val="Hyperlink"/>
                  <w:rFonts w:asciiTheme="majorHAnsi" w:hAnsiTheme="majorHAnsi" w:cstheme="majorHAnsi"/>
                  <w:sz w:val="20"/>
                  <w:szCs w:val="20"/>
                </w:rPr>
                <w:t>Jasna.Grguric@osig.pravosudje.hr</w:t>
              </w:r>
            </w:hyperlink>
            <w:r w:rsidRPr="004273C0">
              <w:rPr>
                <w:rFonts w:asciiTheme="majorHAnsi" w:hAnsiTheme="majorHAnsi" w:cstheme="majorHAnsi"/>
                <w:color w:val="000000"/>
                <w:sz w:val="20"/>
                <w:szCs w:val="20"/>
              </w:rPr>
              <w:t xml:space="preserve"> </w:t>
            </w:r>
          </w:p>
        </w:tc>
      </w:tr>
      <w:tr w:rsidR="00212404" w:rsidRPr="004273C0" w14:paraId="3219873E" w14:textId="77777777" w:rsidTr="00DF2C05">
        <w:trPr>
          <w:trHeight w:val="1576"/>
          <w:jc w:val="center"/>
        </w:trPr>
        <w:tc>
          <w:tcPr>
            <w:tcW w:w="2182" w:type="dxa"/>
            <w:shd w:val="clear" w:color="auto" w:fill="FFFBCC"/>
            <w:vAlign w:val="center"/>
          </w:tcPr>
          <w:p w14:paraId="3CAB6887" w14:textId="0C6F1FFE" w:rsidR="00212404" w:rsidRPr="004273C0" w:rsidRDefault="00212404" w:rsidP="00DF2C0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16D5E7C0" w14:textId="6CE390E8" w:rsidR="00212404" w:rsidRPr="004273C0" w:rsidRDefault="00212404" w:rsidP="00DF2C0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F85FBCB" w14:textId="56027F14" w:rsidR="00212404" w:rsidRPr="004273C0" w:rsidRDefault="00212404" w:rsidP="00DF2C05">
            <w:pPr>
              <w:tabs>
                <w:tab w:val="left" w:pos="2820"/>
              </w:tabs>
              <w:snapToGrid w:val="0"/>
              <w:spacing w:after="0"/>
              <w:contextualSpacing/>
              <w:jc w:val="both"/>
              <w:rPr>
                <w:rFonts w:asciiTheme="majorHAnsi" w:hAnsiTheme="majorHAnsi" w:cstheme="majorHAnsi"/>
                <w:sz w:val="20"/>
                <w:szCs w:val="20"/>
              </w:rPr>
            </w:pPr>
          </w:p>
        </w:tc>
      </w:tr>
      <w:tr w:rsidR="00212404" w:rsidRPr="004273C0" w14:paraId="3154C72E" w14:textId="77777777" w:rsidTr="00DF2C05">
        <w:trPr>
          <w:trHeight w:val="1417"/>
          <w:jc w:val="center"/>
        </w:trPr>
        <w:tc>
          <w:tcPr>
            <w:tcW w:w="2182" w:type="dxa"/>
            <w:shd w:val="clear" w:color="auto" w:fill="FFFBCC"/>
            <w:vAlign w:val="center"/>
          </w:tcPr>
          <w:p w14:paraId="18662FF7"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86A009D" w14:textId="77777777" w:rsidR="00212404" w:rsidRPr="004273C0" w:rsidRDefault="00212404" w:rsidP="00DF2C0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5A642E9"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6618DC7"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78900C7"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DEFCB4D"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C700BD"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357304C"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2E4BFF4"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CA4E682"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26C010E4" w14:textId="4D2BCE29" w:rsidR="00212404" w:rsidRPr="004273C0" w:rsidRDefault="00C700BD"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212404" w:rsidRPr="004273C0" w14:paraId="2026A125" w14:textId="77777777" w:rsidTr="00DF2C05">
        <w:trPr>
          <w:trHeight w:val="603"/>
          <w:jc w:val="center"/>
        </w:trPr>
        <w:tc>
          <w:tcPr>
            <w:tcW w:w="2182" w:type="dxa"/>
            <w:vMerge w:val="restart"/>
            <w:shd w:val="clear" w:color="auto" w:fill="FFFBCC"/>
            <w:vAlign w:val="center"/>
          </w:tcPr>
          <w:p w14:paraId="1C6A0D13" w14:textId="77777777" w:rsidR="00212404" w:rsidRPr="004273C0" w:rsidRDefault="00212404" w:rsidP="00DF2C0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B8451D1" w14:textId="77777777" w:rsidR="00212404" w:rsidRPr="004273C0" w:rsidRDefault="00212404" w:rsidP="00DF2C0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E439672"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51EF4CE2"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64656027"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212404" w:rsidRPr="004273C0" w14:paraId="545763F5" w14:textId="77777777" w:rsidTr="00DF2C05">
        <w:trPr>
          <w:trHeight w:val="474"/>
          <w:jc w:val="center"/>
        </w:trPr>
        <w:tc>
          <w:tcPr>
            <w:tcW w:w="2182" w:type="dxa"/>
            <w:vMerge/>
            <w:shd w:val="clear" w:color="auto" w:fill="FFFBCC"/>
            <w:vAlign w:val="center"/>
          </w:tcPr>
          <w:p w14:paraId="0500CE47"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0AF6385D"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Čizmić J,  Žunić Lj. Osnove zdravstvenog prava. Split: Sveučilište u Splitu, Sveučilišni odjel zdravstvenih studija, 2014.</w:t>
            </w:r>
          </w:p>
        </w:tc>
        <w:tc>
          <w:tcPr>
            <w:tcW w:w="993" w:type="dxa"/>
            <w:vAlign w:val="center"/>
          </w:tcPr>
          <w:p w14:paraId="22DCEE9A"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10BA40DF"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212404" w:rsidRPr="004273C0" w14:paraId="1F45E77E" w14:textId="77777777" w:rsidTr="00DF2C05">
        <w:trPr>
          <w:trHeight w:val="474"/>
          <w:jc w:val="center"/>
        </w:trPr>
        <w:tc>
          <w:tcPr>
            <w:tcW w:w="2182" w:type="dxa"/>
            <w:vMerge/>
            <w:shd w:val="clear" w:color="auto" w:fill="FFFBCC"/>
            <w:vAlign w:val="center"/>
          </w:tcPr>
          <w:p w14:paraId="37A289A4"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1873809"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Europska povelja o pravima pacijenata </w:t>
            </w:r>
          </w:p>
          <w:p w14:paraId="6B7D9AD7"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p>
        </w:tc>
        <w:tc>
          <w:tcPr>
            <w:tcW w:w="993" w:type="dxa"/>
            <w:vAlign w:val="center"/>
          </w:tcPr>
          <w:p w14:paraId="4CAA27C3"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1275" w:type="dxa"/>
            <w:vAlign w:val="center"/>
          </w:tcPr>
          <w:p w14:paraId="36C42ED8"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r w:rsidR="00212404" w:rsidRPr="004273C0" w14:paraId="7873CFA7" w14:textId="77777777" w:rsidTr="00DF2C05">
        <w:trPr>
          <w:trHeight w:val="474"/>
          <w:jc w:val="center"/>
        </w:trPr>
        <w:tc>
          <w:tcPr>
            <w:tcW w:w="2182" w:type="dxa"/>
            <w:shd w:val="clear" w:color="auto" w:fill="FFFBCC"/>
            <w:vAlign w:val="center"/>
          </w:tcPr>
          <w:p w14:paraId="57CE8A23"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lastRenderedPageBreak/>
              <w:t xml:space="preserve">Dopunska literatura </w:t>
            </w:r>
          </w:p>
        </w:tc>
        <w:tc>
          <w:tcPr>
            <w:tcW w:w="4617" w:type="dxa"/>
            <w:gridSpan w:val="6"/>
            <w:vAlign w:val="center"/>
          </w:tcPr>
          <w:p w14:paraId="299657DA"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Ustav Republike hrvatske, Kazneni zakon, Zakon o obveznim odnosima, Zakon o zdravstvenoj zaštiti, Zakon o sestrinstvu, Statut komore, Zakon o zaštiti prava pacijenta</w:t>
            </w:r>
          </w:p>
        </w:tc>
        <w:tc>
          <w:tcPr>
            <w:tcW w:w="993" w:type="dxa"/>
            <w:vAlign w:val="center"/>
          </w:tcPr>
          <w:p w14:paraId="07B518B2" w14:textId="77777777" w:rsidR="00212404" w:rsidRPr="004273C0" w:rsidRDefault="00212404" w:rsidP="00DF2C05">
            <w:pPr>
              <w:pStyle w:val="NormalWeb9"/>
              <w:snapToGrid w:val="0"/>
              <w:jc w:val="center"/>
              <w:rPr>
                <w:rFonts w:asciiTheme="majorHAnsi" w:hAnsiTheme="majorHAnsi" w:cstheme="majorHAnsi"/>
                <w:sz w:val="20"/>
                <w:szCs w:val="20"/>
              </w:rPr>
            </w:pPr>
          </w:p>
        </w:tc>
        <w:tc>
          <w:tcPr>
            <w:tcW w:w="1275" w:type="dxa"/>
            <w:vAlign w:val="center"/>
          </w:tcPr>
          <w:p w14:paraId="4981179D" w14:textId="77777777" w:rsidR="00212404" w:rsidRPr="004273C0" w:rsidRDefault="00212404" w:rsidP="00DF2C05">
            <w:pPr>
              <w:pStyle w:val="NormalWeb9"/>
              <w:snapToGrid w:val="0"/>
              <w:jc w:val="center"/>
              <w:rPr>
                <w:rFonts w:asciiTheme="majorHAnsi" w:hAnsiTheme="majorHAnsi" w:cstheme="majorHAnsi"/>
                <w:sz w:val="20"/>
                <w:szCs w:val="20"/>
              </w:rPr>
            </w:pPr>
          </w:p>
        </w:tc>
      </w:tr>
    </w:tbl>
    <w:p w14:paraId="0DF22FE9" w14:textId="77777777" w:rsidR="00212404" w:rsidRPr="004273C0" w:rsidRDefault="00212404" w:rsidP="00212404">
      <w:pPr>
        <w:rPr>
          <w:rFonts w:asciiTheme="majorHAnsi" w:hAnsiTheme="majorHAnsi" w:cstheme="majorHAnsi"/>
        </w:rPr>
      </w:pPr>
    </w:p>
    <w:p w14:paraId="1F24A309" w14:textId="77777777" w:rsidR="00212404" w:rsidRDefault="00212404" w:rsidP="00CF3479">
      <w:pPr>
        <w:pStyle w:val="Heading3"/>
      </w:pPr>
      <w:r>
        <w:br w:type="page"/>
      </w:r>
    </w:p>
    <w:p w14:paraId="0E526A8A" w14:textId="040D3B8E" w:rsidR="005849E5" w:rsidRDefault="005849E5">
      <w:pPr>
        <w:pStyle w:val="Heading2"/>
      </w:pPr>
      <w:bookmarkStart w:id="53" w:name="_Toc202439324"/>
      <w:r>
        <w:rPr>
          <w:b/>
          <w:bCs/>
        </w:rPr>
        <w:lastRenderedPageBreak/>
        <w:t>4.4. Prva</w:t>
      </w:r>
      <w:r>
        <w:rPr>
          <w:rFonts w:cstheme="majorHAnsi"/>
          <w:b/>
          <w:bCs/>
        </w:rPr>
        <w:t xml:space="preserve"> godina </w:t>
      </w:r>
      <w:r>
        <w:rPr>
          <w:b/>
          <w:bCs/>
        </w:rPr>
        <w:t xml:space="preserve">- </w:t>
      </w:r>
      <w:r w:rsidRPr="00CF3479">
        <w:t>II semestar - Izborni kolegiji</w:t>
      </w:r>
      <w:bookmarkEnd w:id="53"/>
    </w:p>
    <w:p w14:paraId="59AA210C" w14:textId="1FA4D1D6" w:rsidR="005849E5" w:rsidRPr="004273C0" w:rsidRDefault="00862721" w:rsidP="005849E5">
      <w:pPr>
        <w:pStyle w:val="Heading3"/>
      </w:pPr>
      <w:bookmarkStart w:id="54" w:name="_Toc202439325"/>
      <w:r>
        <w:t xml:space="preserve">1. </w:t>
      </w:r>
      <w:r w:rsidR="005849E5" w:rsidRPr="004273C0">
        <w:t>Sigurnost bolesnika</w:t>
      </w:r>
      <w:bookmarkEnd w:id="54"/>
    </w:p>
    <w:p w14:paraId="6EC2A718"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277DD962" w14:textId="77777777" w:rsidTr="00AD55EB">
        <w:trPr>
          <w:trHeight w:val="306"/>
          <w:jc w:val="center"/>
        </w:trPr>
        <w:tc>
          <w:tcPr>
            <w:tcW w:w="9067" w:type="dxa"/>
            <w:gridSpan w:val="9"/>
            <w:shd w:val="clear" w:color="auto" w:fill="BEE3D3"/>
            <w:vAlign w:val="center"/>
          </w:tcPr>
          <w:p w14:paraId="3C91267A"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5849E5" w:rsidRPr="004273C0" w14:paraId="14BFF37B" w14:textId="77777777" w:rsidTr="00AD55EB">
        <w:trPr>
          <w:trHeight w:val="453"/>
          <w:jc w:val="center"/>
        </w:trPr>
        <w:tc>
          <w:tcPr>
            <w:tcW w:w="2182" w:type="dxa"/>
            <w:shd w:val="clear" w:color="auto" w:fill="FFFBCC"/>
            <w:vAlign w:val="center"/>
          </w:tcPr>
          <w:p w14:paraId="22094DE2" w14:textId="77777777" w:rsidR="005849E5" w:rsidRPr="004273C0" w:rsidRDefault="005849E5" w:rsidP="00AD55EB">
            <w:pPr>
              <w:numPr>
                <w:ilvl w:val="1"/>
                <w:numId w:val="1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59FDA34D" w14:textId="77777777" w:rsidR="005849E5" w:rsidRPr="004273C0" w:rsidRDefault="005849E5" w:rsidP="00AD55EB">
            <w:pPr>
              <w:tabs>
                <w:tab w:val="left" w:pos="2820"/>
              </w:tabs>
              <w:spacing w:after="0" w:line="240" w:lineRule="auto"/>
              <w:rPr>
                <w:rFonts w:asciiTheme="majorHAnsi" w:hAnsiTheme="majorHAnsi" w:cstheme="majorHAnsi"/>
                <w:sz w:val="20"/>
                <w:szCs w:val="20"/>
              </w:rPr>
            </w:pPr>
            <w:bookmarkStart w:id="55" w:name="_Hlk172546089"/>
            <w:r w:rsidRPr="004273C0">
              <w:rPr>
                <w:rFonts w:asciiTheme="majorHAnsi" w:hAnsiTheme="majorHAnsi" w:cstheme="majorHAnsi"/>
                <w:sz w:val="20"/>
                <w:szCs w:val="20"/>
              </w:rPr>
              <w:t>Vlatka Mrzljak, mag.med.techn., pred</w:t>
            </w:r>
            <w:r>
              <w:rPr>
                <w:rFonts w:asciiTheme="majorHAnsi" w:hAnsiTheme="majorHAnsi" w:cstheme="majorHAnsi"/>
                <w:sz w:val="20"/>
                <w:szCs w:val="20"/>
              </w:rPr>
              <w:t>.</w:t>
            </w:r>
            <w:bookmarkEnd w:id="55"/>
          </w:p>
        </w:tc>
        <w:tc>
          <w:tcPr>
            <w:tcW w:w="2198" w:type="dxa"/>
            <w:gridSpan w:val="3"/>
            <w:shd w:val="clear" w:color="auto" w:fill="FFFBCC"/>
            <w:vAlign w:val="center"/>
          </w:tcPr>
          <w:p w14:paraId="726EB6C2"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C661F00"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3D0647B1" w14:textId="77777777" w:rsidTr="00AD55EB">
        <w:trPr>
          <w:trHeight w:val="575"/>
          <w:jc w:val="center"/>
        </w:trPr>
        <w:tc>
          <w:tcPr>
            <w:tcW w:w="2182" w:type="dxa"/>
            <w:shd w:val="clear" w:color="auto" w:fill="FFFBCC"/>
            <w:vAlign w:val="center"/>
          </w:tcPr>
          <w:p w14:paraId="22EC7D2B" w14:textId="77777777" w:rsidR="005849E5" w:rsidRPr="004273C0" w:rsidRDefault="005849E5" w:rsidP="00AD55EB">
            <w:pPr>
              <w:numPr>
                <w:ilvl w:val="1"/>
                <w:numId w:val="1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58A9909" w14:textId="77777777" w:rsidR="005849E5" w:rsidRPr="004273C0" w:rsidRDefault="005849E5" w:rsidP="00AD55EB">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Sigurnost bolesnika</w:t>
            </w:r>
          </w:p>
        </w:tc>
        <w:tc>
          <w:tcPr>
            <w:tcW w:w="2198" w:type="dxa"/>
            <w:gridSpan w:val="3"/>
            <w:shd w:val="clear" w:color="auto" w:fill="FFFBCC"/>
            <w:vAlign w:val="center"/>
          </w:tcPr>
          <w:p w14:paraId="111DD3E0"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4055F78A"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05EA884A" w14:textId="77777777" w:rsidTr="00AD55EB">
        <w:trPr>
          <w:trHeight w:val="723"/>
          <w:jc w:val="center"/>
        </w:trPr>
        <w:tc>
          <w:tcPr>
            <w:tcW w:w="2182" w:type="dxa"/>
            <w:vMerge w:val="restart"/>
            <w:shd w:val="clear" w:color="auto" w:fill="FFFBCC"/>
            <w:vAlign w:val="center"/>
          </w:tcPr>
          <w:p w14:paraId="34F933FB" w14:textId="77777777" w:rsidR="005849E5" w:rsidRPr="004273C0" w:rsidRDefault="005849E5" w:rsidP="00AD55EB">
            <w:pPr>
              <w:numPr>
                <w:ilvl w:val="1"/>
                <w:numId w:val="1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574C067D" w14:textId="77777777" w:rsidR="005849E5" w:rsidRPr="004273C0" w:rsidRDefault="005849E5" w:rsidP="00AD55EB">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1AA1CF3E"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4C982B3B"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4BF48A2"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39522C4B"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p w14:paraId="207A10FD" w14:textId="77777777" w:rsidR="005849E5" w:rsidRPr="004273C0" w:rsidRDefault="005849E5" w:rsidP="00AD55EB">
            <w:pPr>
              <w:tabs>
                <w:tab w:val="left" w:pos="2820"/>
              </w:tabs>
              <w:snapToGrid w:val="0"/>
              <w:rPr>
                <w:rFonts w:asciiTheme="majorHAnsi" w:hAnsiTheme="majorHAnsi" w:cstheme="majorHAnsi"/>
                <w:sz w:val="20"/>
                <w:szCs w:val="20"/>
              </w:rPr>
            </w:pPr>
          </w:p>
        </w:tc>
      </w:tr>
      <w:tr w:rsidR="005849E5" w:rsidRPr="004273C0" w14:paraId="0369C113" w14:textId="77777777" w:rsidTr="00AD55EB">
        <w:trPr>
          <w:trHeight w:val="723"/>
          <w:jc w:val="center"/>
        </w:trPr>
        <w:tc>
          <w:tcPr>
            <w:tcW w:w="2182" w:type="dxa"/>
            <w:vMerge/>
            <w:shd w:val="clear" w:color="auto" w:fill="FFFBCC"/>
            <w:vAlign w:val="center"/>
          </w:tcPr>
          <w:p w14:paraId="117B3236" w14:textId="77777777" w:rsidR="005849E5" w:rsidRPr="004273C0" w:rsidRDefault="005849E5" w:rsidP="00AD55EB">
            <w:pPr>
              <w:numPr>
                <w:ilvl w:val="1"/>
                <w:numId w:val="120"/>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E42055A" w14:textId="77777777" w:rsidR="005849E5" w:rsidRPr="004273C0" w:rsidRDefault="005849E5" w:rsidP="00AD55EB">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05D42F55"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82876FE" w14:textId="77777777" w:rsidR="005849E5" w:rsidRPr="004273C0" w:rsidRDefault="005849E5" w:rsidP="00AD55EB">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5849E5" w:rsidRPr="004273C0" w14:paraId="006EB264" w14:textId="77777777" w:rsidTr="00AD55EB">
        <w:trPr>
          <w:trHeight w:val="1571"/>
          <w:jc w:val="center"/>
        </w:trPr>
        <w:tc>
          <w:tcPr>
            <w:tcW w:w="2182" w:type="dxa"/>
            <w:shd w:val="clear" w:color="auto" w:fill="FFFBCC"/>
            <w:vAlign w:val="center"/>
          </w:tcPr>
          <w:p w14:paraId="0B209E5E" w14:textId="77777777" w:rsidR="005849E5" w:rsidRPr="004273C0" w:rsidRDefault="005849E5" w:rsidP="00AD55EB">
            <w:pPr>
              <w:numPr>
                <w:ilvl w:val="1"/>
                <w:numId w:val="1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D6832EB" w14:textId="77777777" w:rsidR="005849E5" w:rsidRPr="00AE4592" w:rsidRDefault="005849E5" w:rsidP="00AD55EB">
            <w:pPr>
              <w:tabs>
                <w:tab w:val="left" w:pos="2820"/>
              </w:tabs>
              <w:snapToGrid w:val="0"/>
              <w:rPr>
                <w:rFonts w:asciiTheme="majorHAnsi" w:hAnsiTheme="majorHAnsi" w:cstheme="majorHAnsi"/>
                <w:sz w:val="20"/>
                <w:szCs w:val="20"/>
                <w:highlight w:val="yellow"/>
              </w:rPr>
            </w:pPr>
            <w:r w:rsidRPr="00AE4592">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2176591C" w14:textId="77777777" w:rsidR="005849E5" w:rsidRPr="004273C0" w:rsidRDefault="005849E5" w:rsidP="00AD55EB">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544544D6"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68BD857C" w14:textId="77777777" w:rsidTr="00AD55EB">
        <w:trPr>
          <w:trHeight w:val="1134"/>
          <w:jc w:val="center"/>
        </w:trPr>
        <w:tc>
          <w:tcPr>
            <w:tcW w:w="2182" w:type="dxa"/>
            <w:shd w:val="clear" w:color="auto" w:fill="FFFBCC"/>
            <w:vAlign w:val="center"/>
          </w:tcPr>
          <w:p w14:paraId="31BE6857" w14:textId="77777777" w:rsidR="005849E5" w:rsidRPr="004273C0" w:rsidRDefault="005849E5" w:rsidP="00AD55EB">
            <w:pPr>
              <w:numPr>
                <w:ilvl w:val="1"/>
                <w:numId w:val="1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0B5AC6B" w14:textId="77777777" w:rsidR="005849E5" w:rsidRPr="004273C0" w:rsidRDefault="005849E5" w:rsidP="00AD55EB">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04A46FE9" w14:textId="77777777" w:rsidR="005849E5" w:rsidRPr="004273C0" w:rsidRDefault="005849E5" w:rsidP="00AD55EB">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3365F039"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048466C7" w14:textId="77777777" w:rsidTr="00AD55EB">
        <w:trPr>
          <w:trHeight w:val="131"/>
          <w:jc w:val="center"/>
        </w:trPr>
        <w:tc>
          <w:tcPr>
            <w:tcW w:w="9067" w:type="dxa"/>
            <w:gridSpan w:val="9"/>
            <w:shd w:val="clear" w:color="auto" w:fill="BEE3D3"/>
            <w:vAlign w:val="center"/>
          </w:tcPr>
          <w:p w14:paraId="49B6CA87"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38D2C26C" w14:textId="77777777" w:rsidTr="00AD55EB">
        <w:trPr>
          <w:trHeight w:val="852"/>
          <w:jc w:val="center"/>
        </w:trPr>
        <w:tc>
          <w:tcPr>
            <w:tcW w:w="2182" w:type="dxa"/>
            <w:shd w:val="clear" w:color="auto" w:fill="FFFBCC"/>
            <w:vAlign w:val="center"/>
          </w:tcPr>
          <w:p w14:paraId="66678994"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D15CFD4" w14:textId="77777777" w:rsidR="005849E5" w:rsidRPr="004273C0" w:rsidRDefault="005849E5" w:rsidP="00AD55EB">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sa svim sastavnicama kulture sigurnosti bolesnika u zdravstvenim ustanovama: prepoznavanje rizika koji ugrožavaju sigurnost bolesnika i zdravstvenih radnika te načina njihove prevencije.</w:t>
            </w:r>
          </w:p>
        </w:tc>
      </w:tr>
      <w:tr w:rsidR="005849E5" w:rsidRPr="004273C0" w14:paraId="3A56E31C" w14:textId="77777777" w:rsidTr="00AD55EB">
        <w:trPr>
          <w:trHeight w:val="1086"/>
          <w:jc w:val="center"/>
        </w:trPr>
        <w:tc>
          <w:tcPr>
            <w:tcW w:w="2182" w:type="dxa"/>
            <w:shd w:val="clear" w:color="auto" w:fill="FFFBCC"/>
            <w:vAlign w:val="center"/>
          </w:tcPr>
          <w:p w14:paraId="08796AE0"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505CB59" w14:textId="77777777" w:rsidR="005849E5" w:rsidRPr="004273C0" w:rsidRDefault="005849E5" w:rsidP="00AD55EB">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2BE0D337" w14:textId="77777777" w:rsidTr="00AD55EB">
        <w:trPr>
          <w:trHeight w:val="961"/>
          <w:jc w:val="center"/>
        </w:trPr>
        <w:tc>
          <w:tcPr>
            <w:tcW w:w="2182" w:type="dxa"/>
            <w:shd w:val="clear" w:color="auto" w:fill="FFFBCC"/>
            <w:vAlign w:val="center"/>
          </w:tcPr>
          <w:p w14:paraId="3253717B"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2FFD6D1" w14:textId="384FE3C7" w:rsidR="005849E5" w:rsidRPr="004273C0" w:rsidRDefault="005849E5" w:rsidP="00C5198B">
            <w:pPr>
              <w:pStyle w:val="ListParagraph"/>
              <w:ind w:left="118"/>
              <w:rPr>
                <w:rFonts w:asciiTheme="majorHAnsi" w:hAnsiTheme="majorHAnsi" w:cstheme="majorHAnsi"/>
                <w:sz w:val="20"/>
                <w:szCs w:val="20"/>
              </w:rPr>
            </w:pP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p>
        </w:tc>
      </w:tr>
      <w:tr w:rsidR="005849E5" w:rsidRPr="004273C0" w14:paraId="7D9A8DD3" w14:textId="77777777" w:rsidTr="00AD55EB">
        <w:trPr>
          <w:trHeight w:val="316"/>
          <w:jc w:val="center"/>
        </w:trPr>
        <w:tc>
          <w:tcPr>
            <w:tcW w:w="2182" w:type="dxa"/>
            <w:shd w:val="clear" w:color="auto" w:fill="FFFBCC"/>
            <w:vAlign w:val="center"/>
          </w:tcPr>
          <w:p w14:paraId="6B139CCD"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6A7361AD" w14:textId="77777777" w:rsidR="005849E5" w:rsidRPr="004273C0" w:rsidRDefault="005849E5" w:rsidP="00AD55EB">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77717C4" w14:textId="77777777" w:rsidR="005849E5" w:rsidRPr="004273C0" w:rsidRDefault="005849E5" w:rsidP="00AD55EB">
            <w:pPr>
              <w:pStyle w:val="ListParagraph"/>
              <w:snapToGrid w:val="0"/>
              <w:spacing w:after="0" w:line="240" w:lineRule="auto"/>
              <w:ind w:left="0"/>
              <w:jc w:val="both"/>
              <w:rPr>
                <w:rFonts w:asciiTheme="majorHAnsi" w:hAnsiTheme="majorHAnsi" w:cstheme="majorHAnsi"/>
                <w:b/>
                <w:bCs/>
                <w:sz w:val="20"/>
                <w:szCs w:val="20"/>
              </w:rPr>
            </w:pPr>
          </w:p>
          <w:p w14:paraId="5ED7A5F3" w14:textId="77777777" w:rsidR="005849E5" w:rsidRPr="004273C0" w:rsidRDefault="005849E5" w:rsidP="00AD55EB">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1 - objasniti važnost stalnog unapređenja kvalitete sigurnosti bolesnika i zdravstvenog osoblja u zdravstvenim  ustanovama.</w:t>
            </w:r>
          </w:p>
          <w:p w14:paraId="12063CC3" w14:textId="77777777" w:rsidR="005849E5" w:rsidRPr="004273C0" w:rsidRDefault="005849E5" w:rsidP="00AD55EB">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2 - analizirati moguće rizike koji ugrožavaju sigurnost bolesnika u pojedinim zdravstvenim ustanovama</w:t>
            </w:r>
          </w:p>
          <w:p w14:paraId="1455C462" w14:textId="77777777" w:rsidR="005849E5" w:rsidRPr="004273C0" w:rsidRDefault="005849E5" w:rsidP="00AD55EB">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provesti mjere prevencije rizika koji ugrožavaju sigurnost bolesnika i zdravstvenih djelatnika</w:t>
            </w:r>
          </w:p>
          <w:p w14:paraId="395B9847" w14:textId="77777777" w:rsidR="005849E5" w:rsidRPr="004273C0" w:rsidRDefault="005849E5" w:rsidP="00AD55EB">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4 - provesti edukaciju osoblja, bolesnika i  obitelji bolesnika s ciljem promicanja kulture sigurnosti</w:t>
            </w:r>
          </w:p>
          <w:p w14:paraId="09EDA9DF" w14:textId="77777777" w:rsidR="005849E5" w:rsidRPr="004273C0" w:rsidRDefault="005849E5" w:rsidP="00AD55EB">
            <w:pPr>
              <w:pStyle w:val="ListParagraph"/>
              <w:snapToGrid w:val="0"/>
              <w:spacing w:after="0" w:line="240" w:lineRule="auto"/>
              <w:ind w:left="0"/>
              <w:jc w:val="both"/>
              <w:rPr>
                <w:rFonts w:asciiTheme="majorHAnsi" w:hAnsiTheme="majorHAnsi" w:cstheme="majorHAnsi"/>
                <w:sz w:val="20"/>
                <w:szCs w:val="20"/>
                <w:highlight w:val="yellow"/>
              </w:rPr>
            </w:pPr>
          </w:p>
        </w:tc>
      </w:tr>
      <w:tr w:rsidR="005849E5" w:rsidRPr="004273C0" w14:paraId="4F350BAB" w14:textId="77777777" w:rsidTr="00AD55EB">
        <w:trPr>
          <w:trHeight w:val="418"/>
          <w:jc w:val="center"/>
        </w:trPr>
        <w:tc>
          <w:tcPr>
            <w:tcW w:w="2182" w:type="dxa"/>
            <w:vMerge w:val="restart"/>
            <w:shd w:val="clear" w:color="auto" w:fill="FFFBCC"/>
            <w:vAlign w:val="center"/>
          </w:tcPr>
          <w:p w14:paraId="2D3FD23D"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047127EF" w14:textId="77777777" w:rsidR="005849E5" w:rsidRPr="004273C0" w:rsidRDefault="005849E5" w:rsidP="00AD55EB">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0415B107" w14:textId="77777777" w:rsidR="005849E5" w:rsidRPr="004273C0" w:rsidRDefault="005849E5" w:rsidP="00AD55EB">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5849E5" w:rsidRPr="004273C0" w14:paraId="46B1CE23" w14:textId="77777777" w:rsidTr="00AD55EB">
        <w:trPr>
          <w:trHeight w:val="525"/>
          <w:jc w:val="center"/>
        </w:trPr>
        <w:tc>
          <w:tcPr>
            <w:tcW w:w="2182" w:type="dxa"/>
            <w:vMerge/>
            <w:shd w:val="clear" w:color="auto" w:fill="FFFBCC"/>
            <w:vAlign w:val="center"/>
          </w:tcPr>
          <w:p w14:paraId="410D8CD1"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FE004C5"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023C10D"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Sustav kvalitete u bolničkim zdravstvenim ustanovama (IU1)</w:t>
            </w:r>
          </w:p>
        </w:tc>
      </w:tr>
      <w:tr w:rsidR="005849E5" w:rsidRPr="004273C0" w14:paraId="6C990435" w14:textId="77777777" w:rsidTr="00AD55EB">
        <w:trPr>
          <w:trHeight w:val="525"/>
          <w:jc w:val="center"/>
        </w:trPr>
        <w:tc>
          <w:tcPr>
            <w:tcW w:w="2182" w:type="dxa"/>
            <w:vMerge/>
            <w:shd w:val="clear" w:color="auto" w:fill="FFFBCC"/>
            <w:vAlign w:val="center"/>
          </w:tcPr>
          <w:p w14:paraId="2E3DFA52"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AB8DAF5"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40B4A133"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Kultura sigurnosti bolesnika i zdravstvenih djelatnika u zdravstvenim ustanovama i mjere za njezino unapređenje (IU 1)</w:t>
            </w:r>
          </w:p>
        </w:tc>
      </w:tr>
      <w:tr w:rsidR="005849E5" w:rsidRPr="004273C0" w14:paraId="4F3F9DFB" w14:textId="77777777" w:rsidTr="00AD55EB">
        <w:trPr>
          <w:trHeight w:val="525"/>
          <w:jc w:val="center"/>
        </w:trPr>
        <w:tc>
          <w:tcPr>
            <w:tcW w:w="2182" w:type="dxa"/>
            <w:vMerge/>
            <w:shd w:val="clear" w:color="auto" w:fill="FFFBCC"/>
            <w:vAlign w:val="center"/>
          </w:tcPr>
          <w:p w14:paraId="4543478F"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11D1EC7"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15328C5E"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Riziko faktori koji ugrožavaju sigurnost bolesnika i zdravstvenih radnika  i načini prevencije mogućih rizika (IU 2)</w:t>
            </w:r>
          </w:p>
        </w:tc>
      </w:tr>
      <w:tr w:rsidR="005849E5" w:rsidRPr="004273C0" w14:paraId="4ED816AF" w14:textId="77777777" w:rsidTr="00AD55EB">
        <w:trPr>
          <w:trHeight w:val="525"/>
          <w:jc w:val="center"/>
        </w:trPr>
        <w:tc>
          <w:tcPr>
            <w:tcW w:w="2182" w:type="dxa"/>
            <w:vMerge/>
            <w:shd w:val="clear" w:color="auto" w:fill="FFFBCC"/>
            <w:vAlign w:val="center"/>
          </w:tcPr>
          <w:p w14:paraId="569C89FD"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6686A7"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E48830B"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Principi provođenja mjera sigurnosti bolesnika i zdravstvenih djelatnika u zdravstvenim ustanovama (IU 3)</w:t>
            </w:r>
          </w:p>
        </w:tc>
      </w:tr>
      <w:tr w:rsidR="005849E5" w:rsidRPr="004273C0" w14:paraId="386D5EAC" w14:textId="77777777" w:rsidTr="00AD55EB">
        <w:trPr>
          <w:trHeight w:val="525"/>
          <w:jc w:val="center"/>
        </w:trPr>
        <w:tc>
          <w:tcPr>
            <w:tcW w:w="2182" w:type="dxa"/>
            <w:vMerge/>
            <w:shd w:val="clear" w:color="auto" w:fill="FFFBCC"/>
            <w:vAlign w:val="center"/>
          </w:tcPr>
          <w:p w14:paraId="52EB21AC"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177A51E"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06063D61"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Edukacija bolesnika, zdravstvenih djelatnika te članova obitelji bolesnika s ciljem unapređenja kulture sigurnosti. (multidisplinarnost i interdisciplinarnost u izgradnji kulture sigurnosti) (Ishod 4)</w:t>
            </w:r>
          </w:p>
        </w:tc>
      </w:tr>
      <w:tr w:rsidR="005849E5" w:rsidRPr="004273C0" w14:paraId="00E1E56B" w14:textId="77777777" w:rsidTr="00AD55EB">
        <w:trPr>
          <w:trHeight w:val="250"/>
          <w:jc w:val="center"/>
        </w:trPr>
        <w:tc>
          <w:tcPr>
            <w:tcW w:w="2182" w:type="dxa"/>
            <w:vMerge/>
            <w:shd w:val="clear" w:color="auto" w:fill="FFFBCC"/>
            <w:vAlign w:val="center"/>
          </w:tcPr>
          <w:p w14:paraId="56D5BB4F"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07FA2D5"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B96BD1E"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5849E5" w:rsidRPr="004273C0" w14:paraId="4DEA4F79" w14:textId="77777777" w:rsidTr="00AD55EB">
        <w:trPr>
          <w:trHeight w:val="1105"/>
          <w:jc w:val="center"/>
        </w:trPr>
        <w:tc>
          <w:tcPr>
            <w:tcW w:w="2182" w:type="dxa"/>
            <w:vMerge/>
            <w:shd w:val="clear" w:color="auto" w:fill="FFFBCC"/>
            <w:vAlign w:val="center"/>
          </w:tcPr>
          <w:p w14:paraId="752AF237"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B9B189A"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580B8B42" w14:textId="77777777" w:rsidR="005849E5" w:rsidRPr="004273C0" w:rsidRDefault="005849E5" w:rsidP="00AD55EB">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Vježbe se provode prema temama predavanja.</w:t>
            </w:r>
          </w:p>
        </w:tc>
      </w:tr>
      <w:tr w:rsidR="005849E5" w:rsidRPr="004273C0" w14:paraId="0F3CA609" w14:textId="77777777" w:rsidTr="00AD55EB">
        <w:trPr>
          <w:trHeight w:val="229"/>
          <w:jc w:val="center"/>
        </w:trPr>
        <w:tc>
          <w:tcPr>
            <w:tcW w:w="2182" w:type="dxa"/>
            <w:vMerge w:val="restart"/>
            <w:shd w:val="clear" w:color="auto" w:fill="FFFBCC"/>
            <w:vAlign w:val="center"/>
          </w:tcPr>
          <w:p w14:paraId="30F7AF6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91098C0"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CC0B62B"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8198736"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664D232"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4E0AF1D"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6AAADB67" w14:textId="77777777" w:rsidR="005849E5" w:rsidRPr="004273C0" w:rsidRDefault="005849E5" w:rsidP="00AD55EB">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7AFDF9A"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7121E0F9"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3BC09BFB"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672CB8D5"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39BBBC9D"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23FA8D3"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5849E5" w:rsidRPr="004273C0" w14:paraId="19640646" w14:textId="77777777" w:rsidTr="00AD55EB">
        <w:trPr>
          <w:trHeight w:val="1045"/>
          <w:jc w:val="center"/>
        </w:trPr>
        <w:tc>
          <w:tcPr>
            <w:tcW w:w="2182" w:type="dxa"/>
            <w:vMerge/>
            <w:shd w:val="clear" w:color="auto" w:fill="FFFBCC"/>
            <w:vAlign w:val="center"/>
          </w:tcPr>
          <w:p w14:paraId="24BA52A8" w14:textId="77777777" w:rsidR="005849E5" w:rsidRPr="004273C0" w:rsidRDefault="005849E5" w:rsidP="00AD55EB">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1B01B107" w14:textId="77777777" w:rsidR="005849E5" w:rsidRPr="004273C0" w:rsidRDefault="005849E5" w:rsidP="00AD55EB">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AF123A6" w14:textId="77777777" w:rsidR="005849E5" w:rsidRPr="004273C0" w:rsidRDefault="005849E5" w:rsidP="00AD55EB">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7FF1636E"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6A8061C7"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5A340202"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183DE417"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7DE39FD8" w14:textId="77777777" w:rsidTr="00AD55EB">
        <w:trPr>
          <w:trHeight w:val="306"/>
          <w:jc w:val="center"/>
        </w:trPr>
        <w:tc>
          <w:tcPr>
            <w:tcW w:w="2182" w:type="dxa"/>
            <w:shd w:val="clear" w:color="auto" w:fill="FFFBCC"/>
            <w:vAlign w:val="center"/>
          </w:tcPr>
          <w:p w14:paraId="2D515C9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5599FF7" w14:textId="77777777" w:rsidR="005849E5" w:rsidRPr="004273C0" w:rsidRDefault="005849E5" w:rsidP="00AD55EB">
            <w:pPr>
              <w:pStyle w:val="ListParagraph"/>
              <w:tabs>
                <w:tab w:val="left" w:pos="2820"/>
              </w:tabs>
              <w:snapToGrid w:val="0"/>
              <w:rPr>
                <w:rFonts w:asciiTheme="majorHAnsi" w:hAnsiTheme="majorHAnsi" w:cstheme="majorHAnsi"/>
                <w:color w:val="000000"/>
                <w:sz w:val="20"/>
                <w:szCs w:val="20"/>
              </w:rPr>
            </w:pPr>
          </w:p>
          <w:p w14:paraId="7A5A866B" w14:textId="77777777" w:rsidR="005849E5" w:rsidRPr="004273C0" w:rsidRDefault="005849E5" w:rsidP="00AD55EB">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i vježbe) prema Pravilniku o studiranju </w:t>
            </w:r>
          </w:p>
        </w:tc>
      </w:tr>
      <w:tr w:rsidR="005849E5" w:rsidRPr="004273C0" w14:paraId="6B2FD1DF" w14:textId="77777777" w:rsidTr="00AD55EB">
        <w:trPr>
          <w:trHeight w:val="189"/>
          <w:jc w:val="center"/>
        </w:trPr>
        <w:tc>
          <w:tcPr>
            <w:tcW w:w="2182" w:type="dxa"/>
            <w:vMerge w:val="restart"/>
            <w:shd w:val="clear" w:color="auto" w:fill="FFFBCC"/>
            <w:vAlign w:val="center"/>
          </w:tcPr>
          <w:p w14:paraId="20780DBE"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38B3F7A2" w14:textId="77777777" w:rsidR="005849E5" w:rsidRPr="004273C0" w:rsidRDefault="005849E5" w:rsidP="00AD55EB">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7C41641D" w14:textId="77777777" w:rsidTr="00AD55EB">
        <w:trPr>
          <w:trHeight w:val="196"/>
          <w:jc w:val="center"/>
        </w:trPr>
        <w:tc>
          <w:tcPr>
            <w:tcW w:w="2182" w:type="dxa"/>
            <w:vMerge/>
            <w:shd w:val="clear" w:color="auto" w:fill="FFFBCC"/>
            <w:vAlign w:val="center"/>
          </w:tcPr>
          <w:p w14:paraId="249357EB"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3A0883F" w14:textId="77777777" w:rsidR="005849E5" w:rsidRPr="004273C0" w:rsidRDefault="005849E5" w:rsidP="00AD55EB">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0097A35F"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46315C1"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78466753" w14:textId="77777777" w:rsidR="005849E5" w:rsidRPr="004273C0" w:rsidRDefault="005849E5" w:rsidP="00AD55EB">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3FF6DB21" w14:textId="77777777" w:rsidR="005849E5" w:rsidRPr="004273C0" w:rsidRDefault="005849E5" w:rsidP="00AD55EB">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5849E5" w:rsidRPr="004273C0" w14:paraId="7B130DD5" w14:textId="77777777" w:rsidTr="00AD55EB">
        <w:trPr>
          <w:trHeight w:val="196"/>
          <w:jc w:val="center"/>
        </w:trPr>
        <w:tc>
          <w:tcPr>
            <w:tcW w:w="2182" w:type="dxa"/>
            <w:vMerge/>
            <w:shd w:val="clear" w:color="auto" w:fill="FFFBCC"/>
            <w:vAlign w:val="center"/>
          </w:tcPr>
          <w:p w14:paraId="73AAB8A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77AABEA" w14:textId="77777777" w:rsidR="005849E5" w:rsidRPr="004273C0" w:rsidRDefault="005849E5" w:rsidP="00AD55EB">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38223AB3"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1432C743"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p>
        </w:tc>
      </w:tr>
      <w:tr w:rsidR="005849E5" w:rsidRPr="004273C0" w14:paraId="4D926D6D" w14:textId="77777777" w:rsidTr="00AD55EB">
        <w:trPr>
          <w:trHeight w:val="196"/>
          <w:jc w:val="center"/>
        </w:trPr>
        <w:tc>
          <w:tcPr>
            <w:tcW w:w="2182" w:type="dxa"/>
            <w:vMerge/>
            <w:shd w:val="clear" w:color="auto" w:fill="FFFBCC"/>
            <w:vAlign w:val="center"/>
          </w:tcPr>
          <w:p w14:paraId="2506A2EF"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AA57CB9" w14:textId="77777777" w:rsidR="005849E5" w:rsidRPr="004273C0" w:rsidRDefault="005849E5" w:rsidP="00AD55EB">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09AE8D24"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08695FF2"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5849E5" w:rsidRPr="004273C0" w14:paraId="2138EA4F" w14:textId="77777777" w:rsidTr="00AD55EB">
        <w:trPr>
          <w:trHeight w:val="346"/>
          <w:jc w:val="center"/>
        </w:trPr>
        <w:tc>
          <w:tcPr>
            <w:tcW w:w="9067" w:type="dxa"/>
            <w:gridSpan w:val="9"/>
            <w:shd w:val="clear" w:color="auto" w:fill="FFFBCC"/>
            <w:vAlign w:val="center"/>
          </w:tcPr>
          <w:p w14:paraId="057CD661" w14:textId="77777777" w:rsidR="005849E5" w:rsidRPr="004273C0" w:rsidRDefault="005849E5" w:rsidP="00AD55EB">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1D124943" w14:textId="77777777" w:rsidTr="00AD55EB">
        <w:trPr>
          <w:trHeight w:val="588"/>
          <w:jc w:val="center"/>
        </w:trPr>
        <w:tc>
          <w:tcPr>
            <w:tcW w:w="2182" w:type="dxa"/>
            <w:shd w:val="clear" w:color="auto" w:fill="FFFBCC"/>
            <w:vAlign w:val="center"/>
          </w:tcPr>
          <w:p w14:paraId="1F818C7A" w14:textId="77777777" w:rsidR="005849E5" w:rsidRPr="004273C0" w:rsidRDefault="005849E5" w:rsidP="00AD55EB">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7F6EB81" w14:textId="77777777" w:rsidR="005849E5" w:rsidRPr="004273C0" w:rsidRDefault="005849E5" w:rsidP="00AD55EB">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66B57CC4" w14:textId="77777777" w:rsidR="005849E5" w:rsidRPr="004273C0" w:rsidRDefault="005849E5" w:rsidP="00AD55EB">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5B80614A" w14:textId="77777777" w:rsidR="005849E5" w:rsidRPr="004273C0" w:rsidRDefault="005849E5" w:rsidP="00AD55EB">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672137E9" w14:textId="77777777" w:rsidR="005849E5" w:rsidRPr="004273C0" w:rsidRDefault="005849E5" w:rsidP="00AD55EB">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006AD24B" w14:textId="77777777" w:rsidR="005849E5" w:rsidRPr="004273C0" w:rsidRDefault="005849E5" w:rsidP="00AD55EB">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5849E5" w:rsidRPr="004273C0" w14:paraId="4A5AB22A" w14:textId="77777777" w:rsidTr="00AD55EB">
        <w:trPr>
          <w:trHeight w:val="2160"/>
          <w:jc w:val="center"/>
        </w:trPr>
        <w:tc>
          <w:tcPr>
            <w:tcW w:w="2182" w:type="dxa"/>
            <w:shd w:val="clear" w:color="auto" w:fill="FFFFCC"/>
            <w:vAlign w:val="center"/>
          </w:tcPr>
          <w:p w14:paraId="619143CA"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Način polaganja ispita i kriteriji ocjenjivanja, pojašnjenje</w:t>
            </w:r>
          </w:p>
        </w:tc>
        <w:tc>
          <w:tcPr>
            <w:tcW w:w="6885" w:type="dxa"/>
            <w:gridSpan w:val="8"/>
            <w:vAlign w:val="center"/>
          </w:tcPr>
          <w:p w14:paraId="1CE2876C"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971ECBD"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2890AA7D" w14:textId="77777777" w:rsidTr="00AD55EB">
              <w:trPr>
                <w:trHeight w:val="287"/>
                <w:jc w:val="center"/>
              </w:trPr>
              <w:tc>
                <w:tcPr>
                  <w:tcW w:w="1726" w:type="dxa"/>
                  <w:shd w:val="clear" w:color="auto" w:fill="FFFFCC"/>
                </w:tcPr>
                <w:p w14:paraId="6293D278"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5BFE2E31" w14:textId="77777777" w:rsidR="005849E5" w:rsidRPr="004273C0" w:rsidRDefault="005849E5" w:rsidP="00AD55EB">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413EFD85" w14:textId="77777777" w:rsidR="005849E5" w:rsidRPr="004273C0" w:rsidRDefault="005849E5" w:rsidP="00AD55EB">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5849E5" w:rsidRPr="004273C0" w14:paraId="20D12884" w14:textId="77777777" w:rsidTr="00AD55EB">
              <w:trPr>
                <w:trHeight w:val="292"/>
                <w:jc w:val="center"/>
              </w:trPr>
              <w:tc>
                <w:tcPr>
                  <w:tcW w:w="1726" w:type="dxa"/>
                </w:tcPr>
                <w:p w14:paraId="50E948B6"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20975D03"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69D80F55"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5849E5" w:rsidRPr="004273C0" w14:paraId="7D200A92" w14:textId="77777777" w:rsidTr="00AD55EB">
              <w:trPr>
                <w:trHeight w:val="292"/>
                <w:jc w:val="center"/>
              </w:trPr>
              <w:tc>
                <w:tcPr>
                  <w:tcW w:w="1726" w:type="dxa"/>
                </w:tcPr>
                <w:p w14:paraId="130C145E"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51760768"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3806EF88"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5849E5" w:rsidRPr="004273C0" w14:paraId="261879F1" w14:textId="77777777" w:rsidTr="00AD55EB">
              <w:trPr>
                <w:trHeight w:val="287"/>
                <w:jc w:val="center"/>
              </w:trPr>
              <w:tc>
                <w:tcPr>
                  <w:tcW w:w="1726" w:type="dxa"/>
                </w:tcPr>
                <w:p w14:paraId="51427EE5"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F0AFAC5"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634340C4"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5849E5" w:rsidRPr="004273C0" w14:paraId="116CA61D" w14:textId="77777777" w:rsidTr="00AD55EB">
              <w:trPr>
                <w:trHeight w:val="292"/>
                <w:jc w:val="center"/>
              </w:trPr>
              <w:tc>
                <w:tcPr>
                  <w:tcW w:w="1726" w:type="dxa"/>
                </w:tcPr>
                <w:p w14:paraId="140AEB1E"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1EAAC34"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22DCF340"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5849E5" w:rsidRPr="004273C0" w14:paraId="0C42202B" w14:textId="77777777" w:rsidTr="00AD55EB">
              <w:trPr>
                <w:trHeight w:val="287"/>
                <w:jc w:val="center"/>
              </w:trPr>
              <w:tc>
                <w:tcPr>
                  <w:tcW w:w="1726" w:type="dxa"/>
                </w:tcPr>
                <w:p w14:paraId="102D5212"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5B24479"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12F997D2"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5FD8D308"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p>
          <w:p w14:paraId="1C24C9B4"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p>
        </w:tc>
      </w:tr>
      <w:tr w:rsidR="004B5BE0" w:rsidRPr="004273C0" w14:paraId="6733346A" w14:textId="77777777" w:rsidTr="00AD55EB">
        <w:trPr>
          <w:trHeight w:val="614"/>
          <w:jc w:val="center"/>
        </w:trPr>
        <w:tc>
          <w:tcPr>
            <w:tcW w:w="2182" w:type="dxa"/>
            <w:shd w:val="clear" w:color="auto" w:fill="FFFBCC"/>
            <w:vAlign w:val="center"/>
          </w:tcPr>
          <w:p w14:paraId="1471E2CE"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7016C1BD" w14:textId="3EC5AFD9" w:rsidR="004B5BE0" w:rsidRPr="004273C0" w:rsidRDefault="004B5BE0" w:rsidP="004B5BE0">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Vlatka Mrzljak, mag.med.techn., pred.</w:t>
            </w:r>
          </w:p>
        </w:tc>
        <w:tc>
          <w:tcPr>
            <w:tcW w:w="3118" w:type="dxa"/>
            <w:gridSpan w:val="3"/>
            <w:vAlign w:val="center"/>
          </w:tcPr>
          <w:p w14:paraId="341365C0" w14:textId="40F7F20C" w:rsidR="004B5BE0" w:rsidRPr="004273C0" w:rsidRDefault="004B5BE0" w:rsidP="004B5BE0">
            <w:pPr>
              <w:tabs>
                <w:tab w:val="left" w:pos="2820"/>
              </w:tabs>
              <w:snapToGrid w:val="0"/>
              <w:rPr>
                <w:rFonts w:asciiTheme="majorHAnsi" w:hAnsiTheme="majorHAnsi" w:cstheme="majorHAnsi"/>
                <w:color w:val="000000"/>
                <w:sz w:val="20"/>
                <w:szCs w:val="20"/>
              </w:rPr>
            </w:pPr>
            <w:hyperlink r:id="rId126" w:history="1">
              <w:r w:rsidRPr="004273C0">
                <w:rPr>
                  <w:rStyle w:val="Hyperlink"/>
                  <w:rFonts w:asciiTheme="majorHAnsi" w:hAnsiTheme="majorHAnsi" w:cstheme="majorHAnsi"/>
                  <w:sz w:val="20"/>
                  <w:szCs w:val="20"/>
                </w:rPr>
                <w:t>vlatka.mrzljak@kr.t-com.hr</w:t>
              </w:r>
            </w:hyperlink>
            <w:r w:rsidRPr="004273C0">
              <w:rPr>
                <w:rFonts w:asciiTheme="majorHAnsi" w:hAnsiTheme="majorHAnsi" w:cstheme="majorHAnsi"/>
                <w:color w:val="000000"/>
                <w:sz w:val="20"/>
                <w:szCs w:val="20"/>
              </w:rPr>
              <w:t xml:space="preserve"> </w:t>
            </w:r>
          </w:p>
        </w:tc>
      </w:tr>
      <w:tr w:rsidR="004B5BE0" w:rsidRPr="004273C0" w14:paraId="4C89FD39" w14:textId="77777777" w:rsidTr="00AD55EB">
        <w:trPr>
          <w:trHeight w:val="1576"/>
          <w:jc w:val="center"/>
        </w:trPr>
        <w:tc>
          <w:tcPr>
            <w:tcW w:w="2182" w:type="dxa"/>
            <w:shd w:val="clear" w:color="auto" w:fill="FFFBCC"/>
            <w:vAlign w:val="center"/>
          </w:tcPr>
          <w:p w14:paraId="65EF03A6" w14:textId="77777777" w:rsidR="004B5BE0" w:rsidRPr="004273C0" w:rsidRDefault="004B5BE0" w:rsidP="004B5BE0">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1D6BF377"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5167CEE2" w14:textId="7E6CD71F" w:rsidR="004B5BE0" w:rsidRPr="004273C0" w:rsidRDefault="004B5BE0" w:rsidP="004B5BE0">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2E60A440" w14:textId="34B50A1D" w:rsidR="004B5BE0" w:rsidRPr="004273C0" w:rsidRDefault="004B5BE0" w:rsidP="004B5BE0">
            <w:pPr>
              <w:tabs>
                <w:tab w:val="left" w:pos="2820"/>
              </w:tabs>
              <w:snapToGrid w:val="0"/>
              <w:spacing w:after="0"/>
              <w:contextualSpacing/>
              <w:jc w:val="both"/>
              <w:rPr>
                <w:rFonts w:asciiTheme="majorHAnsi" w:hAnsiTheme="majorHAnsi" w:cstheme="majorHAnsi"/>
                <w:sz w:val="20"/>
                <w:szCs w:val="20"/>
              </w:rPr>
            </w:pPr>
          </w:p>
        </w:tc>
      </w:tr>
      <w:tr w:rsidR="004B5BE0" w:rsidRPr="004273C0" w14:paraId="4A9A3A5D" w14:textId="77777777" w:rsidTr="00AD55EB">
        <w:trPr>
          <w:trHeight w:val="1417"/>
          <w:jc w:val="center"/>
        </w:trPr>
        <w:tc>
          <w:tcPr>
            <w:tcW w:w="2182" w:type="dxa"/>
            <w:shd w:val="clear" w:color="auto" w:fill="FFFBCC"/>
            <w:vAlign w:val="center"/>
          </w:tcPr>
          <w:p w14:paraId="64C4429B"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9505666" w14:textId="77777777" w:rsidR="004B5BE0" w:rsidRPr="004273C0" w:rsidRDefault="004B5BE0" w:rsidP="004B5BE0">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2A0F5BBA"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2A3EABCA"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1512738"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15A6A15"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pristup internetu (preporučujemo širokopojasni internet, brzine najmanje 50/50 Mbps),</w:t>
            </w:r>
          </w:p>
          <w:p w14:paraId="64A48031"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5D6CC78"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6C6EC3F3"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26ACB4A1" w14:textId="70602F7F"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4B5BE0" w:rsidRPr="004273C0" w14:paraId="0C463450" w14:textId="77777777" w:rsidTr="00AD55EB">
        <w:trPr>
          <w:trHeight w:val="603"/>
          <w:jc w:val="center"/>
        </w:trPr>
        <w:tc>
          <w:tcPr>
            <w:tcW w:w="2182" w:type="dxa"/>
            <w:vMerge w:val="restart"/>
            <w:shd w:val="clear" w:color="auto" w:fill="FFFBCC"/>
            <w:vAlign w:val="center"/>
          </w:tcPr>
          <w:p w14:paraId="19BDCC44" w14:textId="77777777" w:rsidR="004B5BE0" w:rsidRPr="004273C0" w:rsidRDefault="004B5BE0" w:rsidP="004B5BE0">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1521550" w14:textId="77777777" w:rsidR="004B5BE0" w:rsidRPr="004273C0" w:rsidRDefault="004B5BE0" w:rsidP="004B5BE0">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50851E9"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B3B4C29"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CE585AD"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4B5BE0" w:rsidRPr="004273C0" w14:paraId="0C7DD0BA" w14:textId="77777777" w:rsidTr="00AD55EB">
        <w:trPr>
          <w:trHeight w:val="474"/>
          <w:jc w:val="center"/>
        </w:trPr>
        <w:tc>
          <w:tcPr>
            <w:tcW w:w="2182" w:type="dxa"/>
            <w:vMerge/>
            <w:shd w:val="clear" w:color="auto" w:fill="FFFBCC"/>
            <w:vAlign w:val="center"/>
          </w:tcPr>
          <w:p w14:paraId="7C519B47"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1BEF82A" w14:textId="77777777" w:rsidR="004B5BE0" w:rsidRPr="004273C0" w:rsidRDefault="004B5BE0" w:rsidP="004B5BE0">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Hrvatska udruga medicinskih sestara. 5. konferencija Društva za kvalitetu: Analiza rizika iz sestrinske dokumentacije. Koprivnica, 2015.</w:t>
            </w:r>
          </w:p>
        </w:tc>
        <w:tc>
          <w:tcPr>
            <w:tcW w:w="993" w:type="dxa"/>
            <w:vAlign w:val="center"/>
          </w:tcPr>
          <w:p w14:paraId="76434962"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0E63248C" w14:textId="77777777" w:rsidR="004B5BE0" w:rsidRPr="004273C0" w:rsidRDefault="004B5BE0" w:rsidP="004B5BE0">
            <w:pPr>
              <w:pStyle w:val="NormalWeb9"/>
              <w:snapToGrid w:val="0"/>
              <w:jc w:val="center"/>
              <w:rPr>
                <w:rFonts w:asciiTheme="majorHAnsi" w:hAnsiTheme="majorHAnsi" w:cstheme="majorHAnsi"/>
                <w:sz w:val="20"/>
                <w:szCs w:val="20"/>
              </w:rPr>
            </w:pPr>
          </w:p>
        </w:tc>
      </w:tr>
      <w:tr w:rsidR="004B5BE0" w:rsidRPr="004273C0" w14:paraId="01A634AA" w14:textId="77777777" w:rsidTr="00AD55EB">
        <w:trPr>
          <w:trHeight w:val="474"/>
          <w:jc w:val="center"/>
        </w:trPr>
        <w:tc>
          <w:tcPr>
            <w:tcW w:w="2182" w:type="dxa"/>
            <w:vMerge/>
            <w:shd w:val="clear" w:color="auto" w:fill="FFFBCC"/>
            <w:vAlign w:val="center"/>
          </w:tcPr>
          <w:p w14:paraId="51BD1615"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E050B67" w14:textId="77777777" w:rsidR="004B5BE0" w:rsidRPr="004273C0" w:rsidRDefault="004B5BE0" w:rsidP="004B5BE0">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WHO: Library Cataloguing in Publication Data World Health Organization. Regional Office for the Eastern Mediterranean Patient safety assessment manual / World Health Organization. Regional Office for the Eastern Mediterranean, 2016.</w:t>
            </w:r>
          </w:p>
        </w:tc>
        <w:tc>
          <w:tcPr>
            <w:tcW w:w="993" w:type="dxa"/>
            <w:vAlign w:val="center"/>
          </w:tcPr>
          <w:p w14:paraId="02935E37"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6A9217C1" w14:textId="77777777" w:rsidR="004B5BE0" w:rsidRPr="004273C0" w:rsidRDefault="004B5BE0" w:rsidP="004B5BE0">
            <w:pPr>
              <w:pStyle w:val="NormalWeb9"/>
              <w:snapToGrid w:val="0"/>
              <w:jc w:val="center"/>
              <w:rPr>
                <w:rFonts w:asciiTheme="majorHAnsi" w:hAnsiTheme="majorHAnsi" w:cstheme="majorHAnsi"/>
                <w:sz w:val="20"/>
                <w:szCs w:val="20"/>
              </w:rPr>
            </w:pPr>
          </w:p>
        </w:tc>
      </w:tr>
      <w:tr w:rsidR="004B5BE0" w:rsidRPr="004273C0" w14:paraId="7A3CD2B6" w14:textId="77777777" w:rsidTr="00AD55EB">
        <w:trPr>
          <w:trHeight w:val="474"/>
          <w:jc w:val="center"/>
        </w:trPr>
        <w:tc>
          <w:tcPr>
            <w:tcW w:w="2182" w:type="dxa"/>
            <w:shd w:val="clear" w:color="auto" w:fill="FFFBCC"/>
            <w:vAlign w:val="center"/>
          </w:tcPr>
          <w:p w14:paraId="603F174D"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F6DD1FE" w14:textId="77777777" w:rsidR="004B5BE0" w:rsidRPr="004273C0" w:rsidRDefault="004B5BE0" w:rsidP="004B5BE0">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Liječničke novine broj 39 - 15. svibnja 2005. Tema broja: Sigurnost pacijenata</w:t>
            </w:r>
          </w:p>
        </w:tc>
        <w:tc>
          <w:tcPr>
            <w:tcW w:w="993" w:type="dxa"/>
            <w:vAlign w:val="center"/>
          </w:tcPr>
          <w:p w14:paraId="631DED97"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0E309E7D" w14:textId="77777777" w:rsidR="004B5BE0" w:rsidRPr="004273C0" w:rsidRDefault="004B5BE0" w:rsidP="004B5BE0">
            <w:pPr>
              <w:pStyle w:val="NormalWeb9"/>
              <w:snapToGrid w:val="0"/>
              <w:jc w:val="center"/>
              <w:rPr>
                <w:rFonts w:asciiTheme="majorHAnsi" w:hAnsiTheme="majorHAnsi" w:cstheme="majorHAnsi"/>
                <w:sz w:val="20"/>
                <w:szCs w:val="20"/>
              </w:rPr>
            </w:pPr>
          </w:p>
        </w:tc>
      </w:tr>
    </w:tbl>
    <w:p w14:paraId="0A6C7DE4" w14:textId="77777777" w:rsidR="005849E5" w:rsidRPr="004273C0" w:rsidRDefault="005849E5" w:rsidP="005849E5">
      <w:pPr>
        <w:rPr>
          <w:rFonts w:asciiTheme="majorHAnsi" w:hAnsiTheme="majorHAnsi" w:cstheme="majorHAnsi"/>
        </w:rPr>
      </w:pPr>
    </w:p>
    <w:p w14:paraId="7F264B59" w14:textId="77777777" w:rsidR="005849E5" w:rsidRDefault="005849E5" w:rsidP="005849E5">
      <w:pPr>
        <w:keepNext/>
        <w:keepLines/>
        <w:spacing w:before="40" w:after="0"/>
        <w:outlineLvl w:val="2"/>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color w:val="000000" w:themeColor="text1"/>
          <w:sz w:val="24"/>
          <w:szCs w:val="24"/>
        </w:rPr>
        <w:br w:type="page"/>
      </w:r>
    </w:p>
    <w:p w14:paraId="5F3263B1" w14:textId="0066F0B3" w:rsidR="005849E5" w:rsidRDefault="005849E5" w:rsidP="00862721">
      <w:pPr>
        <w:pStyle w:val="Heading3"/>
        <w:numPr>
          <w:ilvl w:val="0"/>
          <w:numId w:val="122"/>
        </w:numPr>
      </w:pPr>
      <w:bookmarkStart w:id="56" w:name="_Toc202439326"/>
      <w:r w:rsidRPr="00CF3479">
        <w:lastRenderedPageBreak/>
        <w:t>Teorije u sestrinstvu</w:t>
      </w:r>
      <w:bookmarkEnd w:id="56"/>
    </w:p>
    <w:p w14:paraId="2B2756D7"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41CFE494" w14:textId="77777777" w:rsidTr="00F42905">
        <w:trPr>
          <w:trHeight w:val="306"/>
          <w:jc w:val="center"/>
        </w:trPr>
        <w:tc>
          <w:tcPr>
            <w:tcW w:w="9067" w:type="dxa"/>
            <w:gridSpan w:val="9"/>
            <w:shd w:val="clear" w:color="auto" w:fill="BEE3D3"/>
            <w:vAlign w:val="center"/>
          </w:tcPr>
          <w:p w14:paraId="1F3B5245" w14:textId="77777777" w:rsidR="005849E5" w:rsidRPr="004273C0" w:rsidRDefault="005849E5" w:rsidP="00F42905">
            <w:pPr>
              <w:tabs>
                <w:tab w:val="left" w:pos="2820"/>
              </w:tabs>
              <w:rPr>
                <w:rFonts w:asciiTheme="majorHAnsi" w:hAnsiTheme="majorHAnsi" w:cstheme="majorHAnsi"/>
                <w:sz w:val="20"/>
                <w:szCs w:val="20"/>
              </w:rPr>
            </w:pPr>
            <w:bookmarkStart w:id="57" w:name="_Hlk136505749"/>
            <w:r w:rsidRPr="004273C0">
              <w:rPr>
                <w:rFonts w:asciiTheme="majorHAnsi" w:hAnsiTheme="majorHAnsi" w:cstheme="majorHAnsi"/>
                <w:b/>
                <w:sz w:val="20"/>
                <w:szCs w:val="20"/>
              </w:rPr>
              <w:t>1.  OPIS PREDMETA - OPĆE INFORMACIJE</w:t>
            </w:r>
          </w:p>
        </w:tc>
      </w:tr>
      <w:tr w:rsidR="005849E5" w:rsidRPr="004273C0" w14:paraId="31D57B7C" w14:textId="77777777" w:rsidTr="00F42905">
        <w:trPr>
          <w:trHeight w:val="453"/>
          <w:jc w:val="center"/>
        </w:trPr>
        <w:tc>
          <w:tcPr>
            <w:tcW w:w="2182" w:type="dxa"/>
            <w:shd w:val="clear" w:color="auto" w:fill="FFFBCC"/>
            <w:vAlign w:val="center"/>
          </w:tcPr>
          <w:p w14:paraId="5F80CE7E" w14:textId="77777777" w:rsidR="005849E5" w:rsidRPr="004273C0" w:rsidRDefault="005849E5" w:rsidP="00F42905">
            <w:pPr>
              <w:numPr>
                <w:ilvl w:val="1"/>
                <w:numId w:val="10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6B7E919C" w14:textId="77777777" w:rsidR="005849E5" w:rsidRPr="004273C0" w:rsidRDefault="005849E5" w:rsidP="00F42905">
            <w:pPr>
              <w:tabs>
                <w:tab w:val="left" w:pos="2820"/>
              </w:tabs>
              <w:spacing w:after="0" w:line="240" w:lineRule="auto"/>
              <w:rPr>
                <w:rFonts w:asciiTheme="majorHAnsi" w:hAnsiTheme="majorHAnsi" w:cstheme="majorHAnsi"/>
                <w:sz w:val="20"/>
                <w:szCs w:val="20"/>
              </w:rPr>
            </w:pPr>
            <w:r>
              <w:rPr>
                <w:rFonts w:ascii="Calibri Light" w:eastAsia="Calibri" w:hAnsi="Calibri Light" w:cs="Calibri Light"/>
                <w:kern w:val="2"/>
                <w:sz w:val="20"/>
                <w:szCs w:val="20"/>
              </w:rPr>
              <w:t>Mihaela Kranjčević Šćurić, mag. med. techn., v. pred.</w:t>
            </w:r>
          </w:p>
        </w:tc>
        <w:tc>
          <w:tcPr>
            <w:tcW w:w="2198" w:type="dxa"/>
            <w:gridSpan w:val="3"/>
            <w:shd w:val="clear" w:color="auto" w:fill="FFFBCC"/>
            <w:vAlign w:val="center"/>
          </w:tcPr>
          <w:p w14:paraId="71A505B4" w14:textId="77777777" w:rsidR="005849E5" w:rsidRPr="004273C0" w:rsidRDefault="005849E5" w:rsidP="00F42905">
            <w:pPr>
              <w:numPr>
                <w:ilvl w:val="1"/>
                <w:numId w:val="4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2D8CA4B"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34A59361" w14:textId="77777777" w:rsidTr="00F42905">
        <w:trPr>
          <w:trHeight w:val="575"/>
          <w:jc w:val="center"/>
        </w:trPr>
        <w:tc>
          <w:tcPr>
            <w:tcW w:w="2182" w:type="dxa"/>
            <w:shd w:val="clear" w:color="auto" w:fill="FFFBCC"/>
            <w:vAlign w:val="center"/>
          </w:tcPr>
          <w:p w14:paraId="65EF0E86" w14:textId="77777777" w:rsidR="005849E5" w:rsidRPr="004273C0" w:rsidRDefault="005849E5" w:rsidP="00F42905">
            <w:pPr>
              <w:numPr>
                <w:ilvl w:val="1"/>
                <w:numId w:val="10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F0D19A7" w14:textId="77777777" w:rsidR="005849E5" w:rsidRPr="004273C0" w:rsidRDefault="005849E5" w:rsidP="00F4290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rPr>
              <w:t>Teorije u sestrinstvu</w:t>
            </w:r>
          </w:p>
        </w:tc>
        <w:tc>
          <w:tcPr>
            <w:tcW w:w="2198" w:type="dxa"/>
            <w:gridSpan w:val="3"/>
            <w:shd w:val="clear" w:color="auto" w:fill="FFFBCC"/>
            <w:vAlign w:val="center"/>
          </w:tcPr>
          <w:p w14:paraId="549DCF84"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452EEF77"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64CC701E" w14:textId="77777777" w:rsidTr="00F42905">
        <w:trPr>
          <w:trHeight w:val="723"/>
          <w:jc w:val="center"/>
        </w:trPr>
        <w:tc>
          <w:tcPr>
            <w:tcW w:w="2182" w:type="dxa"/>
            <w:vMerge w:val="restart"/>
            <w:shd w:val="clear" w:color="auto" w:fill="FFFBCC"/>
            <w:vAlign w:val="center"/>
          </w:tcPr>
          <w:p w14:paraId="4F13C056" w14:textId="77777777" w:rsidR="005849E5" w:rsidRPr="004273C0" w:rsidRDefault="005849E5" w:rsidP="00F42905">
            <w:pPr>
              <w:numPr>
                <w:ilvl w:val="1"/>
                <w:numId w:val="10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43C683C0" w14:textId="77777777" w:rsidR="005849E5" w:rsidRPr="004273C0" w:rsidRDefault="005849E5" w:rsidP="00F4290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31B934CB"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292B13A2"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49CF70E"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44BEBFAF"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15</w:t>
            </w:r>
          </w:p>
        </w:tc>
      </w:tr>
      <w:tr w:rsidR="005849E5" w:rsidRPr="004273C0" w14:paraId="7A1978FE" w14:textId="77777777" w:rsidTr="00F42905">
        <w:trPr>
          <w:trHeight w:val="723"/>
          <w:jc w:val="center"/>
        </w:trPr>
        <w:tc>
          <w:tcPr>
            <w:tcW w:w="2182" w:type="dxa"/>
            <w:vMerge/>
            <w:shd w:val="clear" w:color="auto" w:fill="FFFBCC"/>
            <w:vAlign w:val="center"/>
          </w:tcPr>
          <w:p w14:paraId="11F61D0C" w14:textId="77777777" w:rsidR="005849E5" w:rsidRPr="004273C0" w:rsidRDefault="005849E5" w:rsidP="00F42905">
            <w:pPr>
              <w:numPr>
                <w:ilvl w:val="1"/>
                <w:numId w:val="10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29C50949" w14:textId="77777777" w:rsidR="005849E5" w:rsidRPr="004273C0" w:rsidRDefault="005849E5" w:rsidP="00F4290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07020AA4"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45EF63D" w14:textId="77777777" w:rsidR="005849E5" w:rsidRPr="004273C0" w:rsidRDefault="005849E5" w:rsidP="00F4290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5849E5" w:rsidRPr="004273C0" w14:paraId="118B44BE" w14:textId="77777777" w:rsidTr="00F42905">
        <w:trPr>
          <w:trHeight w:val="1571"/>
          <w:jc w:val="center"/>
        </w:trPr>
        <w:tc>
          <w:tcPr>
            <w:tcW w:w="2182" w:type="dxa"/>
            <w:shd w:val="clear" w:color="auto" w:fill="FFFBCC"/>
            <w:vAlign w:val="center"/>
          </w:tcPr>
          <w:p w14:paraId="3E43ABC6" w14:textId="77777777" w:rsidR="005849E5" w:rsidRPr="004273C0" w:rsidRDefault="005849E5" w:rsidP="00F42905">
            <w:pPr>
              <w:numPr>
                <w:ilvl w:val="1"/>
                <w:numId w:val="10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5219C60" w14:textId="77777777" w:rsidR="005849E5" w:rsidRPr="004273C0" w:rsidRDefault="005849E5" w:rsidP="00F429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3578F9B9" w14:textId="77777777" w:rsidR="005849E5" w:rsidRPr="004273C0" w:rsidRDefault="005849E5" w:rsidP="00F4290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7D1108CB"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461212F6" w14:textId="77777777" w:rsidTr="00F42905">
        <w:trPr>
          <w:trHeight w:val="1134"/>
          <w:jc w:val="center"/>
        </w:trPr>
        <w:tc>
          <w:tcPr>
            <w:tcW w:w="2182" w:type="dxa"/>
            <w:shd w:val="clear" w:color="auto" w:fill="FFFBCC"/>
            <w:vAlign w:val="center"/>
          </w:tcPr>
          <w:p w14:paraId="26D8DD34" w14:textId="77777777" w:rsidR="005849E5" w:rsidRPr="004273C0" w:rsidRDefault="005849E5" w:rsidP="00F42905">
            <w:pPr>
              <w:numPr>
                <w:ilvl w:val="1"/>
                <w:numId w:val="10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8AAE5DC" w14:textId="77777777" w:rsidR="005849E5" w:rsidRPr="004273C0" w:rsidRDefault="005849E5" w:rsidP="00F429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7F411E2E" w14:textId="77777777" w:rsidR="005849E5" w:rsidRPr="004273C0" w:rsidRDefault="005849E5" w:rsidP="00F4290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002FD52F"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2857FC56" w14:textId="77777777" w:rsidTr="00F42905">
        <w:trPr>
          <w:trHeight w:val="131"/>
          <w:jc w:val="center"/>
        </w:trPr>
        <w:tc>
          <w:tcPr>
            <w:tcW w:w="9067" w:type="dxa"/>
            <w:gridSpan w:val="9"/>
            <w:shd w:val="clear" w:color="auto" w:fill="BEE3D3"/>
            <w:vAlign w:val="center"/>
          </w:tcPr>
          <w:p w14:paraId="3E6E4BA0" w14:textId="77777777" w:rsidR="005849E5" w:rsidRPr="004273C0" w:rsidRDefault="005849E5" w:rsidP="00F429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4044F530" w14:textId="77777777" w:rsidTr="00F42905">
        <w:trPr>
          <w:trHeight w:val="852"/>
          <w:jc w:val="center"/>
        </w:trPr>
        <w:tc>
          <w:tcPr>
            <w:tcW w:w="2182" w:type="dxa"/>
            <w:shd w:val="clear" w:color="auto" w:fill="FFFBCC"/>
            <w:vAlign w:val="center"/>
          </w:tcPr>
          <w:p w14:paraId="52784675" w14:textId="77777777" w:rsidR="005849E5" w:rsidRPr="004273C0" w:rsidRDefault="005849E5" w:rsidP="00F42905">
            <w:pPr>
              <w:numPr>
                <w:ilvl w:val="1"/>
                <w:numId w:val="41"/>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6B33E0D3" w14:textId="77777777" w:rsidR="005849E5" w:rsidRPr="004273C0" w:rsidRDefault="005849E5" w:rsidP="00F42905">
            <w:pPr>
              <w:suppressAutoHyphens/>
              <w:spacing w:after="200" w:line="240" w:lineRule="auto"/>
              <w:contextualSpacing/>
              <w:jc w:val="both"/>
              <w:rPr>
                <w:rFonts w:asciiTheme="majorHAnsi" w:eastAsia="Calibri" w:hAnsiTheme="majorHAnsi" w:cstheme="majorHAnsi"/>
                <w:sz w:val="20"/>
                <w:szCs w:val="20"/>
                <w:highlight w:val="yellow"/>
                <w:lang w:eastAsia="zh-CN"/>
              </w:rPr>
            </w:pPr>
            <w:r w:rsidRPr="004273C0">
              <w:rPr>
                <w:rFonts w:asciiTheme="majorHAnsi" w:eastAsia="Calibri" w:hAnsiTheme="majorHAnsi" w:cstheme="majorHAnsi"/>
                <w:sz w:val="20"/>
                <w:szCs w:val="20"/>
                <w:lang w:eastAsia="zh-CN"/>
              </w:rPr>
              <w:t>Svrha kolegija je upoznati studente s odabranim sadržajima iz područja temeljnih koncepata, konceptualnih modela i teorija u sestrinstvu koji su relevantni za razumijevanje i razvoj profesije.</w:t>
            </w:r>
          </w:p>
        </w:tc>
      </w:tr>
      <w:tr w:rsidR="005849E5" w:rsidRPr="004273C0" w14:paraId="043AB782" w14:textId="77777777" w:rsidTr="00F42905">
        <w:trPr>
          <w:trHeight w:val="1086"/>
          <w:jc w:val="center"/>
        </w:trPr>
        <w:tc>
          <w:tcPr>
            <w:tcW w:w="2182" w:type="dxa"/>
            <w:shd w:val="clear" w:color="auto" w:fill="FFFBCC"/>
            <w:vAlign w:val="center"/>
          </w:tcPr>
          <w:p w14:paraId="307F1A11" w14:textId="77777777" w:rsidR="005849E5" w:rsidRPr="004273C0" w:rsidRDefault="005849E5" w:rsidP="00F42905">
            <w:pPr>
              <w:numPr>
                <w:ilvl w:val="1"/>
                <w:numId w:val="41"/>
              </w:numPr>
              <w:tabs>
                <w:tab w:val="clear" w:pos="360"/>
                <w:tab w:val="num" w:pos="17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717B9AC" w14:textId="77777777" w:rsidR="005849E5" w:rsidRPr="004273C0" w:rsidRDefault="005849E5" w:rsidP="00F4290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7EF021E5" w14:textId="77777777" w:rsidTr="00F42905">
        <w:trPr>
          <w:trHeight w:val="961"/>
          <w:jc w:val="center"/>
        </w:trPr>
        <w:tc>
          <w:tcPr>
            <w:tcW w:w="2182" w:type="dxa"/>
            <w:shd w:val="clear" w:color="auto" w:fill="FFFBCC"/>
            <w:vAlign w:val="center"/>
          </w:tcPr>
          <w:p w14:paraId="5B9E964B"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E0207C1" w14:textId="3D0A2EAF" w:rsidR="005849E5" w:rsidRPr="004273C0" w:rsidRDefault="005849E5" w:rsidP="00C5198B">
            <w:pPr>
              <w:suppressAutoHyphens/>
              <w:spacing w:after="200" w:line="276" w:lineRule="auto"/>
              <w:ind w:left="118"/>
              <w:contextualSpacing/>
              <w:rPr>
                <w:rFonts w:asciiTheme="majorHAnsi" w:eastAsia="Calibri" w:hAnsiTheme="majorHAnsi" w:cstheme="majorHAnsi"/>
                <w:sz w:val="20"/>
                <w:szCs w:val="20"/>
                <w:lang w:eastAsia="zh-CN"/>
              </w:rPr>
            </w:pPr>
            <w:r w:rsidRPr="004273C0">
              <w:rPr>
                <w:rFonts w:asciiTheme="majorHAnsi" w:eastAsia="Calibri" w:hAnsiTheme="majorHAnsi" w:cstheme="majorHAnsi"/>
                <w:sz w:val="20"/>
                <w:szCs w:val="20"/>
                <w:lang w:eastAsia="zh-CN"/>
              </w:rPr>
              <w:t>IUSP 2</w:t>
            </w:r>
            <w:r w:rsidR="00C5198B">
              <w:rPr>
                <w:rFonts w:asciiTheme="majorHAnsi" w:eastAsia="Calibri" w:hAnsiTheme="majorHAnsi" w:cstheme="majorHAnsi"/>
                <w:sz w:val="20"/>
                <w:szCs w:val="20"/>
                <w:lang w:eastAsia="zh-CN"/>
              </w:rPr>
              <w:t xml:space="preserve">, </w:t>
            </w:r>
            <w:r w:rsidRPr="004273C0">
              <w:rPr>
                <w:rFonts w:asciiTheme="majorHAnsi" w:eastAsia="Calibri" w:hAnsiTheme="majorHAnsi" w:cstheme="majorHAnsi"/>
                <w:sz w:val="20"/>
                <w:szCs w:val="20"/>
                <w:lang w:eastAsia="zh-CN"/>
              </w:rPr>
              <w:t>IUSP 8</w:t>
            </w:r>
            <w:r w:rsidR="00C5198B">
              <w:rPr>
                <w:rFonts w:asciiTheme="majorHAnsi" w:eastAsia="Calibri" w:hAnsiTheme="majorHAnsi" w:cstheme="majorHAnsi"/>
                <w:sz w:val="20"/>
                <w:szCs w:val="20"/>
                <w:lang w:eastAsia="zh-CN"/>
              </w:rPr>
              <w:t xml:space="preserve">, </w:t>
            </w:r>
            <w:r w:rsidRPr="004273C0">
              <w:rPr>
                <w:rFonts w:asciiTheme="majorHAnsi" w:eastAsia="Calibri" w:hAnsiTheme="majorHAnsi" w:cstheme="majorHAnsi"/>
                <w:sz w:val="20"/>
                <w:szCs w:val="20"/>
                <w:lang w:eastAsia="zh-CN"/>
              </w:rPr>
              <w:t>IUSP 17</w:t>
            </w:r>
          </w:p>
        </w:tc>
      </w:tr>
      <w:tr w:rsidR="005849E5" w:rsidRPr="004273C0" w14:paraId="728C4890" w14:textId="77777777" w:rsidTr="00F42905">
        <w:trPr>
          <w:trHeight w:val="316"/>
          <w:jc w:val="center"/>
        </w:trPr>
        <w:tc>
          <w:tcPr>
            <w:tcW w:w="2182" w:type="dxa"/>
            <w:shd w:val="clear" w:color="auto" w:fill="FFFBCC"/>
            <w:vAlign w:val="center"/>
          </w:tcPr>
          <w:p w14:paraId="5D514387"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1987D45"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273C0">
              <w:rPr>
                <w:rFonts w:asciiTheme="majorHAnsi" w:eastAsia="Calibri" w:hAnsiTheme="majorHAnsi" w:cstheme="majorHAnsi"/>
                <w:b/>
                <w:bCs/>
                <w:sz w:val="20"/>
                <w:szCs w:val="20"/>
                <w:lang w:eastAsia="zh-CN"/>
              </w:rPr>
              <w:t>Nakon uspješno odslušanog predmeta i položenog ispita  student će moći:</w:t>
            </w:r>
          </w:p>
          <w:p w14:paraId="220A70C6"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opisati utjecaje drugih područja znanosti na razvoj koncepata, konceptualnih modela i teorija u sestrinstvu</w:t>
            </w:r>
          </w:p>
          <w:p w14:paraId="059511F5"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analizirati utjecaj  istaknutih teoretičarki sestrinstva i njihovih teorija na razvoj sestrinstva</w:t>
            </w:r>
          </w:p>
          <w:p w14:paraId="42DE960E"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objasniti koncepte i konceptualne modele u sestrinstvu prema njihovim autorima</w:t>
            </w:r>
          </w:p>
          <w:p w14:paraId="702F7DCF"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klasificirati teorije u sestrinstvu prema stupnju uporabe ili funkciji</w:t>
            </w:r>
          </w:p>
          <w:p w14:paraId="68FA6F86"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usporediti posebnost interpersonalnih odnosa odabranih teorija u sestrinstvu s  interpersonalnim odnosima prisutnima u društvu općenito</w:t>
            </w:r>
          </w:p>
          <w:p w14:paraId="6A95554C"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6 - služiti se kriterijima za opis, analizu i vrednovanje teorija</w:t>
            </w:r>
          </w:p>
          <w:p w14:paraId="7DF63AD8"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7 - procijeniti mogućnost razvoja novih teorija u sestrinstvu kroz integraciju holističke i bolesniku (ili zdravom pojedincu)  usmjerene skrbi</w:t>
            </w:r>
          </w:p>
          <w:p w14:paraId="6A3C626F"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sz w:val="20"/>
                <w:szCs w:val="20"/>
                <w:lang w:eastAsia="zh-CN"/>
              </w:rPr>
            </w:pPr>
            <w:r w:rsidRPr="004273C0">
              <w:rPr>
                <w:rFonts w:asciiTheme="majorHAnsi" w:eastAsia="Calibri" w:hAnsiTheme="majorHAnsi" w:cstheme="majorHAnsi"/>
                <w:sz w:val="20"/>
                <w:szCs w:val="20"/>
                <w:lang w:eastAsia="zh-CN"/>
              </w:rPr>
              <w:t>IU 8 - evaluirati ključne elemente metaparadigme odabranih teorija u sestrinstvu</w:t>
            </w:r>
          </w:p>
          <w:p w14:paraId="299920CE"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5849E5" w:rsidRPr="004273C0" w14:paraId="1DE7D87F" w14:textId="77777777" w:rsidTr="00F42905">
        <w:trPr>
          <w:trHeight w:val="418"/>
          <w:jc w:val="center"/>
        </w:trPr>
        <w:tc>
          <w:tcPr>
            <w:tcW w:w="2182" w:type="dxa"/>
            <w:vMerge w:val="restart"/>
            <w:shd w:val="clear" w:color="auto" w:fill="FFFBCC"/>
            <w:vAlign w:val="center"/>
          </w:tcPr>
          <w:p w14:paraId="0AC8B254"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506DF74A" w14:textId="77777777" w:rsidR="005849E5" w:rsidRPr="004273C0" w:rsidRDefault="005849E5" w:rsidP="00F429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5B4A342" w14:textId="77777777" w:rsidR="005849E5" w:rsidRPr="004273C0" w:rsidRDefault="005849E5" w:rsidP="00F429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5849E5" w:rsidRPr="004273C0" w14:paraId="2F5542FF" w14:textId="77777777" w:rsidTr="00F42905">
        <w:trPr>
          <w:trHeight w:val="525"/>
          <w:jc w:val="center"/>
        </w:trPr>
        <w:tc>
          <w:tcPr>
            <w:tcW w:w="2182" w:type="dxa"/>
            <w:vMerge/>
            <w:shd w:val="clear" w:color="auto" w:fill="FFFBCC"/>
            <w:vAlign w:val="center"/>
          </w:tcPr>
          <w:p w14:paraId="6269387B"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A8B74C"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588CDF09"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Važnost i značenje teorija u sestrinstvu. </w:t>
            </w:r>
            <w:r w:rsidRPr="004273C0">
              <w:rPr>
                <w:rFonts w:asciiTheme="majorHAnsi" w:hAnsiTheme="majorHAnsi" w:cstheme="majorHAnsi"/>
                <w:sz w:val="20"/>
                <w:szCs w:val="20"/>
              </w:rPr>
              <w:br/>
              <w:t xml:space="preserve">Definiranje i opisivanje temeljnih pojmova.  </w:t>
            </w:r>
            <w:r w:rsidRPr="004273C0">
              <w:rPr>
                <w:rFonts w:asciiTheme="majorHAnsi" w:hAnsiTheme="majorHAnsi" w:cstheme="majorHAnsi"/>
                <w:sz w:val="20"/>
                <w:szCs w:val="20"/>
              </w:rPr>
              <w:br/>
              <w:t xml:space="preserve">Povijesni pregled razvoja koncepata, konceptualnih modela i teorija u sestrinstvu. </w:t>
            </w:r>
            <w:r w:rsidRPr="004273C0">
              <w:rPr>
                <w:rFonts w:asciiTheme="majorHAnsi" w:hAnsiTheme="majorHAnsi" w:cstheme="majorHAnsi"/>
                <w:sz w:val="20"/>
                <w:szCs w:val="20"/>
              </w:rPr>
              <w:br/>
              <w:t>Utjecaj drugih područja  znanosti na razvoj koncepata, modela i teorija u sestrinstvu. (IU 1)</w:t>
            </w:r>
          </w:p>
        </w:tc>
      </w:tr>
      <w:tr w:rsidR="005849E5" w:rsidRPr="004273C0" w14:paraId="733E52F8" w14:textId="77777777" w:rsidTr="00F42905">
        <w:trPr>
          <w:trHeight w:val="525"/>
          <w:jc w:val="center"/>
        </w:trPr>
        <w:tc>
          <w:tcPr>
            <w:tcW w:w="2182" w:type="dxa"/>
            <w:vMerge/>
            <w:shd w:val="clear" w:color="auto" w:fill="FFFBCC"/>
            <w:vAlign w:val="center"/>
          </w:tcPr>
          <w:p w14:paraId="74F80B9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E1DA0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5770D18"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Najistaknutije teoretičarke sestrinstva.</w:t>
            </w:r>
            <w:r w:rsidRPr="004273C0">
              <w:rPr>
                <w:rFonts w:asciiTheme="majorHAnsi" w:hAnsiTheme="majorHAnsi" w:cstheme="majorHAnsi"/>
                <w:sz w:val="20"/>
                <w:szCs w:val="20"/>
              </w:rPr>
              <w:br/>
              <w:t>Najistaknutiji koncepti, modeli i teorije u sestrinstvu.</w:t>
            </w:r>
            <w:r w:rsidRPr="004273C0">
              <w:rPr>
                <w:rFonts w:asciiTheme="majorHAnsi" w:hAnsiTheme="majorHAnsi" w:cstheme="majorHAnsi"/>
                <w:sz w:val="20"/>
                <w:szCs w:val="20"/>
              </w:rPr>
              <w:br/>
              <w:t>Odnos između teorije i prakse.</w:t>
            </w:r>
            <w:r w:rsidRPr="004273C0">
              <w:rPr>
                <w:rFonts w:asciiTheme="majorHAnsi" w:hAnsiTheme="majorHAnsi" w:cstheme="majorHAnsi"/>
                <w:sz w:val="20"/>
                <w:szCs w:val="20"/>
              </w:rPr>
              <w:br/>
              <w:t>Utjecaj teorija na obrazovanje medicinskih sestara.  (IU 2)</w:t>
            </w:r>
          </w:p>
        </w:tc>
      </w:tr>
      <w:tr w:rsidR="005849E5" w:rsidRPr="004273C0" w14:paraId="6B09A5A0" w14:textId="77777777" w:rsidTr="00F42905">
        <w:trPr>
          <w:trHeight w:val="525"/>
          <w:jc w:val="center"/>
        </w:trPr>
        <w:tc>
          <w:tcPr>
            <w:tcW w:w="2182" w:type="dxa"/>
            <w:vMerge/>
            <w:shd w:val="clear" w:color="auto" w:fill="FFFBCC"/>
            <w:vAlign w:val="center"/>
          </w:tcPr>
          <w:p w14:paraId="3901DAAC"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2EC597"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785EE1CE"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Najistaknutiji koncepti i konceptualni modeli u sestrinstvu - model životnih procesa, model samozbrinjavanja, adaptacijski ili prilagodbeni model, model bihevioralnih sustava.  </w:t>
            </w:r>
            <w:r w:rsidRPr="004273C0">
              <w:rPr>
                <w:rFonts w:asciiTheme="majorHAnsi" w:hAnsiTheme="majorHAnsi" w:cstheme="majorHAnsi"/>
                <w:sz w:val="20"/>
                <w:szCs w:val="20"/>
              </w:rPr>
              <w:br/>
              <w:t>Primjena koncepata i konceptualnih modela u sestrinskoj praksi.  (IU 3)</w:t>
            </w:r>
          </w:p>
        </w:tc>
      </w:tr>
      <w:tr w:rsidR="005849E5" w:rsidRPr="004273C0" w14:paraId="1936020F" w14:textId="77777777" w:rsidTr="00F42905">
        <w:trPr>
          <w:trHeight w:val="525"/>
          <w:jc w:val="center"/>
        </w:trPr>
        <w:tc>
          <w:tcPr>
            <w:tcW w:w="2182" w:type="dxa"/>
            <w:vMerge/>
            <w:shd w:val="clear" w:color="auto" w:fill="FFFBCC"/>
            <w:vAlign w:val="center"/>
          </w:tcPr>
          <w:p w14:paraId="6C23ECD3"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4144A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17F47B97"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Klasifikacija teorija prema stupnju uporabe ili funkciji, mogućnosti generalizacije, razini razvijenosti, filozofskoj osnovi i paradigmatskim korijenima.</w:t>
            </w:r>
            <w:r w:rsidRPr="004273C0">
              <w:rPr>
                <w:rFonts w:asciiTheme="majorHAnsi" w:hAnsiTheme="majorHAnsi" w:cstheme="majorHAnsi"/>
                <w:sz w:val="20"/>
                <w:szCs w:val="20"/>
              </w:rPr>
              <w:br/>
              <w:t xml:space="preserve">Primjena teorije i razumijevanje novih uloga u području zdravstvene njege. </w:t>
            </w:r>
            <w:r w:rsidRPr="004273C0">
              <w:rPr>
                <w:rFonts w:asciiTheme="majorHAnsi" w:hAnsiTheme="majorHAnsi" w:cstheme="majorHAnsi"/>
                <w:sz w:val="20"/>
                <w:szCs w:val="20"/>
              </w:rPr>
              <w:br/>
              <w:t>Kritika klasifikacije teorija. (IU 4)</w:t>
            </w:r>
          </w:p>
        </w:tc>
      </w:tr>
      <w:tr w:rsidR="005849E5" w:rsidRPr="004273C0" w14:paraId="0D35ECD3" w14:textId="77777777" w:rsidTr="00F42905">
        <w:trPr>
          <w:trHeight w:val="525"/>
          <w:jc w:val="center"/>
        </w:trPr>
        <w:tc>
          <w:tcPr>
            <w:tcW w:w="2182" w:type="dxa"/>
            <w:vMerge/>
            <w:shd w:val="clear" w:color="auto" w:fill="FFFBCC"/>
            <w:vAlign w:val="center"/>
          </w:tcPr>
          <w:p w14:paraId="47F9C7C0"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470E378"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09D360D1"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Interpersonalni odnosi kao temelj modela i teorija u sestrinstvu.</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 xml:space="preserve">Vrste interpersonalnih odnosa. </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Interpersonalne teorije u sestrinstvu.</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Izazovi u razvoju interpersonalnih odnosa u zdravstvenoj njezi i korištenju interpersonalnih teorija.</w:t>
            </w:r>
            <w:r w:rsidRPr="004273C0">
              <w:rPr>
                <w:rFonts w:asciiTheme="majorHAnsi" w:hAnsiTheme="majorHAnsi" w:cstheme="majorHAnsi"/>
                <w:b/>
                <w:bCs/>
                <w:sz w:val="20"/>
                <w:szCs w:val="20"/>
              </w:rPr>
              <w:t xml:space="preserve"> </w:t>
            </w:r>
            <w:r w:rsidRPr="004273C0">
              <w:rPr>
                <w:rFonts w:asciiTheme="majorHAnsi" w:hAnsiTheme="majorHAnsi" w:cstheme="majorHAnsi"/>
                <w:sz w:val="20"/>
                <w:szCs w:val="20"/>
              </w:rPr>
              <w:t>(IU 5)</w:t>
            </w:r>
          </w:p>
        </w:tc>
      </w:tr>
      <w:tr w:rsidR="005849E5" w:rsidRPr="004273C0" w14:paraId="31345252" w14:textId="77777777" w:rsidTr="00F42905">
        <w:trPr>
          <w:trHeight w:val="525"/>
          <w:jc w:val="center"/>
        </w:trPr>
        <w:tc>
          <w:tcPr>
            <w:tcW w:w="2182" w:type="dxa"/>
            <w:vMerge/>
            <w:shd w:val="clear" w:color="auto" w:fill="FFFBCC"/>
            <w:vAlign w:val="center"/>
          </w:tcPr>
          <w:p w14:paraId="68CB054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96A8EC"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61DB32AF"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color w:val="000000"/>
                <w:sz w:val="20"/>
                <w:szCs w:val="20"/>
              </w:rPr>
              <w:t>Priprema opisa, analize i vrednovanja teorije - vrednovatelj teorije i značajnost.</w:t>
            </w:r>
            <w:r w:rsidRPr="004273C0">
              <w:rPr>
                <w:rFonts w:asciiTheme="majorHAnsi" w:eastAsia="Carlito" w:hAnsiTheme="majorHAnsi" w:cstheme="majorHAnsi"/>
                <w:color w:val="000000"/>
                <w:sz w:val="20"/>
                <w:szCs w:val="20"/>
              </w:rPr>
              <w:br/>
            </w:r>
            <w:r w:rsidRPr="004273C0">
              <w:rPr>
                <w:rFonts w:asciiTheme="majorHAnsi" w:hAnsiTheme="majorHAnsi" w:cstheme="majorHAnsi"/>
                <w:color w:val="000000"/>
                <w:sz w:val="20"/>
                <w:szCs w:val="20"/>
              </w:rPr>
              <w:t>Tri koraka u procesu opisa, analize i vrednovanja teorije.</w:t>
            </w:r>
            <w:r w:rsidRPr="004273C0">
              <w:rPr>
                <w:rFonts w:asciiTheme="majorHAnsi" w:eastAsia="Carlito" w:hAnsiTheme="majorHAnsi" w:cstheme="majorHAnsi"/>
                <w:color w:val="000000"/>
                <w:sz w:val="20"/>
                <w:szCs w:val="20"/>
              </w:rPr>
              <w:br/>
            </w:r>
            <w:r w:rsidRPr="004273C0">
              <w:rPr>
                <w:rFonts w:asciiTheme="majorHAnsi" w:hAnsiTheme="majorHAnsi" w:cstheme="majorHAnsi"/>
                <w:color w:val="000000"/>
                <w:sz w:val="20"/>
                <w:szCs w:val="20"/>
              </w:rPr>
              <w:t>Prednosti i ograničenja teorija u sestrinstvu. (IU 6)</w:t>
            </w:r>
          </w:p>
        </w:tc>
      </w:tr>
      <w:tr w:rsidR="005849E5" w:rsidRPr="004273C0" w14:paraId="5C3AD02F" w14:textId="77777777" w:rsidTr="00F42905">
        <w:trPr>
          <w:trHeight w:val="525"/>
          <w:jc w:val="center"/>
        </w:trPr>
        <w:tc>
          <w:tcPr>
            <w:tcW w:w="2182" w:type="dxa"/>
            <w:vMerge/>
            <w:shd w:val="clear" w:color="auto" w:fill="FFFBCC"/>
            <w:vAlign w:val="center"/>
          </w:tcPr>
          <w:p w14:paraId="3F46D91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036E99"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4AB6A73E"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Integrativni model sestrinstva.</w:t>
            </w:r>
            <w:r w:rsidRPr="004273C0">
              <w:rPr>
                <w:rFonts w:asciiTheme="majorHAnsi" w:hAnsiTheme="majorHAnsi" w:cstheme="majorHAnsi"/>
                <w:sz w:val="20"/>
                <w:szCs w:val="20"/>
              </w:rPr>
              <w:br/>
              <w:t>Trendovi i teorije u sestrinstvu danas.</w:t>
            </w:r>
            <w:r w:rsidRPr="004273C0">
              <w:rPr>
                <w:rFonts w:asciiTheme="majorHAnsi" w:hAnsiTheme="majorHAnsi" w:cstheme="majorHAnsi"/>
                <w:sz w:val="20"/>
                <w:szCs w:val="20"/>
              </w:rPr>
              <w:br/>
              <w:t>Strategije za razvoj teorija pomoću istraživanja. (IU 7)</w:t>
            </w:r>
          </w:p>
        </w:tc>
      </w:tr>
      <w:tr w:rsidR="005849E5" w:rsidRPr="004273C0" w14:paraId="30CF45C2" w14:textId="77777777" w:rsidTr="00F42905">
        <w:trPr>
          <w:trHeight w:val="250"/>
          <w:jc w:val="center"/>
        </w:trPr>
        <w:tc>
          <w:tcPr>
            <w:tcW w:w="2182" w:type="dxa"/>
            <w:vMerge/>
            <w:shd w:val="clear" w:color="auto" w:fill="FFFBCC"/>
            <w:vAlign w:val="center"/>
          </w:tcPr>
          <w:p w14:paraId="5751930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F8292B0" w14:textId="77777777" w:rsidR="005849E5" w:rsidRPr="004273C0" w:rsidRDefault="005849E5" w:rsidP="00F4290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F4262A5" w14:textId="77777777" w:rsidR="005849E5" w:rsidRPr="004273C0" w:rsidRDefault="005849E5" w:rsidP="00F4290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49E5" w:rsidRPr="004273C0" w14:paraId="7E3DAD42" w14:textId="77777777" w:rsidTr="00F42905">
        <w:trPr>
          <w:trHeight w:val="250"/>
          <w:jc w:val="center"/>
        </w:trPr>
        <w:tc>
          <w:tcPr>
            <w:tcW w:w="2182" w:type="dxa"/>
            <w:vMerge/>
            <w:shd w:val="clear" w:color="auto" w:fill="FFFBCC"/>
            <w:vAlign w:val="center"/>
          </w:tcPr>
          <w:p w14:paraId="1AB3FA05"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8B63CB"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F800B48"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Osoba - prvi ključni element metaparadigme u odabranim teorijama u sestrinstvu. (IU 8)</w:t>
            </w:r>
          </w:p>
        </w:tc>
      </w:tr>
      <w:tr w:rsidR="005849E5" w:rsidRPr="004273C0" w14:paraId="3EF4A553" w14:textId="77777777" w:rsidTr="00F42905">
        <w:trPr>
          <w:trHeight w:val="250"/>
          <w:jc w:val="center"/>
        </w:trPr>
        <w:tc>
          <w:tcPr>
            <w:tcW w:w="2182" w:type="dxa"/>
            <w:vMerge/>
            <w:shd w:val="clear" w:color="auto" w:fill="FFFBCC"/>
            <w:vAlign w:val="center"/>
          </w:tcPr>
          <w:p w14:paraId="1F2CB098"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07F7530"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4BF6E3C"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Zdravstvena njega - drugi ključni element metaparadigme u odabranim teorijama u sestrinstvu. (IU 8)</w:t>
            </w:r>
          </w:p>
        </w:tc>
      </w:tr>
      <w:tr w:rsidR="005849E5" w:rsidRPr="004273C0" w14:paraId="64C82940" w14:textId="77777777" w:rsidTr="00F42905">
        <w:trPr>
          <w:trHeight w:val="250"/>
          <w:jc w:val="center"/>
        </w:trPr>
        <w:tc>
          <w:tcPr>
            <w:tcW w:w="2182" w:type="dxa"/>
            <w:vMerge/>
            <w:shd w:val="clear" w:color="auto" w:fill="FFFBCC"/>
            <w:vAlign w:val="center"/>
          </w:tcPr>
          <w:p w14:paraId="4A773D77"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DCFA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4950AB3"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Zdravlje - treći ključni element metaparadigme u odabranim teorijama u sestrinstvu. (IU 8)</w:t>
            </w:r>
          </w:p>
        </w:tc>
      </w:tr>
      <w:tr w:rsidR="005849E5" w:rsidRPr="004273C0" w14:paraId="1AF49094" w14:textId="77777777" w:rsidTr="00F42905">
        <w:trPr>
          <w:trHeight w:val="250"/>
          <w:jc w:val="center"/>
        </w:trPr>
        <w:tc>
          <w:tcPr>
            <w:tcW w:w="2182" w:type="dxa"/>
            <w:vMerge/>
            <w:shd w:val="clear" w:color="auto" w:fill="FFFBCC"/>
            <w:vAlign w:val="center"/>
          </w:tcPr>
          <w:p w14:paraId="6DE36D3D"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E2BA11"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D08F039"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Okolina - četvrti ključni element metaparadigme u odabranim teorijama u sestrinstvu. ( IU 8)</w:t>
            </w:r>
          </w:p>
        </w:tc>
      </w:tr>
      <w:tr w:rsidR="005849E5" w:rsidRPr="004273C0" w14:paraId="4C999C44" w14:textId="77777777" w:rsidTr="00F42905">
        <w:trPr>
          <w:trHeight w:val="229"/>
          <w:jc w:val="center"/>
        </w:trPr>
        <w:tc>
          <w:tcPr>
            <w:tcW w:w="2182" w:type="dxa"/>
            <w:vMerge w:val="restart"/>
            <w:shd w:val="clear" w:color="auto" w:fill="FFFBCC"/>
            <w:vAlign w:val="center"/>
          </w:tcPr>
          <w:p w14:paraId="335B3763"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4D689E9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predavanja</w:t>
            </w:r>
          </w:p>
          <w:p w14:paraId="4198E79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Auto/>
                    <w:default w:val="1"/>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seminari i radionice</w:t>
            </w:r>
          </w:p>
          <w:p w14:paraId="21F95271"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vježbe</w:t>
            </w:r>
          </w:p>
          <w:p w14:paraId="74DC7092"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online u cijelosti</w:t>
            </w:r>
          </w:p>
          <w:p w14:paraId="47D781BB"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mješovito e-učenje</w:t>
            </w:r>
          </w:p>
          <w:p w14:paraId="3198C3F8" w14:textId="77777777" w:rsidR="005849E5" w:rsidRPr="004273C0" w:rsidRDefault="005849E5" w:rsidP="00F42905">
            <w:pPr>
              <w:tabs>
                <w:tab w:val="left" w:pos="2820"/>
              </w:tabs>
              <w:suppressAutoHyphens/>
              <w:spacing w:after="20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terenska nastava</w:t>
            </w:r>
          </w:p>
        </w:tc>
        <w:tc>
          <w:tcPr>
            <w:tcW w:w="2409" w:type="dxa"/>
            <w:gridSpan w:val="4"/>
            <w:vMerge w:val="restart"/>
            <w:vAlign w:val="center"/>
          </w:tcPr>
          <w:p w14:paraId="4CA2BD30"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samostalni  zadaci </w:t>
            </w:r>
          </w:p>
          <w:p w14:paraId="1A40A7D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multimedija i mreža  </w:t>
            </w:r>
          </w:p>
          <w:p w14:paraId="3D73AEEF"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laboratorij/praktikum</w:t>
            </w:r>
          </w:p>
          <w:p w14:paraId="1A0AD9C6"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mentorski rad</w:t>
            </w:r>
          </w:p>
          <w:p w14:paraId="2D513754" w14:textId="77777777" w:rsidR="005849E5" w:rsidRPr="004273C0" w:rsidRDefault="005849E5" w:rsidP="00F4290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FC46669"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5849E5" w:rsidRPr="004273C0" w14:paraId="34B6ED1D" w14:textId="77777777" w:rsidTr="00F42905">
        <w:trPr>
          <w:trHeight w:val="1045"/>
          <w:jc w:val="center"/>
        </w:trPr>
        <w:tc>
          <w:tcPr>
            <w:tcW w:w="2182" w:type="dxa"/>
            <w:vMerge/>
            <w:shd w:val="clear" w:color="auto" w:fill="FFFBCC"/>
            <w:vAlign w:val="center"/>
          </w:tcPr>
          <w:p w14:paraId="3C0CB98A" w14:textId="77777777" w:rsidR="005849E5" w:rsidRPr="004273C0" w:rsidRDefault="005849E5" w:rsidP="00F4290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F36BEFF" w14:textId="77777777" w:rsidR="005849E5" w:rsidRPr="004273C0" w:rsidRDefault="005849E5" w:rsidP="00F4290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024A0AA4" w14:textId="77777777" w:rsidR="005849E5" w:rsidRPr="004273C0" w:rsidRDefault="005849E5" w:rsidP="00F4290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6D86EC6C"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6C28E9F0"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78A392F2"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36494A5F"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6D843F59" w14:textId="77777777" w:rsidTr="00F42905">
        <w:trPr>
          <w:trHeight w:val="306"/>
          <w:jc w:val="center"/>
        </w:trPr>
        <w:tc>
          <w:tcPr>
            <w:tcW w:w="2182" w:type="dxa"/>
            <w:shd w:val="clear" w:color="auto" w:fill="FFFBCC"/>
            <w:vAlign w:val="center"/>
          </w:tcPr>
          <w:p w14:paraId="68B339C4"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3EBBF1F0"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redovito pohađanje predavanja i seminarske nastave prema Pravilniku o studiranju</w:t>
            </w:r>
          </w:p>
          <w:p w14:paraId="4B3D66F1"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 xml:space="preserve">aktivno sudjelovanje na predavanjima i seminarskoj nastavi </w:t>
            </w:r>
          </w:p>
          <w:p w14:paraId="0DA314D4"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angažiran rad u timu/grupi primjenjujući profesionalnu komunikaciju i međusobno uvažavanje</w:t>
            </w:r>
          </w:p>
          <w:p w14:paraId="4462C45C"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refleksivno praćenje seminarske nastave/radionica</w:t>
            </w:r>
          </w:p>
          <w:p w14:paraId="1C13D1DE"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pripremanje i izlaganje odabranih seminarskih tema</w:t>
            </w:r>
          </w:p>
          <w:p w14:paraId="3F670053"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usmeni ispit</w:t>
            </w:r>
          </w:p>
        </w:tc>
      </w:tr>
      <w:tr w:rsidR="005849E5" w:rsidRPr="004273C0" w14:paraId="6396A0C4" w14:textId="77777777" w:rsidTr="00F42905">
        <w:trPr>
          <w:trHeight w:val="189"/>
          <w:jc w:val="center"/>
        </w:trPr>
        <w:tc>
          <w:tcPr>
            <w:tcW w:w="2182" w:type="dxa"/>
            <w:vMerge w:val="restart"/>
            <w:shd w:val="clear" w:color="auto" w:fill="FFFBCC"/>
            <w:vAlign w:val="center"/>
          </w:tcPr>
          <w:p w14:paraId="057F3950"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CC66ED3" w14:textId="77777777" w:rsidR="005849E5" w:rsidRPr="004273C0" w:rsidRDefault="005849E5" w:rsidP="00F4290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71B3D49C" w14:textId="77777777" w:rsidTr="00F42905">
        <w:trPr>
          <w:trHeight w:val="196"/>
          <w:jc w:val="center"/>
        </w:trPr>
        <w:tc>
          <w:tcPr>
            <w:tcW w:w="2182" w:type="dxa"/>
            <w:vMerge/>
            <w:shd w:val="clear" w:color="auto" w:fill="FFFBCC"/>
            <w:vAlign w:val="center"/>
          </w:tcPr>
          <w:p w14:paraId="24A272D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71BA02F" w14:textId="77777777" w:rsidR="005849E5" w:rsidRPr="004273C0" w:rsidRDefault="005849E5" w:rsidP="00F42905">
            <w:pPr>
              <w:suppressAutoHyphens/>
              <w:spacing w:after="0" w:line="240" w:lineRule="auto"/>
              <w:jc w:val="center"/>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t>Obveze studenata (iz 2.8)</w:t>
            </w:r>
          </w:p>
        </w:tc>
        <w:tc>
          <w:tcPr>
            <w:tcW w:w="1842" w:type="dxa"/>
            <w:gridSpan w:val="2"/>
            <w:vAlign w:val="center"/>
          </w:tcPr>
          <w:p w14:paraId="49DCDFE6"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
                <w:sz w:val="20"/>
                <w:szCs w:val="20"/>
                <w:lang w:eastAsia="zh-CN"/>
              </w:rPr>
              <w:t>ECTS</w:t>
            </w:r>
            <w:r w:rsidRPr="004273C0">
              <w:rPr>
                <w:rFonts w:asciiTheme="majorHAnsi" w:eastAsia="Times New Roman" w:hAnsiTheme="majorHAnsi" w:cstheme="majorHAnsi"/>
                <w:bCs/>
                <w:color w:val="000000"/>
                <w:sz w:val="20"/>
                <w:szCs w:val="20"/>
                <w:lang w:eastAsia="zh-CN"/>
              </w:rPr>
              <w:t xml:space="preserve"> </w:t>
            </w:r>
          </w:p>
        </w:tc>
        <w:tc>
          <w:tcPr>
            <w:tcW w:w="2268" w:type="dxa"/>
            <w:gridSpan w:val="2"/>
            <w:vAlign w:val="center"/>
          </w:tcPr>
          <w:p w14:paraId="39865691" w14:textId="77777777" w:rsidR="005849E5" w:rsidRPr="004273C0" w:rsidRDefault="005849E5" w:rsidP="00F42905">
            <w:pPr>
              <w:suppressAutoHyphens/>
              <w:spacing w:after="0" w:line="240" w:lineRule="auto"/>
              <w:jc w:val="center"/>
              <w:rPr>
                <w:rFonts w:asciiTheme="majorHAnsi" w:eastAsia="Times New Roman" w:hAnsiTheme="majorHAnsi" w:cstheme="majorHAnsi"/>
                <w:b/>
                <w:bCs/>
                <w:color w:val="000000"/>
                <w:sz w:val="20"/>
                <w:szCs w:val="20"/>
                <w:lang w:eastAsia="zh-CN"/>
              </w:rPr>
            </w:pPr>
            <w:r w:rsidRPr="004273C0">
              <w:rPr>
                <w:rFonts w:asciiTheme="majorHAnsi" w:eastAsia="Times New Roman" w:hAnsiTheme="majorHAnsi" w:cstheme="majorHAnsi"/>
                <w:b/>
                <w:bCs/>
                <w:color w:val="000000"/>
                <w:sz w:val="20"/>
                <w:szCs w:val="20"/>
                <w:lang w:eastAsia="zh-CN"/>
              </w:rPr>
              <w:t>Bodovi elemenata ocjene (ukupno 100)</w:t>
            </w:r>
            <w:r w:rsidRPr="004273C0">
              <w:rPr>
                <w:rFonts w:asciiTheme="majorHAnsi" w:eastAsia="Times New Roman" w:hAnsiTheme="majorHAnsi" w:cstheme="majorHAnsi"/>
                <w:bCs/>
                <w:color w:val="000000"/>
                <w:sz w:val="20"/>
                <w:szCs w:val="20"/>
                <w:lang w:eastAsia="zh-CN"/>
              </w:rPr>
              <w:t xml:space="preserve"> </w:t>
            </w:r>
          </w:p>
        </w:tc>
      </w:tr>
      <w:tr w:rsidR="005849E5" w:rsidRPr="004273C0" w14:paraId="3AEEBAFF" w14:textId="77777777" w:rsidTr="00F42905">
        <w:trPr>
          <w:trHeight w:val="196"/>
          <w:jc w:val="center"/>
        </w:trPr>
        <w:tc>
          <w:tcPr>
            <w:tcW w:w="2182" w:type="dxa"/>
            <w:vMerge/>
            <w:shd w:val="clear" w:color="auto" w:fill="FFFBCC"/>
            <w:vAlign w:val="center"/>
          </w:tcPr>
          <w:p w14:paraId="1AF0600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29FDF9B"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Pohađanje nastave</w:t>
            </w:r>
          </w:p>
        </w:tc>
        <w:tc>
          <w:tcPr>
            <w:tcW w:w="1842" w:type="dxa"/>
            <w:gridSpan w:val="2"/>
            <w:vAlign w:val="center"/>
          </w:tcPr>
          <w:p w14:paraId="1A51FD9A"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1</w:t>
            </w:r>
          </w:p>
        </w:tc>
        <w:tc>
          <w:tcPr>
            <w:tcW w:w="2268" w:type="dxa"/>
            <w:gridSpan w:val="2"/>
            <w:vAlign w:val="center"/>
          </w:tcPr>
          <w:p w14:paraId="567AAA93"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617C4AAD" w14:textId="77777777" w:rsidTr="00F42905">
        <w:trPr>
          <w:trHeight w:val="196"/>
          <w:jc w:val="center"/>
        </w:trPr>
        <w:tc>
          <w:tcPr>
            <w:tcW w:w="2182" w:type="dxa"/>
            <w:vMerge/>
            <w:shd w:val="clear" w:color="auto" w:fill="FFFBCC"/>
            <w:vAlign w:val="center"/>
          </w:tcPr>
          <w:p w14:paraId="73888A3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82A9DE5"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Aktivnost na nastavi</w:t>
            </w:r>
          </w:p>
        </w:tc>
        <w:tc>
          <w:tcPr>
            <w:tcW w:w="1842" w:type="dxa"/>
            <w:gridSpan w:val="2"/>
            <w:vAlign w:val="center"/>
          </w:tcPr>
          <w:p w14:paraId="75F82C3C"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c>
          <w:tcPr>
            <w:tcW w:w="2268" w:type="dxa"/>
            <w:gridSpan w:val="2"/>
            <w:vAlign w:val="center"/>
          </w:tcPr>
          <w:p w14:paraId="4CC5F607"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6C0F99C3" w14:textId="77777777" w:rsidTr="00F42905">
        <w:trPr>
          <w:trHeight w:val="196"/>
          <w:jc w:val="center"/>
        </w:trPr>
        <w:tc>
          <w:tcPr>
            <w:tcW w:w="2182" w:type="dxa"/>
            <w:vMerge/>
            <w:shd w:val="clear" w:color="auto" w:fill="FFFBCC"/>
            <w:vAlign w:val="center"/>
          </w:tcPr>
          <w:p w14:paraId="7849AA68"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1B56A3"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Angažiranost u timskom/grupnom radu</w:t>
            </w:r>
          </w:p>
        </w:tc>
        <w:tc>
          <w:tcPr>
            <w:tcW w:w="1842" w:type="dxa"/>
            <w:gridSpan w:val="2"/>
            <w:vAlign w:val="center"/>
          </w:tcPr>
          <w:p w14:paraId="5CD7729F"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0,2</w:t>
            </w:r>
          </w:p>
        </w:tc>
        <w:tc>
          <w:tcPr>
            <w:tcW w:w="2268" w:type="dxa"/>
            <w:gridSpan w:val="2"/>
            <w:vAlign w:val="center"/>
          </w:tcPr>
          <w:p w14:paraId="50551B92"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2435DEE1" w14:textId="77777777" w:rsidTr="00F42905">
        <w:trPr>
          <w:trHeight w:val="196"/>
          <w:jc w:val="center"/>
        </w:trPr>
        <w:tc>
          <w:tcPr>
            <w:tcW w:w="2182" w:type="dxa"/>
            <w:vMerge/>
            <w:shd w:val="clear" w:color="auto" w:fill="FFFBCC"/>
            <w:vAlign w:val="center"/>
          </w:tcPr>
          <w:p w14:paraId="2D8AB2FF"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019C81"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Refleksija na seminarsku nastavu/radionicu</w:t>
            </w:r>
          </w:p>
        </w:tc>
        <w:tc>
          <w:tcPr>
            <w:tcW w:w="1842" w:type="dxa"/>
            <w:gridSpan w:val="2"/>
            <w:vAlign w:val="center"/>
          </w:tcPr>
          <w:p w14:paraId="01DDDFBA"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0,2</w:t>
            </w:r>
          </w:p>
        </w:tc>
        <w:tc>
          <w:tcPr>
            <w:tcW w:w="2268" w:type="dxa"/>
            <w:gridSpan w:val="2"/>
            <w:vAlign w:val="center"/>
          </w:tcPr>
          <w:p w14:paraId="37DC9466"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3D9D324D" w14:textId="77777777" w:rsidTr="00F42905">
        <w:trPr>
          <w:trHeight w:val="196"/>
          <w:jc w:val="center"/>
        </w:trPr>
        <w:tc>
          <w:tcPr>
            <w:tcW w:w="2182" w:type="dxa"/>
            <w:vMerge/>
            <w:shd w:val="clear" w:color="auto" w:fill="FFFBCC"/>
            <w:vAlign w:val="center"/>
          </w:tcPr>
          <w:p w14:paraId="41B435B4"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97D1DAC"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Pripremanje i izlaganje odabrane seminarske teme</w:t>
            </w:r>
          </w:p>
        </w:tc>
        <w:tc>
          <w:tcPr>
            <w:tcW w:w="1842" w:type="dxa"/>
            <w:gridSpan w:val="2"/>
            <w:vAlign w:val="center"/>
          </w:tcPr>
          <w:p w14:paraId="0FE81CD0"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w:t>
            </w:r>
            <w:r>
              <w:rPr>
                <w:rFonts w:asciiTheme="majorHAnsi" w:eastAsia="Times New Roman" w:hAnsiTheme="majorHAnsi" w:cstheme="majorHAnsi"/>
                <w:bCs/>
                <w:color w:val="000000"/>
                <w:sz w:val="20"/>
                <w:szCs w:val="20"/>
                <w:lang w:eastAsia="zh-CN"/>
              </w:rPr>
              <w:t>2</w:t>
            </w:r>
          </w:p>
        </w:tc>
        <w:tc>
          <w:tcPr>
            <w:tcW w:w="2268" w:type="dxa"/>
            <w:gridSpan w:val="2"/>
            <w:vAlign w:val="center"/>
          </w:tcPr>
          <w:p w14:paraId="56A61C6C"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30</w:t>
            </w:r>
          </w:p>
        </w:tc>
      </w:tr>
      <w:tr w:rsidR="005849E5" w:rsidRPr="004273C0" w14:paraId="4A02600E" w14:textId="77777777" w:rsidTr="00F42905">
        <w:trPr>
          <w:trHeight w:val="196"/>
          <w:jc w:val="center"/>
        </w:trPr>
        <w:tc>
          <w:tcPr>
            <w:tcW w:w="2182" w:type="dxa"/>
            <w:vMerge/>
            <w:shd w:val="clear" w:color="auto" w:fill="FFFBCC"/>
            <w:vAlign w:val="center"/>
          </w:tcPr>
          <w:p w14:paraId="529F905C"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E71F1D6"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highlight w:val="yellow"/>
                <w:lang w:eastAsia="zh-CN"/>
              </w:rPr>
            </w:pPr>
            <w:r w:rsidRPr="004273C0">
              <w:rPr>
                <w:rFonts w:asciiTheme="majorHAnsi" w:eastAsia="Times New Roman" w:hAnsiTheme="majorHAnsi" w:cstheme="majorHAnsi"/>
                <w:bCs/>
                <w:color w:val="000000"/>
                <w:sz w:val="20"/>
                <w:szCs w:val="20"/>
                <w:lang w:eastAsia="zh-CN"/>
              </w:rPr>
              <w:t>Završni ispit - usmeni</w:t>
            </w:r>
          </w:p>
        </w:tc>
        <w:tc>
          <w:tcPr>
            <w:tcW w:w="1842" w:type="dxa"/>
            <w:gridSpan w:val="2"/>
            <w:vAlign w:val="center"/>
          </w:tcPr>
          <w:p w14:paraId="04578579"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w:t>
            </w:r>
            <w:r>
              <w:rPr>
                <w:rFonts w:asciiTheme="majorHAnsi" w:eastAsia="Times New Roman" w:hAnsiTheme="majorHAnsi" w:cstheme="majorHAnsi"/>
                <w:bCs/>
                <w:color w:val="000000"/>
                <w:sz w:val="20"/>
                <w:szCs w:val="20"/>
                <w:lang w:eastAsia="zh-CN"/>
              </w:rPr>
              <w:t>4</w:t>
            </w:r>
          </w:p>
        </w:tc>
        <w:tc>
          <w:tcPr>
            <w:tcW w:w="2268" w:type="dxa"/>
            <w:gridSpan w:val="2"/>
            <w:vAlign w:val="center"/>
          </w:tcPr>
          <w:p w14:paraId="2CA8278F"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30</w:t>
            </w:r>
          </w:p>
        </w:tc>
      </w:tr>
      <w:tr w:rsidR="005849E5" w:rsidRPr="004273C0" w14:paraId="267266D0" w14:textId="77777777" w:rsidTr="00F42905">
        <w:trPr>
          <w:trHeight w:val="346"/>
          <w:jc w:val="center"/>
        </w:trPr>
        <w:tc>
          <w:tcPr>
            <w:tcW w:w="9067" w:type="dxa"/>
            <w:gridSpan w:val="9"/>
            <w:shd w:val="clear" w:color="auto" w:fill="FFFBCC"/>
            <w:vAlign w:val="center"/>
          </w:tcPr>
          <w:p w14:paraId="582BE163" w14:textId="77777777" w:rsidR="005849E5" w:rsidRPr="004273C0" w:rsidRDefault="005849E5" w:rsidP="00F4290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4100A275" w14:textId="77777777" w:rsidTr="00F42905">
        <w:trPr>
          <w:trHeight w:val="588"/>
          <w:jc w:val="center"/>
        </w:trPr>
        <w:tc>
          <w:tcPr>
            <w:tcW w:w="2182" w:type="dxa"/>
            <w:shd w:val="clear" w:color="auto" w:fill="FFFBCC"/>
            <w:vAlign w:val="center"/>
          </w:tcPr>
          <w:p w14:paraId="0DDEF6DB"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3DB0F95D" w14:textId="77777777" w:rsidR="005849E5" w:rsidRPr="004273C0" w:rsidRDefault="005849E5" w:rsidP="00F4290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495B3B67" w14:textId="77777777" w:rsidR="005849E5" w:rsidRPr="004273C0" w:rsidRDefault="005849E5" w:rsidP="00F4290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C02B75C" w14:textId="77777777" w:rsidR="005849E5" w:rsidRPr="004273C0" w:rsidRDefault="005849E5" w:rsidP="00F42905">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Student koji je redovno polazio nastavu i nema veći broj izostanaka od broja dozvoljenog prema Pravilniku o studiranju.</w:t>
            </w:r>
          </w:p>
          <w:p w14:paraId="1F410F34" w14:textId="77777777" w:rsidR="005849E5" w:rsidRPr="004273C0" w:rsidRDefault="005849E5" w:rsidP="00F42905">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Student koji je napisao, izložio te dobio pozitivnu ocjenu seminarskog rada</w:t>
            </w:r>
          </w:p>
          <w:p w14:paraId="1DF0FC02" w14:textId="77777777" w:rsidR="005849E5" w:rsidRPr="004273C0" w:rsidRDefault="005849E5" w:rsidP="00F42905">
            <w:pPr>
              <w:suppressAutoHyphens/>
              <w:autoSpaceDE w:val="0"/>
              <w:autoSpaceDN w:val="0"/>
              <w:adjustRightInd w:val="0"/>
              <w:spacing w:after="0" w:line="240" w:lineRule="auto"/>
              <w:ind w:left="720"/>
              <w:contextualSpacing/>
              <w:jc w:val="both"/>
              <w:rPr>
                <w:rFonts w:asciiTheme="majorHAnsi" w:eastAsia="Calibri" w:hAnsiTheme="majorHAnsi" w:cstheme="majorHAnsi"/>
                <w:color w:val="000000"/>
                <w:sz w:val="20"/>
                <w:szCs w:val="20"/>
                <w:lang w:eastAsia="zh-CN"/>
              </w:rPr>
            </w:pPr>
          </w:p>
        </w:tc>
      </w:tr>
      <w:tr w:rsidR="005849E5" w:rsidRPr="004273C0" w14:paraId="548EB5E0" w14:textId="77777777" w:rsidTr="00F42905">
        <w:trPr>
          <w:trHeight w:val="2160"/>
          <w:jc w:val="center"/>
        </w:trPr>
        <w:tc>
          <w:tcPr>
            <w:tcW w:w="2182" w:type="dxa"/>
            <w:shd w:val="clear" w:color="auto" w:fill="FFFFCC"/>
            <w:vAlign w:val="center"/>
          </w:tcPr>
          <w:p w14:paraId="50653227" w14:textId="77777777" w:rsidR="005849E5" w:rsidRPr="004273C0" w:rsidRDefault="005849E5" w:rsidP="00F4290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5541DF3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08E1E733" w14:textId="77777777" w:rsidTr="00F42905">
              <w:trPr>
                <w:trHeight w:val="287"/>
                <w:jc w:val="center"/>
              </w:trPr>
              <w:tc>
                <w:tcPr>
                  <w:tcW w:w="1726" w:type="dxa"/>
                  <w:shd w:val="clear" w:color="auto" w:fill="FFFFCC"/>
                </w:tcPr>
                <w:p w14:paraId="5B1DA4D6"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b/>
                      <w:sz w:val="20"/>
                      <w:szCs w:val="20"/>
                      <w:lang w:val="hr-HR"/>
                    </w:rPr>
                    <w:t xml:space="preserve">Raspon bodova, </w:t>
                  </w:r>
                  <w:r w:rsidRPr="004273C0">
                    <w:rPr>
                      <w:rFonts w:asciiTheme="majorHAnsi" w:hAnsiTheme="majorHAnsi" w:cstheme="majorHAnsi"/>
                      <w:sz w:val="20"/>
                      <w:szCs w:val="20"/>
                      <w:lang w:val="hr-HR"/>
                    </w:rPr>
                    <w:t>[%]</w:t>
                  </w:r>
                </w:p>
              </w:tc>
              <w:tc>
                <w:tcPr>
                  <w:tcW w:w="1842" w:type="dxa"/>
                  <w:shd w:val="clear" w:color="auto" w:fill="FFFFCC"/>
                </w:tcPr>
                <w:p w14:paraId="1B498DBF" w14:textId="77777777" w:rsidR="005849E5" w:rsidRPr="004273C0" w:rsidRDefault="005849E5" w:rsidP="00F42905">
                  <w:pPr>
                    <w:widowControl/>
                    <w:autoSpaceDE/>
                    <w:autoSpaceDN/>
                    <w:spacing w:after="160" w:line="259" w:lineRule="auto"/>
                    <w:jc w:val="center"/>
                    <w:rPr>
                      <w:rFonts w:asciiTheme="majorHAnsi" w:hAnsiTheme="majorHAnsi" w:cstheme="majorHAnsi"/>
                      <w:b/>
                      <w:sz w:val="20"/>
                      <w:szCs w:val="20"/>
                      <w:lang w:val="hr-HR"/>
                    </w:rPr>
                  </w:pPr>
                  <w:r w:rsidRPr="004273C0">
                    <w:rPr>
                      <w:rFonts w:asciiTheme="majorHAnsi" w:hAnsiTheme="majorHAnsi" w:cstheme="majorHAnsi"/>
                      <w:b/>
                      <w:sz w:val="20"/>
                      <w:szCs w:val="20"/>
                      <w:lang w:val="hr-HR"/>
                    </w:rPr>
                    <w:t>Brojčana ocjena</w:t>
                  </w:r>
                </w:p>
              </w:tc>
              <w:tc>
                <w:tcPr>
                  <w:tcW w:w="1842" w:type="dxa"/>
                  <w:shd w:val="clear" w:color="auto" w:fill="FFFFCC"/>
                </w:tcPr>
                <w:p w14:paraId="6FCF905B" w14:textId="77777777" w:rsidR="005849E5" w:rsidRPr="004273C0" w:rsidRDefault="005849E5" w:rsidP="00F42905">
                  <w:pPr>
                    <w:widowControl/>
                    <w:autoSpaceDE/>
                    <w:autoSpaceDN/>
                    <w:spacing w:after="160" w:line="259" w:lineRule="auto"/>
                    <w:jc w:val="center"/>
                    <w:rPr>
                      <w:rFonts w:asciiTheme="majorHAnsi" w:hAnsiTheme="majorHAnsi" w:cstheme="majorHAnsi"/>
                      <w:b/>
                      <w:sz w:val="20"/>
                      <w:szCs w:val="20"/>
                      <w:lang w:val="hr-HR"/>
                    </w:rPr>
                  </w:pPr>
                  <w:r w:rsidRPr="004273C0">
                    <w:rPr>
                      <w:rFonts w:asciiTheme="majorHAnsi" w:hAnsiTheme="majorHAnsi" w:cstheme="majorHAnsi"/>
                      <w:b/>
                      <w:sz w:val="20"/>
                      <w:szCs w:val="20"/>
                      <w:lang w:val="hr-HR"/>
                    </w:rPr>
                    <w:t>Razina</w:t>
                  </w:r>
                </w:p>
              </w:tc>
            </w:tr>
            <w:tr w:rsidR="005849E5" w:rsidRPr="004273C0" w14:paraId="76FD0B64" w14:textId="77777777" w:rsidTr="00F42905">
              <w:trPr>
                <w:trHeight w:val="292"/>
                <w:jc w:val="center"/>
              </w:trPr>
              <w:tc>
                <w:tcPr>
                  <w:tcW w:w="1726" w:type="dxa"/>
                </w:tcPr>
                <w:p w14:paraId="5D6F57FB"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90,00 – 100,00</w:t>
                  </w:r>
                </w:p>
              </w:tc>
              <w:tc>
                <w:tcPr>
                  <w:tcW w:w="1842" w:type="dxa"/>
                </w:tcPr>
                <w:p w14:paraId="138F2AD4"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izvrstan (5)</w:t>
                  </w:r>
                </w:p>
              </w:tc>
              <w:tc>
                <w:tcPr>
                  <w:tcW w:w="1842" w:type="dxa"/>
                </w:tcPr>
                <w:p w14:paraId="766AB70B"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A</w:t>
                  </w:r>
                </w:p>
              </w:tc>
            </w:tr>
            <w:tr w:rsidR="005849E5" w:rsidRPr="004273C0" w14:paraId="0AA987DA" w14:textId="77777777" w:rsidTr="00F42905">
              <w:trPr>
                <w:trHeight w:val="292"/>
                <w:jc w:val="center"/>
              </w:trPr>
              <w:tc>
                <w:tcPr>
                  <w:tcW w:w="1726" w:type="dxa"/>
                </w:tcPr>
                <w:p w14:paraId="64AAF8D5"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75,00 – 89,99</w:t>
                  </w:r>
                </w:p>
              </w:tc>
              <w:tc>
                <w:tcPr>
                  <w:tcW w:w="1842" w:type="dxa"/>
                </w:tcPr>
                <w:p w14:paraId="0E18E6D0"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vrlo dobar (4)</w:t>
                  </w:r>
                </w:p>
              </w:tc>
              <w:tc>
                <w:tcPr>
                  <w:tcW w:w="1842" w:type="dxa"/>
                </w:tcPr>
                <w:p w14:paraId="6C5B6E76"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B</w:t>
                  </w:r>
                </w:p>
              </w:tc>
            </w:tr>
            <w:tr w:rsidR="005849E5" w:rsidRPr="004273C0" w14:paraId="5BC286C3" w14:textId="77777777" w:rsidTr="00F42905">
              <w:trPr>
                <w:trHeight w:val="287"/>
                <w:jc w:val="center"/>
              </w:trPr>
              <w:tc>
                <w:tcPr>
                  <w:tcW w:w="1726" w:type="dxa"/>
                </w:tcPr>
                <w:p w14:paraId="24CD67BA"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60,00 – 74,99</w:t>
                  </w:r>
                </w:p>
              </w:tc>
              <w:tc>
                <w:tcPr>
                  <w:tcW w:w="1842" w:type="dxa"/>
                </w:tcPr>
                <w:p w14:paraId="77110084"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dobar (3)</w:t>
                  </w:r>
                </w:p>
              </w:tc>
              <w:tc>
                <w:tcPr>
                  <w:tcW w:w="1842" w:type="dxa"/>
                </w:tcPr>
                <w:p w14:paraId="624DBFC3"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C</w:t>
                  </w:r>
                </w:p>
              </w:tc>
            </w:tr>
            <w:tr w:rsidR="005849E5" w:rsidRPr="004273C0" w14:paraId="0B6F33E3" w14:textId="77777777" w:rsidTr="00F42905">
              <w:trPr>
                <w:trHeight w:val="292"/>
                <w:jc w:val="center"/>
              </w:trPr>
              <w:tc>
                <w:tcPr>
                  <w:tcW w:w="1726" w:type="dxa"/>
                </w:tcPr>
                <w:p w14:paraId="50B8C865"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50,00 – 59,99</w:t>
                  </w:r>
                </w:p>
              </w:tc>
              <w:tc>
                <w:tcPr>
                  <w:tcW w:w="1842" w:type="dxa"/>
                </w:tcPr>
                <w:p w14:paraId="5BECB790"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dovoljan (2)</w:t>
                  </w:r>
                </w:p>
              </w:tc>
              <w:tc>
                <w:tcPr>
                  <w:tcW w:w="1842" w:type="dxa"/>
                </w:tcPr>
                <w:p w14:paraId="234AE63B"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w:t>
                  </w:r>
                </w:p>
              </w:tc>
            </w:tr>
            <w:tr w:rsidR="005849E5" w:rsidRPr="004273C0" w14:paraId="64DC40C2" w14:textId="77777777" w:rsidTr="00F42905">
              <w:trPr>
                <w:trHeight w:val="287"/>
                <w:jc w:val="center"/>
              </w:trPr>
              <w:tc>
                <w:tcPr>
                  <w:tcW w:w="1726" w:type="dxa"/>
                </w:tcPr>
                <w:p w14:paraId="442645C2"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0,00 – 49,99</w:t>
                  </w:r>
                </w:p>
              </w:tc>
              <w:tc>
                <w:tcPr>
                  <w:tcW w:w="1842" w:type="dxa"/>
                </w:tcPr>
                <w:p w14:paraId="0B4F0975"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nedovoljan (1)</w:t>
                  </w:r>
                </w:p>
              </w:tc>
              <w:tc>
                <w:tcPr>
                  <w:tcW w:w="1842" w:type="dxa"/>
                </w:tcPr>
                <w:p w14:paraId="722A8925"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F</w:t>
                  </w:r>
                </w:p>
              </w:tc>
            </w:tr>
          </w:tbl>
          <w:p w14:paraId="70AD371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p>
          <w:p w14:paraId="4027DE7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p>
        </w:tc>
      </w:tr>
      <w:tr w:rsidR="005849E5" w:rsidRPr="004273C0" w14:paraId="3BC10824" w14:textId="77777777" w:rsidTr="00F42905">
        <w:trPr>
          <w:trHeight w:val="614"/>
          <w:jc w:val="center"/>
        </w:trPr>
        <w:tc>
          <w:tcPr>
            <w:tcW w:w="2182" w:type="dxa"/>
            <w:shd w:val="clear" w:color="auto" w:fill="FFFBCC"/>
            <w:vAlign w:val="center"/>
          </w:tcPr>
          <w:p w14:paraId="01E43E20"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2C300CBF" w14:textId="77777777" w:rsidR="005849E5" w:rsidRPr="004273C0" w:rsidRDefault="005849E5" w:rsidP="00F42905">
            <w:pPr>
              <w:tabs>
                <w:tab w:val="left" w:pos="2820"/>
              </w:tabs>
              <w:snapToGrid w:val="0"/>
              <w:rPr>
                <w:rFonts w:asciiTheme="majorHAnsi" w:hAnsiTheme="majorHAnsi" w:cstheme="majorHAnsi"/>
                <w:color w:val="000000"/>
                <w:sz w:val="20"/>
                <w:szCs w:val="20"/>
              </w:rPr>
            </w:pPr>
            <w:r>
              <w:rPr>
                <w:rFonts w:ascii="Calibri Light" w:eastAsia="Calibri" w:hAnsi="Calibri Light" w:cs="Calibri Light"/>
                <w:kern w:val="2"/>
                <w:sz w:val="20"/>
                <w:szCs w:val="20"/>
              </w:rPr>
              <w:t>Mihaela Kranjčević Šćurić, mag. med. techn., v. pred.</w:t>
            </w:r>
          </w:p>
        </w:tc>
        <w:tc>
          <w:tcPr>
            <w:tcW w:w="3118" w:type="dxa"/>
            <w:gridSpan w:val="3"/>
            <w:vAlign w:val="center"/>
          </w:tcPr>
          <w:p w14:paraId="4A65BAEE" w14:textId="0FC36304" w:rsidR="005849E5" w:rsidRPr="004273C0" w:rsidRDefault="00E41E4A" w:rsidP="00F42905">
            <w:pPr>
              <w:tabs>
                <w:tab w:val="left" w:pos="2820"/>
              </w:tabs>
              <w:snapToGrid w:val="0"/>
              <w:rPr>
                <w:rFonts w:asciiTheme="majorHAnsi" w:hAnsiTheme="majorHAnsi" w:cstheme="majorHAnsi"/>
                <w:color w:val="000000"/>
                <w:sz w:val="20"/>
                <w:szCs w:val="20"/>
              </w:rPr>
            </w:pPr>
            <w:hyperlink r:id="rId127" w:history="1">
              <w:r w:rsidRPr="00100938">
                <w:rPr>
                  <w:rStyle w:val="Hyperlink"/>
                  <w:rFonts w:asciiTheme="majorHAnsi" w:hAnsiTheme="majorHAnsi" w:cstheme="majorHAnsi"/>
                  <w:sz w:val="20"/>
                  <w:szCs w:val="20"/>
                </w:rPr>
                <w:t>mihaela.kranjcevic-scuric@unin.hr</w:t>
              </w:r>
            </w:hyperlink>
            <w:r>
              <w:rPr>
                <w:rFonts w:asciiTheme="majorHAnsi" w:hAnsiTheme="majorHAnsi" w:cstheme="majorHAnsi"/>
                <w:color w:val="000000"/>
                <w:sz w:val="20"/>
                <w:szCs w:val="20"/>
              </w:rPr>
              <w:t xml:space="preserve"> </w:t>
            </w:r>
          </w:p>
        </w:tc>
      </w:tr>
      <w:tr w:rsidR="005849E5" w:rsidRPr="004273C0" w14:paraId="08E7FAB9" w14:textId="77777777" w:rsidTr="00F42905">
        <w:trPr>
          <w:trHeight w:val="1576"/>
          <w:jc w:val="center"/>
        </w:trPr>
        <w:tc>
          <w:tcPr>
            <w:tcW w:w="2182" w:type="dxa"/>
            <w:shd w:val="clear" w:color="auto" w:fill="FFFBCC"/>
            <w:vAlign w:val="center"/>
          </w:tcPr>
          <w:p w14:paraId="77621216" w14:textId="77777777" w:rsidR="005849E5" w:rsidRPr="004273C0" w:rsidRDefault="005849E5" w:rsidP="00F4290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85CBB00"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687E9CC7" w14:textId="7AECCF66" w:rsidR="005849E5" w:rsidRPr="004273C0" w:rsidRDefault="005849E5" w:rsidP="00F4290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D163B25" w14:textId="56A5A283" w:rsidR="005849E5" w:rsidRPr="004273C0" w:rsidRDefault="005849E5" w:rsidP="00F42905">
            <w:pPr>
              <w:tabs>
                <w:tab w:val="left" w:pos="2820"/>
              </w:tabs>
              <w:snapToGrid w:val="0"/>
              <w:spacing w:after="0"/>
              <w:contextualSpacing/>
              <w:jc w:val="both"/>
              <w:rPr>
                <w:rFonts w:asciiTheme="majorHAnsi" w:hAnsiTheme="majorHAnsi" w:cstheme="majorHAnsi"/>
                <w:sz w:val="20"/>
                <w:szCs w:val="20"/>
              </w:rPr>
            </w:pPr>
          </w:p>
        </w:tc>
      </w:tr>
      <w:tr w:rsidR="005849E5" w:rsidRPr="004273C0" w14:paraId="57137B81" w14:textId="77777777" w:rsidTr="00F42905">
        <w:trPr>
          <w:trHeight w:val="1417"/>
          <w:jc w:val="center"/>
        </w:trPr>
        <w:tc>
          <w:tcPr>
            <w:tcW w:w="2182" w:type="dxa"/>
            <w:shd w:val="clear" w:color="auto" w:fill="FFFBCC"/>
            <w:vAlign w:val="center"/>
          </w:tcPr>
          <w:p w14:paraId="468A3D7C"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80663DE" w14:textId="77777777" w:rsidR="005849E5" w:rsidRPr="004273C0" w:rsidRDefault="005849E5" w:rsidP="00F4290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83205E7"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21948FB"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F11ABC3"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73F724F0"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FB59AD"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6B5107DE"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EA7B315"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228DE19B"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61500D1A" w14:textId="3814BAE5" w:rsidR="005849E5" w:rsidRPr="004273C0" w:rsidRDefault="00FB59AD" w:rsidP="00F42905">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273C0">
              <w:rPr>
                <w:rFonts w:asciiTheme="majorHAnsi" w:hAnsiTheme="majorHAnsi" w:cstheme="majorHAnsi"/>
                <w:sz w:val="20"/>
                <w:szCs w:val="20"/>
                <w:lang w:eastAsia="hr-HR"/>
              </w:rPr>
              <w:t>Java</w:t>
            </w:r>
          </w:p>
        </w:tc>
      </w:tr>
      <w:tr w:rsidR="005849E5" w:rsidRPr="004273C0" w14:paraId="54DE5E04" w14:textId="77777777" w:rsidTr="00F42905">
        <w:trPr>
          <w:trHeight w:val="603"/>
          <w:jc w:val="center"/>
        </w:trPr>
        <w:tc>
          <w:tcPr>
            <w:tcW w:w="2182" w:type="dxa"/>
            <w:vMerge w:val="restart"/>
            <w:shd w:val="clear" w:color="auto" w:fill="FFFBCC"/>
            <w:vAlign w:val="center"/>
          </w:tcPr>
          <w:p w14:paraId="2175F4A2" w14:textId="77777777" w:rsidR="005849E5" w:rsidRPr="004273C0" w:rsidRDefault="005849E5" w:rsidP="00F4290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4536AC7D" w14:textId="77777777" w:rsidR="005849E5" w:rsidRPr="004273C0" w:rsidRDefault="005849E5" w:rsidP="00F4290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5D8415BE"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Naslov</w:t>
            </w:r>
          </w:p>
        </w:tc>
        <w:tc>
          <w:tcPr>
            <w:tcW w:w="993" w:type="dxa"/>
            <w:shd w:val="clear" w:color="auto" w:fill="FFFFCC"/>
            <w:vAlign w:val="center"/>
          </w:tcPr>
          <w:p w14:paraId="2F430E2A"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3A832990"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Dostupnost putem drugih medija</w:t>
            </w:r>
          </w:p>
        </w:tc>
      </w:tr>
      <w:tr w:rsidR="005849E5" w:rsidRPr="004273C0" w14:paraId="7E3A4D79" w14:textId="77777777" w:rsidTr="00F42905">
        <w:trPr>
          <w:trHeight w:val="474"/>
          <w:jc w:val="center"/>
        </w:trPr>
        <w:tc>
          <w:tcPr>
            <w:tcW w:w="2182" w:type="dxa"/>
            <w:vMerge/>
            <w:shd w:val="clear" w:color="auto" w:fill="FFFBCC"/>
            <w:vAlign w:val="center"/>
          </w:tcPr>
          <w:p w14:paraId="71C99E16"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5EC29BA4" w14:textId="77777777" w:rsidR="005849E5" w:rsidRPr="004273C0" w:rsidRDefault="005849E5" w:rsidP="00F4290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McKenna, H. P. Pajnkihar, M. Murphy, F. A. 2020. Osnove modela, teorije i prakse zdravstvene njege. Osijek: Sveučilište Josipa Jurja Strossmayera u Osijeku, Fakultet za dentalnu medicinu i zdravstvo.</w:t>
            </w:r>
          </w:p>
        </w:tc>
        <w:tc>
          <w:tcPr>
            <w:tcW w:w="993" w:type="dxa"/>
            <w:vAlign w:val="center"/>
          </w:tcPr>
          <w:p w14:paraId="6AD9C0E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1</w:t>
            </w:r>
          </w:p>
        </w:tc>
        <w:tc>
          <w:tcPr>
            <w:tcW w:w="1275" w:type="dxa"/>
            <w:vAlign w:val="center"/>
          </w:tcPr>
          <w:p w14:paraId="3ECA9EC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ne</w:t>
            </w:r>
          </w:p>
        </w:tc>
      </w:tr>
      <w:tr w:rsidR="005849E5" w:rsidRPr="004273C0" w14:paraId="568354C9" w14:textId="77777777" w:rsidTr="00F42905">
        <w:trPr>
          <w:trHeight w:val="474"/>
          <w:jc w:val="center"/>
        </w:trPr>
        <w:tc>
          <w:tcPr>
            <w:tcW w:w="2182" w:type="dxa"/>
            <w:vMerge/>
            <w:shd w:val="clear" w:color="auto" w:fill="FFFBCC"/>
            <w:vAlign w:val="center"/>
          </w:tcPr>
          <w:p w14:paraId="1DBB0D9A"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2C057D20" w14:textId="77777777" w:rsidR="005849E5" w:rsidRPr="004273C0" w:rsidRDefault="005849E5" w:rsidP="00F42905">
            <w:pPr>
              <w:suppressAutoHyphens/>
              <w:snapToGrid w:val="0"/>
              <w:spacing w:before="90" w:after="90" w:line="240" w:lineRule="auto"/>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Kalauz, S. 2012. Etika u sestrinstvu. Zagreb: Medicinska naklada.</w:t>
            </w:r>
          </w:p>
        </w:tc>
        <w:tc>
          <w:tcPr>
            <w:tcW w:w="993" w:type="dxa"/>
            <w:vAlign w:val="center"/>
          </w:tcPr>
          <w:p w14:paraId="699E0698"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1</w:t>
            </w:r>
          </w:p>
        </w:tc>
        <w:tc>
          <w:tcPr>
            <w:tcW w:w="1275" w:type="dxa"/>
            <w:vAlign w:val="center"/>
          </w:tcPr>
          <w:p w14:paraId="6E6FEA7B"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ne</w:t>
            </w:r>
          </w:p>
        </w:tc>
      </w:tr>
      <w:tr w:rsidR="005849E5" w:rsidRPr="004273C0" w14:paraId="4B73091D" w14:textId="77777777" w:rsidTr="00F42905">
        <w:trPr>
          <w:trHeight w:val="474"/>
          <w:jc w:val="center"/>
        </w:trPr>
        <w:tc>
          <w:tcPr>
            <w:tcW w:w="2182" w:type="dxa"/>
            <w:shd w:val="clear" w:color="auto" w:fill="FFFBCC"/>
            <w:vAlign w:val="center"/>
          </w:tcPr>
          <w:p w14:paraId="075896A3"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tcPr>
          <w:p w14:paraId="6C97A91A" w14:textId="77777777" w:rsidR="005849E5" w:rsidRPr="004273C0" w:rsidRDefault="005849E5" w:rsidP="00F42905">
            <w:pPr>
              <w:suppressAutoHyphens/>
              <w:snapToGrid w:val="0"/>
              <w:spacing w:before="90" w:after="90" w:line="240" w:lineRule="auto"/>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Kalauz, S. 2011. Sestrinska profesija u svjetlu bioetičkog pluriperspektivizma. Zagreb: Pergamena.</w:t>
            </w:r>
          </w:p>
        </w:tc>
        <w:tc>
          <w:tcPr>
            <w:tcW w:w="993" w:type="dxa"/>
            <w:vAlign w:val="center"/>
          </w:tcPr>
          <w:p w14:paraId="113F4C00"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445351B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da</w:t>
            </w:r>
          </w:p>
        </w:tc>
      </w:tr>
      <w:bookmarkEnd w:id="57"/>
    </w:tbl>
    <w:p w14:paraId="17316E63" w14:textId="77777777" w:rsidR="005849E5" w:rsidRDefault="005849E5" w:rsidP="005849E5">
      <w:pPr>
        <w:rPr>
          <w:rFonts w:asciiTheme="majorHAnsi" w:hAnsiTheme="majorHAnsi" w:cstheme="majorHAnsi"/>
        </w:rPr>
      </w:pPr>
    </w:p>
    <w:p w14:paraId="5E647F10" w14:textId="77777777" w:rsidR="005849E5" w:rsidRDefault="005849E5" w:rsidP="005849E5">
      <w:pPr>
        <w:pStyle w:val="Heading3"/>
      </w:pPr>
      <w:r>
        <w:br w:type="page"/>
      </w:r>
    </w:p>
    <w:p w14:paraId="7B181420" w14:textId="0830D789" w:rsidR="005849E5" w:rsidRPr="004273C0" w:rsidRDefault="005849E5" w:rsidP="00862721">
      <w:pPr>
        <w:pStyle w:val="Heading3"/>
        <w:numPr>
          <w:ilvl w:val="0"/>
          <w:numId w:val="41"/>
        </w:numPr>
      </w:pPr>
      <w:bookmarkStart w:id="58" w:name="_Toc202439327"/>
      <w:r w:rsidRPr="004273C0">
        <w:lastRenderedPageBreak/>
        <w:t>Timski rad u sestrinstvu</w:t>
      </w:r>
      <w:bookmarkEnd w:id="58"/>
    </w:p>
    <w:p w14:paraId="65C9069C"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28B89DC7" w14:textId="77777777" w:rsidTr="002273CA">
        <w:trPr>
          <w:trHeight w:val="306"/>
          <w:jc w:val="center"/>
        </w:trPr>
        <w:tc>
          <w:tcPr>
            <w:tcW w:w="9067" w:type="dxa"/>
            <w:gridSpan w:val="9"/>
            <w:shd w:val="clear" w:color="auto" w:fill="BEE3D3"/>
            <w:vAlign w:val="center"/>
          </w:tcPr>
          <w:p w14:paraId="6C0F7998" w14:textId="77777777" w:rsidR="005849E5" w:rsidRPr="004273C0" w:rsidRDefault="005849E5" w:rsidP="002273CA">
            <w:pPr>
              <w:tabs>
                <w:tab w:val="left" w:pos="2820"/>
              </w:tabs>
              <w:rPr>
                <w:rFonts w:asciiTheme="majorHAnsi" w:hAnsiTheme="majorHAnsi" w:cstheme="majorHAnsi"/>
                <w:sz w:val="20"/>
                <w:szCs w:val="20"/>
              </w:rPr>
            </w:pPr>
            <w:bookmarkStart w:id="59" w:name="_Hlk137031400"/>
            <w:r w:rsidRPr="004273C0">
              <w:rPr>
                <w:rFonts w:asciiTheme="majorHAnsi" w:hAnsiTheme="majorHAnsi" w:cstheme="majorHAnsi"/>
                <w:b/>
                <w:sz w:val="20"/>
                <w:szCs w:val="20"/>
              </w:rPr>
              <w:t>1.  OPIS PREDMETA - OPĆE INFORMACIJE</w:t>
            </w:r>
          </w:p>
        </w:tc>
      </w:tr>
      <w:tr w:rsidR="005849E5" w:rsidRPr="004273C0" w14:paraId="1A0A7EFF" w14:textId="77777777" w:rsidTr="002273CA">
        <w:trPr>
          <w:trHeight w:val="453"/>
          <w:jc w:val="center"/>
        </w:trPr>
        <w:tc>
          <w:tcPr>
            <w:tcW w:w="2182" w:type="dxa"/>
            <w:shd w:val="clear" w:color="auto" w:fill="FFFBCC"/>
            <w:vAlign w:val="center"/>
          </w:tcPr>
          <w:p w14:paraId="4D89A1F3" w14:textId="77777777" w:rsidR="005849E5" w:rsidRPr="004273C0" w:rsidRDefault="005849E5" w:rsidP="002273CA">
            <w:pPr>
              <w:numPr>
                <w:ilvl w:val="1"/>
                <w:numId w:val="11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416CC22" w14:textId="0ADA0816" w:rsidR="005849E5" w:rsidRPr="004273C0" w:rsidRDefault="00A97591" w:rsidP="002273CA">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Marina Vitković, mag.med.techn., pred.</w:t>
            </w:r>
          </w:p>
        </w:tc>
        <w:tc>
          <w:tcPr>
            <w:tcW w:w="2198" w:type="dxa"/>
            <w:gridSpan w:val="3"/>
            <w:shd w:val="clear" w:color="auto" w:fill="FFFBCC"/>
            <w:vAlign w:val="center"/>
          </w:tcPr>
          <w:p w14:paraId="69A1FA8F"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0616215C"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26117C93" w14:textId="77777777" w:rsidTr="002273CA">
        <w:trPr>
          <w:trHeight w:val="575"/>
          <w:jc w:val="center"/>
        </w:trPr>
        <w:tc>
          <w:tcPr>
            <w:tcW w:w="2182" w:type="dxa"/>
            <w:shd w:val="clear" w:color="auto" w:fill="FFFBCC"/>
            <w:vAlign w:val="center"/>
          </w:tcPr>
          <w:p w14:paraId="1FB6B56F" w14:textId="77777777" w:rsidR="005849E5" w:rsidRPr="004273C0" w:rsidRDefault="005849E5" w:rsidP="002273CA">
            <w:pPr>
              <w:numPr>
                <w:ilvl w:val="1"/>
                <w:numId w:val="11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3F5B3106" w14:textId="77777777" w:rsidR="005849E5" w:rsidRPr="004273C0" w:rsidRDefault="005849E5" w:rsidP="002273CA">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Timski rad u sestrinstvu</w:t>
            </w:r>
          </w:p>
        </w:tc>
        <w:tc>
          <w:tcPr>
            <w:tcW w:w="2198" w:type="dxa"/>
            <w:gridSpan w:val="3"/>
            <w:shd w:val="clear" w:color="auto" w:fill="FFFBCC"/>
            <w:vAlign w:val="center"/>
          </w:tcPr>
          <w:p w14:paraId="28749AE2"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1C669291"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3F010A65" w14:textId="77777777" w:rsidTr="002273CA">
        <w:trPr>
          <w:trHeight w:val="723"/>
          <w:jc w:val="center"/>
        </w:trPr>
        <w:tc>
          <w:tcPr>
            <w:tcW w:w="2182" w:type="dxa"/>
            <w:vMerge w:val="restart"/>
            <w:shd w:val="clear" w:color="auto" w:fill="FFFBCC"/>
            <w:vAlign w:val="center"/>
          </w:tcPr>
          <w:p w14:paraId="07E4DA37" w14:textId="77777777" w:rsidR="005849E5" w:rsidRPr="004273C0" w:rsidRDefault="005849E5" w:rsidP="002273CA">
            <w:pPr>
              <w:numPr>
                <w:ilvl w:val="1"/>
                <w:numId w:val="1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75051D9E" w14:textId="1C9A74F6" w:rsidR="00A97591" w:rsidRDefault="007A3C9D" w:rsidP="00A97591">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7194160B" w14:textId="2A98857E" w:rsidR="005849E5" w:rsidRPr="004273C0" w:rsidRDefault="005849E5" w:rsidP="002273CA">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91E8853"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360BA63"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30DB2076"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6179270E" w14:textId="77560F92" w:rsidR="005849E5" w:rsidRPr="004273C0" w:rsidRDefault="00B7447D" w:rsidP="002273CA">
            <w:pPr>
              <w:tabs>
                <w:tab w:val="left" w:pos="2820"/>
              </w:tabs>
              <w:snapToGrid w:val="0"/>
              <w:rPr>
                <w:rFonts w:asciiTheme="majorHAnsi" w:hAnsiTheme="majorHAnsi" w:cstheme="majorHAnsi"/>
                <w:sz w:val="20"/>
                <w:szCs w:val="20"/>
              </w:rPr>
            </w:pPr>
            <w:r>
              <w:rPr>
                <w:rFonts w:asciiTheme="majorHAnsi" w:hAnsiTheme="majorHAnsi" w:cstheme="majorHAnsi"/>
                <w:sz w:val="20"/>
                <w:szCs w:val="20"/>
              </w:rPr>
              <w:t>V</w:t>
            </w:r>
            <w:r w:rsidR="005849E5" w:rsidRPr="004273C0">
              <w:rPr>
                <w:rFonts w:asciiTheme="majorHAnsi" w:hAnsiTheme="majorHAnsi" w:cstheme="majorHAnsi"/>
                <w:sz w:val="20"/>
                <w:szCs w:val="20"/>
              </w:rPr>
              <w:t xml:space="preserve"> – 15</w:t>
            </w:r>
          </w:p>
          <w:p w14:paraId="7FDC3C44" w14:textId="77777777" w:rsidR="005849E5" w:rsidRPr="004273C0" w:rsidRDefault="005849E5" w:rsidP="002273CA">
            <w:pPr>
              <w:tabs>
                <w:tab w:val="left" w:pos="2820"/>
              </w:tabs>
              <w:snapToGrid w:val="0"/>
              <w:rPr>
                <w:rFonts w:asciiTheme="majorHAnsi" w:hAnsiTheme="majorHAnsi" w:cstheme="majorHAnsi"/>
                <w:sz w:val="20"/>
                <w:szCs w:val="20"/>
              </w:rPr>
            </w:pPr>
          </w:p>
        </w:tc>
      </w:tr>
      <w:tr w:rsidR="005849E5" w:rsidRPr="004273C0" w14:paraId="27385A51" w14:textId="77777777" w:rsidTr="002273CA">
        <w:trPr>
          <w:trHeight w:val="723"/>
          <w:jc w:val="center"/>
        </w:trPr>
        <w:tc>
          <w:tcPr>
            <w:tcW w:w="2182" w:type="dxa"/>
            <w:vMerge/>
            <w:shd w:val="clear" w:color="auto" w:fill="FFFBCC"/>
            <w:vAlign w:val="center"/>
          </w:tcPr>
          <w:p w14:paraId="25F88AC0" w14:textId="77777777" w:rsidR="005849E5" w:rsidRPr="004273C0" w:rsidRDefault="005849E5" w:rsidP="002273CA">
            <w:pPr>
              <w:numPr>
                <w:ilvl w:val="1"/>
                <w:numId w:val="11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4AEFBB38" w14:textId="77777777" w:rsidR="005849E5" w:rsidRPr="004273C0" w:rsidRDefault="005849E5" w:rsidP="002273CA">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69EE3A85"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347DEB9"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5849E5" w:rsidRPr="004273C0" w14:paraId="607276F1" w14:textId="77777777" w:rsidTr="002273CA">
        <w:trPr>
          <w:trHeight w:val="1571"/>
          <w:jc w:val="center"/>
        </w:trPr>
        <w:tc>
          <w:tcPr>
            <w:tcW w:w="2182" w:type="dxa"/>
            <w:shd w:val="clear" w:color="auto" w:fill="FFFBCC"/>
            <w:vAlign w:val="center"/>
          </w:tcPr>
          <w:p w14:paraId="37ED99B0" w14:textId="77777777" w:rsidR="005849E5" w:rsidRPr="004273C0" w:rsidRDefault="005849E5" w:rsidP="002273CA">
            <w:pPr>
              <w:numPr>
                <w:ilvl w:val="1"/>
                <w:numId w:val="1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12DBA9F" w14:textId="77777777" w:rsidR="005849E5" w:rsidRPr="004273C0" w:rsidRDefault="005849E5" w:rsidP="002273CA">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425D3CC1" w14:textId="77777777" w:rsidR="005849E5" w:rsidRPr="004273C0" w:rsidRDefault="005849E5" w:rsidP="002273CA">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0DF08D89"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64E33FF5" w14:textId="77777777" w:rsidTr="002273CA">
        <w:trPr>
          <w:trHeight w:val="1134"/>
          <w:jc w:val="center"/>
        </w:trPr>
        <w:tc>
          <w:tcPr>
            <w:tcW w:w="2182" w:type="dxa"/>
            <w:shd w:val="clear" w:color="auto" w:fill="FFFBCC"/>
            <w:vAlign w:val="center"/>
          </w:tcPr>
          <w:p w14:paraId="2249E1E8" w14:textId="77777777" w:rsidR="005849E5" w:rsidRPr="004273C0" w:rsidRDefault="005849E5" w:rsidP="002273CA">
            <w:pPr>
              <w:numPr>
                <w:ilvl w:val="1"/>
                <w:numId w:val="1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76C3968" w14:textId="77777777" w:rsidR="005849E5" w:rsidRPr="004273C0" w:rsidRDefault="005849E5" w:rsidP="002273CA">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DE30021" w14:textId="77777777" w:rsidR="005849E5" w:rsidRPr="004273C0" w:rsidRDefault="005849E5" w:rsidP="002273CA">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888D86A"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59E778CE" w14:textId="77777777" w:rsidTr="002273CA">
        <w:trPr>
          <w:trHeight w:val="131"/>
          <w:jc w:val="center"/>
        </w:trPr>
        <w:tc>
          <w:tcPr>
            <w:tcW w:w="9067" w:type="dxa"/>
            <w:gridSpan w:val="9"/>
            <w:shd w:val="clear" w:color="auto" w:fill="BEE3D3"/>
            <w:vAlign w:val="center"/>
          </w:tcPr>
          <w:p w14:paraId="7D1997F4" w14:textId="77777777" w:rsidR="005849E5" w:rsidRPr="004273C0" w:rsidRDefault="005849E5" w:rsidP="002273CA">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218D49E6" w14:textId="77777777" w:rsidTr="002273CA">
        <w:trPr>
          <w:trHeight w:val="852"/>
          <w:jc w:val="center"/>
        </w:trPr>
        <w:tc>
          <w:tcPr>
            <w:tcW w:w="2182" w:type="dxa"/>
            <w:shd w:val="clear" w:color="auto" w:fill="FFFBCC"/>
            <w:vAlign w:val="center"/>
          </w:tcPr>
          <w:p w14:paraId="201258C5" w14:textId="77777777" w:rsidR="005849E5" w:rsidRPr="004273C0" w:rsidRDefault="005849E5" w:rsidP="002273CA">
            <w:pPr>
              <w:numPr>
                <w:ilvl w:val="1"/>
                <w:numId w:val="11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7AE4408D" w14:textId="77777777" w:rsidR="005849E5" w:rsidRPr="004273C0" w:rsidRDefault="005849E5" w:rsidP="002273CA">
            <w:pPr>
              <w:pStyle w:val="ListParagraph"/>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Svrha kolegija je upoznati i razviti znanje, sposobnosti i vještine studenata kako bi služili i vodili timove, posebno unutar zdravstvenog sustava. Znanje o timovima bit će primjenjivo na timove bilo koje vrste, ali i specifično na timove koji djeluju u zdravstvenom okruženju, sastavljene od stručnjaka iz različitih disciplina zdravstvene skrbi.</w:t>
            </w:r>
          </w:p>
        </w:tc>
      </w:tr>
      <w:tr w:rsidR="005849E5" w:rsidRPr="004273C0" w14:paraId="3D9054F4" w14:textId="77777777" w:rsidTr="002273CA">
        <w:trPr>
          <w:trHeight w:val="1086"/>
          <w:jc w:val="center"/>
        </w:trPr>
        <w:tc>
          <w:tcPr>
            <w:tcW w:w="2182" w:type="dxa"/>
            <w:shd w:val="clear" w:color="auto" w:fill="FFFBCC"/>
            <w:vAlign w:val="center"/>
          </w:tcPr>
          <w:p w14:paraId="4458CCF4"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DBB82A9" w14:textId="77777777" w:rsidR="005849E5" w:rsidRPr="004273C0" w:rsidRDefault="005849E5" w:rsidP="002273CA">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2532B76B" w14:textId="77777777" w:rsidTr="002273CA">
        <w:trPr>
          <w:trHeight w:val="961"/>
          <w:jc w:val="center"/>
        </w:trPr>
        <w:tc>
          <w:tcPr>
            <w:tcW w:w="2182" w:type="dxa"/>
            <w:shd w:val="clear" w:color="auto" w:fill="FFFBCC"/>
            <w:vAlign w:val="center"/>
          </w:tcPr>
          <w:p w14:paraId="6517DA06"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D2BD261" w14:textId="02383257" w:rsidR="005849E5" w:rsidRPr="004273C0" w:rsidRDefault="005849E5" w:rsidP="00C5198B">
            <w:pPr>
              <w:pStyle w:val="ListParagraph"/>
              <w:ind w:left="118"/>
              <w:rPr>
                <w:rFonts w:asciiTheme="majorHAnsi" w:hAnsiTheme="majorHAnsi" w:cstheme="majorHAnsi"/>
                <w:sz w:val="20"/>
                <w:szCs w:val="20"/>
              </w:rPr>
            </w:pP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15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17</w:t>
            </w:r>
          </w:p>
        </w:tc>
      </w:tr>
      <w:tr w:rsidR="005849E5" w:rsidRPr="004273C0" w14:paraId="5909AE38" w14:textId="77777777" w:rsidTr="002273CA">
        <w:trPr>
          <w:trHeight w:val="316"/>
          <w:jc w:val="center"/>
        </w:trPr>
        <w:tc>
          <w:tcPr>
            <w:tcW w:w="2182" w:type="dxa"/>
            <w:shd w:val="clear" w:color="auto" w:fill="FFFBCC"/>
            <w:vAlign w:val="center"/>
          </w:tcPr>
          <w:p w14:paraId="25B35818"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6C474A7C" w14:textId="77777777" w:rsidR="005849E5" w:rsidRPr="004273C0" w:rsidRDefault="005849E5" w:rsidP="002273CA">
            <w:pPr>
              <w:pStyle w:val="ListParagraph"/>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60178FA" w14:textId="77777777" w:rsidR="005849E5" w:rsidRPr="004273C0" w:rsidRDefault="005849E5" w:rsidP="002273CA">
            <w:pPr>
              <w:pStyle w:val="ListParagraph"/>
              <w:snapToGrid w:val="0"/>
              <w:spacing w:after="0" w:line="240" w:lineRule="auto"/>
              <w:ind w:left="0"/>
              <w:jc w:val="both"/>
              <w:rPr>
                <w:rFonts w:asciiTheme="majorHAnsi" w:hAnsiTheme="majorHAnsi" w:cstheme="majorHAnsi"/>
                <w:b/>
                <w:bCs/>
                <w:sz w:val="20"/>
                <w:szCs w:val="20"/>
              </w:rPr>
            </w:pPr>
          </w:p>
          <w:p w14:paraId="018AC11A"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1 -opisati i interpretirati stilove vođenja u kontekstu rada i vođenja unutar tima.</w:t>
            </w:r>
          </w:p>
          <w:p w14:paraId="431EB15A"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 2 - identificirati stručne uloge članova zdravstvenog tima te generirati modele za procjenu i poboljšanje rezultata interprofesionalnih timova putem </w:t>
            </w:r>
          </w:p>
          <w:p w14:paraId="0B86984D"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opisati komunikaciju unutar tima, razloge konflikta te moguća rješenja</w:t>
            </w:r>
          </w:p>
          <w:p w14:paraId="458D6F4E"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4 - pojasniti načine donošenja odluka unutar tima</w:t>
            </w:r>
          </w:p>
          <w:p w14:paraId="5DF3D90D"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5 - opisati i raspravljati o ulogama interprofesionalnih timova u kontekstu zdravstvenih organizacija kroz različita okruženja kroz nivoe zdravstvene zaštite</w:t>
            </w:r>
          </w:p>
          <w:p w14:paraId="6EDAC021" w14:textId="77777777" w:rsidR="005849E5" w:rsidRPr="004273C0" w:rsidRDefault="005849E5" w:rsidP="002273CA">
            <w:pPr>
              <w:pStyle w:val="ListParagraph"/>
              <w:snapToGrid w:val="0"/>
              <w:spacing w:after="0" w:line="240" w:lineRule="auto"/>
              <w:ind w:left="0"/>
              <w:jc w:val="both"/>
              <w:rPr>
                <w:rFonts w:asciiTheme="majorHAnsi" w:hAnsiTheme="majorHAnsi" w:cstheme="majorHAnsi"/>
                <w:sz w:val="20"/>
                <w:szCs w:val="20"/>
                <w:highlight w:val="yellow"/>
              </w:rPr>
            </w:pPr>
          </w:p>
        </w:tc>
      </w:tr>
      <w:tr w:rsidR="005849E5" w:rsidRPr="004273C0" w14:paraId="55DC89A0" w14:textId="77777777" w:rsidTr="002273CA">
        <w:trPr>
          <w:trHeight w:val="418"/>
          <w:jc w:val="center"/>
        </w:trPr>
        <w:tc>
          <w:tcPr>
            <w:tcW w:w="2182" w:type="dxa"/>
            <w:vMerge w:val="restart"/>
            <w:shd w:val="clear" w:color="auto" w:fill="FFFBCC"/>
            <w:vAlign w:val="center"/>
          </w:tcPr>
          <w:p w14:paraId="636D7A7A"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7A0075E1" w14:textId="77777777" w:rsidR="005849E5" w:rsidRPr="004273C0" w:rsidRDefault="005849E5" w:rsidP="002273CA">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EB73797" w14:textId="77777777" w:rsidR="005849E5" w:rsidRPr="004273C0" w:rsidRDefault="005849E5" w:rsidP="002273CA">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5849E5" w:rsidRPr="004273C0" w14:paraId="12571B60" w14:textId="77777777" w:rsidTr="002273CA">
        <w:trPr>
          <w:trHeight w:val="525"/>
          <w:jc w:val="center"/>
        </w:trPr>
        <w:tc>
          <w:tcPr>
            <w:tcW w:w="2182" w:type="dxa"/>
            <w:vMerge/>
            <w:shd w:val="clear" w:color="auto" w:fill="FFFBCC"/>
            <w:vAlign w:val="center"/>
          </w:tcPr>
          <w:p w14:paraId="08989D04"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1CC466B"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4B657E6"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Sestrinstvo i vođenje. Stilovi vođenja (IU 1)</w:t>
            </w:r>
          </w:p>
        </w:tc>
      </w:tr>
      <w:tr w:rsidR="005849E5" w:rsidRPr="004273C0" w14:paraId="0C100CED" w14:textId="77777777" w:rsidTr="002273CA">
        <w:trPr>
          <w:trHeight w:val="525"/>
          <w:jc w:val="center"/>
        </w:trPr>
        <w:tc>
          <w:tcPr>
            <w:tcW w:w="2182" w:type="dxa"/>
            <w:vMerge/>
            <w:shd w:val="clear" w:color="auto" w:fill="FFFBCC"/>
            <w:vAlign w:val="center"/>
          </w:tcPr>
          <w:p w14:paraId="32C1FF6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770D25C"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E43047E"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Uloge  u timu. Učinkovito vođenje (IU 2)</w:t>
            </w:r>
          </w:p>
        </w:tc>
      </w:tr>
      <w:tr w:rsidR="005849E5" w:rsidRPr="004273C0" w14:paraId="79EDD507" w14:textId="77777777" w:rsidTr="002273CA">
        <w:trPr>
          <w:trHeight w:val="525"/>
          <w:jc w:val="center"/>
        </w:trPr>
        <w:tc>
          <w:tcPr>
            <w:tcW w:w="2182" w:type="dxa"/>
            <w:vMerge/>
            <w:shd w:val="clear" w:color="auto" w:fill="FFFBCC"/>
            <w:vAlign w:val="center"/>
          </w:tcPr>
          <w:p w14:paraId="5ECC8795"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7A54C4"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5B12C3C9"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I3 vrste komunikacije. Učinkovita komunikacija u timu. Konflikti u timu. Tehnike pregovaranja (IU 3)</w:t>
            </w:r>
          </w:p>
        </w:tc>
      </w:tr>
      <w:tr w:rsidR="005849E5" w:rsidRPr="004273C0" w14:paraId="1B3CFBA9" w14:textId="77777777" w:rsidTr="002273CA">
        <w:trPr>
          <w:trHeight w:val="525"/>
          <w:jc w:val="center"/>
        </w:trPr>
        <w:tc>
          <w:tcPr>
            <w:tcW w:w="2182" w:type="dxa"/>
            <w:vMerge/>
            <w:shd w:val="clear" w:color="auto" w:fill="FFFBCC"/>
            <w:vAlign w:val="center"/>
          </w:tcPr>
          <w:p w14:paraId="341253AC"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E20B724"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81EA8C3"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I3 Konflikti u timu. Tehnike pregovaranja (IU 3)</w:t>
            </w:r>
          </w:p>
        </w:tc>
      </w:tr>
      <w:tr w:rsidR="005849E5" w:rsidRPr="004273C0" w14:paraId="3796CDFD" w14:textId="77777777" w:rsidTr="002273CA">
        <w:trPr>
          <w:trHeight w:val="525"/>
          <w:jc w:val="center"/>
        </w:trPr>
        <w:tc>
          <w:tcPr>
            <w:tcW w:w="2182" w:type="dxa"/>
            <w:vMerge/>
            <w:shd w:val="clear" w:color="auto" w:fill="FFFBCC"/>
            <w:vAlign w:val="center"/>
          </w:tcPr>
          <w:p w14:paraId="0D8F4C6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73B6C2"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6B36FD0D"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I4 Delegiranje unutar tima (IU 4)</w:t>
            </w:r>
          </w:p>
        </w:tc>
      </w:tr>
      <w:tr w:rsidR="005849E5" w:rsidRPr="004273C0" w14:paraId="138A0BD5" w14:textId="77777777" w:rsidTr="002273CA">
        <w:trPr>
          <w:trHeight w:val="525"/>
          <w:jc w:val="center"/>
        </w:trPr>
        <w:tc>
          <w:tcPr>
            <w:tcW w:w="2182" w:type="dxa"/>
            <w:vMerge/>
            <w:shd w:val="clear" w:color="auto" w:fill="FFFBCC"/>
            <w:vAlign w:val="center"/>
          </w:tcPr>
          <w:p w14:paraId="2F693CE6"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522329"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11BD368"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I5 Formiranje timova. Promjene u timu. Timovi u zdravstvenim organizacijama (IU 5)</w:t>
            </w:r>
          </w:p>
        </w:tc>
      </w:tr>
      <w:tr w:rsidR="005849E5" w:rsidRPr="004273C0" w14:paraId="74119A5E" w14:textId="77777777" w:rsidTr="002273CA">
        <w:trPr>
          <w:trHeight w:val="250"/>
          <w:jc w:val="center"/>
        </w:trPr>
        <w:tc>
          <w:tcPr>
            <w:tcW w:w="2182" w:type="dxa"/>
            <w:vMerge/>
            <w:shd w:val="clear" w:color="auto" w:fill="FFFBCC"/>
            <w:vAlign w:val="center"/>
          </w:tcPr>
          <w:p w14:paraId="31F4B60F"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13F92276"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ABC782"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49E5" w:rsidRPr="004273C0" w14:paraId="1F4D27A5" w14:textId="77777777" w:rsidTr="002273CA">
        <w:trPr>
          <w:trHeight w:val="1105"/>
          <w:jc w:val="center"/>
        </w:trPr>
        <w:tc>
          <w:tcPr>
            <w:tcW w:w="2182" w:type="dxa"/>
            <w:vMerge/>
            <w:shd w:val="clear" w:color="auto" w:fill="FFFBCC"/>
            <w:vAlign w:val="center"/>
          </w:tcPr>
          <w:p w14:paraId="625C07A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F9F57AD"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1EF39444"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studenta.</w:t>
            </w:r>
            <w:r w:rsidRPr="004273C0">
              <w:rPr>
                <w:rFonts w:asciiTheme="majorHAnsi" w:hAnsiTheme="majorHAnsi" w:cstheme="majorHAnsi"/>
              </w:rPr>
              <w:t xml:space="preserve"> </w:t>
            </w:r>
            <w:r w:rsidRPr="004273C0">
              <w:rPr>
                <w:rFonts w:asciiTheme="majorHAnsi" w:hAnsiTheme="majorHAnsi" w:cstheme="majorHAnsi"/>
                <w:sz w:val="20"/>
                <w:szCs w:val="20"/>
              </w:rPr>
              <w:t>Uz napisani seminarski rad izrađuju ppt prezentaciju te aktivno sudjeluju u radu.</w:t>
            </w:r>
          </w:p>
          <w:p w14:paraId="018BB778"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Teme seminarskih radova u skladu su sa ishodima učenja kolegija:</w:t>
            </w:r>
          </w:p>
          <w:p w14:paraId="680A2400"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 • Uloga medicinskih sestara u multidisciplinarnom timu za skrb o pacijentima s kroničnim bolestima</w:t>
            </w:r>
          </w:p>
          <w:p w14:paraId="6813F0AF"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Važnost komunikacije i suradnje u timu medicinskih sestara radi pružanja sigurne skrbi pacijentima</w:t>
            </w:r>
          </w:p>
          <w:p w14:paraId="60056953"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Razvoj timskog rada u sestrinskoj praksi: Izazovi i mogućnosti</w:t>
            </w:r>
          </w:p>
          <w:p w14:paraId="4AA689BE"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prevenciji i ranoj intervenciji kod bolesti srca i krvnih žila</w:t>
            </w:r>
          </w:p>
          <w:p w14:paraId="71FF09C6"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Učinkovito vođenje timova medicinskih sestara u hitnim slučajevima</w:t>
            </w:r>
          </w:p>
          <w:p w14:paraId="6026E345"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Uloga medicinskih sestara u multidisciplinarnom timu za rano otkrivanje i liječenje raka</w:t>
            </w:r>
          </w:p>
          <w:p w14:paraId="4EE9AF19"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rehabilitaciji pacijenata nakon operativnih zahvata</w:t>
            </w:r>
          </w:p>
          <w:p w14:paraId="75EF3489"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Razvoj interprofesionalne suradnje u zdravstvenom timu: Sestrinska perspektiva</w:t>
            </w:r>
          </w:p>
          <w:p w14:paraId="74BF5F88"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Uloga medicinskih sestara u timskoj skrbi o pacijentima s mentalnim poremećajima</w:t>
            </w:r>
          </w:p>
          <w:p w14:paraId="6CC0D6AB"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pružanju palijativne skrbi: Suradnja medicinskih sestara, liječnika i drugih stručnjaka</w:t>
            </w:r>
          </w:p>
          <w:p w14:paraId="3CF85E79" w14:textId="77777777" w:rsidR="005849E5" w:rsidRPr="004273C0" w:rsidRDefault="005849E5" w:rsidP="002273CA">
            <w:pPr>
              <w:snapToGrid w:val="0"/>
              <w:spacing w:line="240" w:lineRule="auto"/>
              <w:rPr>
                <w:rFonts w:asciiTheme="majorHAnsi" w:hAnsiTheme="majorHAnsi" w:cstheme="majorHAnsi"/>
                <w:sz w:val="20"/>
                <w:szCs w:val="20"/>
              </w:rPr>
            </w:pPr>
          </w:p>
        </w:tc>
      </w:tr>
      <w:tr w:rsidR="005849E5" w:rsidRPr="004273C0" w14:paraId="0DE1985E" w14:textId="77777777" w:rsidTr="002273CA">
        <w:trPr>
          <w:trHeight w:val="229"/>
          <w:jc w:val="center"/>
        </w:trPr>
        <w:tc>
          <w:tcPr>
            <w:tcW w:w="2182" w:type="dxa"/>
            <w:vMerge w:val="restart"/>
            <w:shd w:val="clear" w:color="auto" w:fill="FFFBCC"/>
            <w:vAlign w:val="center"/>
          </w:tcPr>
          <w:p w14:paraId="6DF696B1"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7FFF58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17AB47A"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7B6A78E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3EACDB7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086BF17F"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301C4E62" w14:textId="77777777" w:rsidR="005849E5" w:rsidRPr="004273C0" w:rsidRDefault="005849E5" w:rsidP="002273CA">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48F7D6C0"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66F652B9"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2D06E48"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61238949"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B569A26" w14:textId="77777777" w:rsidR="005849E5" w:rsidRPr="004273C0" w:rsidRDefault="005849E5" w:rsidP="002273CA">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4647B79"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5849E5" w:rsidRPr="004273C0" w14:paraId="3CBA7C75" w14:textId="77777777" w:rsidTr="002273CA">
        <w:trPr>
          <w:trHeight w:val="1045"/>
          <w:jc w:val="center"/>
        </w:trPr>
        <w:tc>
          <w:tcPr>
            <w:tcW w:w="2182" w:type="dxa"/>
            <w:vMerge/>
            <w:shd w:val="clear" w:color="auto" w:fill="FFFBCC"/>
            <w:vAlign w:val="center"/>
          </w:tcPr>
          <w:p w14:paraId="229F0599" w14:textId="77777777" w:rsidR="005849E5" w:rsidRPr="004273C0" w:rsidRDefault="005849E5" w:rsidP="002273CA">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9A681F1" w14:textId="77777777" w:rsidR="005849E5" w:rsidRPr="004273C0" w:rsidRDefault="005849E5" w:rsidP="002273CA">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13D3DFB5" w14:textId="77777777" w:rsidR="005849E5" w:rsidRPr="004273C0" w:rsidRDefault="005849E5" w:rsidP="002273CA">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4239DE79"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411898E1"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67ADD02B"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1217F90F"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47C9D3DB" w14:textId="77777777" w:rsidTr="002273CA">
        <w:trPr>
          <w:trHeight w:val="306"/>
          <w:jc w:val="center"/>
        </w:trPr>
        <w:tc>
          <w:tcPr>
            <w:tcW w:w="2182" w:type="dxa"/>
            <w:shd w:val="clear" w:color="auto" w:fill="FFFBCC"/>
            <w:vAlign w:val="center"/>
          </w:tcPr>
          <w:p w14:paraId="59455D55"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551A74FF" w14:textId="77777777" w:rsidR="005849E5" w:rsidRPr="004273C0" w:rsidRDefault="005849E5" w:rsidP="002273CA">
            <w:pPr>
              <w:pStyle w:val="ListParagraph"/>
              <w:tabs>
                <w:tab w:val="left" w:pos="2820"/>
              </w:tabs>
              <w:snapToGrid w:val="0"/>
              <w:rPr>
                <w:rFonts w:asciiTheme="majorHAnsi" w:hAnsiTheme="majorHAnsi" w:cstheme="majorHAnsi"/>
                <w:color w:val="000000"/>
                <w:sz w:val="20"/>
                <w:szCs w:val="20"/>
              </w:rPr>
            </w:pPr>
          </w:p>
          <w:p w14:paraId="730742C9" w14:textId="77777777" w:rsidR="005849E5" w:rsidRPr="004273C0" w:rsidRDefault="005849E5" w:rsidP="002273CA">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89A054A" w14:textId="77777777" w:rsidR="005849E5" w:rsidRPr="004273C0" w:rsidRDefault="005849E5" w:rsidP="002273CA">
            <w:pPr>
              <w:pStyle w:val="ListParagraph"/>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tc>
      </w:tr>
      <w:tr w:rsidR="005849E5" w:rsidRPr="004273C0" w14:paraId="405BC72D" w14:textId="77777777" w:rsidTr="002273CA">
        <w:trPr>
          <w:trHeight w:val="189"/>
          <w:jc w:val="center"/>
        </w:trPr>
        <w:tc>
          <w:tcPr>
            <w:tcW w:w="2182" w:type="dxa"/>
            <w:vMerge w:val="restart"/>
            <w:shd w:val="clear" w:color="auto" w:fill="FFFBCC"/>
            <w:vAlign w:val="center"/>
          </w:tcPr>
          <w:p w14:paraId="24D148A9"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0BDD358B" w14:textId="77777777" w:rsidR="005849E5" w:rsidRPr="004273C0" w:rsidRDefault="005849E5" w:rsidP="002273CA">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488A0A6B" w14:textId="77777777" w:rsidTr="002273CA">
        <w:trPr>
          <w:trHeight w:val="196"/>
          <w:jc w:val="center"/>
        </w:trPr>
        <w:tc>
          <w:tcPr>
            <w:tcW w:w="2182" w:type="dxa"/>
            <w:vMerge/>
            <w:shd w:val="clear" w:color="auto" w:fill="FFFBCC"/>
            <w:vAlign w:val="center"/>
          </w:tcPr>
          <w:p w14:paraId="1BF4CD3C"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9724001" w14:textId="77777777" w:rsidR="005849E5" w:rsidRPr="004273C0" w:rsidRDefault="005849E5" w:rsidP="002273CA">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4F0E2B99"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6DAB6020"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629399C5" w14:textId="77777777" w:rsidR="005849E5" w:rsidRPr="004273C0" w:rsidRDefault="005849E5" w:rsidP="002273CA">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Upisati udio ects-a za svaku aktivnost</w:t>
            </w:r>
          </w:p>
        </w:tc>
        <w:tc>
          <w:tcPr>
            <w:tcW w:w="2268" w:type="dxa"/>
            <w:gridSpan w:val="2"/>
            <w:vAlign w:val="center"/>
          </w:tcPr>
          <w:p w14:paraId="537EF501" w14:textId="77777777" w:rsidR="005849E5" w:rsidRPr="004273C0" w:rsidRDefault="005849E5" w:rsidP="002273CA">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5849E5" w:rsidRPr="004273C0" w14:paraId="2C7B67A4" w14:textId="77777777" w:rsidTr="002273CA">
        <w:trPr>
          <w:trHeight w:val="196"/>
          <w:jc w:val="center"/>
        </w:trPr>
        <w:tc>
          <w:tcPr>
            <w:tcW w:w="2182" w:type="dxa"/>
            <w:vMerge/>
            <w:shd w:val="clear" w:color="auto" w:fill="FFFBCC"/>
            <w:vAlign w:val="center"/>
          </w:tcPr>
          <w:p w14:paraId="72BE89A7"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2B3C342"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5566A8F"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1</w:t>
            </w:r>
          </w:p>
        </w:tc>
        <w:tc>
          <w:tcPr>
            <w:tcW w:w="2268" w:type="dxa"/>
            <w:gridSpan w:val="2"/>
            <w:vAlign w:val="center"/>
          </w:tcPr>
          <w:p w14:paraId="2F42B08A"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p>
        </w:tc>
      </w:tr>
      <w:tr w:rsidR="005849E5" w:rsidRPr="004273C0" w14:paraId="54EDE8EB" w14:textId="77777777" w:rsidTr="002273CA">
        <w:trPr>
          <w:trHeight w:val="196"/>
          <w:jc w:val="center"/>
        </w:trPr>
        <w:tc>
          <w:tcPr>
            <w:tcW w:w="2182" w:type="dxa"/>
            <w:vMerge/>
            <w:shd w:val="clear" w:color="auto" w:fill="FFFBCC"/>
            <w:vAlign w:val="center"/>
          </w:tcPr>
          <w:p w14:paraId="1543B953"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2296836"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698FCF42"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0,3</w:t>
            </w:r>
          </w:p>
        </w:tc>
        <w:tc>
          <w:tcPr>
            <w:tcW w:w="2268" w:type="dxa"/>
            <w:gridSpan w:val="2"/>
            <w:vAlign w:val="center"/>
          </w:tcPr>
          <w:p w14:paraId="4D0F098B"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p>
        </w:tc>
      </w:tr>
      <w:tr w:rsidR="005849E5" w:rsidRPr="004273C0" w14:paraId="27470FA1" w14:textId="77777777" w:rsidTr="002273CA">
        <w:trPr>
          <w:trHeight w:val="196"/>
          <w:jc w:val="center"/>
        </w:trPr>
        <w:tc>
          <w:tcPr>
            <w:tcW w:w="2182" w:type="dxa"/>
            <w:vMerge/>
            <w:shd w:val="clear" w:color="auto" w:fill="FFFBCC"/>
            <w:vAlign w:val="center"/>
          </w:tcPr>
          <w:p w14:paraId="460D6DE4"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C3D9A99"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3260A019"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0,7</w:t>
            </w:r>
          </w:p>
        </w:tc>
        <w:tc>
          <w:tcPr>
            <w:tcW w:w="2268" w:type="dxa"/>
            <w:gridSpan w:val="2"/>
            <w:vAlign w:val="center"/>
          </w:tcPr>
          <w:p w14:paraId="3FEAA19E"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5849E5" w:rsidRPr="004273C0" w14:paraId="6F09C926" w14:textId="77777777" w:rsidTr="002273CA">
        <w:trPr>
          <w:trHeight w:val="346"/>
          <w:jc w:val="center"/>
        </w:trPr>
        <w:tc>
          <w:tcPr>
            <w:tcW w:w="9067" w:type="dxa"/>
            <w:gridSpan w:val="9"/>
            <w:shd w:val="clear" w:color="auto" w:fill="FFFBCC"/>
            <w:vAlign w:val="center"/>
          </w:tcPr>
          <w:p w14:paraId="6C2F562C" w14:textId="77777777" w:rsidR="005849E5" w:rsidRPr="004273C0" w:rsidRDefault="005849E5" w:rsidP="002273CA">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05AB09DD" w14:textId="77777777" w:rsidTr="002273CA">
        <w:trPr>
          <w:trHeight w:val="588"/>
          <w:jc w:val="center"/>
        </w:trPr>
        <w:tc>
          <w:tcPr>
            <w:tcW w:w="2182" w:type="dxa"/>
            <w:shd w:val="clear" w:color="auto" w:fill="FFFBCC"/>
            <w:vAlign w:val="center"/>
          </w:tcPr>
          <w:p w14:paraId="657697AF"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11A60F89" w14:textId="77777777" w:rsidR="005849E5" w:rsidRPr="004273C0" w:rsidRDefault="005849E5" w:rsidP="002273CA">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AAEB105" w14:textId="77777777" w:rsidR="005849E5" w:rsidRPr="004273C0" w:rsidRDefault="005849E5" w:rsidP="002273CA">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0AC9D3C7" w14:textId="77777777" w:rsidR="005849E5" w:rsidRPr="004273C0" w:rsidRDefault="005849E5" w:rsidP="002273CA">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BCE2D4A" w14:textId="77777777" w:rsidR="005849E5" w:rsidRPr="004273C0" w:rsidRDefault="005849E5" w:rsidP="002273CA">
            <w:pPr>
              <w:pStyle w:val="ListParagraph"/>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2FAC7256" w14:textId="77777777" w:rsidR="005849E5" w:rsidRPr="004273C0" w:rsidRDefault="005849E5" w:rsidP="002273CA">
            <w:pPr>
              <w:pStyle w:val="ListParagraph"/>
              <w:autoSpaceDE w:val="0"/>
              <w:autoSpaceDN w:val="0"/>
              <w:adjustRightInd w:val="0"/>
              <w:spacing w:after="0" w:line="240" w:lineRule="auto"/>
              <w:jc w:val="both"/>
              <w:rPr>
                <w:rFonts w:asciiTheme="majorHAnsi" w:hAnsiTheme="majorHAnsi" w:cstheme="majorHAnsi"/>
                <w:color w:val="000000"/>
                <w:sz w:val="20"/>
                <w:szCs w:val="20"/>
              </w:rPr>
            </w:pPr>
          </w:p>
        </w:tc>
      </w:tr>
      <w:tr w:rsidR="005849E5" w:rsidRPr="004273C0" w14:paraId="58A260D4" w14:textId="77777777" w:rsidTr="002273CA">
        <w:trPr>
          <w:trHeight w:val="2160"/>
          <w:jc w:val="center"/>
        </w:trPr>
        <w:tc>
          <w:tcPr>
            <w:tcW w:w="2182" w:type="dxa"/>
            <w:shd w:val="clear" w:color="auto" w:fill="FFFFCC"/>
            <w:vAlign w:val="center"/>
          </w:tcPr>
          <w:p w14:paraId="0DA614BE"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37766C01"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551A37EE"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2FA86D1F" w14:textId="77777777" w:rsidTr="002273CA">
              <w:trPr>
                <w:trHeight w:val="287"/>
                <w:jc w:val="center"/>
              </w:trPr>
              <w:tc>
                <w:tcPr>
                  <w:tcW w:w="1726" w:type="dxa"/>
                  <w:shd w:val="clear" w:color="auto" w:fill="FFFFCC"/>
                </w:tcPr>
                <w:p w14:paraId="69E08FEF"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b/>
                      <w:sz w:val="20"/>
                      <w:szCs w:val="20"/>
                    </w:rPr>
                    <w:t xml:space="preserve">Raspon bodova, </w:t>
                  </w:r>
                  <w:r w:rsidRPr="004273C0">
                    <w:rPr>
                      <w:rFonts w:asciiTheme="majorHAnsi" w:hAnsiTheme="majorHAnsi" w:cstheme="majorHAnsi"/>
                      <w:sz w:val="20"/>
                      <w:szCs w:val="20"/>
                    </w:rPr>
                    <w:t>[%]</w:t>
                  </w:r>
                </w:p>
              </w:tc>
              <w:tc>
                <w:tcPr>
                  <w:tcW w:w="1842" w:type="dxa"/>
                  <w:shd w:val="clear" w:color="auto" w:fill="FFFFCC"/>
                </w:tcPr>
                <w:p w14:paraId="66FEA1EF" w14:textId="77777777" w:rsidR="005849E5" w:rsidRPr="004273C0" w:rsidRDefault="005849E5" w:rsidP="002273CA">
                  <w:pPr>
                    <w:widowControl/>
                    <w:autoSpaceDE/>
                    <w:autoSpaceDN/>
                    <w:spacing w:line="259" w:lineRule="auto"/>
                    <w:jc w:val="center"/>
                    <w:rPr>
                      <w:rFonts w:asciiTheme="majorHAnsi" w:hAnsiTheme="majorHAnsi" w:cstheme="majorHAnsi"/>
                      <w:b/>
                      <w:sz w:val="20"/>
                      <w:szCs w:val="20"/>
                    </w:rPr>
                  </w:pPr>
                  <w:r w:rsidRPr="004273C0">
                    <w:rPr>
                      <w:rFonts w:asciiTheme="majorHAnsi" w:hAnsiTheme="majorHAnsi" w:cstheme="majorHAnsi"/>
                      <w:b/>
                      <w:sz w:val="20"/>
                      <w:szCs w:val="20"/>
                    </w:rPr>
                    <w:t>Brojčana ocjena</w:t>
                  </w:r>
                </w:p>
              </w:tc>
              <w:tc>
                <w:tcPr>
                  <w:tcW w:w="1842" w:type="dxa"/>
                  <w:shd w:val="clear" w:color="auto" w:fill="FFFFCC"/>
                </w:tcPr>
                <w:p w14:paraId="51972D0F" w14:textId="77777777" w:rsidR="005849E5" w:rsidRPr="004273C0" w:rsidRDefault="005849E5" w:rsidP="002273CA">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5849E5" w:rsidRPr="004273C0" w14:paraId="63BB56A6" w14:textId="77777777" w:rsidTr="002273CA">
              <w:trPr>
                <w:trHeight w:val="292"/>
                <w:jc w:val="center"/>
              </w:trPr>
              <w:tc>
                <w:tcPr>
                  <w:tcW w:w="1726" w:type="dxa"/>
                </w:tcPr>
                <w:p w14:paraId="6B6EFB7A"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BB26086"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izvrstan (5)</w:t>
                  </w:r>
                </w:p>
              </w:tc>
              <w:tc>
                <w:tcPr>
                  <w:tcW w:w="1842" w:type="dxa"/>
                </w:tcPr>
                <w:p w14:paraId="252DA90E"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5849E5" w:rsidRPr="004273C0" w14:paraId="281924EA" w14:textId="77777777" w:rsidTr="002273CA">
              <w:trPr>
                <w:trHeight w:val="292"/>
                <w:jc w:val="center"/>
              </w:trPr>
              <w:tc>
                <w:tcPr>
                  <w:tcW w:w="1726" w:type="dxa"/>
                </w:tcPr>
                <w:p w14:paraId="24F812F8"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5BFC86D0"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vrlo dobar (4)</w:t>
                  </w:r>
                </w:p>
              </w:tc>
              <w:tc>
                <w:tcPr>
                  <w:tcW w:w="1842" w:type="dxa"/>
                </w:tcPr>
                <w:p w14:paraId="01CCC7C9"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5849E5" w:rsidRPr="004273C0" w14:paraId="1DB7C27F" w14:textId="77777777" w:rsidTr="002273CA">
              <w:trPr>
                <w:trHeight w:val="287"/>
                <w:jc w:val="center"/>
              </w:trPr>
              <w:tc>
                <w:tcPr>
                  <w:tcW w:w="1726" w:type="dxa"/>
                </w:tcPr>
                <w:p w14:paraId="67A9F601"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E4F82C4"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dobar (3)</w:t>
                  </w:r>
                </w:p>
              </w:tc>
              <w:tc>
                <w:tcPr>
                  <w:tcW w:w="1842" w:type="dxa"/>
                </w:tcPr>
                <w:p w14:paraId="4B588373"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5849E5" w:rsidRPr="004273C0" w14:paraId="0BF17571" w14:textId="77777777" w:rsidTr="002273CA">
              <w:trPr>
                <w:trHeight w:val="292"/>
                <w:jc w:val="center"/>
              </w:trPr>
              <w:tc>
                <w:tcPr>
                  <w:tcW w:w="1726" w:type="dxa"/>
                </w:tcPr>
                <w:p w14:paraId="2DAD554F"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6DAE8300"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dovoljan (2)</w:t>
                  </w:r>
                </w:p>
              </w:tc>
              <w:tc>
                <w:tcPr>
                  <w:tcW w:w="1842" w:type="dxa"/>
                </w:tcPr>
                <w:p w14:paraId="5AE485E4"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5849E5" w:rsidRPr="004273C0" w14:paraId="0717C0C3" w14:textId="77777777" w:rsidTr="002273CA">
              <w:trPr>
                <w:trHeight w:val="287"/>
                <w:jc w:val="center"/>
              </w:trPr>
              <w:tc>
                <w:tcPr>
                  <w:tcW w:w="1726" w:type="dxa"/>
                </w:tcPr>
                <w:p w14:paraId="49331BF5"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48C470C7"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r w:rsidRPr="004273C0">
                    <w:rPr>
                      <w:rFonts w:asciiTheme="majorHAnsi" w:hAnsiTheme="majorHAnsi" w:cstheme="majorHAnsi"/>
                      <w:sz w:val="20"/>
                      <w:szCs w:val="20"/>
                    </w:rPr>
                    <w:t>nedovoljan (1)</w:t>
                  </w:r>
                </w:p>
              </w:tc>
              <w:tc>
                <w:tcPr>
                  <w:tcW w:w="1842" w:type="dxa"/>
                </w:tcPr>
                <w:p w14:paraId="332755EA"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354AA8A5"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p>
          <w:p w14:paraId="0C349770"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p>
        </w:tc>
      </w:tr>
      <w:tr w:rsidR="00F7308E" w:rsidRPr="004273C0" w14:paraId="0F3BE497" w14:textId="77777777" w:rsidTr="002273CA">
        <w:trPr>
          <w:trHeight w:val="614"/>
          <w:jc w:val="center"/>
        </w:trPr>
        <w:tc>
          <w:tcPr>
            <w:tcW w:w="2182" w:type="dxa"/>
            <w:shd w:val="clear" w:color="auto" w:fill="FFFBCC"/>
            <w:vAlign w:val="center"/>
          </w:tcPr>
          <w:p w14:paraId="6869873F" w14:textId="77777777" w:rsidR="00F7308E" w:rsidRPr="004273C0" w:rsidRDefault="00F7308E" w:rsidP="00F7308E">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3765ABF" w14:textId="37DFE247" w:rsidR="00F7308E" w:rsidRPr="004273C0" w:rsidRDefault="00F7308E" w:rsidP="00F7308E">
            <w:pPr>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Marina Vitković, mag. med. techn., pred.</w:t>
            </w:r>
          </w:p>
        </w:tc>
        <w:tc>
          <w:tcPr>
            <w:tcW w:w="3118" w:type="dxa"/>
            <w:gridSpan w:val="3"/>
            <w:vAlign w:val="center"/>
          </w:tcPr>
          <w:p w14:paraId="5E842993" w14:textId="36BB4991" w:rsidR="00F7308E" w:rsidRPr="004273C0" w:rsidRDefault="00F7308E" w:rsidP="00F7308E">
            <w:pPr>
              <w:tabs>
                <w:tab w:val="left" w:pos="2820"/>
              </w:tabs>
              <w:snapToGrid w:val="0"/>
              <w:rPr>
                <w:rFonts w:asciiTheme="majorHAnsi" w:hAnsiTheme="majorHAnsi" w:cstheme="majorHAnsi"/>
                <w:color w:val="000000"/>
                <w:sz w:val="20"/>
                <w:szCs w:val="20"/>
              </w:rPr>
            </w:pPr>
            <w:hyperlink r:id="rId128" w:history="1">
              <w:r w:rsidRPr="00665E25">
                <w:rPr>
                  <w:rStyle w:val="Hyperlink"/>
                  <w:rFonts w:asciiTheme="majorHAnsi" w:hAnsiTheme="majorHAnsi" w:cstheme="majorHAnsi"/>
                  <w:sz w:val="20"/>
                  <w:szCs w:val="20"/>
                </w:rPr>
                <w:t>mvitkovic@vevig.hr</w:t>
              </w:r>
            </w:hyperlink>
            <w:r>
              <w:t xml:space="preserve"> </w:t>
            </w:r>
            <w:r w:rsidRPr="004273C0">
              <w:rPr>
                <w:rFonts w:asciiTheme="majorHAnsi" w:hAnsiTheme="majorHAnsi" w:cstheme="majorHAnsi"/>
                <w:color w:val="000000"/>
                <w:sz w:val="20"/>
                <w:szCs w:val="20"/>
              </w:rPr>
              <w:t xml:space="preserve"> </w:t>
            </w:r>
          </w:p>
        </w:tc>
      </w:tr>
      <w:tr w:rsidR="005849E5" w:rsidRPr="004273C0" w14:paraId="6B7AF16F" w14:textId="77777777" w:rsidTr="002273CA">
        <w:trPr>
          <w:trHeight w:val="1576"/>
          <w:jc w:val="center"/>
        </w:trPr>
        <w:tc>
          <w:tcPr>
            <w:tcW w:w="2182" w:type="dxa"/>
            <w:shd w:val="clear" w:color="auto" w:fill="FFFBCC"/>
            <w:vAlign w:val="center"/>
          </w:tcPr>
          <w:p w14:paraId="07BD35D2" w14:textId="77777777" w:rsidR="005849E5" w:rsidRPr="004273C0" w:rsidRDefault="005849E5" w:rsidP="002273CA">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0C67F47"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5A0D6CEE" w14:textId="24D308A6" w:rsidR="005849E5" w:rsidRPr="004273C0" w:rsidRDefault="005849E5" w:rsidP="002273CA">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297E4071" w14:textId="0C1B0DA2" w:rsidR="005849E5" w:rsidRPr="004273C0" w:rsidRDefault="005849E5" w:rsidP="002273CA">
            <w:pPr>
              <w:tabs>
                <w:tab w:val="left" w:pos="2820"/>
              </w:tabs>
              <w:snapToGrid w:val="0"/>
              <w:spacing w:after="0"/>
              <w:contextualSpacing/>
              <w:jc w:val="both"/>
              <w:rPr>
                <w:rFonts w:asciiTheme="majorHAnsi" w:hAnsiTheme="majorHAnsi" w:cstheme="majorHAnsi"/>
                <w:sz w:val="20"/>
                <w:szCs w:val="20"/>
              </w:rPr>
            </w:pPr>
          </w:p>
        </w:tc>
      </w:tr>
      <w:tr w:rsidR="005849E5" w:rsidRPr="004273C0" w14:paraId="18DAE88D" w14:textId="77777777" w:rsidTr="002273CA">
        <w:trPr>
          <w:trHeight w:val="1417"/>
          <w:jc w:val="center"/>
        </w:trPr>
        <w:tc>
          <w:tcPr>
            <w:tcW w:w="2182" w:type="dxa"/>
            <w:shd w:val="clear" w:color="auto" w:fill="FFFBCC"/>
            <w:vAlign w:val="center"/>
          </w:tcPr>
          <w:p w14:paraId="668D2CFA"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30020297" w14:textId="77777777" w:rsidR="005849E5" w:rsidRPr="004273C0" w:rsidRDefault="005849E5" w:rsidP="002273CA">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582A2256"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63742205"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949FF6A"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26D89167"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4E6DD0"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D4ED4B0"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34424D96"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6EA751AD"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297F6F3B" w14:textId="23F5400D" w:rsidR="005849E5" w:rsidRPr="004273C0" w:rsidRDefault="004E6DD0"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5849E5" w:rsidRPr="004273C0" w14:paraId="291279CE" w14:textId="77777777" w:rsidTr="002273CA">
        <w:trPr>
          <w:trHeight w:val="603"/>
          <w:jc w:val="center"/>
        </w:trPr>
        <w:tc>
          <w:tcPr>
            <w:tcW w:w="2182" w:type="dxa"/>
            <w:vMerge w:val="restart"/>
            <w:shd w:val="clear" w:color="auto" w:fill="FFFBCC"/>
            <w:vAlign w:val="center"/>
          </w:tcPr>
          <w:p w14:paraId="211832F4" w14:textId="77777777" w:rsidR="005849E5" w:rsidRPr="004273C0" w:rsidRDefault="005849E5" w:rsidP="002273CA">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38678A4A" w14:textId="77777777" w:rsidR="005849E5" w:rsidRPr="004273C0" w:rsidRDefault="005849E5" w:rsidP="002273CA">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73115F1"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3123AF52"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1099E80"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5849E5" w:rsidRPr="004273C0" w14:paraId="47B3FC3C" w14:textId="77777777" w:rsidTr="002273CA">
        <w:trPr>
          <w:trHeight w:val="474"/>
          <w:jc w:val="center"/>
        </w:trPr>
        <w:tc>
          <w:tcPr>
            <w:tcW w:w="2182" w:type="dxa"/>
            <w:vMerge/>
            <w:shd w:val="clear" w:color="auto" w:fill="FFFBCC"/>
            <w:vAlign w:val="center"/>
          </w:tcPr>
          <w:p w14:paraId="44D79D7E"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EC1B375" w14:textId="77777777" w:rsidR="005849E5" w:rsidRPr="004273C0" w:rsidRDefault="005849E5" w:rsidP="002273CA">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Kalauz S. Organizacija i upravljanje u području zdravstvene njege.Medicinska naklada,2019</w:t>
            </w:r>
          </w:p>
        </w:tc>
        <w:tc>
          <w:tcPr>
            <w:tcW w:w="993" w:type="dxa"/>
            <w:vAlign w:val="center"/>
          </w:tcPr>
          <w:p w14:paraId="080E4A54"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27461C2F" w14:textId="77777777" w:rsidR="005849E5" w:rsidRPr="004273C0" w:rsidRDefault="005849E5" w:rsidP="002273CA">
            <w:pPr>
              <w:pStyle w:val="NormalWeb9"/>
              <w:snapToGrid w:val="0"/>
              <w:jc w:val="center"/>
              <w:rPr>
                <w:rFonts w:asciiTheme="majorHAnsi" w:hAnsiTheme="majorHAnsi" w:cstheme="majorHAnsi"/>
                <w:sz w:val="20"/>
                <w:szCs w:val="20"/>
              </w:rPr>
            </w:pPr>
          </w:p>
        </w:tc>
      </w:tr>
      <w:tr w:rsidR="005849E5" w:rsidRPr="004273C0" w14:paraId="56475375" w14:textId="77777777" w:rsidTr="002273CA">
        <w:trPr>
          <w:trHeight w:val="474"/>
          <w:jc w:val="center"/>
        </w:trPr>
        <w:tc>
          <w:tcPr>
            <w:tcW w:w="2182" w:type="dxa"/>
            <w:vMerge/>
            <w:shd w:val="clear" w:color="auto" w:fill="FFFBCC"/>
            <w:vAlign w:val="center"/>
          </w:tcPr>
          <w:p w14:paraId="5EE0565F"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F5E6CC7" w14:textId="77777777" w:rsidR="005849E5" w:rsidRPr="004273C0" w:rsidRDefault="005849E5" w:rsidP="002273CA">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Šogorić S. Organizacija zdravstvene zaštite i zdravstvena ekonomika. Medicinska naklada, 2016.</w:t>
            </w:r>
          </w:p>
        </w:tc>
        <w:tc>
          <w:tcPr>
            <w:tcW w:w="993" w:type="dxa"/>
            <w:vAlign w:val="center"/>
          </w:tcPr>
          <w:p w14:paraId="447FE835"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79FC11E4" w14:textId="77777777" w:rsidR="005849E5" w:rsidRPr="004273C0" w:rsidRDefault="005849E5" w:rsidP="002273CA">
            <w:pPr>
              <w:pStyle w:val="NormalWeb9"/>
              <w:snapToGrid w:val="0"/>
              <w:jc w:val="center"/>
              <w:rPr>
                <w:rFonts w:asciiTheme="majorHAnsi" w:hAnsiTheme="majorHAnsi" w:cstheme="majorHAnsi"/>
                <w:sz w:val="20"/>
                <w:szCs w:val="20"/>
              </w:rPr>
            </w:pPr>
          </w:p>
        </w:tc>
      </w:tr>
      <w:tr w:rsidR="005849E5" w:rsidRPr="004273C0" w14:paraId="4C6211DB" w14:textId="77777777" w:rsidTr="002273CA">
        <w:trPr>
          <w:trHeight w:val="474"/>
          <w:jc w:val="center"/>
        </w:trPr>
        <w:tc>
          <w:tcPr>
            <w:tcW w:w="2182" w:type="dxa"/>
            <w:shd w:val="clear" w:color="auto" w:fill="FFFBCC"/>
            <w:vAlign w:val="center"/>
          </w:tcPr>
          <w:p w14:paraId="0959A49F"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4F0D1791" w14:textId="77777777" w:rsidR="005849E5" w:rsidRPr="004273C0" w:rsidRDefault="005849E5" w:rsidP="002273CA">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Marquis, Bessie L., and Carol Jorgensen Huston. Leadership roles and management functions in nursing: Theory and application. Lippincott Williams &amp; Wilkins, 2017.</w:t>
            </w:r>
          </w:p>
        </w:tc>
        <w:tc>
          <w:tcPr>
            <w:tcW w:w="993" w:type="dxa"/>
            <w:vAlign w:val="center"/>
          </w:tcPr>
          <w:p w14:paraId="444DEB2B"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7C43B41F" w14:textId="77777777" w:rsidR="005849E5" w:rsidRPr="004273C0" w:rsidRDefault="005849E5" w:rsidP="002273CA">
            <w:pPr>
              <w:pStyle w:val="NormalWeb9"/>
              <w:snapToGrid w:val="0"/>
              <w:jc w:val="center"/>
              <w:rPr>
                <w:rFonts w:asciiTheme="majorHAnsi" w:hAnsiTheme="majorHAnsi" w:cstheme="majorHAnsi"/>
                <w:sz w:val="20"/>
                <w:szCs w:val="20"/>
              </w:rPr>
            </w:pPr>
          </w:p>
        </w:tc>
      </w:tr>
      <w:bookmarkEnd w:id="59"/>
    </w:tbl>
    <w:p w14:paraId="6953DD7E" w14:textId="77777777" w:rsidR="005849E5" w:rsidRDefault="005849E5" w:rsidP="005849E5">
      <w:pPr>
        <w:rPr>
          <w:rFonts w:asciiTheme="majorHAnsi" w:hAnsiTheme="majorHAnsi" w:cstheme="majorHAnsi"/>
        </w:rPr>
      </w:pPr>
    </w:p>
    <w:p w14:paraId="516509EE" w14:textId="77777777" w:rsidR="005849E5" w:rsidRPr="004273C0" w:rsidRDefault="005849E5" w:rsidP="005849E5">
      <w:pPr>
        <w:rPr>
          <w:rFonts w:asciiTheme="majorHAnsi" w:hAnsiTheme="majorHAnsi" w:cstheme="majorHAnsi"/>
        </w:rPr>
      </w:pPr>
    </w:p>
    <w:p w14:paraId="2C3AE387" w14:textId="77777777" w:rsidR="005849E5" w:rsidRDefault="005849E5" w:rsidP="005849E5">
      <w:pPr>
        <w:pStyle w:val="Heading3"/>
      </w:pPr>
      <w:r>
        <w:br w:type="page"/>
      </w:r>
    </w:p>
    <w:p w14:paraId="1EC22CC1" w14:textId="41C5B82C" w:rsidR="00EA717A" w:rsidRPr="004273C0" w:rsidRDefault="000B0FAA" w:rsidP="00616C7C">
      <w:pPr>
        <w:pStyle w:val="Heading2"/>
        <w:rPr>
          <w:rFonts w:cstheme="majorHAnsi"/>
          <w:b/>
          <w:bCs/>
        </w:rPr>
      </w:pPr>
      <w:bookmarkStart w:id="60" w:name="_Toc202439328"/>
      <w:r w:rsidRPr="004273C0">
        <w:rPr>
          <w:rFonts w:cstheme="majorHAnsi"/>
          <w:b/>
          <w:bCs/>
        </w:rPr>
        <w:lastRenderedPageBreak/>
        <w:t>4</w:t>
      </w:r>
      <w:r w:rsidR="00616C7C" w:rsidRPr="004273C0">
        <w:rPr>
          <w:rFonts w:cstheme="majorHAnsi"/>
          <w:b/>
          <w:bCs/>
        </w:rPr>
        <w:t>.</w:t>
      </w:r>
      <w:r w:rsidR="00D34C24">
        <w:rPr>
          <w:rFonts w:cstheme="majorHAnsi"/>
          <w:b/>
          <w:bCs/>
        </w:rPr>
        <w:t>5</w:t>
      </w:r>
      <w:r w:rsidR="00616C7C" w:rsidRPr="004273C0">
        <w:rPr>
          <w:rFonts w:cstheme="majorHAnsi"/>
          <w:b/>
          <w:bCs/>
        </w:rPr>
        <w:t xml:space="preserve">. </w:t>
      </w:r>
      <w:r w:rsidR="002E76B6">
        <w:rPr>
          <w:rFonts w:cstheme="majorHAnsi"/>
          <w:b/>
          <w:bCs/>
        </w:rPr>
        <w:t xml:space="preserve">Druga godina -  </w:t>
      </w:r>
      <w:r w:rsidR="001B23C8">
        <w:rPr>
          <w:rFonts w:cstheme="majorHAnsi"/>
          <w:b/>
          <w:bCs/>
        </w:rPr>
        <w:t>III semestar</w:t>
      </w:r>
      <w:r w:rsidR="00EA717A" w:rsidRPr="004273C0">
        <w:rPr>
          <w:rFonts w:cstheme="majorHAnsi"/>
          <w:b/>
          <w:bCs/>
        </w:rPr>
        <w:t xml:space="preserve"> – Obvezni kolegiji</w:t>
      </w:r>
      <w:bookmarkEnd w:id="60"/>
    </w:p>
    <w:p w14:paraId="442E7963" w14:textId="77777777" w:rsidR="00C626B7" w:rsidRDefault="00C626B7" w:rsidP="00600E6A">
      <w:pPr>
        <w:pStyle w:val="Heading3"/>
        <w:numPr>
          <w:ilvl w:val="0"/>
          <w:numId w:val="134"/>
        </w:numPr>
      </w:pPr>
      <w:bookmarkStart w:id="61" w:name="_Toc202439329"/>
      <w:r>
        <w:t>Dermatologija</w:t>
      </w:r>
      <w:bookmarkEnd w:id="6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26B7" w:rsidRPr="00F554B4" w14:paraId="2C79C1DE" w14:textId="77777777" w:rsidTr="00FE66CB">
        <w:trPr>
          <w:trHeight w:val="306"/>
          <w:jc w:val="center"/>
        </w:trPr>
        <w:tc>
          <w:tcPr>
            <w:tcW w:w="9067" w:type="dxa"/>
            <w:gridSpan w:val="9"/>
            <w:shd w:val="clear" w:color="auto" w:fill="BEE3D3"/>
            <w:vAlign w:val="center"/>
          </w:tcPr>
          <w:p w14:paraId="45F393CC"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26B7" w:rsidRPr="00F554B4" w14:paraId="1A251D4E" w14:textId="77777777" w:rsidTr="00FE66CB">
        <w:trPr>
          <w:trHeight w:val="453"/>
          <w:jc w:val="center"/>
        </w:trPr>
        <w:tc>
          <w:tcPr>
            <w:tcW w:w="2182" w:type="dxa"/>
            <w:shd w:val="clear" w:color="auto" w:fill="FFFBCC"/>
            <w:vAlign w:val="center"/>
          </w:tcPr>
          <w:p w14:paraId="560F236F" w14:textId="77777777" w:rsidR="00C626B7" w:rsidRPr="00F554B4" w:rsidRDefault="00C626B7" w:rsidP="00600E6A">
            <w:pPr>
              <w:numPr>
                <w:ilvl w:val="1"/>
                <w:numId w:val="1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DCF4599"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Lucija Tomić-Babić, dr.med. spec derm., pred.</w:t>
            </w:r>
          </w:p>
        </w:tc>
        <w:tc>
          <w:tcPr>
            <w:tcW w:w="2057" w:type="dxa"/>
            <w:gridSpan w:val="3"/>
            <w:shd w:val="clear" w:color="auto" w:fill="FFFBCC"/>
            <w:vAlign w:val="center"/>
          </w:tcPr>
          <w:p w14:paraId="33ADC41E" w14:textId="77777777" w:rsidR="00C626B7" w:rsidRPr="00F554B4" w:rsidRDefault="00C626B7" w:rsidP="00600E6A">
            <w:pPr>
              <w:numPr>
                <w:ilvl w:val="1"/>
                <w:numId w:val="13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C497BF4"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I</w:t>
            </w:r>
            <w:r>
              <w:rPr>
                <w:rFonts w:ascii="Calibri Light" w:eastAsia="Calibri" w:hAnsi="Calibri Light" w:cs="Calibri Light"/>
                <w:sz w:val="20"/>
                <w:szCs w:val="20"/>
              </w:rPr>
              <w:t>V</w:t>
            </w:r>
            <w:r w:rsidRPr="00F554B4">
              <w:rPr>
                <w:rFonts w:ascii="Calibri Light" w:eastAsia="Calibri" w:hAnsi="Calibri Light" w:cs="Calibri Light"/>
                <w:sz w:val="20"/>
                <w:szCs w:val="20"/>
              </w:rPr>
              <w:t>. semestar</w:t>
            </w:r>
          </w:p>
        </w:tc>
      </w:tr>
      <w:tr w:rsidR="00C626B7" w:rsidRPr="00F554B4" w14:paraId="4964341B" w14:textId="77777777" w:rsidTr="00FE66CB">
        <w:trPr>
          <w:trHeight w:val="575"/>
          <w:jc w:val="center"/>
        </w:trPr>
        <w:tc>
          <w:tcPr>
            <w:tcW w:w="2182" w:type="dxa"/>
            <w:shd w:val="clear" w:color="auto" w:fill="FFFBCC"/>
            <w:vAlign w:val="center"/>
          </w:tcPr>
          <w:p w14:paraId="1CE1EEC3" w14:textId="77777777" w:rsidR="00C626B7" w:rsidRPr="00F554B4" w:rsidRDefault="00C626B7" w:rsidP="00600E6A">
            <w:pPr>
              <w:numPr>
                <w:ilvl w:val="1"/>
                <w:numId w:val="1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29175E0" w14:textId="77777777" w:rsidR="00C626B7" w:rsidRPr="00F554B4" w:rsidRDefault="00C626B7" w:rsidP="00FE66CB">
            <w:pPr>
              <w:tabs>
                <w:tab w:val="left" w:pos="2820"/>
              </w:tabs>
              <w:snapToGrid w:val="0"/>
              <w:spacing w:line="240" w:lineRule="auto"/>
              <w:rPr>
                <w:rFonts w:ascii="Calibri Light" w:eastAsia="Calibri" w:hAnsi="Calibri Light" w:cs="Calibri Light"/>
                <w:sz w:val="20"/>
                <w:szCs w:val="20"/>
              </w:rPr>
            </w:pPr>
            <w:r w:rsidRPr="003C4C1C">
              <w:rPr>
                <w:rFonts w:ascii="Calibri Light" w:eastAsia="Calibri" w:hAnsi="Calibri Light" w:cs="Calibri Light"/>
                <w:sz w:val="20"/>
                <w:szCs w:val="20"/>
              </w:rPr>
              <w:t>Dermatologija</w:t>
            </w:r>
          </w:p>
        </w:tc>
        <w:tc>
          <w:tcPr>
            <w:tcW w:w="2057" w:type="dxa"/>
            <w:gridSpan w:val="3"/>
            <w:shd w:val="clear" w:color="auto" w:fill="FFFBCC"/>
            <w:vAlign w:val="center"/>
          </w:tcPr>
          <w:p w14:paraId="4163CD58"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CC980F0"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1</w:t>
            </w:r>
          </w:p>
        </w:tc>
      </w:tr>
      <w:tr w:rsidR="00C626B7" w:rsidRPr="00F554B4" w14:paraId="6FCDE64E" w14:textId="77777777" w:rsidTr="00FE66CB">
        <w:trPr>
          <w:trHeight w:val="723"/>
          <w:jc w:val="center"/>
        </w:trPr>
        <w:tc>
          <w:tcPr>
            <w:tcW w:w="2182" w:type="dxa"/>
            <w:vMerge w:val="restart"/>
            <w:shd w:val="clear" w:color="auto" w:fill="FFFBCC"/>
            <w:vAlign w:val="center"/>
          </w:tcPr>
          <w:p w14:paraId="242FBD23" w14:textId="77777777" w:rsidR="00C626B7" w:rsidRPr="00F554B4" w:rsidRDefault="00C626B7"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677AC93"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Lara Vasari dr.med</w:t>
            </w:r>
          </w:p>
        </w:tc>
        <w:tc>
          <w:tcPr>
            <w:tcW w:w="2057" w:type="dxa"/>
            <w:gridSpan w:val="3"/>
            <w:shd w:val="clear" w:color="auto" w:fill="FFFBCC"/>
            <w:vAlign w:val="center"/>
          </w:tcPr>
          <w:p w14:paraId="48245A78"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5AF89FB"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A4D3A9A"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tc>
      </w:tr>
      <w:tr w:rsidR="00C626B7" w:rsidRPr="00F554B4" w14:paraId="694F394E" w14:textId="77777777" w:rsidTr="00FE66CB">
        <w:trPr>
          <w:trHeight w:val="723"/>
          <w:jc w:val="center"/>
        </w:trPr>
        <w:tc>
          <w:tcPr>
            <w:tcW w:w="2182" w:type="dxa"/>
            <w:vMerge/>
            <w:shd w:val="clear" w:color="auto" w:fill="FFFBCC"/>
            <w:vAlign w:val="center"/>
          </w:tcPr>
          <w:p w14:paraId="49093FA9" w14:textId="77777777" w:rsidR="00C626B7" w:rsidRPr="00F554B4" w:rsidRDefault="00C626B7"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2DC2405"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25E7D53"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0DFACB20"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26B7" w:rsidRPr="00F554B4" w14:paraId="436ED110" w14:textId="77777777" w:rsidTr="00FE66CB">
        <w:trPr>
          <w:trHeight w:val="1571"/>
          <w:jc w:val="center"/>
        </w:trPr>
        <w:tc>
          <w:tcPr>
            <w:tcW w:w="2182" w:type="dxa"/>
            <w:shd w:val="clear" w:color="auto" w:fill="FFFBCC"/>
            <w:vAlign w:val="center"/>
          </w:tcPr>
          <w:p w14:paraId="1F564565" w14:textId="77777777" w:rsidR="00C626B7" w:rsidRPr="00F554B4" w:rsidRDefault="00C626B7" w:rsidP="00600E6A">
            <w:pPr>
              <w:numPr>
                <w:ilvl w:val="1"/>
                <w:numId w:val="1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BB10849" w14:textId="77777777" w:rsidR="00C626B7" w:rsidRPr="00F554B4" w:rsidRDefault="00C626B7" w:rsidP="00FE66C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197B521" w14:textId="77777777" w:rsidR="00C626B7" w:rsidRPr="00F554B4" w:rsidRDefault="00C626B7" w:rsidP="00FE66C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40CA050"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26B7" w:rsidRPr="00F554B4" w14:paraId="6EB0311B" w14:textId="77777777" w:rsidTr="00FE66CB">
        <w:trPr>
          <w:trHeight w:val="1134"/>
          <w:jc w:val="center"/>
        </w:trPr>
        <w:tc>
          <w:tcPr>
            <w:tcW w:w="2182" w:type="dxa"/>
            <w:shd w:val="clear" w:color="auto" w:fill="FFFBCC"/>
            <w:vAlign w:val="center"/>
          </w:tcPr>
          <w:p w14:paraId="0D572EE7" w14:textId="77777777" w:rsidR="00C626B7" w:rsidRPr="00F554B4" w:rsidRDefault="00C626B7" w:rsidP="00600E6A">
            <w:pPr>
              <w:numPr>
                <w:ilvl w:val="1"/>
                <w:numId w:val="1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4AF1075" w14:textId="77777777" w:rsidR="00C626B7" w:rsidRPr="00F554B4" w:rsidRDefault="00C626B7" w:rsidP="00FE66C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B174FB7" w14:textId="77777777" w:rsidR="00C626B7" w:rsidRPr="00F554B4" w:rsidRDefault="00C626B7" w:rsidP="00FE66C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859F8F2"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26B7" w:rsidRPr="00F554B4" w14:paraId="00CF9931" w14:textId="77777777" w:rsidTr="00FE66CB">
        <w:trPr>
          <w:trHeight w:val="131"/>
          <w:jc w:val="center"/>
        </w:trPr>
        <w:tc>
          <w:tcPr>
            <w:tcW w:w="9067" w:type="dxa"/>
            <w:gridSpan w:val="9"/>
            <w:shd w:val="clear" w:color="auto" w:fill="BEE3D3"/>
            <w:vAlign w:val="center"/>
          </w:tcPr>
          <w:p w14:paraId="7858C6CD"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26B7" w:rsidRPr="00F554B4" w14:paraId="2DA7B5D6" w14:textId="77777777" w:rsidTr="00FE66CB">
        <w:trPr>
          <w:trHeight w:val="852"/>
          <w:jc w:val="center"/>
        </w:trPr>
        <w:tc>
          <w:tcPr>
            <w:tcW w:w="2182" w:type="dxa"/>
            <w:shd w:val="clear" w:color="auto" w:fill="FFFBCC"/>
            <w:vAlign w:val="center"/>
          </w:tcPr>
          <w:p w14:paraId="3734A3E0"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97F8F41" w14:textId="77777777" w:rsidR="00C626B7" w:rsidRPr="00F554B4" w:rsidRDefault="00C626B7" w:rsidP="00FE66CB">
            <w:pPr>
              <w:suppressAutoHyphens/>
              <w:spacing w:line="240" w:lineRule="auto"/>
              <w:contextualSpacing/>
              <w:jc w:val="both"/>
              <w:rPr>
                <w:rFonts w:ascii="Calibri Light" w:eastAsia="Calibri" w:hAnsi="Calibri Light" w:cs="Calibri Light"/>
                <w:sz w:val="20"/>
                <w:szCs w:val="20"/>
                <w:highlight w:val="yellow"/>
                <w:lang w:eastAsia="zh-CN"/>
              </w:rPr>
            </w:pPr>
            <w:r w:rsidRPr="00135B6E">
              <w:rPr>
                <w:rFonts w:ascii="Calibri Light" w:eastAsia="Calibri" w:hAnsi="Calibri Light" w:cs="Calibri Light"/>
                <w:sz w:val="20"/>
                <w:szCs w:val="20"/>
                <w:lang w:eastAsia="zh-CN"/>
              </w:rPr>
              <w:t>Ciljevi predmeta su upoznati studente s osnovnim kliničkim slikama  najčešćih dermatoloških bolesti kako bi razumjeli patofiziološke podloge i simptomatologije najčešćih dermatoloških bolesti s ciljem primjene navedenih sadržaja u zdravstvenoj njezi dermatoloških bolesnika</w:t>
            </w:r>
          </w:p>
        </w:tc>
      </w:tr>
      <w:tr w:rsidR="00C626B7" w:rsidRPr="00F554B4" w14:paraId="7E5FC90C" w14:textId="77777777" w:rsidTr="00FE66CB">
        <w:trPr>
          <w:trHeight w:val="1086"/>
          <w:jc w:val="center"/>
        </w:trPr>
        <w:tc>
          <w:tcPr>
            <w:tcW w:w="2182" w:type="dxa"/>
            <w:shd w:val="clear" w:color="auto" w:fill="FFFBCC"/>
            <w:vAlign w:val="center"/>
          </w:tcPr>
          <w:p w14:paraId="15F7AB16"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96B2463" w14:textId="77777777" w:rsidR="00C626B7" w:rsidRPr="00F554B4" w:rsidRDefault="00C626B7" w:rsidP="00FE66C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26B7" w:rsidRPr="00F554B4" w14:paraId="10ACECD2" w14:textId="77777777" w:rsidTr="00FE66CB">
        <w:trPr>
          <w:trHeight w:val="961"/>
          <w:jc w:val="center"/>
        </w:trPr>
        <w:tc>
          <w:tcPr>
            <w:tcW w:w="2182" w:type="dxa"/>
            <w:shd w:val="clear" w:color="auto" w:fill="FFFBCC"/>
            <w:vAlign w:val="center"/>
          </w:tcPr>
          <w:p w14:paraId="3BB0BE7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68753F7" w14:textId="40EFEAFA" w:rsidR="00C626B7" w:rsidRPr="00F554B4" w:rsidRDefault="00C626B7" w:rsidP="00FE66CB">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C626B7" w:rsidRPr="00F554B4" w14:paraId="006F4656" w14:textId="77777777" w:rsidTr="00FE66CB">
        <w:trPr>
          <w:trHeight w:val="316"/>
          <w:jc w:val="center"/>
        </w:trPr>
        <w:tc>
          <w:tcPr>
            <w:tcW w:w="2182" w:type="dxa"/>
            <w:shd w:val="clear" w:color="auto" w:fill="FFFBCC"/>
            <w:vAlign w:val="center"/>
          </w:tcPr>
          <w:p w14:paraId="5505EFB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FC9CE2A"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BF7122C"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08117EC" w14:textId="77777777" w:rsidR="00C626B7" w:rsidRPr="00135B6E"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1 - opisati najčešće dermatoloških bolesti i njihove simptome</w:t>
            </w:r>
          </w:p>
          <w:p w14:paraId="637F8ED3" w14:textId="77777777" w:rsidR="00C626B7" w:rsidRPr="00135B6E"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2 - objasniti  osnovne dijagnostičke i terapeutske postupke u dermatovenerologiji</w:t>
            </w:r>
          </w:p>
          <w:p w14:paraId="2F97298B"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3 - identificirati ulogu sestre u prepoznavanju i praćenju simptoma</w:t>
            </w:r>
          </w:p>
          <w:p w14:paraId="55217AC2"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26B7" w:rsidRPr="00F554B4" w14:paraId="0ECA9687" w14:textId="77777777" w:rsidTr="00FE66CB">
        <w:trPr>
          <w:trHeight w:val="418"/>
          <w:jc w:val="center"/>
        </w:trPr>
        <w:tc>
          <w:tcPr>
            <w:tcW w:w="2182" w:type="dxa"/>
            <w:vMerge w:val="restart"/>
            <w:shd w:val="clear" w:color="auto" w:fill="FFFBCC"/>
            <w:vAlign w:val="center"/>
          </w:tcPr>
          <w:p w14:paraId="47EA0D42"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790B89C5" w14:textId="77777777" w:rsidR="00C626B7" w:rsidRPr="00F554B4" w:rsidRDefault="00C626B7" w:rsidP="00FE66C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AB14C58" w14:textId="77777777" w:rsidR="00C626B7" w:rsidRPr="00F554B4" w:rsidRDefault="00C626B7" w:rsidP="00FE66C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26B7" w:rsidRPr="00F554B4" w14:paraId="7DB0566A" w14:textId="77777777" w:rsidTr="00FE66CB">
        <w:trPr>
          <w:trHeight w:val="525"/>
          <w:jc w:val="center"/>
        </w:trPr>
        <w:tc>
          <w:tcPr>
            <w:tcW w:w="2182" w:type="dxa"/>
            <w:vMerge/>
            <w:shd w:val="clear" w:color="auto" w:fill="FFFBCC"/>
            <w:vAlign w:val="center"/>
          </w:tcPr>
          <w:p w14:paraId="0CFD6242"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FAF2DB4"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2E794748"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Najčešće dermatološke bolesti i njihovi simptomi (Ishod 1)</w:t>
            </w:r>
          </w:p>
        </w:tc>
      </w:tr>
      <w:tr w:rsidR="00C626B7" w:rsidRPr="00F554B4" w14:paraId="5FE34880" w14:textId="77777777" w:rsidTr="00FE66CB">
        <w:trPr>
          <w:trHeight w:val="525"/>
          <w:jc w:val="center"/>
        </w:trPr>
        <w:tc>
          <w:tcPr>
            <w:tcW w:w="2182" w:type="dxa"/>
            <w:vMerge/>
            <w:shd w:val="clear" w:color="auto" w:fill="FFFBCC"/>
            <w:vAlign w:val="center"/>
          </w:tcPr>
          <w:p w14:paraId="70F028BA"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8574A1A"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57C29BE3"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Osnovni načini dijagnostike i liječenja u dermatovenerologiji (Ishod 2)</w:t>
            </w:r>
          </w:p>
        </w:tc>
      </w:tr>
      <w:tr w:rsidR="00C626B7" w:rsidRPr="00F554B4" w14:paraId="56D81052" w14:textId="77777777" w:rsidTr="00FE66CB">
        <w:trPr>
          <w:trHeight w:val="525"/>
          <w:jc w:val="center"/>
        </w:trPr>
        <w:tc>
          <w:tcPr>
            <w:tcW w:w="2182" w:type="dxa"/>
            <w:vMerge/>
            <w:shd w:val="clear" w:color="auto" w:fill="FFFBCC"/>
            <w:vAlign w:val="center"/>
          </w:tcPr>
          <w:p w14:paraId="2D614C10"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AFDB6E"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5D81C7BA"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Uloga medicinske sestre u zdravstvenoj njezi dermatoloških bolesnika (Ishod 3)</w:t>
            </w:r>
          </w:p>
        </w:tc>
      </w:tr>
      <w:tr w:rsidR="00C626B7" w:rsidRPr="00F554B4" w14:paraId="451B0E17" w14:textId="77777777" w:rsidTr="00FE66CB">
        <w:trPr>
          <w:trHeight w:val="229"/>
          <w:jc w:val="center"/>
        </w:trPr>
        <w:tc>
          <w:tcPr>
            <w:tcW w:w="2182" w:type="dxa"/>
            <w:vMerge w:val="restart"/>
            <w:shd w:val="clear" w:color="auto" w:fill="FFFBCC"/>
            <w:vAlign w:val="center"/>
          </w:tcPr>
          <w:p w14:paraId="39F70D41"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5C44CEE"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66C829E4"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FBEB18"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676B457"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2F11F10"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74157CB" w14:textId="77777777" w:rsidR="00C626B7" w:rsidRPr="00F554B4" w:rsidRDefault="00C626B7" w:rsidP="00FE66C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0D1DC51"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DFDD388"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DA90CE2"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95FF2F9"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0F90F20"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DC62234"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26B7" w:rsidRPr="00F554B4" w14:paraId="4FA02E7A" w14:textId="77777777" w:rsidTr="00FE66CB">
        <w:trPr>
          <w:trHeight w:val="1045"/>
          <w:jc w:val="center"/>
        </w:trPr>
        <w:tc>
          <w:tcPr>
            <w:tcW w:w="2182" w:type="dxa"/>
            <w:vMerge/>
            <w:shd w:val="clear" w:color="auto" w:fill="FFFBCC"/>
            <w:vAlign w:val="center"/>
          </w:tcPr>
          <w:p w14:paraId="39F86318" w14:textId="77777777" w:rsidR="00C626B7" w:rsidRPr="00F554B4" w:rsidRDefault="00C626B7" w:rsidP="00FE66C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8FE684A" w14:textId="77777777" w:rsidR="00C626B7" w:rsidRPr="00F554B4" w:rsidRDefault="00C626B7" w:rsidP="00FE66C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2F386D2" w14:textId="77777777" w:rsidR="00C626B7" w:rsidRPr="00F554B4" w:rsidRDefault="00C626B7" w:rsidP="00FE66C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387F902"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268AFF2"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532B83F"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5D320DA"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tc>
      </w:tr>
      <w:tr w:rsidR="00C626B7" w:rsidRPr="00F554B4" w14:paraId="34B81A75" w14:textId="77777777" w:rsidTr="00FE66CB">
        <w:trPr>
          <w:trHeight w:val="306"/>
          <w:jc w:val="center"/>
        </w:trPr>
        <w:tc>
          <w:tcPr>
            <w:tcW w:w="2182" w:type="dxa"/>
            <w:shd w:val="clear" w:color="auto" w:fill="FFFBCC"/>
            <w:vAlign w:val="center"/>
          </w:tcPr>
          <w:p w14:paraId="4F23CBA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B48642A"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3377654"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1C32A8A"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743C88C"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E718997"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26B7" w:rsidRPr="00F554B4" w14:paraId="4017D54D" w14:textId="77777777" w:rsidTr="00FE66CB">
        <w:trPr>
          <w:trHeight w:val="189"/>
          <w:jc w:val="center"/>
        </w:trPr>
        <w:tc>
          <w:tcPr>
            <w:tcW w:w="2182" w:type="dxa"/>
            <w:vMerge w:val="restart"/>
            <w:shd w:val="clear" w:color="auto" w:fill="FFFBCC"/>
            <w:vAlign w:val="center"/>
          </w:tcPr>
          <w:p w14:paraId="15DBC19D"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A9F65F9" w14:textId="77777777" w:rsidR="00C626B7" w:rsidRPr="00F554B4" w:rsidRDefault="00C626B7" w:rsidP="00FE66C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26B7" w:rsidRPr="00F554B4" w14:paraId="60774BBD" w14:textId="77777777" w:rsidTr="00FE66CB">
        <w:trPr>
          <w:trHeight w:val="196"/>
          <w:jc w:val="center"/>
        </w:trPr>
        <w:tc>
          <w:tcPr>
            <w:tcW w:w="2182" w:type="dxa"/>
            <w:vMerge/>
            <w:shd w:val="clear" w:color="auto" w:fill="FFFBCC"/>
            <w:vAlign w:val="center"/>
          </w:tcPr>
          <w:p w14:paraId="6D5ECEA0"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29C04A" w14:textId="77777777" w:rsidR="00C626B7" w:rsidRPr="00F554B4" w:rsidRDefault="00C626B7" w:rsidP="00FE66C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1C2D3F1" w14:textId="77777777" w:rsidR="00C626B7" w:rsidRPr="00F554B4" w:rsidRDefault="00C626B7" w:rsidP="00FE66C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A497E19" w14:textId="77777777" w:rsidR="00C626B7" w:rsidRPr="00F554B4" w:rsidRDefault="00C626B7" w:rsidP="00FE66C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26B7" w:rsidRPr="00F554B4" w14:paraId="529B83B9" w14:textId="77777777" w:rsidTr="00FE66CB">
        <w:trPr>
          <w:trHeight w:val="196"/>
          <w:jc w:val="center"/>
        </w:trPr>
        <w:tc>
          <w:tcPr>
            <w:tcW w:w="2182" w:type="dxa"/>
            <w:vMerge/>
            <w:shd w:val="clear" w:color="auto" w:fill="FFFBCC"/>
            <w:vAlign w:val="center"/>
          </w:tcPr>
          <w:p w14:paraId="5BA18D84"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FBEE475" w14:textId="77777777" w:rsidR="00C626B7" w:rsidRPr="00F554B4" w:rsidRDefault="00C626B7" w:rsidP="00FE66C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94F3EBC"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0269128"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p>
        </w:tc>
      </w:tr>
      <w:tr w:rsidR="00C626B7" w:rsidRPr="00F554B4" w14:paraId="1A107204" w14:textId="77777777" w:rsidTr="00FE66CB">
        <w:trPr>
          <w:trHeight w:val="196"/>
          <w:jc w:val="center"/>
        </w:trPr>
        <w:tc>
          <w:tcPr>
            <w:tcW w:w="2182" w:type="dxa"/>
            <w:vMerge/>
            <w:shd w:val="clear" w:color="auto" w:fill="FFFBCC"/>
            <w:vAlign w:val="center"/>
          </w:tcPr>
          <w:p w14:paraId="33192208"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3B4DDE" w14:textId="77777777" w:rsidR="00C626B7" w:rsidRPr="00F554B4" w:rsidRDefault="00C626B7" w:rsidP="00FE66C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C272A00"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582E823"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C626B7" w:rsidRPr="00F554B4" w14:paraId="120192E5" w14:textId="77777777" w:rsidTr="00FE66CB">
        <w:trPr>
          <w:trHeight w:val="346"/>
          <w:jc w:val="center"/>
        </w:trPr>
        <w:tc>
          <w:tcPr>
            <w:tcW w:w="9067" w:type="dxa"/>
            <w:gridSpan w:val="9"/>
            <w:shd w:val="clear" w:color="auto" w:fill="FFFBCC"/>
            <w:vAlign w:val="center"/>
          </w:tcPr>
          <w:p w14:paraId="03F2BB21" w14:textId="77777777" w:rsidR="00C626B7" w:rsidRPr="00F554B4" w:rsidRDefault="00C626B7" w:rsidP="00FE66C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26B7" w:rsidRPr="00F554B4" w14:paraId="7318E4C8" w14:textId="77777777" w:rsidTr="00FE66CB">
        <w:trPr>
          <w:trHeight w:val="588"/>
          <w:jc w:val="center"/>
        </w:trPr>
        <w:tc>
          <w:tcPr>
            <w:tcW w:w="2182" w:type="dxa"/>
            <w:shd w:val="clear" w:color="auto" w:fill="FFFBCC"/>
            <w:vAlign w:val="center"/>
          </w:tcPr>
          <w:p w14:paraId="616D0D9E"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FB0499B" w14:textId="77777777" w:rsidR="00C626B7" w:rsidRPr="00F554B4" w:rsidRDefault="00C626B7" w:rsidP="00FE66C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90485AB" w14:textId="77777777" w:rsidR="00C626B7" w:rsidRPr="00F554B4" w:rsidRDefault="00C626B7" w:rsidP="00FE66C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D88BA1A" w14:textId="77777777" w:rsidR="00C626B7" w:rsidRPr="00F554B4" w:rsidRDefault="00C626B7" w:rsidP="00FE66C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1584E23" w14:textId="77777777" w:rsidR="00C626B7" w:rsidRPr="00F554B4" w:rsidRDefault="00C626B7" w:rsidP="00FE66C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3BA74A0" w14:textId="77777777" w:rsidR="00C626B7" w:rsidRPr="00F554B4" w:rsidRDefault="00C626B7" w:rsidP="00FE66C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26B7" w:rsidRPr="00F554B4" w14:paraId="5339CCBF" w14:textId="77777777" w:rsidTr="00FE66CB">
        <w:trPr>
          <w:trHeight w:val="2160"/>
          <w:jc w:val="center"/>
        </w:trPr>
        <w:tc>
          <w:tcPr>
            <w:tcW w:w="2182" w:type="dxa"/>
            <w:shd w:val="clear" w:color="auto" w:fill="FFFFCC"/>
            <w:vAlign w:val="center"/>
          </w:tcPr>
          <w:p w14:paraId="1D0DB183" w14:textId="77777777" w:rsidR="00C626B7" w:rsidRPr="00F554B4" w:rsidRDefault="00C626B7" w:rsidP="00FE66C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315FB4F3"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26B7" w:rsidRPr="00F554B4" w14:paraId="52907690" w14:textId="77777777" w:rsidTr="00FE66CB">
              <w:trPr>
                <w:trHeight w:val="287"/>
              </w:trPr>
              <w:tc>
                <w:tcPr>
                  <w:tcW w:w="1726" w:type="dxa"/>
                  <w:shd w:val="clear" w:color="auto" w:fill="FFFFCC"/>
                </w:tcPr>
                <w:p w14:paraId="3FAD9742"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19095AC"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22CAA108"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26B7" w:rsidRPr="00F554B4" w14:paraId="1168205A" w14:textId="77777777" w:rsidTr="00FE66CB">
              <w:trPr>
                <w:trHeight w:val="292"/>
              </w:trPr>
              <w:tc>
                <w:tcPr>
                  <w:tcW w:w="1726" w:type="dxa"/>
                </w:tcPr>
                <w:p w14:paraId="0B2162A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AD30EF1"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DF0FEB5"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26B7" w:rsidRPr="00F554B4" w14:paraId="7B0790EB" w14:textId="77777777" w:rsidTr="00FE66CB">
              <w:trPr>
                <w:trHeight w:val="292"/>
              </w:trPr>
              <w:tc>
                <w:tcPr>
                  <w:tcW w:w="1726" w:type="dxa"/>
                </w:tcPr>
                <w:p w14:paraId="62ADD1D1"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15736D0"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9DE9504"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26B7" w:rsidRPr="00F554B4" w14:paraId="1911FB16" w14:textId="77777777" w:rsidTr="00FE66CB">
              <w:trPr>
                <w:trHeight w:val="287"/>
              </w:trPr>
              <w:tc>
                <w:tcPr>
                  <w:tcW w:w="1726" w:type="dxa"/>
                </w:tcPr>
                <w:p w14:paraId="6C4F78B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FD7BDC2"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2977FE3"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26B7" w:rsidRPr="00F554B4" w14:paraId="5127EDC0" w14:textId="77777777" w:rsidTr="00FE66CB">
              <w:trPr>
                <w:trHeight w:val="292"/>
              </w:trPr>
              <w:tc>
                <w:tcPr>
                  <w:tcW w:w="1726" w:type="dxa"/>
                </w:tcPr>
                <w:p w14:paraId="61DA49BD"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0E4BD432"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E18314C"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26B7" w:rsidRPr="00F554B4" w14:paraId="6376E542" w14:textId="77777777" w:rsidTr="00FE66CB">
              <w:trPr>
                <w:trHeight w:val="287"/>
              </w:trPr>
              <w:tc>
                <w:tcPr>
                  <w:tcW w:w="1726" w:type="dxa"/>
                </w:tcPr>
                <w:p w14:paraId="03D8C0F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D703C0B"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5BC4A30"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345FC4D"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EED0253" w14:textId="77777777" w:rsidR="00C626B7" w:rsidRDefault="00C626B7" w:rsidP="00FE66CB">
            <w:pPr>
              <w:tabs>
                <w:tab w:val="left" w:pos="2820"/>
              </w:tabs>
              <w:snapToGrid w:val="0"/>
              <w:jc w:val="both"/>
              <w:rPr>
                <w:rFonts w:ascii="Calibri Light" w:eastAsia="Calibri" w:hAnsi="Calibri Light" w:cs="Calibri Light"/>
                <w:color w:val="000000"/>
                <w:sz w:val="20"/>
                <w:szCs w:val="20"/>
              </w:rPr>
            </w:pPr>
          </w:p>
          <w:p w14:paraId="357ED04B" w14:textId="77777777" w:rsidR="00C626B7" w:rsidRDefault="00C626B7" w:rsidP="00FE66CB">
            <w:pPr>
              <w:tabs>
                <w:tab w:val="left" w:pos="2820"/>
              </w:tabs>
              <w:snapToGrid w:val="0"/>
              <w:jc w:val="both"/>
              <w:rPr>
                <w:rFonts w:ascii="Calibri Light" w:eastAsia="Calibri" w:hAnsi="Calibri Light" w:cs="Calibri Light"/>
                <w:color w:val="000000"/>
                <w:sz w:val="20"/>
                <w:szCs w:val="20"/>
              </w:rPr>
            </w:pPr>
          </w:p>
          <w:p w14:paraId="5D09922E"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p>
        </w:tc>
      </w:tr>
      <w:tr w:rsidR="001206B6" w:rsidRPr="00F554B4" w14:paraId="5583C158" w14:textId="77777777" w:rsidTr="00FE66CB">
        <w:trPr>
          <w:trHeight w:val="614"/>
          <w:jc w:val="center"/>
        </w:trPr>
        <w:tc>
          <w:tcPr>
            <w:tcW w:w="2182" w:type="dxa"/>
            <w:vMerge w:val="restart"/>
            <w:shd w:val="clear" w:color="auto" w:fill="FFFBCC"/>
            <w:vAlign w:val="center"/>
          </w:tcPr>
          <w:p w14:paraId="6B7093A6" w14:textId="77777777" w:rsidR="001206B6" w:rsidRPr="00F554B4" w:rsidRDefault="001206B6" w:rsidP="001206B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8DD4675" w14:textId="667FD003" w:rsidR="001206B6" w:rsidRPr="00F554B4" w:rsidRDefault="001206B6" w:rsidP="001206B6">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Lucija Tomić-Babić, dr. med. spec. derm., pred.</w:t>
            </w:r>
          </w:p>
        </w:tc>
        <w:tc>
          <w:tcPr>
            <w:tcW w:w="3118" w:type="dxa"/>
            <w:gridSpan w:val="3"/>
            <w:vAlign w:val="center"/>
          </w:tcPr>
          <w:p w14:paraId="3BE4D9C9" w14:textId="05C6DDCA" w:rsidR="001206B6" w:rsidRPr="00F554B4" w:rsidRDefault="001206B6" w:rsidP="001206B6">
            <w:pPr>
              <w:tabs>
                <w:tab w:val="left" w:pos="2820"/>
              </w:tabs>
              <w:snapToGrid w:val="0"/>
              <w:rPr>
                <w:rFonts w:ascii="Calibri Light" w:eastAsia="Calibri" w:hAnsi="Calibri Light" w:cs="Calibri Light"/>
                <w:color w:val="000000"/>
                <w:sz w:val="20"/>
                <w:szCs w:val="20"/>
              </w:rPr>
            </w:pPr>
            <w:hyperlink r:id="rId129" w:history="1">
              <w:r w:rsidRPr="00665E25">
                <w:rPr>
                  <w:rStyle w:val="Hyperlink"/>
                  <w:rFonts w:ascii="Calibri Light" w:eastAsia="Calibri" w:hAnsi="Calibri Light" w:cs="Calibri Light"/>
                  <w:sz w:val="20"/>
                  <w:szCs w:val="20"/>
                </w:rPr>
                <w:t>lucijatomicbabic@gmail.com</w:t>
              </w:r>
            </w:hyperlink>
            <w:r>
              <w:rPr>
                <w:rFonts w:ascii="Calibri Light" w:eastAsia="Calibri" w:hAnsi="Calibri Light" w:cs="Calibri Light"/>
                <w:color w:val="000000"/>
                <w:sz w:val="20"/>
                <w:szCs w:val="20"/>
              </w:rPr>
              <w:t xml:space="preserve"> </w:t>
            </w:r>
          </w:p>
        </w:tc>
      </w:tr>
      <w:tr w:rsidR="001206B6" w:rsidRPr="00F554B4" w14:paraId="6F5664AF" w14:textId="77777777" w:rsidTr="00FE66CB">
        <w:trPr>
          <w:trHeight w:val="614"/>
          <w:jc w:val="center"/>
        </w:trPr>
        <w:tc>
          <w:tcPr>
            <w:tcW w:w="2182" w:type="dxa"/>
            <w:vMerge/>
            <w:shd w:val="clear" w:color="auto" w:fill="FFFBCC"/>
            <w:vAlign w:val="center"/>
          </w:tcPr>
          <w:p w14:paraId="3A9D3831" w14:textId="77777777" w:rsidR="001206B6" w:rsidRPr="00F554B4" w:rsidRDefault="001206B6" w:rsidP="001206B6">
            <w:pPr>
              <w:rPr>
                <w:rFonts w:ascii="Calibri Light" w:eastAsia="Calibri" w:hAnsi="Calibri Light" w:cs="Calibri Light"/>
                <w:sz w:val="20"/>
                <w:szCs w:val="20"/>
                <w:lang w:eastAsia="hr-HR"/>
              </w:rPr>
            </w:pPr>
          </w:p>
        </w:tc>
        <w:tc>
          <w:tcPr>
            <w:tcW w:w="3767" w:type="dxa"/>
            <w:gridSpan w:val="5"/>
            <w:vAlign w:val="center"/>
          </w:tcPr>
          <w:p w14:paraId="3C8186DE" w14:textId="099CA9D5" w:rsidR="001206B6" w:rsidRPr="00F554B4" w:rsidRDefault="001206B6" w:rsidP="001206B6">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Lara Vasari dr. med.</w:t>
            </w:r>
          </w:p>
        </w:tc>
        <w:tc>
          <w:tcPr>
            <w:tcW w:w="3118" w:type="dxa"/>
            <w:gridSpan w:val="3"/>
            <w:vAlign w:val="center"/>
          </w:tcPr>
          <w:p w14:paraId="501FCF09" w14:textId="39373FFC" w:rsidR="001206B6" w:rsidRPr="00F554B4" w:rsidRDefault="001206B6" w:rsidP="001206B6">
            <w:pPr>
              <w:tabs>
                <w:tab w:val="left" w:pos="2820"/>
              </w:tabs>
              <w:snapToGrid w:val="0"/>
              <w:rPr>
                <w:rFonts w:ascii="Calibri Light" w:eastAsia="Calibri" w:hAnsi="Calibri Light" w:cs="Calibri Light"/>
                <w:color w:val="000000"/>
                <w:sz w:val="20"/>
                <w:szCs w:val="20"/>
              </w:rPr>
            </w:pPr>
            <w:hyperlink r:id="rId130" w:history="1">
              <w:r w:rsidRPr="00AA249D">
                <w:rPr>
                  <w:rStyle w:val="Hyperlink"/>
                  <w:rFonts w:ascii="Calibri Light" w:eastAsia="Calibri" w:hAnsi="Calibri Light" w:cs="Calibri Light"/>
                  <w:sz w:val="20"/>
                  <w:szCs w:val="20"/>
                </w:rPr>
                <w:t>lara.vasari@gmail.com</w:t>
              </w:r>
            </w:hyperlink>
          </w:p>
        </w:tc>
      </w:tr>
      <w:tr w:rsidR="00C626B7" w:rsidRPr="00F554B4" w14:paraId="07A48D41" w14:textId="77777777" w:rsidTr="00FE66CB">
        <w:trPr>
          <w:trHeight w:val="1576"/>
          <w:jc w:val="center"/>
        </w:trPr>
        <w:tc>
          <w:tcPr>
            <w:tcW w:w="2182" w:type="dxa"/>
            <w:shd w:val="clear" w:color="auto" w:fill="FFFBCC"/>
            <w:vAlign w:val="center"/>
          </w:tcPr>
          <w:p w14:paraId="6061744D" w14:textId="77777777" w:rsidR="00C626B7" w:rsidRPr="00F554B4" w:rsidRDefault="00C626B7" w:rsidP="00FE66C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15B78903"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D10062A" w14:textId="59B9EE52" w:rsidR="00C626B7" w:rsidRPr="00F554B4" w:rsidRDefault="00C626B7" w:rsidP="00FE66CB">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3AB9DEC9" w14:textId="2FA83606" w:rsidR="00C626B7" w:rsidRPr="00F554B4" w:rsidRDefault="00C626B7" w:rsidP="00FE66CB">
            <w:pPr>
              <w:tabs>
                <w:tab w:val="left" w:pos="2820"/>
              </w:tabs>
              <w:snapToGrid w:val="0"/>
              <w:spacing w:after="0"/>
              <w:contextualSpacing/>
              <w:jc w:val="both"/>
              <w:rPr>
                <w:rFonts w:ascii="Calibri Light" w:eastAsia="Calibri" w:hAnsi="Calibri Light" w:cs="Calibri Light"/>
                <w:sz w:val="20"/>
                <w:szCs w:val="20"/>
              </w:rPr>
            </w:pPr>
          </w:p>
        </w:tc>
      </w:tr>
      <w:tr w:rsidR="00C626B7" w:rsidRPr="00F554B4" w14:paraId="375E44FE" w14:textId="77777777" w:rsidTr="00FE66CB">
        <w:trPr>
          <w:trHeight w:val="1417"/>
          <w:jc w:val="center"/>
        </w:trPr>
        <w:tc>
          <w:tcPr>
            <w:tcW w:w="2182" w:type="dxa"/>
            <w:shd w:val="clear" w:color="auto" w:fill="FFFBCC"/>
            <w:vAlign w:val="center"/>
          </w:tcPr>
          <w:p w14:paraId="4ECBADFC"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C3DD3C8" w14:textId="77777777" w:rsidR="00C626B7" w:rsidRPr="004273C0" w:rsidRDefault="00C626B7" w:rsidP="00FE66CB">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AF25589"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DC80CE3"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EA32912"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46B71C0"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pristup internetu (preporučujemo širokopojasni internet, brzine najmanje 50/50 Mbps),</w:t>
            </w:r>
          </w:p>
          <w:p w14:paraId="08F7C744"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4A4407D"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(Microsoft Edge, Firefox, Chrome),</w:t>
            </w:r>
          </w:p>
          <w:p w14:paraId="4C4ACB82"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preglednik PDF dokumenata (npr. Adobe Reader, Foxit reader ili drugi),</w:t>
            </w:r>
          </w:p>
          <w:p w14:paraId="34122691" w14:textId="6C6E1ABB" w:rsidR="00C626B7" w:rsidRPr="00F554B4" w:rsidRDefault="00C626B7" w:rsidP="00FE66C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4273C0">
              <w:rPr>
                <w:rFonts w:asciiTheme="majorHAnsi" w:hAnsiTheme="majorHAnsi" w:cstheme="majorHAnsi"/>
                <w:sz w:val="20"/>
                <w:szCs w:val="20"/>
                <w:lang w:eastAsia="hr-HR"/>
              </w:rPr>
              <w:t>Java</w:t>
            </w:r>
          </w:p>
        </w:tc>
      </w:tr>
      <w:tr w:rsidR="00C626B7" w:rsidRPr="00F554B4" w14:paraId="34BD0A27" w14:textId="77777777" w:rsidTr="00FE66CB">
        <w:trPr>
          <w:trHeight w:val="603"/>
          <w:jc w:val="center"/>
        </w:trPr>
        <w:tc>
          <w:tcPr>
            <w:tcW w:w="2182" w:type="dxa"/>
            <w:vMerge w:val="restart"/>
            <w:shd w:val="clear" w:color="auto" w:fill="FFFBCC"/>
            <w:vAlign w:val="center"/>
          </w:tcPr>
          <w:p w14:paraId="3689A695" w14:textId="77777777" w:rsidR="00C626B7" w:rsidRPr="00F554B4" w:rsidRDefault="00C626B7" w:rsidP="00FE66C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9C86198" w14:textId="77777777" w:rsidR="00C626B7" w:rsidRPr="00F554B4" w:rsidRDefault="00C626B7" w:rsidP="00FE66C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754D849"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FA6115"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C6B2024"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26B7" w:rsidRPr="00F554B4" w14:paraId="4121B594" w14:textId="77777777" w:rsidTr="00FE66CB">
        <w:trPr>
          <w:trHeight w:val="474"/>
          <w:jc w:val="center"/>
        </w:trPr>
        <w:tc>
          <w:tcPr>
            <w:tcW w:w="2182" w:type="dxa"/>
            <w:vMerge/>
            <w:shd w:val="clear" w:color="auto" w:fill="FFFBCC"/>
            <w:vAlign w:val="center"/>
          </w:tcPr>
          <w:p w14:paraId="533B446C"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3BCBD4D" w14:textId="77777777" w:rsidR="00C626B7" w:rsidRPr="00F554B4" w:rsidRDefault="00C626B7" w:rsidP="00FE66CB">
            <w:pPr>
              <w:rPr>
                <w:rFonts w:ascii="Calibri Light" w:eastAsia="Times New Roman" w:hAnsi="Calibri Light" w:cs="Calibri Light"/>
                <w:sz w:val="20"/>
                <w:szCs w:val="20"/>
                <w:lang w:eastAsia="hr-HR"/>
              </w:rPr>
            </w:pPr>
            <w:r w:rsidRPr="009E31C4">
              <w:rPr>
                <w:rFonts w:ascii="Calibri Light" w:eastAsia="Times New Roman" w:hAnsi="Calibri Light" w:cs="Calibri Light"/>
                <w:sz w:val="20"/>
                <w:szCs w:val="20"/>
                <w:lang w:eastAsia="hr-HR"/>
              </w:rPr>
              <w:t>Basta-Juzbašić A. i sur. Dermatovenerologija, Medicinska naklada, Zagreb, 2014</w:t>
            </w:r>
          </w:p>
        </w:tc>
        <w:tc>
          <w:tcPr>
            <w:tcW w:w="1134" w:type="dxa"/>
            <w:vAlign w:val="center"/>
          </w:tcPr>
          <w:p w14:paraId="1AB6F330"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79C4576"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7F983E22" w14:textId="77777777" w:rsidTr="00FE66CB">
        <w:trPr>
          <w:trHeight w:val="474"/>
          <w:jc w:val="center"/>
        </w:trPr>
        <w:tc>
          <w:tcPr>
            <w:tcW w:w="2182" w:type="dxa"/>
            <w:vMerge/>
            <w:shd w:val="clear" w:color="auto" w:fill="FFFBCC"/>
            <w:vAlign w:val="center"/>
          </w:tcPr>
          <w:p w14:paraId="453FD664"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D109C2F" w14:textId="77777777" w:rsidR="00C626B7" w:rsidRPr="009E31C4" w:rsidRDefault="00C626B7" w:rsidP="00FE66CB">
            <w:pPr>
              <w:rPr>
                <w:rFonts w:ascii="Calibri Light" w:eastAsia="Times New Roman" w:hAnsi="Calibri Light" w:cs="Calibri Light"/>
                <w:sz w:val="20"/>
                <w:szCs w:val="20"/>
                <w:lang w:eastAsia="hr-HR"/>
              </w:rPr>
            </w:pPr>
            <w:r w:rsidRPr="009E31C4">
              <w:rPr>
                <w:rFonts w:ascii="Calibri Light" w:eastAsia="Times New Roman" w:hAnsi="Calibri Light" w:cs="Calibri Light"/>
                <w:sz w:val="20"/>
                <w:szCs w:val="20"/>
                <w:lang w:eastAsia="hr-HR"/>
              </w:rPr>
              <w:t>Lipozenčić, J. i sur. Dermatovenerologija, Medicinska naklada, Zagreb, 2014.</w:t>
            </w:r>
          </w:p>
        </w:tc>
        <w:tc>
          <w:tcPr>
            <w:tcW w:w="1134" w:type="dxa"/>
            <w:vAlign w:val="center"/>
          </w:tcPr>
          <w:p w14:paraId="41449975"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FBFE3EF"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43362F26" w14:textId="77777777" w:rsidTr="00FE66CB">
        <w:trPr>
          <w:trHeight w:val="474"/>
          <w:jc w:val="center"/>
        </w:trPr>
        <w:tc>
          <w:tcPr>
            <w:tcW w:w="2182" w:type="dxa"/>
            <w:shd w:val="clear" w:color="auto" w:fill="FFFBCC"/>
            <w:vAlign w:val="center"/>
          </w:tcPr>
          <w:p w14:paraId="0E94975D"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57F8BBF" w14:textId="77777777" w:rsidR="00C626B7" w:rsidRPr="00F554B4" w:rsidRDefault="00C626B7" w:rsidP="00FE66CB">
            <w:pPr>
              <w:suppressAutoHyphens/>
              <w:snapToGrid w:val="0"/>
              <w:spacing w:before="90" w:after="90" w:line="240" w:lineRule="auto"/>
              <w:rPr>
                <w:rFonts w:ascii="Calibri Light" w:eastAsia="Times New Roman" w:hAnsi="Calibri Light" w:cs="Calibri Light"/>
                <w:sz w:val="20"/>
                <w:szCs w:val="20"/>
                <w:lang w:eastAsia="zh-CN"/>
              </w:rPr>
            </w:pPr>
            <w:r w:rsidRPr="009E31C4">
              <w:rPr>
                <w:rFonts w:ascii="Calibri Light" w:eastAsia="Times New Roman" w:hAnsi="Calibri Light" w:cs="Calibri Light"/>
                <w:sz w:val="20"/>
                <w:szCs w:val="20"/>
                <w:lang w:eastAsia="zh-CN"/>
              </w:rPr>
              <w:t>Vollf C. Clinical Dermatology - Fitzpatrick's Color Atlas (8th Ed), McGraw-Hill Education / Medical, 2017.</w:t>
            </w:r>
          </w:p>
        </w:tc>
        <w:tc>
          <w:tcPr>
            <w:tcW w:w="1134" w:type="dxa"/>
            <w:vAlign w:val="center"/>
          </w:tcPr>
          <w:p w14:paraId="39210ABC"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3A59AF3"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10BB9A9A" w14:textId="77777777" w:rsidR="00C626B7" w:rsidRPr="007D5883" w:rsidRDefault="00C626B7" w:rsidP="00C626B7"/>
    <w:p w14:paraId="0826B89A" w14:textId="77777777" w:rsidR="00C626B7" w:rsidRDefault="00C626B7" w:rsidP="00600E6A">
      <w:pPr>
        <w:pStyle w:val="Heading3"/>
        <w:numPr>
          <w:ilvl w:val="2"/>
          <w:numId w:val="134"/>
        </w:numPr>
      </w:pPr>
      <w:r>
        <w:br w:type="page"/>
      </w:r>
    </w:p>
    <w:p w14:paraId="12135724" w14:textId="3CDD6531" w:rsidR="00D07609" w:rsidRDefault="00110B6C" w:rsidP="00862721">
      <w:pPr>
        <w:pStyle w:val="Heading3"/>
        <w:numPr>
          <w:ilvl w:val="3"/>
          <w:numId w:val="12"/>
        </w:numPr>
        <w:ind w:left="426"/>
      </w:pPr>
      <w:bookmarkStart w:id="62" w:name="_Toc202439330"/>
      <w:r w:rsidRPr="007B23CB">
        <w:lastRenderedPageBreak/>
        <w:t>Ginekologija i porodništvo</w:t>
      </w:r>
      <w:bookmarkEnd w:id="62"/>
    </w:p>
    <w:p w14:paraId="00031D63" w14:textId="77777777" w:rsidR="00D07609" w:rsidRPr="00D07609" w:rsidRDefault="00D07609" w:rsidP="00D07609"/>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02C313D9" w14:textId="77777777">
        <w:trPr>
          <w:trHeight w:val="306"/>
          <w:jc w:val="center"/>
        </w:trPr>
        <w:tc>
          <w:tcPr>
            <w:tcW w:w="9067" w:type="dxa"/>
            <w:gridSpan w:val="9"/>
            <w:shd w:val="clear" w:color="auto" w:fill="BEE3D3"/>
            <w:vAlign w:val="center"/>
          </w:tcPr>
          <w:p w14:paraId="0B02BAC0"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47F8FC60" w14:textId="77777777">
        <w:trPr>
          <w:trHeight w:val="453"/>
          <w:jc w:val="center"/>
        </w:trPr>
        <w:tc>
          <w:tcPr>
            <w:tcW w:w="2182" w:type="dxa"/>
            <w:shd w:val="clear" w:color="auto" w:fill="FFFBCC"/>
            <w:vAlign w:val="center"/>
          </w:tcPr>
          <w:p w14:paraId="10DD12DF" w14:textId="77777777" w:rsidR="00D07609" w:rsidRPr="00F554B4" w:rsidRDefault="00D07609" w:rsidP="00600E6A">
            <w:pPr>
              <w:numPr>
                <w:ilvl w:val="1"/>
                <w:numId w:val="19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C29C0D8" w14:textId="09FABA94" w:rsidR="00D07609" w:rsidRPr="00F554B4" w:rsidRDefault="004575D4">
            <w:pPr>
              <w:tabs>
                <w:tab w:val="left" w:pos="2820"/>
              </w:tabs>
              <w:spacing w:after="0" w:line="240" w:lineRule="auto"/>
              <w:rPr>
                <w:rFonts w:ascii="Calibri Light" w:eastAsia="Calibri" w:hAnsi="Calibri Light" w:cs="Calibri Light"/>
                <w:sz w:val="20"/>
                <w:szCs w:val="20"/>
              </w:rPr>
            </w:pPr>
            <w:r w:rsidRPr="004575D4">
              <w:rPr>
                <w:rFonts w:ascii="Calibri Light" w:eastAsia="Calibri" w:hAnsi="Calibri Light" w:cs="Calibri Light"/>
                <w:sz w:val="20"/>
                <w:szCs w:val="20"/>
              </w:rPr>
              <w:t xml:space="preserve">Ivona </w:t>
            </w:r>
            <w:r>
              <w:rPr>
                <w:rFonts w:ascii="Calibri Light" w:eastAsia="Calibri" w:hAnsi="Calibri Light" w:cs="Calibri Light"/>
                <w:sz w:val="20"/>
                <w:szCs w:val="20"/>
              </w:rPr>
              <w:t>P</w:t>
            </w:r>
            <w:r w:rsidRPr="004575D4">
              <w:rPr>
                <w:rFonts w:ascii="Calibri Light" w:eastAsia="Calibri" w:hAnsi="Calibri Light" w:cs="Calibri Light"/>
                <w:sz w:val="20"/>
                <w:szCs w:val="20"/>
              </w:rPr>
              <w:t xml:space="preserve">leša </w:t>
            </w:r>
            <w:r>
              <w:rPr>
                <w:rFonts w:ascii="Calibri Light" w:eastAsia="Calibri" w:hAnsi="Calibri Light" w:cs="Calibri Light"/>
                <w:sz w:val="20"/>
                <w:szCs w:val="20"/>
              </w:rPr>
              <w:t>M</w:t>
            </w:r>
            <w:r w:rsidRPr="004575D4">
              <w:rPr>
                <w:rFonts w:ascii="Calibri Light" w:eastAsia="Calibri" w:hAnsi="Calibri Light" w:cs="Calibri Light"/>
                <w:sz w:val="20"/>
                <w:szCs w:val="20"/>
              </w:rPr>
              <w:t xml:space="preserve">aričić, dr. </w:t>
            </w:r>
            <w:r>
              <w:rPr>
                <w:rFonts w:ascii="Calibri Light" w:eastAsia="Calibri" w:hAnsi="Calibri Light" w:cs="Calibri Light"/>
                <w:sz w:val="20"/>
                <w:szCs w:val="20"/>
              </w:rPr>
              <w:t>m</w:t>
            </w:r>
            <w:r w:rsidRPr="004575D4">
              <w:rPr>
                <w:rFonts w:ascii="Calibri Light" w:eastAsia="Calibri" w:hAnsi="Calibri Light" w:cs="Calibri Light"/>
                <w:sz w:val="20"/>
                <w:szCs w:val="20"/>
              </w:rPr>
              <w:t>ed., pred.</w:t>
            </w:r>
          </w:p>
        </w:tc>
        <w:tc>
          <w:tcPr>
            <w:tcW w:w="2057" w:type="dxa"/>
            <w:gridSpan w:val="3"/>
            <w:shd w:val="clear" w:color="auto" w:fill="FFFBCC"/>
            <w:vAlign w:val="center"/>
          </w:tcPr>
          <w:p w14:paraId="38D7E20E" w14:textId="77777777"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D0806C8"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62984EB9" w14:textId="77777777">
        <w:trPr>
          <w:trHeight w:val="575"/>
          <w:jc w:val="center"/>
        </w:trPr>
        <w:tc>
          <w:tcPr>
            <w:tcW w:w="2182" w:type="dxa"/>
            <w:shd w:val="clear" w:color="auto" w:fill="FFFBCC"/>
            <w:vAlign w:val="center"/>
          </w:tcPr>
          <w:p w14:paraId="35F6C0EC" w14:textId="77777777" w:rsidR="00D07609" w:rsidRPr="00F554B4" w:rsidRDefault="00D07609" w:rsidP="00600E6A">
            <w:pPr>
              <w:numPr>
                <w:ilvl w:val="1"/>
                <w:numId w:val="19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5653F39A" w14:textId="7AB7A207" w:rsidR="00D07609" w:rsidRPr="00F554B4" w:rsidRDefault="00411D72">
            <w:pPr>
              <w:tabs>
                <w:tab w:val="left" w:pos="2820"/>
              </w:tabs>
              <w:snapToGrid w:val="0"/>
              <w:spacing w:line="240" w:lineRule="auto"/>
              <w:rPr>
                <w:rFonts w:ascii="Calibri Light" w:eastAsia="Calibri" w:hAnsi="Calibri Light" w:cs="Calibri Light"/>
                <w:sz w:val="20"/>
                <w:szCs w:val="20"/>
              </w:rPr>
            </w:pPr>
            <w:r w:rsidRPr="00411D72">
              <w:rPr>
                <w:rFonts w:ascii="Calibri Light" w:eastAsia="Calibri" w:hAnsi="Calibri Light" w:cs="Calibri Light"/>
                <w:sz w:val="20"/>
                <w:szCs w:val="20"/>
              </w:rPr>
              <w:t>Ginekologija i porodništvo</w:t>
            </w:r>
          </w:p>
        </w:tc>
        <w:tc>
          <w:tcPr>
            <w:tcW w:w="2057" w:type="dxa"/>
            <w:gridSpan w:val="3"/>
            <w:shd w:val="clear" w:color="auto" w:fill="FFFBCC"/>
            <w:vAlign w:val="center"/>
          </w:tcPr>
          <w:p w14:paraId="6DB53AED" w14:textId="7E4850A8"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w:t>
            </w:r>
            <w:r w:rsidR="00622BD5">
              <w:rPr>
                <w:rFonts w:ascii="Calibri Light" w:eastAsia="Calibri" w:hAnsi="Calibri Light" w:cs="Calibri Light"/>
                <w:b/>
                <w:bCs/>
                <w:sz w:val="20"/>
                <w:szCs w:val="20"/>
              </w:rPr>
              <w:t>o</w:t>
            </w:r>
            <w:r w:rsidRPr="00F554B4">
              <w:rPr>
                <w:rFonts w:ascii="Calibri Light" w:eastAsia="Calibri" w:hAnsi="Calibri Light" w:cs="Calibri Light"/>
                <w:b/>
                <w:bCs/>
                <w:sz w:val="20"/>
                <w:szCs w:val="20"/>
              </w:rPr>
              <w:t>dovna vrijednost (ECTS)</w:t>
            </w:r>
          </w:p>
        </w:tc>
        <w:tc>
          <w:tcPr>
            <w:tcW w:w="2409" w:type="dxa"/>
            <w:gridSpan w:val="2"/>
            <w:vAlign w:val="center"/>
          </w:tcPr>
          <w:p w14:paraId="5CA28A16" w14:textId="08F5DBCD"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622BD5">
              <w:rPr>
                <w:rFonts w:ascii="Calibri Light" w:eastAsia="Calibri" w:hAnsi="Calibri Light" w:cs="Calibri Light"/>
                <w:sz w:val="20"/>
                <w:szCs w:val="20"/>
              </w:rPr>
              <w:t xml:space="preserve"> 2</w:t>
            </w:r>
          </w:p>
        </w:tc>
      </w:tr>
      <w:tr w:rsidR="00D07609" w:rsidRPr="00F554B4" w14:paraId="71DB3EC7" w14:textId="77777777">
        <w:trPr>
          <w:trHeight w:val="723"/>
          <w:jc w:val="center"/>
        </w:trPr>
        <w:tc>
          <w:tcPr>
            <w:tcW w:w="2182" w:type="dxa"/>
            <w:vMerge w:val="restart"/>
            <w:shd w:val="clear" w:color="auto" w:fill="FFFBCC"/>
            <w:vAlign w:val="center"/>
          </w:tcPr>
          <w:p w14:paraId="0810FC28" w14:textId="77777777" w:rsidR="00D07609" w:rsidRPr="00F554B4" w:rsidRDefault="00D07609"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EA6420E" w14:textId="13BEAF0F" w:rsidR="00D07609" w:rsidRPr="00F554B4" w:rsidRDefault="00622BD5">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B40DD6B" w14:textId="77777777" w:rsidR="00D07609" w:rsidRPr="00F554B4" w:rsidRDefault="00D07609" w:rsidP="00600E6A">
            <w:pPr>
              <w:numPr>
                <w:ilvl w:val="1"/>
                <w:numId w:val="137"/>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27B0C8B"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FBAF1CD" w14:textId="4B5B642A"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22BD5">
              <w:rPr>
                <w:rFonts w:ascii="Calibri Light" w:eastAsia="Calibri" w:hAnsi="Calibri Light" w:cs="Calibri Light"/>
                <w:sz w:val="20"/>
                <w:szCs w:val="20"/>
              </w:rPr>
              <w:t>30</w:t>
            </w:r>
          </w:p>
        </w:tc>
      </w:tr>
      <w:tr w:rsidR="00D07609" w:rsidRPr="00F554B4" w14:paraId="1DBC16A5" w14:textId="77777777">
        <w:trPr>
          <w:trHeight w:val="723"/>
          <w:jc w:val="center"/>
        </w:trPr>
        <w:tc>
          <w:tcPr>
            <w:tcW w:w="2182" w:type="dxa"/>
            <w:vMerge/>
            <w:shd w:val="clear" w:color="auto" w:fill="FFFBCC"/>
            <w:vAlign w:val="center"/>
          </w:tcPr>
          <w:p w14:paraId="03045B7F" w14:textId="77777777" w:rsidR="00D07609" w:rsidRPr="00F554B4" w:rsidRDefault="00D07609"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936CCB6"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6583717" w14:textId="77777777"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1463716" w14:textId="5AF040B3" w:rsidR="00D07609" w:rsidRPr="00F554B4" w:rsidRDefault="00622BD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7C153AEB" w14:textId="77777777">
        <w:trPr>
          <w:trHeight w:val="1571"/>
          <w:jc w:val="center"/>
        </w:trPr>
        <w:tc>
          <w:tcPr>
            <w:tcW w:w="2182" w:type="dxa"/>
            <w:shd w:val="clear" w:color="auto" w:fill="FFFBCC"/>
            <w:vAlign w:val="center"/>
          </w:tcPr>
          <w:p w14:paraId="53BD6EA3" w14:textId="77777777" w:rsidR="00D07609" w:rsidRPr="00F554B4" w:rsidRDefault="00D07609" w:rsidP="00600E6A">
            <w:pPr>
              <w:numPr>
                <w:ilvl w:val="1"/>
                <w:numId w:val="1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54A53FC"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F84AC2F" w14:textId="77777777" w:rsidR="00D07609" w:rsidRPr="00F554B4" w:rsidRDefault="00D0760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FCE656A"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1373F892" w14:textId="77777777">
        <w:trPr>
          <w:trHeight w:val="1134"/>
          <w:jc w:val="center"/>
        </w:trPr>
        <w:tc>
          <w:tcPr>
            <w:tcW w:w="2182" w:type="dxa"/>
            <w:shd w:val="clear" w:color="auto" w:fill="FFFBCC"/>
            <w:vAlign w:val="center"/>
          </w:tcPr>
          <w:p w14:paraId="5582380A" w14:textId="77777777" w:rsidR="00D07609" w:rsidRPr="00F554B4" w:rsidRDefault="00D07609" w:rsidP="00600E6A">
            <w:pPr>
              <w:numPr>
                <w:ilvl w:val="1"/>
                <w:numId w:val="1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7FACBC68"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0C4EDC0" w14:textId="77777777" w:rsidR="00D07609" w:rsidRPr="00F554B4" w:rsidRDefault="00D0760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DE19DEA"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0621465E" w14:textId="77777777">
        <w:trPr>
          <w:trHeight w:val="131"/>
          <w:jc w:val="center"/>
        </w:trPr>
        <w:tc>
          <w:tcPr>
            <w:tcW w:w="9067" w:type="dxa"/>
            <w:gridSpan w:val="9"/>
            <w:shd w:val="clear" w:color="auto" w:fill="BEE3D3"/>
            <w:vAlign w:val="center"/>
          </w:tcPr>
          <w:p w14:paraId="6313B55B"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2E708802" w14:textId="77777777">
        <w:trPr>
          <w:trHeight w:val="852"/>
          <w:jc w:val="center"/>
        </w:trPr>
        <w:tc>
          <w:tcPr>
            <w:tcW w:w="2182" w:type="dxa"/>
            <w:shd w:val="clear" w:color="auto" w:fill="FFFBCC"/>
            <w:vAlign w:val="center"/>
          </w:tcPr>
          <w:p w14:paraId="4595439D" w14:textId="77777777" w:rsidR="00D07609" w:rsidRPr="00F554B4" w:rsidRDefault="00D07609" w:rsidP="00600E6A">
            <w:pPr>
              <w:numPr>
                <w:ilvl w:val="1"/>
                <w:numId w:val="138"/>
              </w:numPr>
              <w:tabs>
                <w:tab w:val="clear" w:pos="360"/>
                <w:tab w:val="num" w:pos="589"/>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A4FB21C" w14:textId="55DE422A" w:rsidR="00D07609" w:rsidRPr="00F554B4" w:rsidRDefault="008E102B">
            <w:pPr>
              <w:suppressAutoHyphens/>
              <w:spacing w:line="240" w:lineRule="auto"/>
              <w:contextualSpacing/>
              <w:jc w:val="both"/>
              <w:rPr>
                <w:rFonts w:ascii="Calibri Light" w:eastAsia="Calibri" w:hAnsi="Calibri Light" w:cs="Calibri Light"/>
                <w:sz w:val="20"/>
                <w:szCs w:val="20"/>
                <w:highlight w:val="yellow"/>
                <w:lang w:eastAsia="zh-CN"/>
              </w:rPr>
            </w:pPr>
            <w:r w:rsidRPr="008E102B">
              <w:rPr>
                <w:rFonts w:ascii="Calibri Light" w:eastAsia="Calibri" w:hAnsi="Calibri Light" w:cs="Calibri Light"/>
                <w:sz w:val="20"/>
                <w:szCs w:val="20"/>
                <w:lang w:eastAsia="zh-CN"/>
              </w:rPr>
              <w:t>Student će biti upoznat s osnovnim kliničkim slikama  najčešćih bolesti iz područja ginekologije i porodništva te će biti osposobljen za razumijevanje patofiziološke podloge i simptomatologije najčešćih ginekoloških bolesti s ciljem primjene navedenih sadržaja u zdravstvenoj njezi majke i djeteta.</w:t>
            </w:r>
          </w:p>
        </w:tc>
      </w:tr>
      <w:tr w:rsidR="00D07609" w:rsidRPr="00F554B4" w14:paraId="0C03C52A" w14:textId="77777777">
        <w:trPr>
          <w:trHeight w:val="1086"/>
          <w:jc w:val="center"/>
        </w:trPr>
        <w:tc>
          <w:tcPr>
            <w:tcW w:w="2182" w:type="dxa"/>
            <w:shd w:val="clear" w:color="auto" w:fill="FFFBCC"/>
            <w:vAlign w:val="center"/>
          </w:tcPr>
          <w:p w14:paraId="2E1E722B"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10EB35C"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08815FB5" w14:textId="77777777">
        <w:trPr>
          <w:trHeight w:val="961"/>
          <w:jc w:val="center"/>
        </w:trPr>
        <w:tc>
          <w:tcPr>
            <w:tcW w:w="2182" w:type="dxa"/>
            <w:shd w:val="clear" w:color="auto" w:fill="FFFBCC"/>
            <w:vAlign w:val="center"/>
          </w:tcPr>
          <w:p w14:paraId="07AF8F96"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5243139" w14:textId="3219CEAE" w:rsidR="00A37D20"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3</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9</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11</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14</w:t>
            </w:r>
          </w:p>
        </w:tc>
      </w:tr>
      <w:tr w:rsidR="00D07609" w:rsidRPr="00F554B4" w14:paraId="2709AADD" w14:textId="77777777">
        <w:trPr>
          <w:trHeight w:val="316"/>
          <w:jc w:val="center"/>
        </w:trPr>
        <w:tc>
          <w:tcPr>
            <w:tcW w:w="2182" w:type="dxa"/>
            <w:shd w:val="clear" w:color="auto" w:fill="FFFBCC"/>
            <w:vAlign w:val="center"/>
          </w:tcPr>
          <w:p w14:paraId="664149F0"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71BE7C50"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3B3FA21" w14:textId="77777777" w:rsidR="00D07609"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02979E9F" w14:textId="7463CFD7"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1 -  navesti najčešće ginekološke bolesti i njihove simptome te dijagnostičke i terapeutske postupke</w:t>
            </w:r>
          </w:p>
          <w:p w14:paraId="0DACE36D" w14:textId="34295189"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2 -  objasniti fiziološke procese menstrualnog ciklusa, oplodnje, trudnoće i poroda</w:t>
            </w:r>
          </w:p>
          <w:p w14:paraId="3C9D7FC7" w14:textId="3029B3EF"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3 -  objasniti patološke procese menstrualnog ciklusa, oplodnje, trudnoće i poroda</w:t>
            </w:r>
          </w:p>
          <w:p w14:paraId="013BC219" w14:textId="4AE8B662"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4 -  objasniti mjere nadzora nad rodiljom i novorođenčetom</w:t>
            </w:r>
          </w:p>
          <w:p w14:paraId="6C91F386" w14:textId="5CA9B048"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5 -  interpretirati zakonsku regulativu u RH vezanu za pobačaj i spolni odnos s maloljetnom osobom</w:t>
            </w:r>
          </w:p>
          <w:p w14:paraId="1BA6C6AD" w14:textId="74DC9C76"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6 - objasniti metode prevencije spolno prenosivih bolesti kao i metode primarne i sekundarne prevencije malignih bolesti ženskog spolnog sustava.</w:t>
            </w:r>
          </w:p>
          <w:p w14:paraId="1A8FA194"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13365939"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D4739AB" w14:textId="77777777">
        <w:trPr>
          <w:trHeight w:val="418"/>
          <w:jc w:val="center"/>
        </w:trPr>
        <w:tc>
          <w:tcPr>
            <w:tcW w:w="2182" w:type="dxa"/>
            <w:vMerge w:val="restart"/>
            <w:shd w:val="clear" w:color="auto" w:fill="FFFBCC"/>
            <w:vAlign w:val="center"/>
          </w:tcPr>
          <w:p w14:paraId="38EC9AE1"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67FE8539"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A49D398"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D07609" w:rsidRPr="00F554B4" w14:paraId="5ACF78E0" w14:textId="77777777">
        <w:trPr>
          <w:trHeight w:val="525"/>
          <w:jc w:val="center"/>
        </w:trPr>
        <w:tc>
          <w:tcPr>
            <w:tcW w:w="2182" w:type="dxa"/>
            <w:vMerge/>
            <w:shd w:val="clear" w:color="auto" w:fill="FFFBCC"/>
            <w:vAlign w:val="center"/>
          </w:tcPr>
          <w:p w14:paraId="607C51F3"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60C8CC" w14:textId="3A4862CF"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4803F4B4" w14:textId="667C84A7" w:rsidR="00D07609" w:rsidRPr="00F554B4" w:rsidRDefault="001936CA">
            <w:pPr>
              <w:snapToGrid w:val="0"/>
              <w:spacing w:line="240" w:lineRule="auto"/>
              <w:jc w:val="both"/>
              <w:rPr>
                <w:rFonts w:ascii="Calibri Light" w:eastAsia="Calibri" w:hAnsi="Calibri Light" w:cs="Calibri Light"/>
                <w:sz w:val="20"/>
                <w:szCs w:val="20"/>
              </w:rPr>
            </w:pPr>
            <w:r w:rsidRPr="001936CA">
              <w:rPr>
                <w:rFonts w:ascii="Calibri Light" w:eastAsia="Calibri" w:hAnsi="Calibri Light" w:cs="Calibri Light"/>
                <w:sz w:val="20"/>
                <w:szCs w:val="20"/>
              </w:rPr>
              <w:t>Najčešće ginekološke bolesti, njihovi simptomi, dijagnostika i liječenje: akutne i kronične bolesti ženskog spolnog sustava, benigni i maligni tumori ženskog spolnog sustava, spolno prenosive bolesti (Ishod 1)</w:t>
            </w:r>
          </w:p>
        </w:tc>
      </w:tr>
      <w:tr w:rsidR="00D07609" w:rsidRPr="00F554B4" w14:paraId="5B5FE4FB" w14:textId="77777777">
        <w:trPr>
          <w:trHeight w:val="525"/>
          <w:jc w:val="center"/>
        </w:trPr>
        <w:tc>
          <w:tcPr>
            <w:tcW w:w="2182" w:type="dxa"/>
            <w:vMerge/>
            <w:shd w:val="clear" w:color="auto" w:fill="FFFBCC"/>
            <w:vAlign w:val="center"/>
          </w:tcPr>
          <w:p w14:paraId="645D2142"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D1D2CA" w14:textId="6B43AFB8"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3908C38" w14:textId="28FD07EB" w:rsidR="00D07609" w:rsidRPr="00F554B4" w:rsidRDefault="00CD37A4">
            <w:pPr>
              <w:snapToGrid w:val="0"/>
              <w:spacing w:line="240" w:lineRule="auto"/>
              <w:jc w:val="both"/>
              <w:rPr>
                <w:rFonts w:ascii="Calibri Light" w:eastAsia="Calibri" w:hAnsi="Calibri Light" w:cs="Calibri Light"/>
                <w:sz w:val="20"/>
                <w:szCs w:val="20"/>
              </w:rPr>
            </w:pPr>
            <w:r w:rsidRPr="00CD37A4">
              <w:rPr>
                <w:rFonts w:ascii="Calibri Light" w:eastAsia="Calibri" w:hAnsi="Calibri Light" w:cs="Calibri Light"/>
                <w:sz w:val="20"/>
                <w:szCs w:val="20"/>
              </w:rPr>
              <w:t>F</w:t>
            </w:r>
            <w:r w:rsidR="0084490A">
              <w:rPr>
                <w:rFonts w:ascii="Calibri Light" w:eastAsia="Calibri" w:hAnsi="Calibri Light" w:cs="Calibri Light"/>
                <w:sz w:val="20"/>
                <w:szCs w:val="20"/>
              </w:rPr>
              <w:t>i</w:t>
            </w:r>
            <w:r w:rsidRPr="00CD37A4">
              <w:rPr>
                <w:rFonts w:ascii="Calibri Light" w:eastAsia="Calibri" w:hAnsi="Calibri Light" w:cs="Calibri Light"/>
                <w:sz w:val="20"/>
                <w:szCs w:val="20"/>
              </w:rPr>
              <w:t>ziološki procesi menstrualnog ciklusa, oplodnje, trudnoće i poroda (Ishod 2)</w:t>
            </w:r>
          </w:p>
        </w:tc>
      </w:tr>
      <w:tr w:rsidR="00D07609" w:rsidRPr="00F554B4" w14:paraId="479D4815" w14:textId="77777777">
        <w:trPr>
          <w:trHeight w:val="525"/>
          <w:jc w:val="center"/>
        </w:trPr>
        <w:tc>
          <w:tcPr>
            <w:tcW w:w="2182" w:type="dxa"/>
            <w:vMerge/>
            <w:shd w:val="clear" w:color="auto" w:fill="FFFBCC"/>
            <w:vAlign w:val="center"/>
          </w:tcPr>
          <w:p w14:paraId="08E06A92"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652068" w14:textId="0839FDFD"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5699068E" w14:textId="5EB28E2C" w:rsidR="00D07609" w:rsidRPr="00F554B4" w:rsidRDefault="002B0242">
            <w:pPr>
              <w:snapToGrid w:val="0"/>
              <w:spacing w:line="240" w:lineRule="auto"/>
              <w:jc w:val="both"/>
              <w:rPr>
                <w:rFonts w:ascii="Calibri Light" w:eastAsia="Calibri" w:hAnsi="Calibri Light" w:cs="Calibri Light"/>
                <w:sz w:val="20"/>
                <w:szCs w:val="20"/>
              </w:rPr>
            </w:pPr>
            <w:r w:rsidRPr="002B0242">
              <w:rPr>
                <w:rFonts w:ascii="Calibri Light" w:eastAsia="Calibri" w:hAnsi="Calibri Light" w:cs="Calibri Light"/>
                <w:sz w:val="20"/>
                <w:szCs w:val="20"/>
              </w:rPr>
              <w:t>Patološki  poremećaji menstrualnog ciklusa, patološke promjene u trudnoći i porodu, pobačaj i prijevremeni porod, ektopična trudnoća (ishod 3)</w:t>
            </w:r>
          </w:p>
        </w:tc>
      </w:tr>
      <w:tr w:rsidR="00D07609" w:rsidRPr="00F554B4" w14:paraId="35476F65" w14:textId="77777777">
        <w:trPr>
          <w:trHeight w:val="525"/>
          <w:jc w:val="center"/>
        </w:trPr>
        <w:tc>
          <w:tcPr>
            <w:tcW w:w="2182" w:type="dxa"/>
            <w:vMerge/>
            <w:shd w:val="clear" w:color="auto" w:fill="FFFBCC"/>
            <w:vAlign w:val="center"/>
          </w:tcPr>
          <w:p w14:paraId="77E326F1"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059D92B" w14:textId="33D1966C"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71ED3CEE" w14:textId="012CA789" w:rsidR="00D07609" w:rsidRPr="00F554B4" w:rsidRDefault="00D014F0">
            <w:pPr>
              <w:snapToGrid w:val="0"/>
              <w:spacing w:line="240" w:lineRule="auto"/>
              <w:jc w:val="both"/>
              <w:rPr>
                <w:rFonts w:ascii="Calibri Light" w:eastAsia="Calibri" w:hAnsi="Calibri Light" w:cs="Calibri Light"/>
                <w:sz w:val="20"/>
                <w:szCs w:val="20"/>
              </w:rPr>
            </w:pPr>
            <w:r w:rsidRPr="00D014F0">
              <w:rPr>
                <w:rFonts w:ascii="Calibri Light" w:eastAsia="Calibri" w:hAnsi="Calibri Light" w:cs="Calibri Light"/>
                <w:sz w:val="20"/>
                <w:szCs w:val="20"/>
              </w:rPr>
              <w:t>Mjere nadzora nad rodiljom i  novorođenčetom (Ishod 4)</w:t>
            </w:r>
          </w:p>
        </w:tc>
      </w:tr>
      <w:tr w:rsidR="00D07609" w:rsidRPr="00F554B4" w14:paraId="7E519B2C" w14:textId="77777777">
        <w:trPr>
          <w:trHeight w:val="525"/>
          <w:jc w:val="center"/>
        </w:trPr>
        <w:tc>
          <w:tcPr>
            <w:tcW w:w="2182" w:type="dxa"/>
            <w:vMerge/>
            <w:shd w:val="clear" w:color="auto" w:fill="FFFBCC"/>
            <w:vAlign w:val="center"/>
          </w:tcPr>
          <w:p w14:paraId="10895621"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FB9DAB2" w14:textId="610BD86F"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807CD09" w14:textId="7580953A" w:rsidR="00D07609" w:rsidRPr="00F554B4" w:rsidRDefault="00722F4D">
            <w:pPr>
              <w:snapToGrid w:val="0"/>
              <w:spacing w:line="240" w:lineRule="auto"/>
              <w:jc w:val="both"/>
              <w:rPr>
                <w:rFonts w:ascii="Calibri Light" w:eastAsia="Calibri" w:hAnsi="Calibri Light" w:cs="Calibri Light"/>
                <w:sz w:val="20"/>
                <w:szCs w:val="20"/>
              </w:rPr>
            </w:pPr>
            <w:r w:rsidRPr="00722F4D">
              <w:rPr>
                <w:rFonts w:ascii="Calibri Light" w:eastAsia="Calibri" w:hAnsi="Calibri Light" w:cs="Calibri Light"/>
                <w:sz w:val="20"/>
                <w:szCs w:val="20"/>
              </w:rPr>
              <w:t>Zakonska regulativa u Republici Hrvatskoj  vezana za pobačaj i spolni odnos s maloljetnom osobom (Ishod 5)</w:t>
            </w:r>
          </w:p>
        </w:tc>
      </w:tr>
      <w:tr w:rsidR="00D07609" w:rsidRPr="00F554B4" w14:paraId="74C2F429" w14:textId="77777777">
        <w:trPr>
          <w:trHeight w:val="525"/>
          <w:jc w:val="center"/>
        </w:trPr>
        <w:tc>
          <w:tcPr>
            <w:tcW w:w="2182" w:type="dxa"/>
            <w:vMerge/>
            <w:shd w:val="clear" w:color="auto" w:fill="FFFBCC"/>
            <w:vAlign w:val="center"/>
          </w:tcPr>
          <w:p w14:paraId="1BBADD13"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BFDF91" w14:textId="332BA391"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DF0AA52" w14:textId="36ED1CCB" w:rsidR="00D07609" w:rsidRPr="00F554B4" w:rsidRDefault="0084490A">
            <w:pPr>
              <w:snapToGrid w:val="0"/>
              <w:spacing w:line="240" w:lineRule="auto"/>
              <w:jc w:val="both"/>
              <w:rPr>
                <w:rFonts w:ascii="Calibri Light" w:eastAsia="Calibri" w:hAnsi="Calibri Light" w:cs="Calibri Light"/>
                <w:sz w:val="20"/>
                <w:szCs w:val="20"/>
              </w:rPr>
            </w:pPr>
            <w:r w:rsidRPr="0084490A">
              <w:rPr>
                <w:rFonts w:ascii="Calibri Light" w:eastAsia="Calibri" w:hAnsi="Calibri Light" w:cs="Calibri Light"/>
                <w:sz w:val="20"/>
                <w:szCs w:val="20"/>
              </w:rPr>
              <w:t>Metode prevencije spolno prenosivih bolesti kao i metode primarne i sekundarne prevencije malignih bolesti ženskog spolnog sustava. (Ishod 6)</w:t>
            </w:r>
          </w:p>
        </w:tc>
      </w:tr>
      <w:tr w:rsidR="00D07609" w:rsidRPr="00F554B4" w14:paraId="1A1FF961" w14:textId="77777777">
        <w:trPr>
          <w:trHeight w:val="229"/>
          <w:jc w:val="center"/>
        </w:trPr>
        <w:tc>
          <w:tcPr>
            <w:tcW w:w="2182" w:type="dxa"/>
            <w:vMerge w:val="restart"/>
            <w:shd w:val="clear" w:color="auto" w:fill="FFFBCC"/>
            <w:vAlign w:val="center"/>
          </w:tcPr>
          <w:p w14:paraId="0E5DA749"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9E74D6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992010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13E266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8536A5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322BB3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674BDFD"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A975AA"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B13E40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51FE89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42BA37B"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2B745B"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31BBC9F"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7A39BC9F" w14:textId="77777777">
        <w:trPr>
          <w:trHeight w:val="1045"/>
          <w:jc w:val="center"/>
        </w:trPr>
        <w:tc>
          <w:tcPr>
            <w:tcW w:w="2182" w:type="dxa"/>
            <w:vMerge/>
            <w:shd w:val="clear" w:color="auto" w:fill="FFFBCC"/>
            <w:vAlign w:val="center"/>
          </w:tcPr>
          <w:p w14:paraId="57AEBB01" w14:textId="77777777" w:rsidR="00D07609" w:rsidRPr="00F554B4" w:rsidRDefault="00D07609" w:rsidP="00622BD5">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548FB1D"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BD67B00"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E398552"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6FBC57D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278347D3"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7267266B"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0C800054" w14:textId="77777777">
        <w:trPr>
          <w:trHeight w:val="306"/>
          <w:jc w:val="center"/>
        </w:trPr>
        <w:tc>
          <w:tcPr>
            <w:tcW w:w="2182" w:type="dxa"/>
            <w:shd w:val="clear" w:color="auto" w:fill="FFFBCC"/>
            <w:vAlign w:val="center"/>
          </w:tcPr>
          <w:p w14:paraId="14061361"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48222E34"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253630B"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40B9B40"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C4FC290"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AE7DFC2"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00124E37" w14:textId="77777777">
        <w:trPr>
          <w:trHeight w:val="189"/>
          <w:jc w:val="center"/>
        </w:trPr>
        <w:tc>
          <w:tcPr>
            <w:tcW w:w="2182" w:type="dxa"/>
            <w:vMerge w:val="restart"/>
            <w:shd w:val="clear" w:color="auto" w:fill="FFFBCC"/>
            <w:vAlign w:val="center"/>
          </w:tcPr>
          <w:p w14:paraId="25994ABE"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4D525A8"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3F04AA93" w14:textId="77777777">
        <w:trPr>
          <w:trHeight w:val="196"/>
          <w:jc w:val="center"/>
        </w:trPr>
        <w:tc>
          <w:tcPr>
            <w:tcW w:w="2182" w:type="dxa"/>
            <w:vMerge/>
            <w:shd w:val="clear" w:color="auto" w:fill="FFFBCC"/>
            <w:vAlign w:val="center"/>
          </w:tcPr>
          <w:p w14:paraId="594F3F96"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4752C1"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B3EA7DA"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DBA4C10"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07609" w:rsidRPr="00F554B4" w14:paraId="3B06C2E4" w14:textId="77777777">
        <w:trPr>
          <w:trHeight w:val="196"/>
          <w:jc w:val="center"/>
        </w:trPr>
        <w:tc>
          <w:tcPr>
            <w:tcW w:w="2182" w:type="dxa"/>
            <w:vMerge/>
            <w:shd w:val="clear" w:color="auto" w:fill="FFFBCC"/>
            <w:vAlign w:val="center"/>
          </w:tcPr>
          <w:p w14:paraId="31109C0D"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53F5F9C"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B43C90D" w14:textId="521B15CE"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0284C859" w14:textId="188485E2"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466C5AB5" w14:textId="77777777">
        <w:trPr>
          <w:trHeight w:val="196"/>
          <w:jc w:val="center"/>
        </w:trPr>
        <w:tc>
          <w:tcPr>
            <w:tcW w:w="2182" w:type="dxa"/>
            <w:vMerge/>
            <w:shd w:val="clear" w:color="auto" w:fill="FFFBCC"/>
            <w:vAlign w:val="center"/>
          </w:tcPr>
          <w:p w14:paraId="0D6F8664"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A83617B" w14:textId="3CB4F828" w:rsidR="00D07609" w:rsidRPr="00F554B4" w:rsidRDefault="00C31B4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6D3F532B" w14:textId="74204EE2"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31668E42" w14:textId="34C2E598"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2B0114E3" w14:textId="77777777">
        <w:trPr>
          <w:trHeight w:val="196"/>
          <w:jc w:val="center"/>
        </w:trPr>
        <w:tc>
          <w:tcPr>
            <w:tcW w:w="2182" w:type="dxa"/>
            <w:vMerge/>
            <w:shd w:val="clear" w:color="auto" w:fill="FFFBCC"/>
            <w:vAlign w:val="center"/>
          </w:tcPr>
          <w:p w14:paraId="45E0BEB3"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A00B6E9" w14:textId="4AE570F0"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C31B43">
              <w:rPr>
                <w:rFonts w:ascii="Calibri Light" w:eastAsia="Times New Roman" w:hAnsi="Calibri Light" w:cs="Calibri Light"/>
                <w:bCs/>
                <w:color w:val="000000"/>
                <w:sz w:val="20"/>
                <w:szCs w:val="20"/>
                <w:lang w:eastAsia="zh-CN"/>
              </w:rPr>
              <w:t>I</w:t>
            </w:r>
            <w:r w:rsidR="00B96663">
              <w:rPr>
                <w:rFonts w:ascii="Calibri Light" w:eastAsia="Times New Roman" w:hAnsi="Calibri Light" w:cs="Calibri Light"/>
                <w:bCs/>
                <w:color w:val="000000"/>
                <w:sz w:val="20"/>
                <w:szCs w:val="20"/>
                <w:lang w:eastAsia="zh-CN"/>
              </w:rPr>
              <w:t xml:space="preserve"> (IU 1-3)</w:t>
            </w:r>
          </w:p>
        </w:tc>
        <w:tc>
          <w:tcPr>
            <w:tcW w:w="1701" w:type="dxa"/>
            <w:gridSpan w:val="2"/>
            <w:vAlign w:val="center"/>
          </w:tcPr>
          <w:p w14:paraId="6875F956" w14:textId="167F2625"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0EB3947" w14:textId="6C7BD56E"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31B43" w:rsidRPr="00F554B4" w14:paraId="5226B74B" w14:textId="77777777">
        <w:trPr>
          <w:trHeight w:val="196"/>
          <w:jc w:val="center"/>
        </w:trPr>
        <w:tc>
          <w:tcPr>
            <w:tcW w:w="2182" w:type="dxa"/>
            <w:vMerge/>
            <w:shd w:val="clear" w:color="auto" w:fill="FFFBCC"/>
            <w:vAlign w:val="center"/>
          </w:tcPr>
          <w:p w14:paraId="50253D65" w14:textId="77777777" w:rsidR="00C31B43" w:rsidRPr="00F554B4" w:rsidRDefault="00C31B43"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B1315F" w14:textId="4BA0872E" w:rsidR="00C31B43" w:rsidRDefault="00C31B4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B96663">
              <w:rPr>
                <w:rFonts w:ascii="Calibri Light" w:eastAsia="Times New Roman" w:hAnsi="Calibri Light" w:cs="Calibri Light"/>
                <w:bCs/>
                <w:color w:val="000000"/>
                <w:sz w:val="20"/>
                <w:szCs w:val="20"/>
                <w:lang w:eastAsia="zh-CN"/>
              </w:rPr>
              <w:t xml:space="preserve"> (IU 4-6)</w:t>
            </w:r>
          </w:p>
        </w:tc>
        <w:tc>
          <w:tcPr>
            <w:tcW w:w="1701" w:type="dxa"/>
            <w:gridSpan w:val="2"/>
            <w:vAlign w:val="center"/>
          </w:tcPr>
          <w:p w14:paraId="0BBFCFA6" w14:textId="26E71E9A" w:rsidR="00C31B43"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588DC761" w14:textId="556DD6E4" w:rsidR="00C31B43"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07609" w:rsidRPr="00F554B4" w14:paraId="542D0B20" w14:textId="77777777">
        <w:trPr>
          <w:trHeight w:val="196"/>
          <w:jc w:val="center"/>
        </w:trPr>
        <w:tc>
          <w:tcPr>
            <w:tcW w:w="2182" w:type="dxa"/>
            <w:vMerge/>
            <w:shd w:val="clear" w:color="auto" w:fill="FFFBCC"/>
            <w:vAlign w:val="center"/>
          </w:tcPr>
          <w:p w14:paraId="638B15DD"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D2B179" w14:textId="6C1E3C16"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52EF6844" w14:textId="0B8DC687"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457FD577" w14:textId="48C35AAA"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D07609" w:rsidRPr="00F554B4" w14:paraId="1B5A283A" w14:textId="77777777">
        <w:trPr>
          <w:trHeight w:val="346"/>
          <w:jc w:val="center"/>
        </w:trPr>
        <w:tc>
          <w:tcPr>
            <w:tcW w:w="9067" w:type="dxa"/>
            <w:gridSpan w:val="9"/>
            <w:shd w:val="clear" w:color="auto" w:fill="FFFBCC"/>
            <w:vAlign w:val="center"/>
          </w:tcPr>
          <w:p w14:paraId="5F109CBF"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D07609" w:rsidRPr="00F554B4" w14:paraId="46B84856" w14:textId="77777777">
        <w:trPr>
          <w:trHeight w:val="588"/>
          <w:jc w:val="center"/>
        </w:trPr>
        <w:tc>
          <w:tcPr>
            <w:tcW w:w="2182" w:type="dxa"/>
            <w:shd w:val="clear" w:color="auto" w:fill="FFFBCC"/>
            <w:vAlign w:val="center"/>
          </w:tcPr>
          <w:p w14:paraId="6CC5EE91"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05E250B"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6BFCDEB"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74B8FAE" w14:textId="77777777" w:rsidR="00D07609"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8506259" w14:textId="77777777" w:rsidR="00095D06" w:rsidRPr="00095D06" w:rsidRDefault="00095D06" w:rsidP="00095D0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095D06">
              <w:rPr>
                <w:rFonts w:ascii="Calibri Light" w:eastAsia="Calibri" w:hAnsi="Calibri Light" w:cs="Calibri Light"/>
                <w:color w:val="000000"/>
                <w:sz w:val="20"/>
                <w:szCs w:val="20"/>
                <w:lang w:eastAsia="zh-CN"/>
              </w:rPr>
              <w:t>Student koji je položio kolokvije, ali nije zadovoljan srednjom ocjenom kolokvija tj. završnom ocjenom.</w:t>
            </w:r>
          </w:p>
          <w:p w14:paraId="557CD3ED" w14:textId="2ED9C634" w:rsidR="00095D06" w:rsidRPr="00F554B4" w:rsidRDefault="00095D06" w:rsidP="00095D0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095D06">
              <w:rPr>
                <w:rFonts w:ascii="Calibri Light" w:eastAsia="Calibri" w:hAnsi="Calibri Light" w:cs="Calibri Light"/>
                <w:color w:val="000000"/>
                <w:sz w:val="20"/>
                <w:szCs w:val="20"/>
                <w:lang w:eastAsia="zh-CN"/>
              </w:rPr>
              <w:t>Student koji nije položio jedan ili oba kolokvija</w:t>
            </w:r>
          </w:p>
          <w:p w14:paraId="65B40888" w14:textId="2057FD5A" w:rsidR="00B96663" w:rsidRPr="00F554B4" w:rsidRDefault="00B96663" w:rsidP="00B96663">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D07609" w:rsidRPr="00F554B4" w14:paraId="73A2DFE0" w14:textId="77777777">
        <w:trPr>
          <w:trHeight w:val="2160"/>
          <w:jc w:val="center"/>
        </w:trPr>
        <w:tc>
          <w:tcPr>
            <w:tcW w:w="2182" w:type="dxa"/>
            <w:shd w:val="clear" w:color="auto" w:fill="FFFFCC"/>
            <w:vAlign w:val="center"/>
          </w:tcPr>
          <w:p w14:paraId="26BBD98B"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F957C38"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3151F599" w14:textId="77777777">
              <w:trPr>
                <w:trHeight w:val="287"/>
              </w:trPr>
              <w:tc>
                <w:tcPr>
                  <w:tcW w:w="1726" w:type="dxa"/>
                  <w:shd w:val="clear" w:color="auto" w:fill="FFFFCC"/>
                </w:tcPr>
                <w:p w14:paraId="74CB3832"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337DDC9"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144392C"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A54AAC9" w14:textId="77777777">
              <w:trPr>
                <w:trHeight w:val="292"/>
              </w:trPr>
              <w:tc>
                <w:tcPr>
                  <w:tcW w:w="1726" w:type="dxa"/>
                </w:tcPr>
                <w:p w14:paraId="3047B34B"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9B618E1"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9E53CA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19AA1959" w14:textId="77777777">
              <w:trPr>
                <w:trHeight w:val="292"/>
              </w:trPr>
              <w:tc>
                <w:tcPr>
                  <w:tcW w:w="1726" w:type="dxa"/>
                </w:tcPr>
                <w:p w14:paraId="3D28ABE0"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C567575"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BE4F579"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75B24CD4" w14:textId="77777777">
              <w:trPr>
                <w:trHeight w:val="287"/>
              </w:trPr>
              <w:tc>
                <w:tcPr>
                  <w:tcW w:w="1726" w:type="dxa"/>
                </w:tcPr>
                <w:p w14:paraId="2D9B1E82"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2EE3D6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8B5E8D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46B34B96" w14:textId="77777777">
              <w:trPr>
                <w:trHeight w:val="292"/>
              </w:trPr>
              <w:tc>
                <w:tcPr>
                  <w:tcW w:w="1726" w:type="dxa"/>
                </w:tcPr>
                <w:p w14:paraId="543A613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EB07317"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23C19B7"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55CF2F27" w14:textId="77777777">
              <w:trPr>
                <w:trHeight w:val="287"/>
              </w:trPr>
              <w:tc>
                <w:tcPr>
                  <w:tcW w:w="1726" w:type="dxa"/>
                </w:tcPr>
                <w:p w14:paraId="6767859E"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97DED39"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F02499F"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850D592"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01DF2D2"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37F91F48"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B31E173"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D07609" w:rsidRPr="00F554B4" w14:paraId="013B25E6" w14:textId="77777777">
        <w:trPr>
          <w:trHeight w:val="614"/>
          <w:jc w:val="center"/>
        </w:trPr>
        <w:tc>
          <w:tcPr>
            <w:tcW w:w="2182" w:type="dxa"/>
            <w:shd w:val="clear" w:color="auto" w:fill="FFFBCC"/>
            <w:vAlign w:val="center"/>
          </w:tcPr>
          <w:p w14:paraId="4A73922E"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EBBC7A6" w14:textId="611CC2DC" w:rsidR="00D07609" w:rsidRPr="00F554B4" w:rsidRDefault="00FF0413">
            <w:pPr>
              <w:tabs>
                <w:tab w:val="left" w:pos="2820"/>
              </w:tabs>
              <w:snapToGrid w:val="0"/>
              <w:rPr>
                <w:rFonts w:ascii="Calibri Light" w:eastAsia="Calibri" w:hAnsi="Calibri Light" w:cs="Calibri Light"/>
                <w:color w:val="000000"/>
                <w:sz w:val="20"/>
                <w:szCs w:val="20"/>
              </w:rPr>
            </w:pPr>
            <w:r w:rsidRPr="00FF0413">
              <w:rPr>
                <w:rFonts w:ascii="Calibri Light" w:eastAsia="Calibri" w:hAnsi="Calibri Light" w:cs="Calibri Light"/>
                <w:color w:val="000000"/>
                <w:sz w:val="20"/>
                <w:szCs w:val="20"/>
              </w:rPr>
              <w:t>Ivona Pleša Maričić, dr. med., pred.</w:t>
            </w:r>
          </w:p>
        </w:tc>
        <w:tc>
          <w:tcPr>
            <w:tcW w:w="3118" w:type="dxa"/>
            <w:gridSpan w:val="3"/>
            <w:vAlign w:val="center"/>
          </w:tcPr>
          <w:p w14:paraId="14E71C73" w14:textId="7C887157" w:rsidR="00D07609" w:rsidRPr="00F554B4" w:rsidRDefault="004105FE">
            <w:pPr>
              <w:tabs>
                <w:tab w:val="left" w:pos="2820"/>
              </w:tabs>
              <w:snapToGrid w:val="0"/>
              <w:rPr>
                <w:rFonts w:ascii="Calibri Light" w:eastAsia="Calibri" w:hAnsi="Calibri Light" w:cs="Calibri Light"/>
                <w:color w:val="000000"/>
                <w:sz w:val="20"/>
                <w:szCs w:val="20"/>
              </w:rPr>
            </w:pPr>
            <w:hyperlink r:id="rId131" w:history="1">
              <w:r w:rsidRPr="00F03659">
                <w:rPr>
                  <w:rStyle w:val="Hyperlink"/>
                  <w:rFonts w:ascii="Calibri Light" w:eastAsia="Calibri" w:hAnsi="Calibri Light" w:cs="Calibri Light"/>
                  <w:sz w:val="20"/>
                  <w:szCs w:val="20"/>
                </w:rPr>
                <w:t>ivca.plesa@gmail.com</w:t>
              </w:r>
            </w:hyperlink>
            <w:r>
              <w:rPr>
                <w:rFonts w:ascii="Calibri Light" w:eastAsia="Calibri" w:hAnsi="Calibri Light" w:cs="Calibri Light"/>
                <w:color w:val="000000"/>
                <w:sz w:val="20"/>
                <w:szCs w:val="20"/>
              </w:rPr>
              <w:t xml:space="preserve"> </w:t>
            </w:r>
          </w:p>
        </w:tc>
      </w:tr>
      <w:tr w:rsidR="00D07609" w:rsidRPr="00F554B4" w14:paraId="4EE59D9F" w14:textId="77777777">
        <w:trPr>
          <w:trHeight w:val="1576"/>
          <w:jc w:val="center"/>
        </w:trPr>
        <w:tc>
          <w:tcPr>
            <w:tcW w:w="2182" w:type="dxa"/>
            <w:shd w:val="clear" w:color="auto" w:fill="FFFBCC"/>
            <w:vAlign w:val="center"/>
          </w:tcPr>
          <w:p w14:paraId="0114522C" w14:textId="77777777" w:rsidR="00D07609" w:rsidRPr="00F554B4" w:rsidRDefault="00D0760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03A1068E"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53851B46" w14:textId="77FB326E" w:rsidR="00D07609" w:rsidRPr="00F554B4" w:rsidRDefault="00D0760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3C24127A" w14:textId="2805C785" w:rsidR="00D07609" w:rsidRPr="00F554B4" w:rsidRDefault="00D07609">
            <w:pPr>
              <w:tabs>
                <w:tab w:val="left" w:pos="2820"/>
              </w:tabs>
              <w:snapToGrid w:val="0"/>
              <w:spacing w:after="0"/>
              <w:contextualSpacing/>
              <w:jc w:val="both"/>
              <w:rPr>
                <w:rFonts w:ascii="Calibri Light" w:eastAsia="Calibri" w:hAnsi="Calibri Light" w:cs="Calibri Light"/>
                <w:sz w:val="20"/>
                <w:szCs w:val="20"/>
              </w:rPr>
            </w:pPr>
          </w:p>
        </w:tc>
      </w:tr>
      <w:tr w:rsidR="00D07609" w:rsidRPr="00F554B4" w14:paraId="30917A9E" w14:textId="77777777">
        <w:trPr>
          <w:trHeight w:val="1417"/>
          <w:jc w:val="center"/>
        </w:trPr>
        <w:tc>
          <w:tcPr>
            <w:tcW w:w="2182" w:type="dxa"/>
            <w:shd w:val="clear" w:color="auto" w:fill="FFFBCC"/>
            <w:vAlign w:val="center"/>
          </w:tcPr>
          <w:p w14:paraId="59DCCBA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67DBF48"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11FD911"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DD7259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1C9BF1D"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3B58A4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686E8A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0997D6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0B6DC88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0DB33F56"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D07609" w:rsidRPr="00F554B4" w14:paraId="3E7E6D38" w14:textId="77777777">
        <w:trPr>
          <w:trHeight w:val="603"/>
          <w:jc w:val="center"/>
        </w:trPr>
        <w:tc>
          <w:tcPr>
            <w:tcW w:w="2182" w:type="dxa"/>
            <w:vMerge w:val="restart"/>
            <w:shd w:val="clear" w:color="auto" w:fill="FFFBCC"/>
            <w:vAlign w:val="center"/>
          </w:tcPr>
          <w:p w14:paraId="5819D7F6" w14:textId="77777777" w:rsidR="00D07609" w:rsidRPr="00F554B4" w:rsidRDefault="00D0760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27EED07" w14:textId="77777777" w:rsidR="00D07609" w:rsidRPr="00F554B4" w:rsidRDefault="00D0760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A581EA1"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19BCE58"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147E73B"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D07609" w:rsidRPr="00F554B4" w14:paraId="0EA9D797" w14:textId="77777777">
        <w:trPr>
          <w:trHeight w:val="474"/>
          <w:jc w:val="center"/>
        </w:trPr>
        <w:tc>
          <w:tcPr>
            <w:tcW w:w="2182" w:type="dxa"/>
            <w:vMerge/>
            <w:shd w:val="clear" w:color="auto" w:fill="FFFBCC"/>
            <w:vAlign w:val="center"/>
          </w:tcPr>
          <w:p w14:paraId="1330CC53" w14:textId="77777777" w:rsidR="00D07609" w:rsidRPr="00F554B4" w:rsidRDefault="00D0760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21B35F6" w14:textId="415AD844" w:rsidR="00D07609" w:rsidRPr="00F554B4" w:rsidRDefault="00EB25B2">
            <w:pPr>
              <w:rPr>
                <w:rFonts w:ascii="Calibri Light" w:eastAsia="Times New Roman" w:hAnsi="Calibri Light" w:cs="Calibri Light"/>
                <w:sz w:val="20"/>
                <w:szCs w:val="20"/>
                <w:lang w:eastAsia="hr-HR"/>
              </w:rPr>
            </w:pPr>
            <w:r w:rsidRPr="00EB25B2">
              <w:rPr>
                <w:rFonts w:ascii="Calibri Light" w:eastAsia="Times New Roman" w:hAnsi="Calibri Light" w:cs="Calibri Light"/>
                <w:sz w:val="20"/>
                <w:szCs w:val="20"/>
                <w:lang w:eastAsia="hr-HR"/>
              </w:rPr>
              <w:t>Habek D. Ginekologija i porodništvo. Zagreb: Medicinska naklada, 2017.</w:t>
            </w:r>
          </w:p>
        </w:tc>
        <w:tc>
          <w:tcPr>
            <w:tcW w:w="1134" w:type="dxa"/>
            <w:vAlign w:val="center"/>
          </w:tcPr>
          <w:p w14:paraId="78F205D7" w14:textId="55276D43" w:rsidR="00D07609" w:rsidRPr="00F554B4" w:rsidRDefault="00EB25B2">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7D70363" w14:textId="3345D0B7" w:rsidR="00D07609" w:rsidRPr="00F554B4" w:rsidRDefault="00EB25B2">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D07609" w:rsidRPr="00F554B4" w14:paraId="6CA7AC20" w14:textId="77777777">
        <w:trPr>
          <w:trHeight w:val="474"/>
          <w:jc w:val="center"/>
        </w:trPr>
        <w:tc>
          <w:tcPr>
            <w:tcW w:w="2182" w:type="dxa"/>
            <w:shd w:val="clear" w:color="auto" w:fill="FFFBCC"/>
            <w:vAlign w:val="center"/>
          </w:tcPr>
          <w:p w14:paraId="24C0819E" w14:textId="77777777" w:rsidR="00D07609" w:rsidRPr="00F554B4" w:rsidRDefault="00D07609">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8394200" w14:textId="1B1B78C3" w:rsidR="00D07609" w:rsidRPr="00F554B4" w:rsidRDefault="0023355D">
            <w:pPr>
              <w:suppressAutoHyphens/>
              <w:snapToGrid w:val="0"/>
              <w:spacing w:before="90" w:after="90" w:line="240" w:lineRule="auto"/>
              <w:rPr>
                <w:rFonts w:ascii="Calibri Light" w:eastAsia="Times New Roman" w:hAnsi="Calibri Light" w:cs="Calibri Light"/>
                <w:sz w:val="20"/>
                <w:szCs w:val="20"/>
                <w:lang w:eastAsia="zh-CN"/>
              </w:rPr>
            </w:pPr>
            <w:r w:rsidRPr="0023355D">
              <w:rPr>
                <w:rFonts w:ascii="Calibri Light" w:eastAsia="Times New Roman" w:hAnsi="Calibri Light" w:cs="Calibri Light"/>
                <w:sz w:val="20"/>
                <w:szCs w:val="20"/>
                <w:lang w:eastAsia="zh-CN"/>
              </w:rPr>
              <w:t>Đelmiš J, Orešković S. Fetalna medicina i opstetricija. Zagreb: Medicinska naklada; 2014.</w:t>
            </w:r>
          </w:p>
        </w:tc>
        <w:tc>
          <w:tcPr>
            <w:tcW w:w="1134" w:type="dxa"/>
            <w:vAlign w:val="center"/>
          </w:tcPr>
          <w:p w14:paraId="17A5A4F0" w14:textId="07F492EE" w:rsidR="00D07609" w:rsidRPr="00F554B4" w:rsidRDefault="0023355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8B541BC" w14:textId="633730B8" w:rsidR="00D07609" w:rsidRPr="00F554B4" w:rsidRDefault="0023355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39F4254D" w14:textId="77777777" w:rsidR="00D07609" w:rsidRDefault="00D07609" w:rsidP="00600E6A">
      <w:pPr>
        <w:pStyle w:val="Heading3"/>
        <w:numPr>
          <w:ilvl w:val="2"/>
          <w:numId w:val="151"/>
        </w:numPr>
      </w:pPr>
      <w:r>
        <w:br w:type="page"/>
      </w:r>
    </w:p>
    <w:p w14:paraId="4976A456" w14:textId="6BC0FAF8" w:rsidR="00573F38" w:rsidRDefault="00110B6C" w:rsidP="00600E6A">
      <w:pPr>
        <w:pStyle w:val="Heading3"/>
        <w:numPr>
          <w:ilvl w:val="0"/>
          <w:numId w:val="134"/>
        </w:numPr>
      </w:pPr>
      <w:bookmarkStart w:id="63" w:name="_Toc202439331"/>
      <w:bookmarkStart w:id="64" w:name="_Hlk169864334"/>
      <w:r w:rsidRPr="007B23CB">
        <w:lastRenderedPageBreak/>
        <w:t>Higijena i epidemiologija</w:t>
      </w:r>
      <w:bookmarkEnd w:id="6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39D37512" w14:textId="77777777">
        <w:trPr>
          <w:trHeight w:val="306"/>
          <w:jc w:val="center"/>
        </w:trPr>
        <w:tc>
          <w:tcPr>
            <w:tcW w:w="9067" w:type="dxa"/>
            <w:gridSpan w:val="9"/>
            <w:shd w:val="clear" w:color="auto" w:fill="BEE3D3"/>
            <w:vAlign w:val="center"/>
          </w:tcPr>
          <w:p w14:paraId="7BE9223D"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2E69DB47" w14:textId="77777777">
        <w:trPr>
          <w:trHeight w:val="453"/>
          <w:jc w:val="center"/>
        </w:trPr>
        <w:tc>
          <w:tcPr>
            <w:tcW w:w="2182" w:type="dxa"/>
            <w:shd w:val="clear" w:color="auto" w:fill="FFFBCC"/>
            <w:vAlign w:val="center"/>
          </w:tcPr>
          <w:p w14:paraId="003F1793" w14:textId="77777777" w:rsidR="00D07609" w:rsidRPr="00F554B4" w:rsidRDefault="00D07609" w:rsidP="00600E6A">
            <w:pPr>
              <w:numPr>
                <w:ilvl w:val="1"/>
                <w:numId w:val="1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F780253" w14:textId="6479371F" w:rsidR="00D07609" w:rsidRPr="00F554B4" w:rsidRDefault="00B27AE8">
            <w:pPr>
              <w:tabs>
                <w:tab w:val="left" w:pos="2820"/>
              </w:tabs>
              <w:spacing w:after="0" w:line="240" w:lineRule="auto"/>
              <w:rPr>
                <w:rFonts w:ascii="Calibri Light" w:eastAsia="Calibri" w:hAnsi="Calibri Light" w:cs="Calibri Light"/>
                <w:sz w:val="20"/>
                <w:szCs w:val="20"/>
              </w:rPr>
            </w:pPr>
            <w:r w:rsidRPr="00B27AE8">
              <w:rPr>
                <w:rFonts w:ascii="Calibri Light" w:eastAsia="Calibri" w:hAnsi="Calibri Light" w:cs="Calibri Light"/>
                <w:sz w:val="20"/>
                <w:szCs w:val="20"/>
              </w:rPr>
              <w:t xml:space="preserve">dr. sc. Želimir </w:t>
            </w:r>
            <w:r>
              <w:rPr>
                <w:rFonts w:ascii="Calibri Light" w:eastAsia="Calibri" w:hAnsi="Calibri Light" w:cs="Calibri Light"/>
                <w:sz w:val="20"/>
                <w:szCs w:val="20"/>
              </w:rPr>
              <w:t>B</w:t>
            </w:r>
            <w:r w:rsidRPr="00B27AE8">
              <w:rPr>
                <w:rFonts w:ascii="Calibri Light" w:eastAsia="Calibri" w:hAnsi="Calibri Light" w:cs="Calibri Light"/>
                <w:sz w:val="20"/>
                <w:szCs w:val="20"/>
              </w:rPr>
              <w:t>ertić, mag. soc. geront; dipl. med. techn., pred.</w:t>
            </w:r>
          </w:p>
        </w:tc>
        <w:tc>
          <w:tcPr>
            <w:tcW w:w="2057" w:type="dxa"/>
            <w:gridSpan w:val="3"/>
            <w:shd w:val="clear" w:color="auto" w:fill="FFFBCC"/>
            <w:vAlign w:val="center"/>
          </w:tcPr>
          <w:p w14:paraId="09FDEC2B"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6D59F070"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B27AE8">
              <w:rPr>
                <w:rFonts w:ascii="Calibri Light" w:eastAsia="Calibri" w:hAnsi="Calibri Light" w:cs="Calibri Light"/>
                <w:color w:val="FF0000"/>
                <w:sz w:val="20"/>
                <w:szCs w:val="20"/>
              </w:rPr>
              <w:t>,  III. semestar</w:t>
            </w:r>
          </w:p>
        </w:tc>
      </w:tr>
      <w:tr w:rsidR="00D07609" w:rsidRPr="00F554B4" w14:paraId="779D1085" w14:textId="77777777">
        <w:trPr>
          <w:trHeight w:val="575"/>
          <w:jc w:val="center"/>
        </w:trPr>
        <w:tc>
          <w:tcPr>
            <w:tcW w:w="2182" w:type="dxa"/>
            <w:shd w:val="clear" w:color="auto" w:fill="FFFBCC"/>
            <w:vAlign w:val="center"/>
          </w:tcPr>
          <w:p w14:paraId="2E0DEFB6" w14:textId="77777777" w:rsidR="00D07609" w:rsidRPr="00F554B4" w:rsidRDefault="00D07609" w:rsidP="00600E6A">
            <w:pPr>
              <w:numPr>
                <w:ilvl w:val="1"/>
                <w:numId w:val="1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7B1E671" w14:textId="4EFD750C" w:rsidR="00D07609" w:rsidRPr="00F554B4" w:rsidRDefault="00B63A07">
            <w:pPr>
              <w:tabs>
                <w:tab w:val="left" w:pos="2820"/>
              </w:tabs>
              <w:snapToGrid w:val="0"/>
              <w:spacing w:line="240" w:lineRule="auto"/>
              <w:rPr>
                <w:rFonts w:ascii="Calibri Light" w:eastAsia="Calibri" w:hAnsi="Calibri Light" w:cs="Calibri Light"/>
                <w:sz w:val="20"/>
                <w:szCs w:val="20"/>
              </w:rPr>
            </w:pPr>
            <w:r w:rsidRPr="00B63A07">
              <w:rPr>
                <w:rFonts w:ascii="Calibri Light" w:eastAsia="Calibri" w:hAnsi="Calibri Light" w:cs="Calibri Light"/>
                <w:sz w:val="20"/>
                <w:szCs w:val="20"/>
              </w:rPr>
              <w:t>Higijena i epidemiologija</w:t>
            </w:r>
          </w:p>
        </w:tc>
        <w:tc>
          <w:tcPr>
            <w:tcW w:w="2057" w:type="dxa"/>
            <w:gridSpan w:val="3"/>
            <w:shd w:val="clear" w:color="auto" w:fill="FFFBCC"/>
            <w:vAlign w:val="center"/>
          </w:tcPr>
          <w:p w14:paraId="2EE26846"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EC71C7F" w14:textId="16792A05"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4B5C83">
              <w:rPr>
                <w:rFonts w:ascii="Calibri Light" w:eastAsia="Calibri" w:hAnsi="Calibri Light" w:cs="Calibri Light"/>
                <w:sz w:val="20"/>
                <w:szCs w:val="20"/>
              </w:rPr>
              <w:t xml:space="preserve"> 3</w:t>
            </w:r>
          </w:p>
        </w:tc>
      </w:tr>
      <w:tr w:rsidR="00D07609" w:rsidRPr="00F554B4" w14:paraId="09DC03C8" w14:textId="77777777">
        <w:trPr>
          <w:trHeight w:val="723"/>
          <w:jc w:val="center"/>
        </w:trPr>
        <w:tc>
          <w:tcPr>
            <w:tcW w:w="2182" w:type="dxa"/>
            <w:vMerge w:val="restart"/>
            <w:shd w:val="clear" w:color="auto" w:fill="FFFBCC"/>
            <w:vAlign w:val="center"/>
          </w:tcPr>
          <w:p w14:paraId="5F8FBD18" w14:textId="77777777" w:rsidR="00D07609" w:rsidRPr="00F554B4" w:rsidRDefault="00D07609" w:rsidP="00600E6A">
            <w:pPr>
              <w:numPr>
                <w:ilvl w:val="1"/>
                <w:numId w:val="14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8B547B7" w14:textId="77777777" w:rsidR="00B90664" w:rsidRDefault="00B54DA1" w:rsidP="00B90664">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Marinka Šimunović Gašpar, mag.med.techn., pred.</w:t>
            </w:r>
          </w:p>
          <w:p w14:paraId="6197F848" w14:textId="77777777" w:rsidR="00B90664" w:rsidRDefault="00B90664" w:rsidP="00B90664">
            <w:pPr>
              <w:tabs>
                <w:tab w:val="left" w:pos="2820"/>
              </w:tabs>
              <w:spacing w:after="0" w:line="240" w:lineRule="auto"/>
              <w:jc w:val="center"/>
              <w:rPr>
                <w:rFonts w:ascii="Calibri Light" w:eastAsia="Calibri" w:hAnsi="Calibri Light" w:cs="Calibri Light"/>
                <w:sz w:val="20"/>
                <w:szCs w:val="20"/>
              </w:rPr>
            </w:pPr>
          </w:p>
          <w:p w14:paraId="28562872" w14:textId="128A602A" w:rsidR="00B90664" w:rsidRPr="00F554B4" w:rsidRDefault="00B90664" w:rsidP="00B90664">
            <w:pPr>
              <w:tabs>
                <w:tab w:val="left" w:pos="2820"/>
              </w:tabs>
              <w:spacing w:after="0" w:line="240" w:lineRule="auto"/>
              <w:jc w:val="center"/>
              <w:rPr>
                <w:rFonts w:ascii="Calibri Light" w:eastAsia="Calibri" w:hAnsi="Calibri Light" w:cs="Calibri Light"/>
                <w:sz w:val="20"/>
                <w:szCs w:val="20"/>
              </w:rPr>
            </w:pPr>
            <w:r w:rsidRPr="00B90664">
              <w:rPr>
                <w:rFonts w:ascii="Calibri Light" w:eastAsia="Calibri" w:hAnsi="Calibri Light" w:cs="Calibri Light"/>
                <w:sz w:val="20"/>
                <w:szCs w:val="20"/>
              </w:rPr>
              <w:t>Valentina Košćak, mag.med.techn., viši pred.</w:t>
            </w:r>
          </w:p>
        </w:tc>
        <w:tc>
          <w:tcPr>
            <w:tcW w:w="2057" w:type="dxa"/>
            <w:gridSpan w:val="3"/>
            <w:shd w:val="clear" w:color="auto" w:fill="FFFBCC"/>
            <w:vAlign w:val="center"/>
          </w:tcPr>
          <w:p w14:paraId="0C5A7861"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5C8E859"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866046" w14:textId="4FB9B720"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4B5C83">
              <w:rPr>
                <w:rFonts w:ascii="Calibri Light" w:eastAsia="Calibri" w:hAnsi="Calibri Light" w:cs="Calibri Light"/>
                <w:sz w:val="20"/>
                <w:szCs w:val="20"/>
              </w:rPr>
              <w:t>30</w:t>
            </w:r>
          </w:p>
          <w:p w14:paraId="49280AE9" w14:textId="4E94F405" w:rsidR="00D07609"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4B5C83">
              <w:rPr>
                <w:rFonts w:ascii="Calibri Light" w:eastAsia="Calibri" w:hAnsi="Calibri Light" w:cs="Calibri Light"/>
                <w:sz w:val="20"/>
                <w:szCs w:val="20"/>
              </w:rPr>
              <w:t>15</w:t>
            </w:r>
          </w:p>
          <w:p w14:paraId="2037704D" w14:textId="2B9933EF"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4B5C83">
              <w:rPr>
                <w:rFonts w:ascii="Calibri Light" w:eastAsia="Calibri" w:hAnsi="Calibri Light" w:cs="Calibri Light"/>
                <w:sz w:val="20"/>
                <w:szCs w:val="20"/>
              </w:rPr>
              <w:t>–</w:t>
            </w:r>
            <w:r>
              <w:rPr>
                <w:rFonts w:ascii="Calibri Light" w:eastAsia="Calibri" w:hAnsi="Calibri Light" w:cs="Calibri Light"/>
                <w:sz w:val="20"/>
                <w:szCs w:val="20"/>
              </w:rPr>
              <w:t xml:space="preserve"> </w:t>
            </w:r>
            <w:r w:rsidR="004B5C83">
              <w:rPr>
                <w:rFonts w:ascii="Calibri Light" w:eastAsia="Calibri" w:hAnsi="Calibri Light" w:cs="Calibri Light"/>
                <w:sz w:val="20"/>
                <w:szCs w:val="20"/>
              </w:rPr>
              <w:t>15 (m)</w:t>
            </w:r>
          </w:p>
        </w:tc>
      </w:tr>
      <w:tr w:rsidR="00D07609" w:rsidRPr="00F554B4" w14:paraId="5E8B1E96" w14:textId="77777777">
        <w:trPr>
          <w:trHeight w:val="723"/>
          <w:jc w:val="center"/>
        </w:trPr>
        <w:tc>
          <w:tcPr>
            <w:tcW w:w="2182" w:type="dxa"/>
            <w:vMerge/>
            <w:shd w:val="clear" w:color="auto" w:fill="FFFBCC"/>
            <w:vAlign w:val="center"/>
          </w:tcPr>
          <w:p w14:paraId="5889BFE9" w14:textId="77777777" w:rsidR="00D07609" w:rsidRPr="00F554B4" w:rsidRDefault="00D07609" w:rsidP="00600E6A">
            <w:pPr>
              <w:numPr>
                <w:ilvl w:val="1"/>
                <w:numId w:val="14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7942696"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9991345"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085228C" w14:textId="60A06858" w:rsidR="00D07609" w:rsidRPr="00F554B4" w:rsidRDefault="004B5C8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7D4973D5" w14:textId="77777777">
        <w:trPr>
          <w:trHeight w:val="1571"/>
          <w:jc w:val="center"/>
        </w:trPr>
        <w:tc>
          <w:tcPr>
            <w:tcW w:w="2182" w:type="dxa"/>
            <w:shd w:val="clear" w:color="auto" w:fill="FFFBCC"/>
            <w:vAlign w:val="center"/>
          </w:tcPr>
          <w:p w14:paraId="1A215682" w14:textId="77777777" w:rsidR="00D07609" w:rsidRPr="00F554B4" w:rsidRDefault="00D07609" w:rsidP="00600E6A">
            <w:pPr>
              <w:numPr>
                <w:ilvl w:val="1"/>
                <w:numId w:val="14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0C006FED"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7D2A181" w14:textId="77777777" w:rsidR="00D07609" w:rsidRPr="00F554B4" w:rsidRDefault="00D0760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68A9380"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0ACE3B58" w14:textId="77777777">
        <w:trPr>
          <w:trHeight w:val="1134"/>
          <w:jc w:val="center"/>
        </w:trPr>
        <w:tc>
          <w:tcPr>
            <w:tcW w:w="2182" w:type="dxa"/>
            <w:shd w:val="clear" w:color="auto" w:fill="FFFBCC"/>
            <w:vAlign w:val="center"/>
          </w:tcPr>
          <w:p w14:paraId="05EDA686" w14:textId="77777777" w:rsidR="00D07609" w:rsidRPr="00F554B4" w:rsidRDefault="00D07609" w:rsidP="00600E6A">
            <w:pPr>
              <w:numPr>
                <w:ilvl w:val="1"/>
                <w:numId w:val="1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091A04C7"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635EC35" w14:textId="77777777" w:rsidR="00D07609" w:rsidRPr="00F554B4" w:rsidRDefault="00D0760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DB383A6"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0D4B35BF" w14:textId="77777777">
        <w:trPr>
          <w:trHeight w:val="131"/>
          <w:jc w:val="center"/>
        </w:trPr>
        <w:tc>
          <w:tcPr>
            <w:tcW w:w="9067" w:type="dxa"/>
            <w:gridSpan w:val="9"/>
            <w:shd w:val="clear" w:color="auto" w:fill="BEE3D3"/>
            <w:vAlign w:val="center"/>
          </w:tcPr>
          <w:p w14:paraId="24C74FC0"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21DC327D" w14:textId="77777777">
        <w:trPr>
          <w:trHeight w:val="852"/>
          <w:jc w:val="center"/>
        </w:trPr>
        <w:tc>
          <w:tcPr>
            <w:tcW w:w="2182" w:type="dxa"/>
            <w:shd w:val="clear" w:color="auto" w:fill="FFFBCC"/>
            <w:vAlign w:val="center"/>
          </w:tcPr>
          <w:p w14:paraId="19598E52"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1BB5A088" w14:textId="26DFC502" w:rsidR="00D07609" w:rsidRPr="00F554B4" w:rsidRDefault="00B24E5C">
            <w:pPr>
              <w:suppressAutoHyphens/>
              <w:spacing w:line="240" w:lineRule="auto"/>
              <w:contextualSpacing/>
              <w:jc w:val="both"/>
              <w:rPr>
                <w:rFonts w:ascii="Calibri Light" w:eastAsia="Calibri" w:hAnsi="Calibri Light" w:cs="Calibri Light"/>
                <w:sz w:val="20"/>
                <w:szCs w:val="20"/>
                <w:highlight w:val="yellow"/>
                <w:lang w:eastAsia="zh-CN"/>
              </w:rPr>
            </w:pPr>
            <w:r w:rsidRPr="00B24E5C">
              <w:rPr>
                <w:rFonts w:ascii="Calibri Light" w:eastAsia="Calibri" w:hAnsi="Calibri Light" w:cs="Calibri Light"/>
                <w:sz w:val="20"/>
                <w:szCs w:val="20"/>
                <w:lang w:eastAsia="zh-CN"/>
              </w:rPr>
              <w:t>Cilj predmeta je upoznati studente  s higijensko-epidemiološkim pojmovima, pojavama  i problemima te ih osposobiti da prepoznaju i procjenjuju uzročno-posljedične čimbenike te primjenjuju i analiziraju postupke iz sestrinske domene higijene i epidemiologije.</w:t>
            </w:r>
          </w:p>
        </w:tc>
      </w:tr>
      <w:tr w:rsidR="00D07609" w:rsidRPr="00F554B4" w14:paraId="4D86CD86" w14:textId="77777777">
        <w:trPr>
          <w:trHeight w:val="1086"/>
          <w:jc w:val="center"/>
        </w:trPr>
        <w:tc>
          <w:tcPr>
            <w:tcW w:w="2182" w:type="dxa"/>
            <w:shd w:val="clear" w:color="auto" w:fill="FFFBCC"/>
            <w:vAlign w:val="center"/>
          </w:tcPr>
          <w:p w14:paraId="178997EA"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495AFD2"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141DCD60" w14:textId="77777777">
        <w:trPr>
          <w:trHeight w:val="961"/>
          <w:jc w:val="center"/>
        </w:trPr>
        <w:tc>
          <w:tcPr>
            <w:tcW w:w="2182" w:type="dxa"/>
            <w:shd w:val="clear" w:color="auto" w:fill="FFFBCC"/>
            <w:vAlign w:val="center"/>
          </w:tcPr>
          <w:p w14:paraId="47877D6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3E2853A" w14:textId="697AB33E" w:rsidR="00A37D20"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 xml:space="preserve">IUSP </w:t>
            </w:r>
            <w:r>
              <w:rPr>
                <w:rFonts w:ascii="Calibri Light" w:eastAsia="Calibri" w:hAnsi="Calibri Light" w:cs="Calibri Light"/>
                <w:sz w:val="20"/>
                <w:szCs w:val="20"/>
              </w:rPr>
              <w:t>10</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 xml:space="preserve">IUSP </w:t>
            </w:r>
            <w:r>
              <w:rPr>
                <w:rFonts w:ascii="Calibri Light" w:eastAsia="Calibri" w:hAnsi="Calibri Light" w:cs="Calibri Light"/>
                <w:sz w:val="20"/>
                <w:szCs w:val="20"/>
              </w:rPr>
              <w:t>15</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IUSP</w:t>
            </w:r>
            <w:r>
              <w:rPr>
                <w:rFonts w:ascii="Calibri Light" w:eastAsia="Calibri" w:hAnsi="Calibri Light" w:cs="Calibri Light"/>
                <w:sz w:val="20"/>
                <w:szCs w:val="20"/>
              </w:rPr>
              <w:t>16</w:t>
            </w:r>
            <w:r w:rsidR="005954EC">
              <w:rPr>
                <w:rFonts w:ascii="Calibri Light" w:eastAsia="Calibri" w:hAnsi="Calibri Light" w:cs="Calibri Light"/>
                <w:sz w:val="20"/>
                <w:szCs w:val="20"/>
              </w:rPr>
              <w:t xml:space="preserve"> </w:t>
            </w:r>
          </w:p>
        </w:tc>
      </w:tr>
      <w:tr w:rsidR="00D07609" w:rsidRPr="00F554B4" w14:paraId="0BBE340A" w14:textId="77777777">
        <w:trPr>
          <w:trHeight w:val="316"/>
          <w:jc w:val="center"/>
        </w:trPr>
        <w:tc>
          <w:tcPr>
            <w:tcW w:w="2182" w:type="dxa"/>
            <w:shd w:val="clear" w:color="auto" w:fill="FFFBCC"/>
            <w:vAlign w:val="center"/>
          </w:tcPr>
          <w:p w14:paraId="565CA468"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B1BFD07"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EE0CE0B" w14:textId="3B564E53"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1 -  objasniti higijensko-epidemiološke pojmove i pojave te načine i pristupe u utvrđivanju problema</w:t>
            </w:r>
          </w:p>
          <w:p w14:paraId="314D517E" w14:textId="7907A3E3"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2 -  objasniti uzroke pojedinih bolesti, kao i metode njihovog prepoznavanja (otkrivanja)</w:t>
            </w:r>
          </w:p>
          <w:p w14:paraId="7E3C0BE9" w14:textId="35273539"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3 -  grupirati i razlikovati  skupine bolesti prema njihovim epidemiološkim osobitostima</w:t>
            </w:r>
          </w:p>
          <w:p w14:paraId="3FD6ED18" w14:textId="104EF2A4"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4 -  navesti epidemiološkie osobine kroničnih nezaraznih kardiovaskularnih bolesti, malignih procesa različitih</w:t>
            </w:r>
            <w:r w:rsidR="00173838">
              <w:rPr>
                <w:rFonts w:ascii="Calibri Light" w:eastAsia="Calibri" w:hAnsi="Calibri Light" w:cs="Calibri Light"/>
                <w:sz w:val="20"/>
                <w:szCs w:val="20"/>
                <w:lang w:eastAsia="zh-CN"/>
              </w:rPr>
              <w:t xml:space="preserve"> </w:t>
            </w:r>
            <w:r w:rsidRPr="00E765B0">
              <w:rPr>
                <w:rFonts w:ascii="Calibri Light" w:eastAsia="Calibri" w:hAnsi="Calibri Light" w:cs="Calibri Light"/>
                <w:sz w:val="20"/>
                <w:szCs w:val="20"/>
                <w:lang w:eastAsia="zh-CN"/>
              </w:rPr>
              <w:t xml:space="preserve">        sijela, duševnih poremećaja, šećerne bolesti i drugih nezaraznih bolesti</w:t>
            </w:r>
          </w:p>
          <w:p w14:paraId="335290E1" w14:textId="589FF268"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5 – provoditi opće i  specifične mjere prevencije bolesti:</w:t>
            </w:r>
          </w:p>
          <w:p w14:paraId="3BC6C7D1" w14:textId="40970481" w:rsidR="00D07609"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lastRenderedPageBreak/>
              <w:t>IU 6 -  objasniti utjecaj okolišnih čimbenika (hrana, voda, tlo, zrak,</w:t>
            </w:r>
            <w:r w:rsidR="00173838">
              <w:rPr>
                <w:rFonts w:ascii="Calibri Light" w:eastAsia="Calibri" w:hAnsi="Calibri Light" w:cs="Calibri Light"/>
                <w:sz w:val="20"/>
                <w:szCs w:val="20"/>
                <w:lang w:eastAsia="zh-CN"/>
              </w:rPr>
              <w:t xml:space="preserve"> </w:t>
            </w:r>
            <w:r w:rsidRPr="00E765B0">
              <w:rPr>
                <w:rFonts w:ascii="Calibri Light" w:eastAsia="Calibri" w:hAnsi="Calibri Light" w:cs="Calibri Light"/>
                <w:sz w:val="20"/>
                <w:szCs w:val="20"/>
                <w:lang w:eastAsia="zh-CN"/>
              </w:rPr>
              <w:t>svjetlost) na ljudsko fizičko i mentalno zdravlje te  utjecaj  društva ( obitelj, zajednica) na ljudsko fizičko i mentalno zdravlje</w:t>
            </w:r>
          </w:p>
          <w:p w14:paraId="53EC6156"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2E5EF3DD"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10F3536" w14:textId="77777777">
        <w:trPr>
          <w:trHeight w:val="418"/>
          <w:jc w:val="center"/>
        </w:trPr>
        <w:tc>
          <w:tcPr>
            <w:tcW w:w="2182" w:type="dxa"/>
            <w:vMerge w:val="restart"/>
            <w:shd w:val="clear" w:color="auto" w:fill="FFFBCC"/>
            <w:vAlign w:val="center"/>
          </w:tcPr>
          <w:p w14:paraId="1ADF1371"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AF9852D"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1771937"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417B2" w:rsidRPr="00F554B4" w14:paraId="125E9D79" w14:textId="77777777">
        <w:trPr>
          <w:trHeight w:val="525"/>
          <w:jc w:val="center"/>
        </w:trPr>
        <w:tc>
          <w:tcPr>
            <w:tcW w:w="2182" w:type="dxa"/>
            <w:vMerge/>
            <w:shd w:val="clear" w:color="auto" w:fill="FFFBCC"/>
            <w:vAlign w:val="center"/>
          </w:tcPr>
          <w:p w14:paraId="1F79377B"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521B84"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50F64269" w14:textId="73D9FB97"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Higijensko-epidemiološki pojmovi i pojave, načini, pristupi i mjerenja prilikom utvrđivanja problema  (</w:t>
            </w:r>
            <w:r w:rsidR="00173838" w:rsidRPr="00173838">
              <w:rPr>
                <w:rFonts w:asciiTheme="majorHAnsi" w:hAnsiTheme="majorHAnsi" w:cstheme="majorHAnsi"/>
                <w:sz w:val="20"/>
                <w:szCs w:val="20"/>
              </w:rPr>
              <w:t>I</w:t>
            </w:r>
            <w:r w:rsidR="00173838">
              <w:rPr>
                <w:rFonts w:asciiTheme="majorHAnsi" w:hAnsiTheme="majorHAnsi" w:cstheme="majorHAnsi"/>
                <w:sz w:val="20"/>
                <w:szCs w:val="20"/>
              </w:rPr>
              <w:t>U</w:t>
            </w:r>
            <w:r w:rsidR="00173838" w:rsidRPr="00173838">
              <w:rPr>
                <w:rFonts w:asciiTheme="majorHAnsi" w:hAnsiTheme="majorHAnsi" w:cstheme="majorHAnsi"/>
                <w:sz w:val="20"/>
                <w:szCs w:val="20"/>
              </w:rPr>
              <w:t xml:space="preserve"> </w:t>
            </w:r>
            <w:r w:rsidRPr="00173838">
              <w:rPr>
                <w:rFonts w:asciiTheme="majorHAnsi" w:hAnsiTheme="majorHAnsi" w:cstheme="majorHAnsi"/>
                <w:sz w:val="20"/>
                <w:szCs w:val="20"/>
              </w:rPr>
              <w:t>1)</w:t>
            </w:r>
          </w:p>
        </w:tc>
      </w:tr>
      <w:tr w:rsidR="00B417B2" w:rsidRPr="00F554B4" w14:paraId="720DADD9" w14:textId="77777777">
        <w:trPr>
          <w:trHeight w:val="525"/>
          <w:jc w:val="center"/>
        </w:trPr>
        <w:tc>
          <w:tcPr>
            <w:tcW w:w="2182" w:type="dxa"/>
            <w:vMerge/>
            <w:shd w:val="clear" w:color="auto" w:fill="FFFBCC"/>
            <w:vAlign w:val="center"/>
          </w:tcPr>
          <w:p w14:paraId="52CBF0F0"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E71A0D"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60DF5005" w14:textId="1F849F2B"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Razumijevanje čimbenika koji uzrokuju bolest, puteva prijenosa i načina inficiranja (I</w:t>
            </w:r>
            <w:r w:rsidR="00173838">
              <w:rPr>
                <w:rFonts w:asciiTheme="majorHAnsi" w:hAnsiTheme="majorHAnsi" w:cstheme="majorHAnsi"/>
                <w:sz w:val="20"/>
                <w:szCs w:val="20"/>
              </w:rPr>
              <w:t>U</w:t>
            </w:r>
            <w:r w:rsidRPr="00173838">
              <w:rPr>
                <w:rFonts w:asciiTheme="majorHAnsi" w:hAnsiTheme="majorHAnsi" w:cstheme="majorHAnsi"/>
                <w:sz w:val="20"/>
                <w:szCs w:val="20"/>
              </w:rPr>
              <w:t xml:space="preserve"> 2)</w:t>
            </w:r>
          </w:p>
        </w:tc>
      </w:tr>
      <w:tr w:rsidR="00B417B2" w:rsidRPr="00F554B4" w14:paraId="557A5973" w14:textId="77777777">
        <w:trPr>
          <w:trHeight w:val="525"/>
          <w:jc w:val="center"/>
        </w:trPr>
        <w:tc>
          <w:tcPr>
            <w:tcW w:w="2182" w:type="dxa"/>
            <w:vMerge/>
            <w:shd w:val="clear" w:color="auto" w:fill="FFFBCC"/>
            <w:vAlign w:val="center"/>
          </w:tcPr>
          <w:p w14:paraId="11D35C77"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8EF3CE"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2B2C16FB" w14:textId="153FD3A4"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Grupiranje i razlikovanje  skupine bolesti prema njihovim epidemiološkim osobitostima (I</w:t>
            </w:r>
            <w:r w:rsidR="00173838">
              <w:rPr>
                <w:rFonts w:asciiTheme="majorHAnsi" w:hAnsiTheme="majorHAnsi" w:cstheme="majorHAnsi"/>
                <w:sz w:val="20"/>
                <w:szCs w:val="20"/>
              </w:rPr>
              <w:t>U</w:t>
            </w:r>
            <w:r w:rsidRPr="00173838">
              <w:rPr>
                <w:rFonts w:asciiTheme="majorHAnsi" w:hAnsiTheme="majorHAnsi" w:cstheme="majorHAnsi"/>
                <w:sz w:val="20"/>
                <w:szCs w:val="20"/>
              </w:rPr>
              <w:t xml:space="preserve"> 3)</w:t>
            </w:r>
          </w:p>
        </w:tc>
      </w:tr>
      <w:tr w:rsidR="00B417B2" w:rsidRPr="00F554B4" w14:paraId="5AEDAACE" w14:textId="77777777">
        <w:trPr>
          <w:trHeight w:val="525"/>
          <w:jc w:val="center"/>
        </w:trPr>
        <w:tc>
          <w:tcPr>
            <w:tcW w:w="2182" w:type="dxa"/>
            <w:vMerge/>
            <w:shd w:val="clear" w:color="auto" w:fill="FFFBCC"/>
            <w:vAlign w:val="center"/>
          </w:tcPr>
          <w:p w14:paraId="51C66871"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A1A4D2"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2B3CEA1A" w14:textId="47594BD0" w:rsidR="00B417B2" w:rsidRPr="00173838" w:rsidRDefault="0026332D"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Epidemiološke</w:t>
            </w:r>
            <w:r w:rsidR="00B417B2" w:rsidRPr="00173838">
              <w:rPr>
                <w:rFonts w:asciiTheme="majorHAnsi" w:hAnsiTheme="majorHAnsi" w:cstheme="majorHAnsi"/>
                <w:sz w:val="20"/>
                <w:szCs w:val="20"/>
              </w:rPr>
              <w:t xml:space="preserve"> osobine kroničnih nezaraznih kardiovaskularnih bolesti, malignih procesa različitih sijela,</w:t>
            </w:r>
            <w:r w:rsidR="00173838" w:rsidRPr="00173838">
              <w:rPr>
                <w:rFonts w:asciiTheme="majorHAnsi" w:hAnsiTheme="majorHAnsi" w:cstheme="majorHAnsi"/>
                <w:sz w:val="20"/>
                <w:szCs w:val="20"/>
              </w:rPr>
              <w:t xml:space="preserve"> duševnih poremećaja, šećerne bolesti i drugih nezaraznih bolesti (</w:t>
            </w:r>
            <w:r w:rsidR="00173838">
              <w:rPr>
                <w:rFonts w:asciiTheme="majorHAnsi" w:hAnsiTheme="majorHAnsi" w:cstheme="majorHAnsi"/>
                <w:sz w:val="20"/>
                <w:szCs w:val="20"/>
              </w:rPr>
              <w:t>IU</w:t>
            </w:r>
            <w:r w:rsidR="00173838" w:rsidRPr="00173838">
              <w:rPr>
                <w:rFonts w:asciiTheme="majorHAnsi" w:hAnsiTheme="majorHAnsi" w:cstheme="majorHAnsi"/>
                <w:sz w:val="20"/>
                <w:szCs w:val="20"/>
              </w:rPr>
              <w:t xml:space="preserve"> 4)</w:t>
            </w:r>
          </w:p>
        </w:tc>
      </w:tr>
      <w:tr w:rsidR="00B417B2" w:rsidRPr="00F554B4" w14:paraId="66571798" w14:textId="77777777">
        <w:trPr>
          <w:trHeight w:val="525"/>
          <w:jc w:val="center"/>
        </w:trPr>
        <w:tc>
          <w:tcPr>
            <w:tcW w:w="2182" w:type="dxa"/>
            <w:vMerge/>
            <w:shd w:val="clear" w:color="auto" w:fill="FFFBCC"/>
            <w:vAlign w:val="center"/>
          </w:tcPr>
          <w:p w14:paraId="6ABE85FD"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A271CFE"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39900D32" w14:textId="304005BF" w:rsidR="00B417B2" w:rsidRPr="00173838" w:rsidRDefault="00125D11"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Opće i  specifične mjere prevencije bolesti:  primarna i sekundarna prevencija zaraznih bolesti, mjere prevencije kod nezaraznih bolesti (I</w:t>
            </w:r>
            <w:r>
              <w:rPr>
                <w:rFonts w:asciiTheme="majorHAnsi" w:hAnsiTheme="majorHAnsi" w:cstheme="majorHAnsi"/>
                <w:sz w:val="20"/>
                <w:szCs w:val="20"/>
              </w:rPr>
              <w:t>U</w:t>
            </w:r>
            <w:r w:rsidRPr="00173838">
              <w:rPr>
                <w:rFonts w:asciiTheme="majorHAnsi" w:hAnsiTheme="majorHAnsi" w:cstheme="majorHAnsi"/>
                <w:sz w:val="20"/>
                <w:szCs w:val="20"/>
              </w:rPr>
              <w:t xml:space="preserve"> 5)</w:t>
            </w:r>
          </w:p>
        </w:tc>
      </w:tr>
      <w:tr w:rsidR="00B417B2" w:rsidRPr="00F554B4" w14:paraId="352A9FFD" w14:textId="77777777">
        <w:trPr>
          <w:trHeight w:val="525"/>
          <w:jc w:val="center"/>
        </w:trPr>
        <w:tc>
          <w:tcPr>
            <w:tcW w:w="2182" w:type="dxa"/>
            <w:vMerge/>
            <w:shd w:val="clear" w:color="auto" w:fill="FFFBCC"/>
            <w:vAlign w:val="center"/>
          </w:tcPr>
          <w:p w14:paraId="363119A8"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B20A0A"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0D37EA77" w14:textId="53567B61" w:rsidR="00B417B2" w:rsidRPr="00173838" w:rsidRDefault="00125D11" w:rsidP="00B417B2">
            <w:pPr>
              <w:snapToGrid w:val="0"/>
              <w:spacing w:line="240" w:lineRule="auto"/>
              <w:jc w:val="both"/>
              <w:rPr>
                <w:rFonts w:asciiTheme="majorHAnsi" w:eastAsia="Calibri" w:hAnsiTheme="majorHAnsi" w:cstheme="majorHAnsi"/>
                <w:sz w:val="20"/>
                <w:szCs w:val="20"/>
              </w:rPr>
            </w:pPr>
            <w:r w:rsidRPr="00125D11">
              <w:rPr>
                <w:rFonts w:asciiTheme="majorHAnsi" w:eastAsia="Calibri" w:hAnsiTheme="majorHAnsi" w:cstheme="majorHAnsi"/>
                <w:sz w:val="20"/>
                <w:szCs w:val="20"/>
              </w:rPr>
              <w:t>Utjecaj okolišnih čimbenika (hrana, voda, tlo, zrak,svjetlost) na ljudsko fizičko i mentalno zdravlje te utjecaj   društva ( obitelj, zajednica) na ljudsko fizičko i mentalno zdravlje (I</w:t>
            </w:r>
            <w:r>
              <w:rPr>
                <w:rFonts w:asciiTheme="majorHAnsi" w:eastAsia="Calibri" w:hAnsiTheme="majorHAnsi" w:cstheme="majorHAnsi"/>
                <w:sz w:val="20"/>
                <w:szCs w:val="20"/>
              </w:rPr>
              <w:t>U</w:t>
            </w:r>
            <w:r w:rsidRPr="00125D11">
              <w:rPr>
                <w:rFonts w:asciiTheme="majorHAnsi" w:eastAsia="Calibri" w:hAnsiTheme="majorHAnsi" w:cstheme="majorHAnsi"/>
                <w:sz w:val="20"/>
                <w:szCs w:val="20"/>
              </w:rPr>
              <w:t xml:space="preserve"> 6)</w:t>
            </w:r>
          </w:p>
        </w:tc>
      </w:tr>
      <w:tr w:rsidR="00D07609" w:rsidRPr="00F554B4" w14:paraId="2FCCF039" w14:textId="77777777">
        <w:trPr>
          <w:trHeight w:val="250"/>
          <w:jc w:val="center"/>
        </w:trPr>
        <w:tc>
          <w:tcPr>
            <w:tcW w:w="2182" w:type="dxa"/>
            <w:vMerge/>
            <w:shd w:val="clear" w:color="auto" w:fill="FFFBCC"/>
            <w:vAlign w:val="center"/>
          </w:tcPr>
          <w:p w14:paraId="789D5E25"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8319BC4"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2317E74"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D07609" w:rsidRPr="00F554B4" w14:paraId="4477872B" w14:textId="77777777">
        <w:trPr>
          <w:trHeight w:val="250"/>
          <w:jc w:val="center"/>
        </w:trPr>
        <w:tc>
          <w:tcPr>
            <w:tcW w:w="2182" w:type="dxa"/>
            <w:vMerge/>
            <w:shd w:val="clear" w:color="auto" w:fill="FFFBCC"/>
            <w:vAlign w:val="center"/>
          </w:tcPr>
          <w:p w14:paraId="64288A81"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25661DD" w14:textId="77777777" w:rsidR="00D07609" w:rsidRPr="00F554B4" w:rsidRDefault="00D0760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6F51D72" w14:textId="75BC71E4" w:rsidR="00D07609" w:rsidRPr="00F554B4" w:rsidRDefault="00125D11" w:rsidP="00125D11">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tc>
      </w:tr>
      <w:tr w:rsidR="00D07609" w:rsidRPr="00F554B4" w14:paraId="736B3B71" w14:textId="77777777">
        <w:trPr>
          <w:trHeight w:val="250"/>
          <w:jc w:val="center"/>
        </w:trPr>
        <w:tc>
          <w:tcPr>
            <w:tcW w:w="2182" w:type="dxa"/>
            <w:vMerge/>
            <w:shd w:val="clear" w:color="auto" w:fill="FFFBCC"/>
            <w:vAlign w:val="center"/>
          </w:tcPr>
          <w:p w14:paraId="3889448E"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517BD74" w14:textId="77777777" w:rsidR="00D07609" w:rsidRPr="00F554B4" w:rsidRDefault="00D0760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CBB1A7" w14:textId="77777777" w:rsidR="00D07609" w:rsidRPr="00F554B4" w:rsidRDefault="00D0760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D07609" w:rsidRPr="00F554B4" w14:paraId="6FDCBC6A" w14:textId="77777777">
        <w:trPr>
          <w:trHeight w:val="1105"/>
          <w:jc w:val="center"/>
        </w:trPr>
        <w:tc>
          <w:tcPr>
            <w:tcW w:w="2182" w:type="dxa"/>
            <w:vMerge/>
            <w:shd w:val="clear" w:color="auto" w:fill="FFFBCC"/>
            <w:vAlign w:val="center"/>
          </w:tcPr>
          <w:p w14:paraId="73D44DEA"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2BE118E"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F6E8EF1" w14:textId="1149E480"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Metode prepoznavanja (otkrivanja) određenih bolesti i njihovih uzroka</w:t>
            </w:r>
            <w:r>
              <w:rPr>
                <w:rFonts w:ascii="Calibri Light" w:eastAsia="Calibri" w:hAnsi="Calibri Light" w:cs="Calibri Light"/>
                <w:sz w:val="20"/>
                <w:szCs w:val="20"/>
              </w:rPr>
              <w:t xml:space="preserve"> (IU2)</w:t>
            </w:r>
          </w:p>
          <w:p w14:paraId="0F5B4531" w14:textId="448F452B"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Planiranje i mjera prevencije nezaraznih i zaraznih bolesti</w:t>
            </w:r>
            <w:r w:rsidR="0026332D">
              <w:rPr>
                <w:rFonts w:ascii="Calibri Light" w:eastAsia="Calibri" w:hAnsi="Calibri Light" w:cs="Calibri Light"/>
                <w:sz w:val="20"/>
                <w:szCs w:val="20"/>
              </w:rPr>
              <w:t xml:space="preserve"> (IU </w:t>
            </w:r>
            <w:r w:rsidR="002F0C0A">
              <w:rPr>
                <w:rFonts w:ascii="Calibri Light" w:eastAsia="Calibri" w:hAnsi="Calibri Light" w:cs="Calibri Light"/>
                <w:sz w:val="20"/>
                <w:szCs w:val="20"/>
              </w:rPr>
              <w:t>5</w:t>
            </w:r>
            <w:r w:rsidR="0026332D">
              <w:rPr>
                <w:rFonts w:ascii="Calibri Light" w:eastAsia="Calibri" w:hAnsi="Calibri Light" w:cs="Calibri Light"/>
                <w:sz w:val="20"/>
                <w:szCs w:val="20"/>
              </w:rPr>
              <w:t>)</w:t>
            </w:r>
          </w:p>
          <w:p w14:paraId="3B7A2EDC" w14:textId="66574E04"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Specifične mjere prevencije – cijepljenje</w:t>
            </w:r>
            <w:r w:rsidR="0026332D">
              <w:rPr>
                <w:rFonts w:ascii="Calibri Light" w:eastAsia="Calibri" w:hAnsi="Calibri Light" w:cs="Calibri Light"/>
                <w:sz w:val="20"/>
                <w:szCs w:val="20"/>
              </w:rPr>
              <w:t xml:space="preserve"> </w:t>
            </w:r>
            <w:r w:rsidR="002F0C0A">
              <w:rPr>
                <w:rFonts w:ascii="Calibri Light" w:eastAsia="Calibri" w:hAnsi="Calibri Light" w:cs="Calibri Light"/>
                <w:sz w:val="20"/>
                <w:szCs w:val="20"/>
              </w:rPr>
              <w:t>(IU 5)</w:t>
            </w:r>
          </w:p>
          <w:p w14:paraId="59648164" w14:textId="7C617A90"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Postupci za poboljšanje utjecaja okolišnih čimbenika na fizičko i mentalno zdravlje</w:t>
            </w:r>
            <w:r w:rsidR="002F0C0A">
              <w:rPr>
                <w:rFonts w:ascii="Calibri Light" w:eastAsia="Calibri" w:hAnsi="Calibri Light" w:cs="Calibri Light"/>
                <w:sz w:val="20"/>
                <w:szCs w:val="20"/>
              </w:rPr>
              <w:t xml:space="preserve"> (IU 6)</w:t>
            </w:r>
          </w:p>
          <w:p w14:paraId="5DD5D86D" w14:textId="5FC7E14E" w:rsidR="00D07609" w:rsidRPr="00F554B4"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Utjecaj društva na fizičko i mentalno zdravlje</w:t>
            </w:r>
            <w:r w:rsidR="002F0C0A">
              <w:rPr>
                <w:rFonts w:ascii="Calibri Light" w:eastAsia="Calibri" w:hAnsi="Calibri Light" w:cs="Calibri Light"/>
                <w:sz w:val="20"/>
                <w:szCs w:val="20"/>
              </w:rPr>
              <w:t xml:space="preserve"> (IU 6)</w:t>
            </w:r>
          </w:p>
        </w:tc>
      </w:tr>
      <w:tr w:rsidR="00D07609" w:rsidRPr="00F554B4" w14:paraId="706B77BE" w14:textId="77777777">
        <w:trPr>
          <w:trHeight w:val="229"/>
          <w:jc w:val="center"/>
        </w:trPr>
        <w:tc>
          <w:tcPr>
            <w:tcW w:w="2182" w:type="dxa"/>
            <w:vMerge w:val="restart"/>
            <w:shd w:val="clear" w:color="auto" w:fill="FFFBCC"/>
            <w:vAlign w:val="center"/>
          </w:tcPr>
          <w:p w14:paraId="02352127"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B45855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519794E" w14:textId="389FB86D" w:rsidR="00D07609" w:rsidRPr="00F554B4" w:rsidRDefault="00B417B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D07609" w:rsidRPr="00F554B4">
              <w:rPr>
                <w:rFonts w:ascii="Calibri Light" w:eastAsia="Times New Roman" w:hAnsi="Calibri Light" w:cs="Calibri Light"/>
                <w:sz w:val="20"/>
                <w:szCs w:val="20"/>
                <w:lang w:eastAsia="zh-CN"/>
              </w:rPr>
              <w:t xml:space="preserve"> seminari i radionice</w:t>
            </w:r>
          </w:p>
          <w:p w14:paraId="7D4F8B3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F9D7E3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7FF38AE"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52E3011"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7F6F99B"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8D28BB3"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0460414"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91759FD"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FE4403D" w14:textId="018A2E27" w:rsidR="00D07609" w:rsidRPr="00F554B4" w:rsidRDefault="00B417B2">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00D07609" w:rsidRPr="00F554B4">
              <w:rPr>
                <w:rFonts w:ascii="Calibri Light" w:eastAsia="Calibri" w:hAnsi="Calibri Light" w:cs="Calibri Light"/>
                <w:sz w:val="20"/>
                <w:szCs w:val="20"/>
              </w:rPr>
              <w:t xml:space="preserve"> izvedba praktičnih zadataka</w:t>
            </w:r>
            <w:r w:rsidR="00D07609"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2812B6B"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40B4732E" w14:textId="77777777">
        <w:trPr>
          <w:trHeight w:val="1045"/>
          <w:jc w:val="center"/>
        </w:trPr>
        <w:tc>
          <w:tcPr>
            <w:tcW w:w="2182" w:type="dxa"/>
            <w:vMerge/>
            <w:shd w:val="clear" w:color="auto" w:fill="FFFBCC"/>
            <w:vAlign w:val="center"/>
          </w:tcPr>
          <w:p w14:paraId="65DDA5FD" w14:textId="77777777" w:rsidR="00D07609" w:rsidRPr="00F554B4" w:rsidRDefault="00D07609">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335BF65"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FFC290F"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7BFF41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2A045726"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03900E25"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487B63E7"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168ADBBB" w14:textId="77777777">
        <w:trPr>
          <w:trHeight w:val="306"/>
          <w:jc w:val="center"/>
        </w:trPr>
        <w:tc>
          <w:tcPr>
            <w:tcW w:w="2182" w:type="dxa"/>
            <w:shd w:val="clear" w:color="auto" w:fill="FFFBCC"/>
            <w:vAlign w:val="center"/>
          </w:tcPr>
          <w:p w14:paraId="65B37284"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03D24BF"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4B7715A"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C846BD9"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F2A6215"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801C262"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2FB98958" w14:textId="77777777">
        <w:trPr>
          <w:trHeight w:val="189"/>
          <w:jc w:val="center"/>
        </w:trPr>
        <w:tc>
          <w:tcPr>
            <w:tcW w:w="2182" w:type="dxa"/>
            <w:vMerge w:val="restart"/>
            <w:shd w:val="clear" w:color="auto" w:fill="FFFBCC"/>
            <w:vAlign w:val="center"/>
          </w:tcPr>
          <w:p w14:paraId="681C5C43"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230C738C"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57576583" w14:textId="77777777">
        <w:trPr>
          <w:trHeight w:val="196"/>
          <w:jc w:val="center"/>
        </w:trPr>
        <w:tc>
          <w:tcPr>
            <w:tcW w:w="2182" w:type="dxa"/>
            <w:vMerge/>
            <w:shd w:val="clear" w:color="auto" w:fill="FFFBCC"/>
            <w:vAlign w:val="center"/>
          </w:tcPr>
          <w:p w14:paraId="7BD6B361"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AC9C34"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6F15C6B"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4735382"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171BA" w:rsidRPr="00F554B4" w14:paraId="455F526E" w14:textId="77777777">
        <w:trPr>
          <w:trHeight w:val="196"/>
          <w:jc w:val="center"/>
        </w:trPr>
        <w:tc>
          <w:tcPr>
            <w:tcW w:w="2182" w:type="dxa"/>
            <w:vMerge/>
            <w:shd w:val="clear" w:color="auto" w:fill="FFFBCC"/>
            <w:vAlign w:val="center"/>
          </w:tcPr>
          <w:p w14:paraId="726D4DBC" w14:textId="77777777" w:rsidR="00D171BA" w:rsidRPr="00F554B4" w:rsidRDefault="00D171BA"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4C2BF1" w14:textId="3749BE18" w:rsidR="00D171BA" w:rsidRDefault="00D171B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Predavanja/seminari/</w:t>
            </w:r>
            <w:r w:rsidR="007A673C">
              <w:rPr>
                <w:rFonts w:ascii="Calibri Light" w:eastAsia="Times New Roman" w:hAnsi="Calibri Light" w:cs="Calibri Light"/>
                <w:bCs/>
                <w:color w:val="000000"/>
                <w:sz w:val="20"/>
                <w:szCs w:val="20"/>
                <w:lang w:eastAsia="zh-CN"/>
              </w:rPr>
              <w:t>vježbe</w:t>
            </w:r>
          </w:p>
        </w:tc>
        <w:tc>
          <w:tcPr>
            <w:tcW w:w="1701" w:type="dxa"/>
            <w:gridSpan w:val="2"/>
            <w:vAlign w:val="center"/>
          </w:tcPr>
          <w:p w14:paraId="133EA621" w14:textId="0C960A68" w:rsidR="00D171BA" w:rsidRPr="00F554B4" w:rsidRDefault="00E35F6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6577F0D7" w14:textId="17587A97" w:rsidR="00D171BA"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7CC7A1E7" w14:textId="77777777">
        <w:trPr>
          <w:trHeight w:val="196"/>
          <w:jc w:val="center"/>
        </w:trPr>
        <w:tc>
          <w:tcPr>
            <w:tcW w:w="2182" w:type="dxa"/>
            <w:vMerge/>
            <w:shd w:val="clear" w:color="auto" w:fill="FFFBCC"/>
            <w:vAlign w:val="center"/>
          </w:tcPr>
          <w:p w14:paraId="4EDE30C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D020222" w14:textId="03838BA2" w:rsidR="00D07609" w:rsidRPr="00F554B4" w:rsidRDefault="00CC1DBE">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1118A2E7" w14:textId="425DABED" w:rsidR="00D07609" w:rsidRPr="00F554B4" w:rsidRDefault="00E35F6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792E3582" w14:textId="61A0602C"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7DEED187" w14:textId="77777777">
        <w:trPr>
          <w:trHeight w:val="196"/>
          <w:jc w:val="center"/>
        </w:trPr>
        <w:tc>
          <w:tcPr>
            <w:tcW w:w="2182" w:type="dxa"/>
            <w:vMerge/>
            <w:shd w:val="clear" w:color="auto" w:fill="FFFBCC"/>
            <w:vAlign w:val="center"/>
          </w:tcPr>
          <w:p w14:paraId="119B077E"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37B27E5" w14:textId="3BE0B3CC"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w:t>
            </w:r>
            <w:r w:rsidR="00CC1DBE">
              <w:rPr>
                <w:rFonts w:ascii="Calibri Light" w:eastAsia="Times New Roman" w:hAnsi="Calibri Light" w:cs="Calibri Light"/>
                <w:bCs/>
                <w:color w:val="000000"/>
                <w:sz w:val="20"/>
                <w:szCs w:val="20"/>
                <w:lang w:eastAsia="zh-CN"/>
              </w:rPr>
              <w:t>i</w:t>
            </w:r>
          </w:p>
        </w:tc>
        <w:tc>
          <w:tcPr>
            <w:tcW w:w="1701" w:type="dxa"/>
            <w:gridSpan w:val="2"/>
            <w:vAlign w:val="center"/>
          </w:tcPr>
          <w:p w14:paraId="26B63BBC" w14:textId="0A30D2F4"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81E4FF9" w14:textId="41B7913B" w:rsidR="00D07609" w:rsidRPr="00F554B4" w:rsidRDefault="00564AC5" w:rsidP="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303FEC42" w14:textId="77777777">
        <w:trPr>
          <w:trHeight w:val="196"/>
          <w:jc w:val="center"/>
        </w:trPr>
        <w:tc>
          <w:tcPr>
            <w:tcW w:w="2182" w:type="dxa"/>
            <w:vMerge/>
            <w:shd w:val="clear" w:color="auto" w:fill="FFFBCC"/>
            <w:vAlign w:val="center"/>
          </w:tcPr>
          <w:p w14:paraId="4DE9329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4678CA"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58949E1F" w14:textId="1E998987"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5882E2B4" w14:textId="606EB468" w:rsidR="00D07609"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C1DBE" w:rsidRPr="00F554B4" w14:paraId="3D82F278" w14:textId="77777777">
        <w:trPr>
          <w:trHeight w:val="196"/>
          <w:jc w:val="center"/>
        </w:trPr>
        <w:tc>
          <w:tcPr>
            <w:tcW w:w="2182" w:type="dxa"/>
            <w:vMerge/>
            <w:shd w:val="clear" w:color="auto" w:fill="FFFBCC"/>
            <w:vAlign w:val="center"/>
          </w:tcPr>
          <w:p w14:paraId="1DACB680" w14:textId="77777777" w:rsidR="00CC1DBE" w:rsidRPr="00F554B4" w:rsidRDefault="00CC1DBE"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5E22020" w14:textId="5C8C33F0" w:rsidR="00CC1DBE" w:rsidRDefault="00D171B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Kolokvij/MV</w:t>
            </w:r>
          </w:p>
        </w:tc>
        <w:tc>
          <w:tcPr>
            <w:tcW w:w="1701" w:type="dxa"/>
            <w:gridSpan w:val="2"/>
            <w:vAlign w:val="center"/>
          </w:tcPr>
          <w:p w14:paraId="4EF71403" w14:textId="033DBF23" w:rsidR="00CC1DBE"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7C78D41" w14:textId="6A57F137" w:rsidR="00CC1DBE"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07609" w:rsidRPr="00F554B4" w14:paraId="06AD62B7" w14:textId="77777777">
        <w:trPr>
          <w:trHeight w:val="196"/>
          <w:jc w:val="center"/>
        </w:trPr>
        <w:tc>
          <w:tcPr>
            <w:tcW w:w="2182" w:type="dxa"/>
            <w:vMerge/>
            <w:shd w:val="clear" w:color="auto" w:fill="FFFBCC"/>
            <w:vAlign w:val="center"/>
          </w:tcPr>
          <w:p w14:paraId="1F5763CA"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9BFE9E" w14:textId="09B15432"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5983E31E" w14:textId="4C754BB4"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E35F62">
              <w:rPr>
                <w:rFonts w:ascii="Calibri Light" w:eastAsia="Times New Roman" w:hAnsi="Calibri Light" w:cs="Calibri Light"/>
                <w:bCs/>
                <w:color w:val="000000"/>
                <w:sz w:val="20"/>
                <w:szCs w:val="20"/>
                <w:lang w:eastAsia="zh-CN"/>
              </w:rPr>
              <w:t>4</w:t>
            </w:r>
          </w:p>
        </w:tc>
        <w:tc>
          <w:tcPr>
            <w:tcW w:w="2409" w:type="dxa"/>
            <w:gridSpan w:val="2"/>
            <w:vAlign w:val="center"/>
          </w:tcPr>
          <w:p w14:paraId="33ACC925" w14:textId="68729C4B" w:rsidR="00D07609"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D07609" w:rsidRPr="00F554B4" w14:paraId="4D646073" w14:textId="77777777">
        <w:trPr>
          <w:trHeight w:val="346"/>
          <w:jc w:val="center"/>
        </w:trPr>
        <w:tc>
          <w:tcPr>
            <w:tcW w:w="9067" w:type="dxa"/>
            <w:gridSpan w:val="9"/>
            <w:shd w:val="clear" w:color="auto" w:fill="FFFBCC"/>
            <w:vAlign w:val="center"/>
          </w:tcPr>
          <w:p w14:paraId="44B0CAE4"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D07609" w:rsidRPr="00F554B4" w14:paraId="11464DF8" w14:textId="77777777">
        <w:trPr>
          <w:trHeight w:val="588"/>
          <w:jc w:val="center"/>
        </w:trPr>
        <w:tc>
          <w:tcPr>
            <w:tcW w:w="2182" w:type="dxa"/>
            <w:shd w:val="clear" w:color="auto" w:fill="FFFBCC"/>
            <w:vAlign w:val="center"/>
          </w:tcPr>
          <w:p w14:paraId="1ED4EA8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9361335"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A8BD41C"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15519AD"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8C6E413"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0128B221" w14:textId="77777777" w:rsidR="00D07609" w:rsidRPr="00F554B4" w:rsidRDefault="00D0760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D07609" w:rsidRPr="00F554B4" w14:paraId="5C60F2D5" w14:textId="77777777">
        <w:trPr>
          <w:trHeight w:val="2160"/>
          <w:jc w:val="center"/>
        </w:trPr>
        <w:tc>
          <w:tcPr>
            <w:tcW w:w="2182" w:type="dxa"/>
            <w:shd w:val="clear" w:color="auto" w:fill="FFFFCC"/>
            <w:vAlign w:val="center"/>
          </w:tcPr>
          <w:p w14:paraId="5129DC7D"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DFC91FF"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368FA2F7" w14:textId="77777777">
              <w:trPr>
                <w:trHeight w:val="287"/>
              </w:trPr>
              <w:tc>
                <w:tcPr>
                  <w:tcW w:w="1726" w:type="dxa"/>
                  <w:shd w:val="clear" w:color="auto" w:fill="FFFFCC"/>
                </w:tcPr>
                <w:p w14:paraId="6D79B90D"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1BD2A9F"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118FC31"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7E4E780" w14:textId="77777777">
              <w:trPr>
                <w:trHeight w:val="292"/>
              </w:trPr>
              <w:tc>
                <w:tcPr>
                  <w:tcW w:w="1726" w:type="dxa"/>
                </w:tcPr>
                <w:p w14:paraId="3F6BBC4B"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2323510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1CE853D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7EAEB02B" w14:textId="77777777">
              <w:trPr>
                <w:trHeight w:val="292"/>
              </w:trPr>
              <w:tc>
                <w:tcPr>
                  <w:tcW w:w="1726" w:type="dxa"/>
                </w:tcPr>
                <w:p w14:paraId="4391DA2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D6B4DBB"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891DBE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73347045" w14:textId="77777777">
              <w:trPr>
                <w:trHeight w:val="287"/>
              </w:trPr>
              <w:tc>
                <w:tcPr>
                  <w:tcW w:w="1726" w:type="dxa"/>
                </w:tcPr>
                <w:p w14:paraId="0EA94DBF"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0185010"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FC427B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6E31097A" w14:textId="77777777">
              <w:trPr>
                <w:trHeight w:val="292"/>
              </w:trPr>
              <w:tc>
                <w:tcPr>
                  <w:tcW w:w="1726" w:type="dxa"/>
                </w:tcPr>
                <w:p w14:paraId="3DC3EA46"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FFF45CA"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F251F5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2010A7D4" w14:textId="77777777">
              <w:trPr>
                <w:trHeight w:val="287"/>
              </w:trPr>
              <w:tc>
                <w:tcPr>
                  <w:tcW w:w="1726" w:type="dxa"/>
                </w:tcPr>
                <w:p w14:paraId="6A456D3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47C371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2C5A523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3A032B0F"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697BD63"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264937C3"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1ED018A"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9167DD" w:rsidRPr="00F554B4" w14:paraId="456B103F" w14:textId="77777777">
        <w:trPr>
          <w:trHeight w:val="614"/>
          <w:jc w:val="center"/>
        </w:trPr>
        <w:tc>
          <w:tcPr>
            <w:tcW w:w="2182" w:type="dxa"/>
            <w:vMerge w:val="restart"/>
            <w:shd w:val="clear" w:color="auto" w:fill="FFFBCC"/>
            <w:vAlign w:val="center"/>
          </w:tcPr>
          <w:p w14:paraId="0E50BE35" w14:textId="77777777" w:rsidR="009167DD" w:rsidRPr="00F554B4" w:rsidRDefault="009167DD" w:rsidP="009167D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A9DAF26" w14:textId="5771518B"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B27AE8">
              <w:rPr>
                <w:rFonts w:ascii="Calibri Light" w:eastAsia="Calibri" w:hAnsi="Calibri Light" w:cs="Calibri Light"/>
                <w:sz w:val="20"/>
                <w:szCs w:val="20"/>
              </w:rPr>
              <w:t xml:space="preserve">dr. sc. Želimir </w:t>
            </w:r>
            <w:r>
              <w:rPr>
                <w:rFonts w:ascii="Calibri Light" w:eastAsia="Calibri" w:hAnsi="Calibri Light" w:cs="Calibri Light"/>
                <w:sz w:val="20"/>
                <w:szCs w:val="20"/>
              </w:rPr>
              <w:t>B</w:t>
            </w:r>
            <w:r w:rsidRPr="00B27AE8">
              <w:rPr>
                <w:rFonts w:ascii="Calibri Light" w:eastAsia="Calibri" w:hAnsi="Calibri Light" w:cs="Calibri Light"/>
                <w:sz w:val="20"/>
                <w:szCs w:val="20"/>
              </w:rPr>
              <w:t>ertić, mag. soc. geront; dipl. med. techn., pred.</w:t>
            </w:r>
          </w:p>
        </w:tc>
        <w:tc>
          <w:tcPr>
            <w:tcW w:w="3118" w:type="dxa"/>
            <w:gridSpan w:val="3"/>
            <w:vAlign w:val="center"/>
          </w:tcPr>
          <w:p w14:paraId="1E5531FA" w14:textId="3B202C08"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2" w:history="1">
              <w:r w:rsidRPr="00665E25">
                <w:rPr>
                  <w:rStyle w:val="Hyperlink"/>
                  <w:rFonts w:ascii="Calibri Light" w:eastAsia="Calibri" w:hAnsi="Calibri Light" w:cs="Calibri Light"/>
                  <w:sz w:val="20"/>
                  <w:szCs w:val="20"/>
                </w:rPr>
                <w:t>bertic.z@gmail.com</w:t>
              </w:r>
            </w:hyperlink>
            <w:r>
              <w:rPr>
                <w:rFonts w:ascii="Calibri Light" w:eastAsia="Calibri" w:hAnsi="Calibri Light" w:cs="Calibri Light"/>
                <w:color w:val="000000"/>
                <w:sz w:val="20"/>
                <w:szCs w:val="20"/>
              </w:rPr>
              <w:t xml:space="preserve"> </w:t>
            </w:r>
          </w:p>
        </w:tc>
      </w:tr>
      <w:tr w:rsidR="009167DD" w:rsidRPr="00F554B4" w14:paraId="24DFED9F" w14:textId="77777777" w:rsidTr="00EC3D51">
        <w:trPr>
          <w:trHeight w:val="614"/>
          <w:jc w:val="center"/>
        </w:trPr>
        <w:tc>
          <w:tcPr>
            <w:tcW w:w="2182" w:type="dxa"/>
            <w:vMerge/>
            <w:shd w:val="clear" w:color="auto" w:fill="FFFBCC"/>
            <w:vAlign w:val="center"/>
          </w:tcPr>
          <w:p w14:paraId="375B2537" w14:textId="77777777" w:rsidR="009167DD" w:rsidRPr="00F554B4" w:rsidRDefault="009167DD" w:rsidP="009167DD">
            <w:pPr>
              <w:rPr>
                <w:rFonts w:ascii="Calibri Light" w:eastAsia="Calibri" w:hAnsi="Calibri Light" w:cs="Calibri Light"/>
                <w:sz w:val="20"/>
                <w:szCs w:val="20"/>
                <w:lang w:eastAsia="hr-HR"/>
              </w:rPr>
            </w:pPr>
          </w:p>
        </w:tc>
        <w:tc>
          <w:tcPr>
            <w:tcW w:w="3767" w:type="dxa"/>
            <w:gridSpan w:val="5"/>
          </w:tcPr>
          <w:p w14:paraId="3EAF9123" w14:textId="09A49BA3"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2F3158">
              <w:rPr>
                <w:rFonts w:ascii="Calibri Light" w:eastAsia="Calibri" w:hAnsi="Calibri Light" w:cs="Calibri Light"/>
                <w:sz w:val="20"/>
                <w:szCs w:val="20"/>
              </w:rPr>
              <w:t>Marinka Šimunović Gašpar, mag.med.techn., pred.</w:t>
            </w:r>
          </w:p>
        </w:tc>
        <w:tc>
          <w:tcPr>
            <w:tcW w:w="3118" w:type="dxa"/>
            <w:gridSpan w:val="3"/>
            <w:vAlign w:val="center"/>
          </w:tcPr>
          <w:p w14:paraId="705FC39A" w14:textId="5C45F663"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3" w:history="1">
              <w:r w:rsidRPr="00356644">
                <w:rPr>
                  <w:rStyle w:val="Hyperlink"/>
                </w:rPr>
                <w:t>marinka.simunovic-gaspar@hzjz.hr</w:t>
              </w:r>
            </w:hyperlink>
            <w:r w:rsidRPr="00356644">
              <w:t xml:space="preserve"> </w:t>
            </w:r>
          </w:p>
        </w:tc>
      </w:tr>
      <w:tr w:rsidR="009167DD" w:rsidRPr="00F554B4" w14:paraId="4F846C06" w14:textId="77777777" w:rsidTr="00EC3D51">
        <w:trPr>
          <w:trHeight w:val="614"/>
          <w:jc w:val="center"/>
        </w:trPr>
        <w:tc>
          <w:tcPr>
            <w:tcW w:w="2182" w:type="dxa"/>
            <w:shd w:val="clear" w:color="auto" w:fill="FFFBCC"/>
            <w:vAlign w:val="center"/>
          </w:tcPr>
          <w:p w14:paraId="0AE5CA7C" w14:textId="77777777" w:rsidR="009167DD" w:rsidRPr="00F554B4" w:rsidRDefault="009167DD" w:rsidP="009167DD">
            <w:pPr>
              <w:rPr>
                <w:rFonts w:ascii="Calibri Light" w:eastAsia="Calibri" w:hAnsi="Calibri Light" w:cs="Calibri Light"/>
                <w:sz w:val="20"/>
                <w:szCs w:val="20"/>
                <w:lang w:eastAsia="hr-HR"/>
              </w:rPr>
            </w:pPr>
          </w:p>
        </w:tc>
        <w:tc>
          <w:tcPr>
            <w:tcW w:w="3767" w:type="dxa"/>
            <w:gridSpan w:val="5"/>
          </w:tcPr>
          <w:p w14:paraId="2C95B16B" w14:textId="474AB876"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B90664">
              <w:rPr>
                <w:rFonts w:ascii="Calibri Light" w:eastAsia="Calibri" w:hAnsi="Calibri Light" w:cs="Calibri Light"/>
                <w:sz w:val="20"/>
                <w:szCs w:val="20"/>
              </w:rPr>
              <w:t>Valentina Košćak, mag.med.techn., viši pred.</w:t>
            </w:r>
          </w:p>
        </w:tc>
        <w:tc>
          <w:tcPr>
            <w:tcW w:w="3118" w:type="dxa"/>
            <w:gridSpan w:val="3"/>
            <w:vAlign w:val="center"/>
          </w:tcPr>
          <w:p w14:paraId="05C41C75" w14:textId="030A18BF"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4" w:history="1">
              <w:r w:rsidRPr="00AA249D">
                <w:rPr>
                  <w:rStyle w:val="Hyperlink"/>
                  <w:rFonts w:ascii="Calibri Light" w:eastAsia="Calibri" w:hAnsi="Calibri Light" w:cs="Calibri Light"/>
                  <w:sz w:val="20"/>
                  <w:szCs w:val="20"/>
                </w:rPr>
                <w:t>koscakvalentina7@gmail.com</w:t>
              </w:r>
            </w:hyperlink>
          </w:p>
        </w:tc>
      </w:tr>
      <w:tr w:rsidR="00D07609" w:rsidRPr="00F554B4" w14:paraId="34F150C9" w14:textId="77777777">
        <w:trPr>
          <w:trHeight w:val="1576"/>
          <w:jc w:val="center"/>
        </w:trPr>
        <w:tc>
          <w:tcPr>
            <w:tcW w:w="2182" w:type="dxa"/>
            <w:shd w:val="clear" w:color="auto" w:fill="FFFBCC"/>
            <w:vAlign w:val="center"/>
          </w:tcPr>
          <w:p w14:paraId="3DABBE36" w14:textId="77777777" w:rsidR="00D07609" w:rsidRPr="00F554B4" w:rsidRDefault="00D0760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00ACE21B"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036ADA0A" w14:textId="514AA096" w:rsidR="00D07609" w:rsidRPr="00F554B4" w:rsidRDefault="00D0760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20C4B21A" w14:textId="6EAF231D" w:rsidR="00D07609" w:rsidRPr="00F554B4" w:rsidRDefault="00D07609">
            <w:pPr>
              <w:tabs>
                <w:tab w:val="left" w:pos="2820"/>
              </w:tabs>
              <w:snapToGrid w:val="0"/>
              <w:spacing w:after="0"/>
              <w:contextualSpacing/>
              <w:jc w:val="both"/>
              <w:rPr>
                <w:rFonts w:ascii="Calibri Light" w:eastAsia="Calibri" w:hAnsi="Calibri Light" w:cs="Calibri Light"/>
                <w:sz w:val="20"/>
                <w:szCs w:val="20"/>
              </w:rPr>
            </w:pPr>
          </w:p>
        </w:tc>
      </w:tr>
      <w:tr w:rsidR="00D07609" w:rsidRPr="00F554B4" w14:paraId="26584728" w14:textId="77777777">
        <w:trPr>
          <w:trHeight w:val="1417"/>
          <w:jc w:val="center"/>
        </w:trPr>
        <w:tc>
          <w:tcPr>
            <w:tcW w:w="2182" w:type="dxa"/>
            <w:shd w:val="clear" w:color="auto" w:fill="FFFBCC"/>
            <w:vAlign w:val="center"/>
          </w:tcPr>
          <w:p w14:paraId="28B4F17C"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Potrebni tehnički uvjeti </w:t>
            </w:r>
          </w:p>
        </w:tc>
        <w:tc>
          <w:tcPr>
            <w:tcW w:w="6885" w:type="dxa"/>
            <w:gridSpan w:val="8"/>
            <w:vAlign w:val="center"/>
          </w:tcPr>
          <w:p w14:paraId="40A0D9F2"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5D5DFB8"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8F488A3"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82A932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45D2DD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5B5758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D6B0B72"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EA2E5DC"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5A5913C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06417" w:rsidRPr="00F554B4" w14:paraId="430ABDE1" w14:textId="77777777">
        <w:trPr>
          <w:trHeight w:val="603"/>
          <w:jc w:val="center"/>
        </w:trPr>
        <w:tc>
          <w:tcPr>
            <w:tcW w:w="2182" w:type="dxa"/>
            <w:vMerge w:val="restart"/>
            <w:shd w:val="clear" w:color="auto" w:fill="FFFBCC"/>
            <w:vAlign w:val="center"/>
          </w:tcPr>
          <w:p w14:paraId="23AE9429" w14:textId="77777777" w:rsidR="00306417" w:rsidRPr="00F554B4" w:rsidRDefault="00306417">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B76BF6F" w14:textId="77777777" w:rsidR="00306417" w:rsidRPr="00F554B4" w:rsidRDefault="00306417">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59AFDA9"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6020B71"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77DE017"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12B84" w:rsidRPr="00F554B4" w14:paraId="3EF3C537" w14:textId="77777777">
        <w:trPr>
          <w:trHeight w:val="474"/>
          <w:jc w:val="center"/>
        </w:trPr>
        <w:tc>
          <w:tcPr>
            <w:tcW w:w="2182" w:type="dxa"/>
            <w:vMerge/>
            <w:shd w:val="clear" w:color="auto" w:fill="FFFBCC"/>
            <w:vAlign w:val="center"/>
          </w:tcPr>
          <w:p w14:paraId="0E232D52" w14:textId="77777777" w:rsidR="00012B84" w:rsidRPr="00F554B4" w:rsidRDefault="00012B84" w:rsidP="00012B8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768E4853" w14:textId="5E7C217A" w:rsidR="00012B84" w:rsidRPr="00F554B4" w:rsidRDefault="008F3362" w:rsidP="008F3362">
            <w:pPr>
              <w:rPr>
                <w:rFonts w:ascii="Calibri Light" w:eastAsia="Times New Roman" w:hAnsi="Calibri Light" w:cs="Calibri Light"/>
                <w:sz w:val="20"/>
                <w:szCs w:val="20"/>
                <w:lang w:eastAsia="hr-HR"/>
              </w:rPr>
            </w:pPr>
            <w:r w:rsidRPr="008F3362">
              <w:rPr>
                <w:rFonts w:ascii="Calibri Light" w:eastAsia="Times New Roman" w:hAnsi="Calibri Light" w:cs="Calibri Light"/>
                <w:sz w:val="20"/>
                <w:szCs w:val="20"/>
                <w:lang w:eastAsia="hr-HR"/>
              </w:rPr>
              <w:t>Puntarić D. Higijena i epidemiologija. Zagreb: Medicinska naklada, Hrvatsko katoličko sveučilište, 2017.</w:t>
            </w:r>
          </w:p>
        </w:tc>
        <w:tc>
          <w:tcPr>
            <w:tcW w:w="1134" w:type="dxa"/>
            <w:vAlign w:val="center"/>
          </w:tcPr>
          <w:p w14:paraId="4B79986E" w14:textId="46005C6E" w:rsidR="00012B84" w:rsidRPr="00F554B4" w:rsidRDefault="009562CE" w:rsidP="00012B8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2D98C9B" w14:textId="5A6BD25B" w:rsidR="00012B84" w:rsidRPr="00F554B4" w:rsidRDefault="009562CE" w:rsidP="00012B8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03FC4AD6" w14:textId="77777777">
        <w:trPr>
          <w:trHeight w:val="474"/>
          <w:jc w:val="center"/>
        </w:trPr>
        <w:tc>
          <w:tcPr>
            <w:tcW w:w="2182" w:type="dxa"/>
            <w:vMerge/>
            <w:shd w:val="clear" w:color="auto" w:fill="FFFBCC"/>
            <w:vAlign w:val="center"/>
          </w:tcPr>
          <w:p w14:paraId="69C961AD" w14:textId="77777777" w:rsidR="009562CE" w:rsidRPr="00F554B4" w:rsidRDefault="009562CE" w:rsidP="009562C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DB50E53" w14:textId="74651B9D" w:rsidR="009562CE" w:rsidRPr="00F554B4" w:rsidRDefault="009562CE" w:rsidP="009562CE">
            <w:pPr>
              <w:rPr>
                <w:rFonts w:ascii="Calibri Light" w:eastAsia="Times New Roman" w:hAnsi="Calibri Light" w:cs="Calibri Light"/>
                <w:sz w:val="20"/>
                <w:szCs w:val="20"/>
                <w:lang w:eastAsia="hr-HR"/>
              </w:rPr>
            </w:pPr>
            <w:r w:rsidRPr="008F3362">
              <w:rPr>
                <w:rFonts w:ascii="Calibri Light" w:eastAsia="Times New Roman" w:hAnsi="Calibri Light" w:cs="Calibri Light"/>
                <w:sz w:val="20"/>
                <w:szCs w:val="20"/>
                <w:lang w:eastAsia="hr-HR"/>
              </w:rPr>
              <w:t>Kolčić I, Vorko Jović A.  Epidemiologija. Medicinska naklada, 2012.</w:t>
            </w:r>
          </w:p>
        </w:tc>
        <w:tc>
          <w:tcPr>
            <w:tcW w:w="1134" w:type="dxa"/>
            <w:vAlign w:val="center"/>
          </w:tcPr>
          <w:p w14:paraId="55F3763E" w14:textId="16E6B4EA"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80C1E88" w14:textId="58105258"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1C804EBE" w14:textId="77777777">
        <w:trPr>
          <w:trHeight w:val="474"/>
          <w:jc w:val="center"/>
        </w:trPr>
        <w:tc>
          <w:tcPr>
            <w:tcW w:w="2182" w:type="dxa"/>
            <w:vMerge w:val="restart"/>
            <w:shd w:val="clear" w:color="auto" w:fill="FFFBCC"/>
            <w:vAlign w:val="center"/>
          </w:tcPr>
          <w:p w14:paraId="28E19D95" w14:textId="77777777" w:rsidR="009562CE" w:rsidRPr="00F554B4" w:rsidRDefault="009562CE" w:rsidP="009562C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267255B" w14:textId="06AC8D1C" w:rsidR="009562CE" w:rsidRPr="00F554B4" w:rsidRDefault="009562CE" w:rsidP="009562CE">
            <w:pPr>
              <w:suppressAutoHyphens/>
              <w:snapToGrid w:val="0"/>
              <w:spacing w:before="90" w:after="90" w:line="240" w:lineRule="auto"/>
              <w:rPr>
                <w:rFonts w:ascii="Calibri Light" w:eastAsia="Times New Roman" w:hAnsi="Calibri Light" w:cs="Calibri Light"/>
                <w:sz w:val="20"/>
                <w:szCs w:val="20"/>
                <w:lang w:eastAsia="zh-CN"/>
              </w:rPr>
            </w:pPr>
            <w:r w:rsidRPr="00C32507">
              <w:rPr>
                <w:rFonts w:ascii="Calibri Light" w:eastAsia="Times New Roman" w:hAnsi="Calibri Light" w:cs="Calibri Light"/>
                <w:sz w:val="20"/>
                <w:szCs w:val="20"/>
                <w:lang w:eastAsia="zh-CN"/>
              </w:rPr>
              <w:t>Vorko-Jović A, Strnad M, Rudan I, i sur. Epidemiologija kroničnih nezaraznih bolesti, Zagreb, Medicinska naklada, 2010. (izabrana poglavlja)</w:t>
            </w:r>
          </w:p>
        </w:tc>
        <w:tc>
          <w:tcPr>
            <w:tcW w:w="1134" w:type="dxa"/>
            <w:vAlign w:val="center"/>
          </w:tcPr>
          <w:p w14:paraId="7A111827" w14:textId="2BB73D64"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CD8995C" w14:textId="013154EA"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6B490C92" w14:textId="77777777">
        <w:trPr>
          <w:trHeight w:val="474"/>
          <w:jc w:val="center"/>
        </w:trPr>
        <w:tc>
          <w:tcPr>
            <w:tcW w:w="2182" w:type="dxa"/>
            <w:vMerge/>
            <w:shd w:val="clear" w:color="auto" w:fill="FFFBCC"/>
            <w:vAlign w:val="center"/>
          </w:tcPr>
          <w:p w14:paraId="52AF885B" w14:textId="77777777" w:rsidR="009562CE" w:rsidRPr="00F554B4" w:rsidRDefault="009562CE" w:rsidP="009562C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330EDC35" w14:textId="672D0AB3" w:rsidR="009562CE" w:rsidRPr="00F554B4" w:rsidRDefault="009562CE" w:rsidP="009562CE">
            <w:pPr>
              <w:suppressAutoHyphens/>
              <w:snapToGrid w:val="0"/>
              <w:spacing w:before="90" w:after="90" w:line="240" w:lineRule="auto"/>
              <w:rPr>
                <w:rFonts w:ascii="Calibri Light" w:eastAsia="Times New Roman" w:hAnsi="Calibri Light" w:cs="Calibri Light"/>
                <w:sz w:val="20"/>
                <w:szCs w:val="20"/>
                <w:lang w:eastAsia="zh-CN"/>
              </w:rPr>
            </w:pPr>
            <w:r w:rsidRPr="009562CE">
              <w:rPr>
                <w:rFonts w:ascii="Calibri Light" w:eastAsia="Times New Roman" w:hAnsi="Calibri Light" w:cs="Calibri Light"/>
                <w:sz w:val="20"/>
                <w:szCs w:val="20"/>
                <w:lang w:eastAsia="zh-CN"/>
              </w:rPr>
              <w:t>Ropac D, Puntarić D, i sur. Epidemiologija zaraznih bolesti, Zagreb, Medicinska naklada, 2010. (izabrana poglavlja)</w:t>
            </w:r>
          </w:p>
        </w:tc>
        <w:tc>
          <w:tcPr>
            <w:tcW w:w="1134" w:type="dxa"/>
            <w:vAlign w:val="center"/>
          </w:tcPr>
          <w:p w14:paraId="5C22AC3A" w14:textId="2FBAEAA3"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9361825" w14:textId="5032D1A9"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55641792" w14:textId="77777777" w:rsidR="00D07609" w:rsidRPr="00D07609" w:rsidRDefault="00D07609" w:rsidP="00D07609"/>
    <w:p w14:paraId="5F9013A1" w14:textId="77777777" w:rsidR="00D07609" w:rsidRDefault="00D07609" w:rsidP="00600E6A">
      <w:pPr>
        <w:pStyle w:val="Heading3"/>
        <w:numPr>
          <w:ilvl w:val="2"/>
          <w:numId w:val="134"/>
        </w:numPr>
      </w:pPr>
      <w:r>
        <w:br w:type="page"/>
      </w:r>
      <w:bookmarkEnd w:id="64"/>
    </w:p>
    <w:p w14:paraId="671ADF04" w14:textId="52B07BEF" w:rsidR="00573F38" w:rsidRDefault="00110B6C" w:rsidP="00600E6A">
      <w:pPr>
        <w:pStyle w:val="Heading3"/>
        <w:numPr>
          <w:ilvl w:val="0"/>
          <w:numId w:val="134"/>
        </w:numPr>
      </w:pPr>
      <w:bookmarkStart w:id="65" w:name="_Toc202439332"/>
      <w:bookmarkStart w:id="66" w:name="_Hlk168401260"/>
      <w:r w:rsidRPr="007B23CB">
        <w:lastRenderedPageBreak/>
        <w:t>Infektologija</w:t>
      </w:r>
      <w:bookmarkEnd w:id="6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0860CC04" w14:textId="77777777">
        <w:trPr>
          <w:trHeight w:val="306"/>
          <w:jc w:val="center"/>
        </w:trPr>
        <w:tc>
          <w:tcPr>
            <w:tcW w:w="9067" w:type="dxa"/>
            <w:gridSpan w:val="9"/>
            <w:shd w:val="clear" w:color="auto" w:fill="BEE3D3"/>
            <w:vAlign w:val="center"/>
          </w:tcPr>
          <w:p w14:paraId="2DAAB14E"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4719449B" w14:textId="77777777">
        <w:trPr>
          <w:trHeight w:val="453"/>
          <w:jc w:val="center"/>
        </w:trPr>
        <w:tc>
          <w:tcPr>
            <w:tcW w:w="2182" w:type="dxa"/>
            <w:shd w:val="clear" w:color="auto" w:fill="FFFBCC"/>
            <w:vAlign w:val="center"/>
          </w:tcPr>
          <w:p w14:paraId="047F5E4B" w14:textId="77777777" w:rsidR="00D07609" w:rsidRPr="00F554B4" w:rsidRDefault="00D07609" w:rsidP="00600E6A">
            <w:pPr>
              <w:numPr>
                <w:ilvl w:val="1"/>
                <w:numId w:val="2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5511680" w14:textId="10E3B5BB" w:rsidR="00D07609" w:rsidRPr="00F554B4" w:rsidRDefault="009F18F1">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 d</w:t>
            </w:r>
            <w:r w:rsidR="0072004F" w:rsidRPr="0072004F">
              <w:rPr>
                <w:rFonts w:ascii="Calibri Light" w:eastAsia="Calibri" w:hAnsi="Calibri Light" w:cs="Calibri Light"/>
                <w:sz w:val="20"/>
                <w:szCs w:val="20"/>
              </w:rPr>
              <w:t>r.sc. Ivan Vukoja</w:t>
            </w:r>
            <w:r w:rsidR="0072004F">
              <w:rPr>
                <w:rFonts w:ascii="Calibri Light" w:eastAsia="Calibri" w:hAnsi="Calibri Light" w:cs="Calibri Light"/>
                <w:sz w:val="20"/>
                <w:szCs w:val="20"/>
              </w:rPr>
              <w:t>, dr.med., pred.</w:t>
            </w:r>
          </w:p>
        </w:tc>
        <w:tc>
          <w:tcPr>
            <w:tcW w:w="2057" w:type="dxa"/>
            <w:gridSpan w:val="3"/>
            <w:shd w:val="clear" w:color="auto" w:fill="FFFBCC"/>
            <w:vAlign w:val="center"/>
          </w:tcPr>
          <w:p w14:paraId="32D8E945" w14:textId="77777777" w:rsidR="00D07609" w:rsidRPr="00F554B4" w:rsidRDefault="00D07609"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679BB75"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55707574" w14:textId="77777777">
        <w:trPr>
          <w:trHeight w:val="575"/>
          <w:jc w:val="center"/>
        </w:trPr>
        <w:tc>
          <w:tcPr>
            <w:tcW w:w="2182" w:type="dxa"/>
            <w:shd w:val="clear" w:color="auto" w:fill="FFFBCC"/>
            <w:vAlign w:val="center"/>
          </w:tcPr>
          <w:p w14:paraId="2F69C4A1" w14:textId="77777777" w:rsidR="00D07609" w:rsidRPr="00F554B4" w:rsidRDefault="00D07609" w:rsidP="00600E6A">
            <w:pPr>
              <w:numPr>
                <w:ilvl w:val="1"/>
                <w:numId w:val="2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7A9118F" w14:textId="3196D751" w:rsidR="00D07609" w:rsidRPr="00F554B4" w:rsidRDefault="004C2DDE">
            <w:pPr>
              <w:tabs>
                <w:tab w:val="left" w:pos="2820"/>
              </w:tabs>
              <w:snapToGrid w:val="0"/>
              <w:spacing w:line="240" w:lineRule="auto"/>
              <w:rPr>
                <w:rFonts w:ascii="Calibri Light" w:eastAsia="Calibri" w:hAnsi="Calibri Light" w:cs="Calibri Light"/>
                <w:sz w:val="20"/>
                <w:szCs w:val="20"/>
              </w:rPr>
            </w:pPr>
            <w:r w:rsidRPr="004C2DDE">
              <w:rPr>
                <w:rFonts w:ascii="Calibri Light" w:eastAsia="Calibri" w:hAnsi="Calibri Light" w:cs="Calibri Light"/>
                <w:sz w:val="20"/>
                <w:szCs w:val="20"/>
              </w:rPr>
              <w:t xml:space="preserve"> Infektologija</w:t>
            </w:r>
          </w:p>
        </w:tc>
        <w:tc>
          <w:tcPr>
            <w:tcW w:w="2057" w:type="dxa"/>
            <w:gridSpan w:val="3"/>
            <w:shd w:val="clear" w:color="auto" w:fill="FFFBCC"/>
            <w:vAlign w:val="center"/>
          </w:tcPr>
          <w:p w14:paraId="7C134FD8" w14:textId="77777777" w:rsidR="00D07609" w:rsidRPr="00F554B4" w:rsidRDefault="00D07609"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BEB1AD1" w14:textId="2373B48A"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4B3EF2">
              <w:rPr>
                <w:rFonts w:ascii="Calibri Light" w:eastAsia="Calibri" w:hAnsi="Calibri Light" w:cs="Calibri Light"/>
                <w:sz w:val="20"/>
                <w:szCs w:val="20"/>
              </w:rPr>
              <w:t xml:space="preserve"> 1</w:t>
            </w:r>
          </w:p>
        </w:tc>
      </w:tr>
      <w:tr w:rsidR="00E04293" w:rsidRPr="00F554B4" w14:paraId="10E48475" w14:textId="77777777">
        <w:trPr>
          <w:trHeight w:val="723"/>
          <w:jc w:val="center"/>
        </w:trPr>
        <w:tc>
          <w:tcPr>
            <w:tcW w:w="2182" w:type="dxa"/>
            <w:vMerge w:val="restart"/>
            <w:shd w:val="clear" w:color="auto" w:fill="FFFBCC"/>
            <w:vAlign w:val="center"/>
          </w:tcPr>
          <w:p w14:paraId="5656BF74" w14:textId="77777777" w:rsidR="00E04293" w:rsidRPr="00F554B4" w:rsidRDefault="00E04293" w:rsidP="00600E6A">
            <w:pPr>
              <w:numPr>
                <w:ilvl w:val="1"/>
                <w:numId w:val="20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A3B304C" w14:textId="3DDFB6A7" w:rsidR="00E04293" w:rsidRDefault="00E04293" w:rsidP="00E0429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Dr.sc. Božica Lovrić, mag.med.techn.</w:t>
            </w:r>
            <w:r w:rsidR="00B843DB">
              <w:rPr>
                <w:rFonts w:ascii="Calibri Light" w:eastAsia="Calibri" w:hAnsi="Calibri Light" w:cs="Calibri Light"/>
                <w:sz w:val="20"/>
                <w:szCs w:val="20"/>
              </w:rPr>
              <w:t xml:space="preserve"> v.pred.</w:t>
            </w:r>
          </w:p>
          <w:p w14:paraId="58FB9696" w14:textId="6B24CE08" w:rsidR="003625F8" w:rsidRPr="00F554B4" w:rsidRDefault="003625F8" w:rsidP="00E0429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6CCE357" w14:textId="77777777" w:rsidR="00E04293" w:rsidRPr="00F554B4" w:rsidRDefault="00E04293"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D3A5B32" w14:textId="77777777"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3EB31DC" w14:textId="05E31CB8"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15 </w:t>
            </w:r>
          </w:p>
        </w:tc>
      </w:tr>
      <w:tr w:rsidR="00E04293" w:rsidRPr="00F554B4" w14:paraId="2DB747BC" w14:textId="77777777">
        <w:trPr>
          <w:trHeight w:val="723"/>
          <w:jc w:val="center"/>
        </w:trPr>
        <w:tc>
          <w:tcPr>
            <w:tcW w:w="2182" w:type="dxa"/>
            <w:vMerge/>
            <w:shd w:val="clear" w:color="auto" w:fill="FFFBCC"/>
            <w:vAlign w:val="center"/>
          </w:tcPr>
          <w:p w14:paraId="29BA4466" w14:textId="77777777" w:rsidR="00E04293" w:rsidRPr="00F554B4" w:rsidRDefault="00E04293" w:rsidP="00600E6A">
            <w:pPr>
              <w:numPr>
                <w:ilvl w:val="1"/>
                <w:numId w:val="20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9DECE9D" w14:textId="77777777" w:rsidR="00E04293" w:rsidRPr="00F554B4" w:rsidRDefault="00E04293" w:rsidP="00E0429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3A93F28" w14:textId="77777777" w:rsidR="00E04293" w:rsidRPr="00F554B4" w:rsidRDefault="00E04293"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EE8A2B8" w14:textId="3ED3055B" w:rsidR="00E04293" w:rsidRPr="00F554B4" w:rsidRDefault="00E04293" w:rsidP="00E0429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E04293" w:rsidRPr="00F554B4" w14:paraId="25C0FB99" w14:textId="77777777">
        <w:trPr>
          <w:trHeight w:val="1571"/>
          <w:jc w:val="center"/>
        </w:trPr>
        <w:tc>
          <w:tcPr>
            <w:tcW w:w="2182" w:type="dxa"/>
            <w:shd w:val="clear" w:color="auto" w:fill="FFFBCC"/>
            <w:vAlign w:val="center"/>
          </w:tcPr>
          <w:p w14:paraId="6B47B76F" w14:textId="77777777" w:rsidR="00E04293" w:rsidRPr="00F554B4" w:rsidRDefault="00E04293" w:rsidP="00600E6A">
            <w:pPr>
              <w:numPr>
                <w:ilvl w:val="1"/>
                <w:numId w:val="2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395509BF" w14:textId="77777777" w:rsidR="00E04293" w:rsidRPr="00F554B4" w:rsidRDefault="00E04293" w:rsidP="00E0429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63B7EF" w14:textId="77777777" w:rsidR="00E04293" w:rsidRPr="00F554B4" w:rsidRDefault="00E04293" w:rsidP="00E04293">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294139C" w14:textId="77777777"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E04293" w:rsidRPr="00F554B4" w14:paraId="03F45A85" w14:textId="77777777">
        <w:trPr>
          <w:trHeight w:val="1134"/>
          <w:jc w:val="center"/>
        </w:trPr>
        <w:tc>
          <w:tcPr>
            <w:tcW w:w="2182" w:type="dxa"/>
            <w:shd w:val="clear" w:color="auto" w:fill="FFFBCC"/>
            <w:vAlign w:val="center"/>
          </w:tcPr>
          <w:p w14:paraId="7780F1B3" w14:textId="77777777" w:rsidR="00E04293" w:rsidRPr="00F554B4" w:rsidRDefault="00E04293" w:rsidP="00600E6A">
            <w:pPr>
              <w:numPr>
                <w:ilvl w:val="1"/>
                <w:numId w:val="20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8C5470E" w14:textId="77777777" w:rsidR="00E04293" w:rsidRPr="00F554B4" w:rsidRDefault="00E04293" w:rsidP="00E0429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343B4A3" w14:textId="77777777" w:rsidR="00E04293" w:rsidRPr="00F554B4" w:rsidRDefault="00E04293" w:rsidP="00E04293">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7758ECE" w14:textId="1739C83A" w:rsidR="00E04293" w:rsidRPr="00F554B4" w:rsidRDefault="00E04293" w:rsidP="00E0429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E04293" w:rsidRPr="00F554B4" w14:paraId="7244666E" w14:textId="77777777">
        <w:trPr>
          <w:trHeight w:val="131"/>
          <w:jc w:val="center"/>
        </w:trPr>
        <w:tc>
          <w:tcPr>
            <w:tcW w:w="9067" w:type="dxa"/>
            <w:gridSpan w:val="9"/>
            <w:shd w:val="clear" w:color="auto" w:fill="BEE3D3"/>
            <w:vAlign w:val="center"/>
          </w:tcPr>
          <w:p w14:paraId="50414016" w14:textId="77777777" w:rsidR="00E04293" w:rsidRPr="00F554B4" w:rsidRDefault="00E04293" w:rsidP="00E0429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E04293" w:rsidRPr="00F554B4" w14:paraId="0608E221" w14:textId="77777777">
        <w:trPr>
          <w:trHeight w:val="852"/>
          <w:jc w:val="center"/>
        </w:trPr>
        <w:tc>
          <w:tcPr>
            <w:tcW w:w="2182" w:type="dxa"/>
            <w:shd w:val="clear" w:color="auto" w:fill="FFFBCC"/>
            <w:vAlign w:val="center"/>
          </w:tcPr>
          <w:p w14:paraId="451A6D04"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1D51164" w14:textId="69AD7CB9" w:rsidR="00E04293" w:rsidRPr="00F554B4" w:rsidRDefault="00E04293" w:rsidP="00E04293">
            <w:pPr>
              <w:suppressAutoHyphens/>
              <w:spacing w:line="240" w:lineRule="auto"/>
              <w:contextualSpacing/>
              <w:jc w:val="both"/>
              <w:rPr>
                <w:rFonts w:ascii="Calibri Light" w:eastAsia="Calibri" w:hAnsi="Calibri Light" w:cs="Calibri Light"/>
                <w:sz w:val="20"/>
                <w:szCs w:val="20"/>
                <w:highlight w:val="yellow"/>
                <w:lang w:eastAsia="zh-CN"/>
              </w:rPr>
            </w:pPr>
            <w:r w:rsidRPr="00D07BAB">
              <w:rPr>
                <w:rFonts w:ascii="Calibri Light" w:eastAsia="Calibri" w:hAnsi="Calibri Light" w:cs="Calibri Light"/>
                <w:sz w:val="20"/>
                <w:szCs w:val="20"/>
                <w:lang w:eastAsia="zh-CN"/>
              </w:rPr>
              <w:t>Ciljevi predmeta su upoznati studente studija sestrinstva s načelima nastanka i prijenosa zaraznih bolesti te područjem opće infektologije (osnove, imunologija, imunoprofilaksa i antimikrobna terapija zaraznih bolesti) i specijalne infektologije (najčešće prenosive zarazne bolesti, bolesti s teškim kliničkim slikama i ishodom, emergentne bolesti i bolesti putnika, te  infekcije povezane sa zdravstvenom skrbi).</w:t>
            </w:r>
          </w:p>
        </w:tc>
      </w:tr>
      <w:tr w:rsidR="00E04293" w:rsidRPr="00F554B4" w14:paraId="70CEBA04" w14:textId="77777777">
        <w:trPr>
          <w:trHeight w:val="1086"/>
          <w:jc w:val="center"/>
        </w:trPr>
        <w:tc>
          <w:tcPr>
            <w:tcW w:w="2182" w:type="dxa"/>
            <w:shd w:val="clear" w:color="auto" w:fill="FFFBCC"/>
            <w:vAlign w:val="center"/>
          </w:tcPr>
          <w:p w14:paraId="1DD7B354"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7075EDA" w14:textId="77777777" w:rsidR="00E04293" w:rsidRPr="00F554B4" w:rsidRDefault="00E04293" w:rsidP="00E04293">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E04293" w:rsidRPr="00F554B4" w14:paraId="66288D17" w14:textId="77777777">
        <w:trPr>
          <w:trHeight w:val="961"/>
          <w:jc w:val="center"/>
        </w:trPr>
        <w:tc>
          <w:tcPr>
            <w:tcW w:w="2182" w:type="dxa"/>
            <w:shd w:val="clear" w:color="auto" w:fill="FFFBCC"/>
            <w:vAlign w:val="center"/>
          </w:tcPr>
          <w:p w14:paraId="45C3302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C1B1604" w14:textId="0A10699A" w:rsidR="0059765F"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 xml:space="preserve">IUSP </w:t>
            </w:r>
            <w:r w:rsidR="0059765F">
              <w:rPr>
                <w:rFonts w:ascii="Calibri Light" w:eastAsia="Calibri" w:hAnsi="Calibri Light" w:cs="Calibri Light"/>
                <w:sz w:val="20"/>
                <w:szCs w:val="20"/>
              </w:rPr>
              <w:t>1</w:t>
            </w:r>
            <w:r w:rsidR="00C5198B">
              <w:rPr>
                <w:rFonts w:ascii="Calibri Light" w:eastAsia="Calibri" w:hAnsi="Calibri Light" w:cs="Calibri Light"/>
                <w:sz w:val="20"/>
                <w:szCs w:val="20"/>
              </w:rPr>
              <w:t xml:space="preserve">, </w:t>
            </w:r>
            <w:r w:rsidR="00CA070B">
              <w:rPr>
                <w:rFonts w:ascii="Calibri Light" w:eastAsia="Calibri" w:hAnsi="Calibri Light" w:cs="Calibri Light"/>
                <w:sz w:val="20"/>
                <w:szCs w:val="20"/>
              </w:rPr>
              <w:t xml:space="preserve">IUSP </w:t>
            </w:r>
            <w:r w:rsidR="0059765F">
              <w:rPr>
                <w:rFonts w:ascii="Calibri Light" w:eastAsia="Calibri" w:hAnsi="Calibri Light" w:cs="Calibri Light"/>
                <w:sz w:val="20"/>
                <w:szCs w:val="20"/>
              </w:rPr>
              <w:t>5</w:t>
            </w:r>
            <w:r w:rsidR="00CA070B">
              <w:rPr>
                <w:rFonts w:ascii="Calibri Light" w:eastAsia="Calibri" w:hAnsi="Calibri Light" w:cs="Calibri Light"/>
                <w:sz w:val="20"/>
                <w:szCs w:val="20"/>
              </w:rPr>
              <w:t xml:space="preserve"> </w:t>
            </w:r>
          </w:p>
        </w:tc>
      </w:tr>
      <w:tr w:rsidR="00E04293" w:rsidRPr="00F554B4" w14:paraId="11A907B0" w14:textId="77777777">
        <w:trPr>
          <w:trHeight w:val="316"/>
          <w:jc w:val="center"/>
        </w:trPr>
        <w:tc>
          <w:tcPr>
            <w:tcW w:w="2182" w:type="dxa"/>
            <w:shd w:val="clear" w:color="auto" w:fill="FFFBCC"/>
            <w:vAlign w:val="center"/>
          </w:tcPr>
          <w:p w14:paraId="3CB98C1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54014F0"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ABD9A79" w14:textId="77777777" w:rsidR="00E04293" w:rsidRDefault="00E04293" w:rsidP="00E04293">
            <w:pPr>
              <w:rPr>
                <w:rFonts w:ascii="Calibri Light" w:eastAsia="Calibri" w:hAnsi="Calibri Light" w:cs="Calibri Light"/>
                <w:sz w:val="20"/>
                <w:szCs w:val="20"/>
              </w:rPr>
            </w:pPr>
          </w:p>
          <w:p w14:paraId="73EC49D4" w14:textId="2D07AE7C" w:rsidR="00E04293" w:rsidRPr="00D07BAB" w:rsidRDefault="00E04293" w:rsidP="00E04293">
            <w:pPr>
              <w:rPr>
                <w:rFonts w:ascii="Calibri Light" w:eastAsia="Calibri" w:hAnsi="Calibri Light" w:cs="Calibri Light"/>
                <w:sz w:val="20"/>
                <w:szCs w:val="20"/>
              </w:rPr>
            </w:pPr>
            <w:r w:rsidRPr="00D07BAB">
              <w:rPr>
                <w:rFonts w:ascii="Calibri Light" w:eastAsia="Calibri" w:hAnsi="Calibri Light" w:cs="Calibri Light"/>
                <w:sz w:val="20"/>
                <w:szCs w:val="20"/>
              </w:rPr>
              <w:t>I</w:t>
            </w:r>
            <w:r>
              <w:rPr>
                <w:rFonts w:ascii="Calibri Light" w:eastAsia="Calibri" w:hAnsi="Calibri Light" w:cs="Calibri Light"/>
                <w:sz w:val="20"/>
                <w:szCs w:val="20"/>
              </w:rPr>
              <w:t>U</w:t>
            </w:r>
            <w:r w:rsidRPr="00D07BAB">
              <w:rPr>
                <w:rFonts w:ascii="Calibri Light" w:eastAsia="Calibri" w:hAnsi="Calibri Light" w:cs="Calibri Light"/>
                <w:sz w:val="20"/>
                <w:szCs w:val="20"/>
              </w:rPr>
              <w:t xml:space="preserve"> 1 - objasniti temeljna  i specifična načela nastanka i prijenosa zaraznih bolesti, njihovu kliničku sliku i tijek bolesti, te dijagnostičke i terapeutske postupke </w:t>
            </w:r>
          </w:p>
          <w:p w14:paraId="76701912" w14:textId="4AD9524F" w:rsidR="00E04293" w:rsidRPr="00F554B4" w:rsidRDefault="00E04293" w:rsidP="00E04293">
            <w:pPr>
              <w:suppressAutoHyphens/>
              <w:snapToGrid w:val="0"/>
              <w:spacing w:after="0" w:line="240" w:lineRule="auto"/>
              <w:contextualSpacing/>
              <w:jc w:val="both"/>
              <w:rPr>
                <w:rFonts w:ascii="Calibri Light" w:eastAsia="Calibri" w:hAnsi="Calibri Light" w:cs="Calibri Light"/>
                <w:b/>
                <w:bCs/>
                <w:sz w:val="20"/>
                <w:szCs w:val="20"/>
                <w:lang w:eastAsia="zh-CN"/>
              </w:rPr>
            </w:pPr>
            <w:r w:rsidRPr="00D07BAB">
              <w:rPr>
                <w:rFonts w:ascii="Calibri Light" w:eastAsia="Calibri" w:hAnsi="Calibri Light" w:cs="Calibri Light"/>
                <w:sz w:val="20"/>
                <w:szCs w:val="20"/>
              </w:rPr>
              <w:t>I</w:t>
            </w:r>
            <w:r>
              <w:rPr>
                <w:rFonts w:ascii="Calibri Light" w:eastAsia="Calibri" w:hAnsi="Calibri Light" w:cs="Calibri Light"/>
                <w:sz w:val="20"/>
                <w:szCs w:val="20"/>
              </w:rPr>
              <w:t>U</w:t>
            </w:r>
            <w:r w:rsidRPr="00D07BAB">
              <w:rPr>
                <w:rFonts w:ascii="Calibri Light" w:eastAsia="Calibri" w:hAnsi="Calibri Light" w:cs="Calibri Light"/>
                <w:sz w:val="20"/>
                <w:szCs w:val="20"/>
              </w:rPr>
              <w:t xml:space="preserve"> 2 – navesti mjere prevencije zaraznih bolesti</w:t>
            </w:r>
          </w:p>
          <w:p w14:paraId="457EB83B"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sz w:val="20"/>
                <w:szCs w:val="20"/>
                <w:lang w:eastAsia="zh-CN"/>
              </w:rPr>
            </w:pPr>
          </w:p>
          <w:p w14:paraId="296E9078"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E04293" w:rsidRPr="00F554B4" w14:paraId="1F6D89D4" w14:textId="77777777">
        <w:trPr>
          <w:trHeight w:val="418"/>
          <w:jc w:val="center"/>
        </w:trPr>
        <w:tc>
          <w:tcPr>
            <w:tcW w:w="2182" w:type="dxa"/>
            <w:vMerge w:val="restart"/>
            <w:shd w:val="clear" w:color="auto" w:fill="FFFBCC"/>
            <w:vAlign w:val="center"/>
          </w:tcPr>
          <w:p w14:paraId="1C98B85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29E4AD6F" w14:textId="77777777" w:rsidR="00E04293" w:rsidRPr="00F554B4" w:rsidRDefault="00E04293" w:rsidP="00E0429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4DE4E45" w14:textId="77777777" w:rsidR="00E04293" w:rsidRPr="00F554B4" w:rsidRDefault="00E04293" w:rsidP="00E0429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E04293" w:rsidRPr="00F554B4" w14:paraId="6D87997E" w14:textId="77777777">
        <w:trPr>
          <w:trHeight w:val="525"/>
          <w:jc w:val="center"/>
        </w:trPr>
        <w:tc>
          <w:tcPr>
            <w:tcW w:w="2182" w:type="dxa"/>
            <w:vMerge/>
            <w:shd w:val="clear" w:color="auto" w:fill="FFFBCC"/>
            <w:vAlign w:val="center"/>
          </w:tcPr>
          <w:p w14:paraId="484D5EE9"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3EE2C4"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68E560B" w14:textId="2C041198"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Opća infektologija: imunologija, imunoprofilaksa, načela antimikrobne terapije i kemoprofilaksa (I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1, 2)</w:t>
            </w:r>
          </w:p>
        </w:tc>
      </w:tr>
      <w:tr w:rsidR="00E04293" w:rsidRPr="00F554B4" w14:paraId="3ED5C856" w14:textId="77777777">
        <w:trPr>
          <w:trHeight w:val="525"/>
          <w:jc w:val="center"/>
        </w:trPr>
        <w:tc>
          <w:tcPr>
            <w:tcW w:w="2182" w:type="dxa"/>
            <w:vMerge/>
            <w:shd w:val="clear" w:color="auto" w:fill="FFFBCC"/>
            <w:vAlign w:val="center"/>
          </w:tcPr>
          <w:p w14:paraId="06186B24"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D2FAFF"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5F40E4F" w14:textId="7CD932D2"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Specijalna infektologija</w:t>
            </w:r>
            <w:r>
              <w:rPr>
                <w:rFonts w:ascii="Calibri Light" w:eastAsia="Calibri" w:hAnsi="Calibri Light" w:cs="Calibri Light"/>
                <w:sz w:val="20"/>
                <w:szCs w:val="20"/>
              </w:rPr>
              <w:t xml:space="preserve"> I</w:t>
            </w:r>
            <w:r w:rsidRPr="00C06C84">
              <w:rPr>
                <w:rFonts w:ascii="Calibri Light" w:eastAsia="Calibri" w:hAnsi="Calibri Light" w:cs="Calibri Light"/>
                <w:sz w:val="20"/>
                <w:szCs w:val="20"/>
              </w:rPr>
              <w:t>: crijevne zarazne bolesti, akutne bakterijske i virusne infekcije dišnih puteva, virusni hepatitisi, virusni i gnojni meningitisi</w:t>
            </w:r>
            <w:r>
              <w:rPr>
                <w:rFonts w:ascii="Calibri Light" w:eastAsia="Calibri" w:hAnsi="Calibri Light" w:cs="Calibri Light"/>
                <w:sz w:val="20"/>
                <w:szCs w:val="20"/>
              </w:rPr>
              <w:t xml:space="preserve">  </w:t>
            </w:r>
            <w:r w:rsidRPr="00C06C84">
              <w:rPr>
                <w:rFonts w:ascii="Calibri Light" w:eastAsia="Calibri" w:hAnsi="Calibri Light" w:cs="Calibri Light"/>
                <w:sz w:val="20"/>
                <w:szCs w:val="20"/>
              </w:rPr>
              <w:t>(I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1,2</w:t>
            </w:r>
            <w:r>
              <w:rPr>
                <w:rFonts w:ascii="Calibri Light" w:eastAsia="Calibri" w:hAnsi="Calibri Light" w:cs="Calibri Light"/>
                <w:sz w:val="20"/>
                <w:szCs w:val="20"/>
              </w:rPr>
              <w:t>)</w:t>
            </w:r>
          </w:p>
        </w:tc>
      </w:tr>
      <w:tr w:rsidR="00E04293" w:rsidRPr="00F554B4" w14:paraId="15111C39" w14:textId="77777777">
        <w:trPr>
          <w:trHeight w:val="525"/>
          <w:jc w:val="center"/>
        </w:trPr>
        <w:tc>
          <w:tcPr>
            <w:tcW w:w="2182" w:type="dxa"/>
            <w:vMerge/>
            <w:shd w:val="clear" w:color="auto" w:fill="FFFBCC"/>
            <w:vAlign w:val="center"/>
          </w:tcPr>
          <w:p w14:paraId="2A736AB4"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D13E9A"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E5B7129" w14:textId="433775A9"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Specijalna infektologija</w:t>
            </w:r>
            <w:r>
              <w:rPr>
                <w:rFonts w:ascii="Calibri Light" w:eastAsia="Calibri" w:hAnsi="Calibri Light" w:cs="Calibri Light"/>
                <w:sz w:val="20"/>
                <w:szCs w:val="20"/>
              </w:rPr>
              <w:t xml:space="preserve"> II</w:t>
            </w:r>
            <w:r w:rsidRPr="00C06C84">
              <w:rPr>
                <w:rFonts w:ascii="Calibri Light" w:eastAsia="Calibri" w:hAnsi="Calibri Light" w:cs="Calibri Light"/>
                <w:sz w:val="20"/>
                <w:szCs w:val="20"/>
              </w:rPr>
              <w:t xml:space="preserve">: </w:t>
            </w:r>
            <w:r>
              <w:rPr>
                <w:rFonts w:ascii="Calibri Light" w:eastAsia="Calibri" w:hAnsi="Calibri Light" w:cs="Calibri Light"/>
                <w:sz w:val="20"/>
                <w:szCs w:val="20"/>
              </w:rPr>
              <w:t>O</w:t>
            </w:r>
            <w:r w:rsidRPr="00C06C84">
              <w:rPr>
                <w:rFonts w:ascii="Calibri Light" w:eastAsia="Calibri" w:hAnsi="Calibri Light" w:cs="Calibri Light"/>
                <w:sz w:val="20"/>
                <w:szCs w:val="20"/>
              </w:rPr>
              <w:t>sipne zarazne bolesti, antropozoonoze i bolesti prirodnih žarišta, emergentne zarazne bolesti, tropske zarazne bolesti i putničke infekcije, HIV/AIDS  i sindrom sepse, infekcije povezane sa zdravstvenom skrbi  (I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1,2</w:t>
            </w:r>
            <w:r>
              <w:rPr>
                <w:rFonts w:ascii="Calibri Light" w:eastAsia="Calibri" w:hAnsi="Calibri Light" w:cs="Calibri Light"/>
                <w:sz w:val="20"/>
                <w:szCs w:val="20"/>
              </w:rPr>
              <w:t>)</w:t>
            </w:r>
          </w:p>
        </w:tc>
      </w:tr>
      <w:tr w:rsidR="00E04293" w:rsidRPr="00F554B4" w14:paraId="17B0F804" w14:textId="77777777">
        <w:trPr>
          <w:trHeight w:val="229"/>
          <w:jc w:val="center"/>
        </w:trPr>
        <w:tc>
          <w:tcPr>
            <w:tcW w:w="2182" w:type="dxa"/>
            <w:vMerge w:val="restart"/>
            <w:shd w:val="clear" w:color="auto" w:fill="FFFBCC"/>
            <w:vAlign w:val="center"/>
          </w:tcPr>
          <w:p w14:paraId="21B9FD79"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73DC03A"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70476E5"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151F28E"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FD2F060"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A5C74F5"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7FFABEE" w14:textId="77777777" w:rsidR="00E04293" w:rsidRPr="00F554B4" w:rsidRDefault="00E04293" w:rsidP="00E04293">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76738387"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89C97A"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9033BD6"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C1B7DDF"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5B8BAE4" w14:textId="77777777" w:rsidR="00E04293" w:rsidRPr="00F554B4" w:rsidRDefault="00E04293" w:rsidP="00E04293">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AE67F5E"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E04293" w:rsidRPr="00F554B4" w14:paraId="3D9645A9" w14:textId="77777777">
        <w:trPr>
          <w:trHeight w:val="1045"/>
          <w:jc w:val="center"/>
        </w:trPr>
        <w:tc>
          <w:tcPr>
            <w:tcW w:w="2182" w:type="dxa"/>
            <w:vMerge/>
            <w:shd w:val="clear" w:color="auto" w:fill="FFFBCC"/>
            <w:vAlign w:val="center"/>
          </w:tcPr>
          <w:p w14:paraId="7B277423" w14:textId="77777777" w:rsidR="00E04293" w:rsidRPr="00F554B4" w:rsidRDefault="00E04293" w:rsidP="00E04293">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39F55E1" w14:textId="77777777" w:rsidR="00E04293" w:rsidRPr="00F554B4" w:rsidRDefault="00E04293" w:rsidP="00E04293">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02AE79A0" w14:textId="77777777" w:rsidR="00E04293" w:rsidRPr="00F554B4" w:rsidRDefault="00E04293" w:rsidP="00E04293">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A7C9D47"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19AAA8CE"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431AA28E"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6FDAF282"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tc>
      </w:tr>
      <w:tr w:rsidR="00E04293" w:rsidRPr="00F554B4" w14:paraId="4EB1CA30" w14:textId="77777777">
        <w:trPr>
          <w:trHeight w:val="306"/>
          <w:jc w:val="center"/>
        </w:trPr>
        <w:tc>
          <w:tcPr>
            <w:tcW w:w="2182" w:type="dxa"/>
            <w:shd w:val="clear" w:color="auto" w:fill="FFFBCC"/>
            <w:vAlign w:val="center"/>
          </w:tcPr>
          <w:p w14:paraId="48FB358B"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841E478"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2E6BAAB"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893FB41"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501AAAE1"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A1A5168"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E04293" w:rsidRPr="00F554B4" w14:paraId="73BAB0D2" w14:textId="77777777">
        <w:trPr>
          <w:trHeight w:val="189"/>
          <w:jc w:val="center"/>
        </w:trPr>
        <w:tc>
          <w:tcPr>
            <w:tcW w:w="2182" w:type="dxa"/>
            <w:vMerge w:val="restart"/>
            <w:shd w:val="clear" w:color="auto" w:fill="FFFBCC"/>
            <w:vAlign w:val="center"/>
          </w:tcPr>
          <w:p w14:paraId="15A67140"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D53679D" w14:textId="77777777" w:rsidR="00E04293" w:rsidRPr="00F554B4" w:rsidRDefault="00E04293" w:rsidP="00E04293">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E04293" w:rsidRPr="00F554B4" w14:paraId="0C5B2A70" w14:textId="77777777">
        <w:trPr>
          <w:trHeight w:val="196"/>
          <w:jc w:val="center"/>
        </w:trPr>
        <w:tc>
          <w:tcPr>
            <w:tcW w:w="2182" w:type="dxa"/>
            <w:vMerge/>
            <w:shd w:val="clear" w:color="auto" w:fill="FFFBCC"/>
            <w:vAlign w:val="center"/>
          </w:tcPr>
          <w:p w14:paraId="5C1E70BB"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6D7AD4C" w14:textId="77777777" w:rsidR="00E04293" w:rsidRPr="00F554B4" w:rsidRDefault="00E04293" w:rsidP="00E04293">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B1FFDA5" w14:textId="77777777" w:rsidR="00E04293" w:rsidRPr="00F554B4" w:rsidRDefault="00E04293" w:rsidP="00E0429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5529642" w14:textId="77777777" w:rsidR="00E04293" w:rsidRPr="00F554B4" w:rsidRDefault="00E04293" w:rsidP="00E0429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E04293" w:rsidRPr="00F554B4" w14:paraId="6A212F45" w14:textId="77777777">
        <w:trPr>
          <w:trHeight w:val="196"/>
          <w:jc w:val="center"/>
        </w:trPr>
        <w:tc>
          <w:tcPr>
            <w:tcW w:w="2182" w:type="dxa"/>
            <w:vMerge/>
            <w:shd w:val="clear" w:color="auto" w:fill="FFFBCC"/>
            <w:vAlign w:val="center"/>
          </w:tcPr>
          <w:p w14:paraId="2077B09A"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ABEDA57" w14:textId="77777777" w:rsidR="00E04293" w:rsidRPr="00F554B4" w:rsidRDefault="00E04293" w:rsidP="00E0429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6CAFFA3" w14:textId="23240147"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9F18F1">
              <w:rPr>
                <w:rFonts w:ascii="Calibri Light" w:eastAsia="Times New Roman" w:hAnsi="Calibri Light" w:cs="Calibri Light"/>
                <w:bCs/>
                <w:color w:val="000000"/>
                <w:sz w:val="20"/>
                <w:szCs w:val="20"/>
                <w:lang w:eastAsia="zh-CN"/>
              </w:rPr>
              <w:t>5</w:t>
            </w:r>
          </w:p>
        </w:tc>
        <w:tc>
          <w:tcPr>
            <w:tcW w:w="2409" w:type="dxa"/>
            <w:gridSpan w:val="2"/>
            <w:vAlign w:val="center"/>
          </w:tcPr>
          <w:p w14:paraId="64BE0DB8" w14:textId="114845D6"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E04293" w:rsidRPr="00F554B4" w14:paraId="0DC3A5E0" w14:textId="77777777">
        <w:trPr>
          <w:trHeight w:val="196"/>
          <w:jc w:val="center"/>
        </w:trPr>
        <w:tc>
          <w:tcPr>
            <w:tcW w:w="2182" w:type="dxa"/>
            <w:vMerge/>
            <w:shd w:val="clear" w:color="auto" w:fill="FFFBCC"/>
            <w:vAlign w:val="center"/>
          </w:tcPr>
          <w:p w14:paraId="162CFB55"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6B2A74C" w14:textId="69D55323" w:rsidR="00E04293" w:rsidRPr="00F554B4" w:rsidRDefault="00E04293" w:rsidP="00E0429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1EC8EA06" w14:textId="7560D158"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9F18F1">
              <w:rPr>
                <w:rFonts w:ascii="Calibri Light" w:eastAsia="Times New Roman" w:hAnsi="Calibri Light" w:cs="Calibri Light"/>
                <w:bCs/>
                <w:color w:val="000000"/>
                <w:sz w:val="20"/>
                <w:szCs w:val="20"/>
                <w:lang w:eastAsia="zh-CN"/>
              </w:rPr>
              <w:t>5</w:t>
            </w:r>
          </w:p>
        </w:tc>
        <w:tc>
          <w:tcPr>
            <w:tcW w:w="2409" w:type="dxa"/>
            <w:gridSpan w:val="2"/>
            <w:vAlign w:val="center"/>
          </w:tcPr>
          <w:p w14:paraId="1CC6B2BC" w14:textId="4826BDB3"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E04293" w:rsidRPr="00F554B4" w14:paraId="32F20456" w14:textId="77777777">
        <w:trPr>
          <w:trHeight w:val="346"/>
          <w:jc w:val="center"/>
        </w:trPr>
        <w:tc>
          <w:tcPr>
            <w:tcW w:w="9067" w:type="dxa"/>
            <w:gridSpan w:val="9"/>
            <w:shd w:val="clear" w:color="auto" w:fill="FFFBCC"/>
            <w:vAlign w:val="center"/>
          </w:tcPr>
          <w:p w14:paraId="25BF321B" w14:textId="77777777" w:rsidR="00E04293" w:rsidRPr="00F554B4" w:rsidRDefault="00E04293" w:rsidP="00E04293">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E04293" w:rsidRPr="00F554B4" w14:paraId="5D60B0A2" w14:textId="77777777">
        <w:trPr>
          <w:trHeight w:val="588"/>
          <w:jc w:val="center"/>
        </w:trPr>
        <w:tc>
          <w:tcPr>
            <w:tcW w:w="2182" w:type="dxa"/>
            <w:shd w:val="clear" w:color="auto" w:fill="FFFBCC"/>
            <w:vAlign w:val="center"/>
          </w:tcPr>
          <w:p w14:paraId="099D1882" w14:textId="77777777" w:rsidR="00E04293" w:rsidRPr="00F554B4" w:rsidRDefault="00E04293" w:rsidP="00E0429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AC1EEB8" w14:textId="77777777" w:rsidR="00E04293" w:rsidRPr="00F554B4" w:rsidRDefault="00E04293" w:rsidP="00E04293">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CEFEB3A" w14:textId="77777777" w:rsidR="00E04293" w:rsidRPr="00F554B4" w:rsidRDefault="00E04293" w:rsidP="00E04293">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B1FD682" w14:textId="77777777" w:rsidR="00E04293" w:rsidRPr="00F554B4" w:rsidRDefault="00E04293" w:rsidP="00E04293">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F74E2CF" w14:textId="77777777" w:rsidR="00E04293" w:rsidRPr="00F554B4" w:rsidRDefault="00E04293" w:rsidP="00E04293">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22E1823" w14:textId="77777777" w:rsidR="00E04293" w:rsidRPr="00F554B4" w:rsidRDefault="00E04293" w:rsidP="00E04293">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E04293" w:rsidRPr="00F554B4" w14:paraId="2DB7CF2C" w14:textId="77777777">
        <w:trPr>
          <w:trHeight w:val="2160"/>
          <w:jc w:val="center"/>
        </w:trPr>
        <w:tc>
          <w:tcPr>
            <w:tcW w:w="2182" w:type="dxa"/>
            <w:shd w:val="clear" w:color="auto" w:fill="FFFFCC"/>
            <w:vAlign w:val="center"/>
          </w:tcPr>
          <w:p w14:paraId="61652059" w14:textId="77777777" w:rsidR="00E04293" w:rsidRPr="00F554B4" w:rsidRDefault="00E04293" w:rsidP="00E04293">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F96ECF1"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04293" w:rsidRPr="00F554B4" w14:paraId="0185D840" w14:textId="77777777">
              <w:trPr>
                <w:trHeight w:val="287"/>
              </w:trPr>
              <w:tc>
                <w:tcPr>
                  <w:tcW w:w="1726" w:type="dxa"/>
                  <w:shd w:val="clear" w:color="auto" w:fill="FFFFCC"/>
                </w:tcPr>
                <w:p w14:paraId="5C0CC7FE"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1615195"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D83BA10"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04293" w:rsidRPr="00F554B4" w14:paraId="2F51ED9F" w14:textId="77777777">
              <w:trPr>
                <w:trHeight w:val="292"/>
              </w:trPr>
              <w:tc>
                <w:tcPr>
                  <w:tcW w:w="1726" w:type="dxa"/>
                </w:tcPr>
                <w:p w14:paraId="06C5B9F7"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A7BDA5F"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C756935"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04293" w:rsidRPr="00F554B4" w14:paraId="2E17371E" w14:textId="77777777">
              <w:trPr>
                <w:trHeight w:val="292"/>
              </w:trPr>
              <w:tc>
                <w:tcPr>
                  <w:tcW w:w="1726" w:type="dxa"/>
                </w:tcPr>
                <w:p w14:paraId="7515BEA8"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E402153"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D4B5560"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04293" w:rsidRPr="00F554B4" w14:paraId="0F856431" w14:textId="77777777">
              <w:trPr>
                <w:trHeight w:val="287"/>
              </w:trPr>
              <w:tc>
                <w:tcPr>
                  <w:tcW w:w="1726" w:type="dxa"/>
                </w:tcPr>
                <w:p w14:paraId="4BAA3B4F"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CB2357E"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BBAFCEA"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04293" w:rsidRPr="00F554B4" w14:paraId="2C4A29FB" w14:textId="77777777">
              <w:trPr>
                <w:trHeight w:val="292"/>
              </w:trPr>
              <w:tc>
                <w:tcPr>
                  <w:tcW w:w="1726" w:type="dxa"/>
                </w:tcPr>
                <w:p w14:paraId="0B6174B6"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4C7137B"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4431359"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04293" w:rsidRPr="00F554B4" w14:paraId="3357173D" w14:textId="77777777">
              <w:trPr>
                <w:trHeight w:val="287"/>
              </w:trPr>
              <w:tc>
                <w:tcPr>
                  <w:tcW w:w="1726" w:type="dxa"/>
                </w:tcPr>
                <w:p w14:paraId="34394432"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0,00 – 49,99</w:t>
                  </w:r>
                </w:p>
              </w:tc>
              <w:tc>
                <w:tcPr>
                  <w:tcW w:w="1842" w:type="dxa"/>
                </w:tcPr>
                <w:p w14:paraId="13FA0CFB"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AD0B25A"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F235268"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91D320D" w14:textId="77777777" w:rsidR="00E04293" w:rsidRDefault="00E04293" w:rsidP="00E04293">
            <w:pPr>
              <w:tabs>
                <w:tab w:val="left" w:pos="2820"/>
              </w:tabs>
              <w:snapToGrid w:val="0"/>
              <w:jc w:val="both"/>
              <w:rPr>
                <w:rFonts w:ascii="Calibri Light" w:eastAsia="Calibri" w:hAnsi="Calibri Light" w:cs="Calibri Light"/>
                <w:color w:val="000000"/>
                <w:sz w:val="20"/>
                <w:szCs w:val="20"/>
              </w:rPr>
            </w:pPr>
          </w:p>
          <w:p w14:paraId="7016077E" w14:textId="77777777" w:rsidR="00E04293" w:rsidRDefault="00E04293" w:rsidP="00E04293">
            <w:pPr>
              <w:tabs>
                <w:tab w:val="left" w:pos="2820"/>
              </w:tabs>
              <w:snapToGrid w:val="0"/>
              <w:jc w:val="both"/>
              <w:rPr>
                <w:rFonts w:ascii="Calibri Light" w:eastAsia="Calibri" w:hAnsi="Calibri Light" w:cs="Calibri Light"/>
                <w:color w:val="000000"/>
                <w:sz w:val="20"/>
                <w:szCs w:val="20"/>
              </w:rPr>
            </w:pPr>
          </w:p>
          <w:p w14:paraId="182A66D6"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p>
        </w:tc>
      </w:tr>
      <w:tr w:rsidR="00950EA7" w:rsidRPr="00F554B4" w14:paraId="4678B95D" w14:textId="77777777">
        <w:trPr>
          <w:trHeight w:val="614"/>
          <w:jc w:val="center"/>
        </w:trPr>
        <w:tc>
          <w:tcPr>
            <w:tcW w:w="2182" w:type="dxa"/>
            <w:vMerge w:val="restart"/>
            <w:shd w:val="clear" w:color="auto" w:fill="FFFBCC"/>
            <w:vAlign w:val="center"/>
          </w:tcPr>
          <w:p w14:paraId="7F93A3FF" w14:textId="77777777" w:rsidR="00950EA7" w:rsidRPr="00F554B4" w:rsidRDefault="00950EA7" w:rsidP="00950EA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5E0765BF" w14:textId="17493D92" w:rsidR="00950EA7" w:rsidRPr="00F554B4" w:rsidRDefault="00950EA7" w:rsidP="00950EA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9F18F1">
              <w:rPr>
                <w:rFonts w:ascii="Calibri Light" w:eastAsia="Calibri" w:hAnsi="Calibri Light" w:cs="Calibri Light"/>
                <w:color w:val="000000"/>
                <w:sz w:val="20"/>
                <w:szCs w:val="20"/>
              </w:rPr>
              <w:t>oc. dr.sc. Ivan Vukoja, dr.</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med., pred.</w:t>
            </w:r>
          </w:p>
        </w:tc>
        <w:tc>
          <w:tcPr>
            <w:tcW w:w="3118" w:type="dxa"/>
            <w:gridSpan w:val="3"/>
            <w:vAlign w:val="center"/>
          </w:tcPr>
          <w:p w14:paraId="5CD730D1" w14:textId="773D7CE3" w:rsidR="00950EA7" w:rsidRPr="00F554B4" w:rsidRDefault="00950EA7" w:rsidP="00950EA7">
            <w:pPr>
              <w:tabs>
                <w:tab w:val="left" w:pos="2820"/>
              </w:tabs>
              <w:snapToGrid w:val="0"/>
              <w:rPr>
                <w:rFonts w:ascii="Calibri Light" w:eastAsia="Calibri" w:hAnsi="Calibri Light" w:cs="Calibri Light"/>
                <w:color w:val="000000"/>
                <w:sz w:val="20"/>
                <w:szCs w:val="20"/>
              </w:rPr>
            </w:pPr>
            <w:hyperlink r:id="rId135" w:history="1">
              <w:r w:rsidRPr="00665E25">
                <w:rPr>
                  <w:rStyle w:val="Hyperlink"/>
                  <w:rFonts w:ascii="Calibri Light" w:eastAsia="Calibri" w:hAnsi="Calibri Light" w:cs="Calibri Light"/>
                  <w:sz w:val="20"/>
                  <w:szCs w:val="20"/>
                </w:rPr>
                <w:t>ivan.vukoja@pozeska-bolnica.hr</w:t>
              </w:r>
            </w:hyperlink>
            <w:r>
              <w:rPr>
                <w:rFonts w:ascii="Calibri Light" w:eastAsia="Calibri" w:hAnsi="Calibri Light" w:cs="Calibri Light"/>
                <w:color w:val="000000"/>
                <w:sz w:val="20"/>
                <w:szCs w:val="20"/>
              </w:rPr>
              <w:t xml:space="preserve"> </w:t>
            </w:r>
          </w:p>
        </w:tc>
      </w:tr>
      <w:tr w:rsidR="00950EA7" w:rsidRPr="00F554B4" w14:paraId="2423A478" w14:textId="77777777">
        <w:trPr>
          <w:trHeight w:val="614"/>
          <w:jc w:val="center"/>
        </w:trPr>
        <w:tc>
          <w:tcPr>
            <w:tcW w:w="2182" w:type="dxa"/>
            <w:vMerge/>
            <w:shd w:val="clear" w:color="auto" w:fill="FFFBCC"/>
            <w:vAlign w:val="center"/>
          </w:tcPr>
          <w:p w14:paraId="206BECCB" w14:textId="77777777" w:rsidR="00950EA7" w:rsidRPr="00F554B4" w:rsidRDefault="00950EA7" w:rsidP="00950EA7">
            <w:pPr>
              <w:rPr>
                <w:rFonts w:ascii="Calibri Light" w:eastAsia="Calibri" w:hAnsi="Calibri Light" w:cs="Calibri Light"/>
                <w:sz w:val="20"/>
                <w:szCs w:val="20"/>
                <w:lang w:eastAsia="hr-HR"/>
              </w:rPr>
            </w:pPr>
          </w:p>
        </w:tc>
        <w:tc>
          <w:tcPr>
            <w:tcW w:w="3767" w:type="dxa"/>
            <w:gridSpan w:val="5"/>
            <w:vAlign w:val="center"/>
          </w:tcPr>
          <w:p w14:paraId="6767F093" w14:textId="73661CC9" w:rsidR="00950EA7" w:rsidRPr="00F554B4" w:rsidRDefault="00950EA7" w:rsidP="00950EA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9F18F1">
              <w:rPr>
                <w:rFonts w:ascii="Calibri Light" w:eastAsia="Calibri" w:hAnsi="Calibri Light" w:cs="Calibri Light"/>
                <w:color w:val="000000"/>
                <w:sz w:val="20"/>
                <w:szCs w:val="20"/>
              </w:rPr>
              <w:t>r.sc. Božica Lovrić, mag.</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techn. v.</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pred.</w:t>
            </w:r>
          </w:p>
        </w:tc>
        <w:tc>
          <w:tcPr>
            <w:tcW w:w="3118" w:type="dxa"/>
            <w:gridSpan w:val="3"/>
            <w:vAlign w:val="center"/>
          </w:tcPr>
          <w:p w14:paraId="19852686" w14:textId="0CED0728" w:rsidR="00950EA7" w:rsidRPr="00F554B4" w:rsidRDefault="00950EA7" w:rsidP="00950EA7">
            <w:pPr>
              <w:tabs>
                <w:tab w:val="left" w:pos="2820"/>
              </w:tabs>
              <w:snapToGrid w:val="0"/>
              <w:rPr>
                <w:rFonts w:ascii="Calibri Light" w:eastAsia="Calibri" w:hAnsi="Calibri Light" w:cs="Calibri Light"/>
                <w:color w:val="000000"/>
                <w:sz w:val="20"/>
                <w:szCs w:val="20"/>
              </w:rPr>
            </w:pPr>
            <w:hyperlink r:id="rId136" w:history="1">
              <w:r w:rsidRPr="00665E25">
                <w:rPr>
                  <w:rStyle w:val="Hyperlink"/>
                  <w:rFonts w:ascii="Calibri Light" w:eastAsia="Calibri" w:hAnsi="Calibri Light" w:cs="Calibri Light"/>
                  <w:sz w:val="20"/>
                  <w:szCs w:val="20"/>
                </w:rPr>
                <w:t>bozicalovric@gmail.com</w:t>
              </w:r>
            </w:hyperlink>
            <w:r>
              <w:rPr>
                <w:rFonts w:ascii="Calibri Light" w:eastAsia="Calibri" w:hAnsi="Calibri Light" w:cs="Calibri Light"/>
                <w:color w:val="000000"/>
                <w:sz w:val="20"/>
                <w:szCs w:val="20"/>
              </w:rPr>
              <w:t xml:space="preserve"> </w:t>
            </w:r>
          </w:p>
        </w:tc>
      </w:tr>
      <w:tr w:rsidR="00E04293" w:rsidRPr="00F554B4" w14:paraId="03112DF3" w14:textId="77777777">
        <w:trPr>
          <w:trHeight w:val="1576"/>
          <w:jc w:val="center"/>
        </w:trPr>
        <w:tc>
          <w:tcPr>
            <w:tcW w:w="2182" w:type="dxa"/>
            <w:shd w:val="clear" w:color="auto" w:fill="FFFBCC"/>
            <w:vAlign w:val="center"/>
          </w:tcPr>
          <w:p w14:paraId="1201FB66" w14:textId="2AFC0234" w:rsidR="00E04293" w:rsidRPr="00F554B4" w:rsidRDefault="00E04293" w:rsidP="00E04293">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D409E9A" w14:textId="425DAA2B" w:rsidR="00E04293" w:rsidRPr="00F554B4" w:rsidRDefault="00E04293"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E04293" w:rsidRPr="00F554B4" w14:paraId="0772F8DB" w14:textId="77777777">
        <w:trPr>
          <w:trHeight w:val="1417"/>
          <w:jc w:val="center"/>
        </w:trPr>
        <w:tc>
          <w:tcPr>
            <w:tcW w:w="2182" w:type="dxa"/>
            <w:shd w:val="clear" w:color="auto" w:fill="FFFBCC"/>
            <w:vAlign w:val="center"/>
          </w:tcPr>
          <w:p w14:paraId="451C7900" w14:textId="77777777" w:rsidR="00E04293" w:rsidRPr="00F554B4" w:rsidRDefault="00E04293" w:rsidP="00E0429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05AD7E8" w14:textId="77777777" w:rsidR="00E04293" w:rsidRPr="00F554B4" w:rsidRDefault="00E04293" w:rsidP="00E04293">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819C721"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FF933E6"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648E282"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5267AE7"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045DC69"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4325A8F2"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16CF2F0C"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54C9EC0"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E04293" w:rsidRPr="00F554B4" w14:paraId="36D17D84" w14:textId="77777777">
        <w:trPr>
          <w:trHeight w:val="603"/>
          <w:jc w:val="center"/>
        </w:trPr>
        <w:tc>
          <w:tcPr>
            <w:tcW w:w="2182" w:type="dxa"/>
            <w:vMerge w:val="restart"/>
            <w:shd w:val="clear" w:color="auto" w:fill="FFFBCC"/>
            <w:vAlign w:val="center"/>
          </w:tcPr>
          <w:p w14:paraId="60C19983" w14:textId="77777777" w:rsidR="00E04293" w:rsidRPr="00F554B4" w:rsidRDefault="00E04293" w:rsidP="00E04293">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E2B1A04" w14:textId="77777777" w:rsidR="00E04293" w:rsidRPr="00F554B4" w:rsidRDefault="00E04293" w:rsidP="00E04293">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6920D14"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C0C9B65"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AB25772"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E04293" w:rsidRPr="00F554B4" w14:paraId="64264129" w14:textId="77777777">
        <w:trPr>
          <w:trHeight w:val="474"/>
          <w:jc w:val="center"/>
        </w:trPr>
        <w:tc>
          <w:tcPr>
            <w:tcW w:w="2182" w:type="dxa"/>
            <w:vMerge/>
            <w:shd w:val="clear" w:color="auto" w:fill="FFFBCC"/>
            <w:vAlign w:val="center"/>
          </w:tcPr>
          <w:p w14:paraId="1DC90746"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428C57F" w14:textId="5A54C689" w:rsidR="00E04293" w:rsidRPr="00F554B4" w:rsidRDefault="00E04293" w:rsidP="00E04293">
            <w:pPr>
              <w:rPr>
                <w:rFonts w:ascii="Calibri Light" w:eastAsia="Times New Roman" w:hAnsi="Calibri Light" w:cs="Calibri Light"/>
                <w:sz w:val="20"/>
                <w:szCs w:val="20"/>
                <w:lang w:eastAsia="hr-HR"/>
              </w:rPr>
            </w:pPr>
            <w:r w:rsidRPr="00C06C84">
              <w:rPr>
                <w:rFonts w:ascii="Calibri Light" w:eastAsia="Times New Roman" w:hAnsi="Calibri Light" w:cs="Calibri Light"/>
                <w:sz w:val="20"/>
                <w:szCs w:val="20"/>
                <w:lang w:eastAsia="hr-HR"/>
              </w:rPr>
              <w:t>Kuzman, I. Infektologija za visoke zdravstvene škole, Medicinska naklada, Zagreb, 2011.</w:t>
            </w:r>
          </w:p>
        </w:tc>
        <w:tc>
          <w:tcPr>
            <w:tcW w:w="1134" w:type="dxa"/>
            <w:vAlign w:val="center"/>
          </w:tcPr>
          <w:p w14:paraId="6B2D7466" w14:textId="72A9F50C"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9D75009" w14:textId="022668B3"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E04293" w:rsidRPr="00F554B4" w14:paraId="30ACB6C6" w14:textId="77777777">
        <w:trPr>
          <w:trHeight w:val="474"/>
          <w:jc w:val="center"/>
        </w:trPr>
        <w:tc>
          <w:tcPr>
            <w:tcW w:w="2182" w:type="dxa"/>
            <w:vMerge/>
            <w:shd w:val="clear" w:color="auto" w:fill="FFFBCC"/>
            <w:vAlign w:val="center"/>
          </w:tcPr>
          <w:p w14:paraId="1F9169AA"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88F523C" w14:textId="4B5EFF02" w:rsidR="00E04293" w:rsidRPr="00C06C84" w:rsidRDefault="00E04293" w:rsidP="00E04293">
            <w:pPr>
              <w:rPr>
                <w:rFonts w:ascii="Calibri Light" w:eastAsia="Times New Roman" w:hAnsi="Calibri Light" w:cs="Calibri Light"/>
                <w:sz w:val="20"/>
                <w:szCs w:val="20"/>
                <w:lang w:eastAsia="hr-HR"/>
              </w:rPr>
            </w:pPr>
            <w:r w:rsidRPr="00C06C84">
              <w:rPr>
                <w:rFonts w:ascii="Calibri Light" w:eastAsia="Times New Roman" w:hAnsi="Calibri Light" w:cs="Calibri Light"/>
                <w:sz w:val="20"/>
                <w:szCs w:val="20"/>
                <w:lang w:eastAsia="hr-HR"/>
              </w:rPr>
              <w:t>Begovac J, i sur. Klinička  infektologija, Medicinska naklada Zagreb, 2019.</w:t>
            </w:r>
          </w:p>
        </w:tc>
        <w:tc>
          <w:tcPr>
            <w:tcW w:w="1134" w:type="dxa"/>
            <w:vAlign w:val="center"/>
          </w:tcPr>
          <w:p w14:paraId="1D529979" w14:textId="7D2ACF0F"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4D669FD" w14:textId="168B4D4F"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E04293" w:rsidRPr="00F554B4" w14:paraId="0CB5DA70" w14:textId="77777777">
        <w:trPr>
          <w:trHeight w:val="474"/>
          <w:jc w:val="center"/>
        </w:trPr>
        <w:tc>
          <w:tcPr>
            <w:tcW w:w="2182" w:type="dxa"/>
            <w:shd w:val="clear" w:color="auto" w:fill="FFFBCC"/>
            <w:vAlign w:val="center"/>
          </w:tcPr>
          <w:p w14:paraId="2A9E9E35"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22828B4" w14:textId="730D5AF1" w:rsidR="00E04293" w:rsidRPr="00F554B4" w:rsidRDefault="00E04293" w:rsidP="00E04293">
            <w:pPr>
              <w:suppressAutoHyphens/>
              <w:snapToGrid w:val="0"/>
              <w:spacing w:before="90" w:after="90" w:line="240" w:lineRule="auto"/>
              <w:rPr>
                <w:rFonts w:ascii="Calibri Light" w:eastAsia="Times New Roman" w:hAnsi="Calibri Light" w:cs="Calibri Light"/>
                <w:sz w:val="20"/>
                <w:szCs w:val="20"/>
                <w:lang w:eastAsia="zh-CN"/>
              </w:rPr>
            </w:pPr>
            <w:r w:rsidRPr="00C06C84">
              <w:rPr>
                <w:rFonts w:ascii="Calibri Light" w:eastAsia="Times New Roman" w:hAnsi="Calibri Light" w:cs="Calibri Light"/>
                <w:sz w:val="20"/>
                <w:szCs w:val="20"/>
                <w:lang w:eastAsia="zh-CN"/>
              </w:rPr>
              <w:t>Southwitck F, Ivic I. Infektologija / kratki klinički tečaj  (2. izdanje Mc Graw Hill, LANGE, 2017.</w:t>
            </w:r>
          </w:p>
        </w:tc>
        <w:tc>
          <w:tcPr>
            <w:tcW w:w="1134" w:type="dxa"/>
            <w:vAlign w:val="center"/>
          </w:tcPr>
          <w:p w14:paraId="79AE45DF" w14:textId="6E565C78"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DBB7CF7" w14:textId="79217E9A"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0A1A4A8D" w14:textId="77777777" w:rsidR="00D07609" w:rsidRPr="00D07609" w:rsidRDefault="00D07609" w:rsidP="00D07609"/>
    <w:p w14:paraId="7553927D" w14:textId="77777777" w:rsidR="00D07609" w:rsidRDefault="00D07609" w:rsidP="00600E6A">
      <w:pPr>
        <w:pStyle w:val="Heading3"/>
        <w:numPr>
          <w:ilvl w:val="2"/>
          <w:numId w:val="134"/>
        </w:numPr>
      </w:pPr>
      <w:r>
        <w:br w:type="page"/>
      </w:r>
    </w:p>
    <w:p w14:paraId="1FA479FC" w14:textId="54C01164" w:rsidR="00573F38" w:rsidRDefault="00110B6C" w:rsidP="00600E6A">
      <w:pPr>
        <w:pStyle w:val="Heading3"/>
        <w:numPr>
          <w:ilvl w:val="0"/>
          <w:numId w:val="134"/>
        </w:numPr>
      </w:pPr>
      <w:bookmarkStart w:id="67" w:name="_Toc202439333"/>
      <w:r w:rsidRPr="007B23CB">
        <w:lastRenderedPageBreak/>
        <w:t>Interna medicina</w:t>
      </w:r>
      <w:bookmarkEnd w:id="6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66D85BCE" w14:textId="77777777">
        <w:trPr>
          <w:trHeight w:val="306"/>
          <w:jc w:val="center"/>
        </w:trPr>
        <w:tc>
          <w:tcPr>
            <w:tcW w:w="9067" w:type="dxa"/>
            <w:gridSpan w:val="9"/>
            <w:shd w:val="clear" w:color="auto" w:fill="BEE3D3"/>
            <w:vAlign w:val="center"/>
          </w:tcPr>
          <w:p w14:paraId="49DAB82C"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0A17FAE5" w14:textId="77777777">
        <w:trPr>
          <w:trHeight w:val="453"/>
          <w:jc w:val="center"/>
        </w:trPr>
        <w:tc>
          <w:tcPr>
            <w:tcW w:w="2182" w:type="dxa"/>
            <w:shd w:val="clear" w:color="auto" w:fill="FFFBCC"/>
            <w:vAlign w:val="center"/>
          </w:tcPr>
          <w:p w14:paraId="1546D64A" w14:textId="77777777" w:rsidR="00D07609" w:rsidRPr="00F554B4" w:rsidRDefault="00D07609" w:rsidP="00600E6A">
            <w:pPr>
              <w:numPr>
                <w:ilvl w:val="1"/>
                <w:numId w:val="2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5997904D" w14:textId="1DC1E90B" w:rsidR="00D07609" w:rsidRPr="00F554B4" w:rsidRDefault="001B0637">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 d</w:t>
            </w:r>
            <w:r w:rsidR="0072004F" w:rsidRPr="0072004F">
              <w:rPr>
                <w:rFonts w:ascii="Calibri Light" w:eastAsia="Calibri" w:hAnsi="Calibri Light" w:cs="Calibri Light"/>
                <w:sz w:val="20"/>
                <w:szCs w:val="20"/>
              </w:rPr>
              <w:t>r.sc. Ivan Vukoja</w:t>
            </w:r>
            <w:r w:rsidR="0072004F">
              <w:rPr>
                <w:rFonts w:ascii="Calibri Light" w:eastAsia="Calibri" w:hAnsi="Calibri Light" w:cs="Calibri Light"/>
                <w:sz w:val="20"/>
                <w:szCs w:val="20"/>
              </w:rPr>
              <w:t>, dr.med., pred.</w:t>
            </w:r>
          </w:p>
        </w:tc>
        <w:tc>
          <w:tcPr>
            <w:tcW w:w="2057" w:type="dxa"/>
            <w:gridSpan w:val="3"/>
            <w:shd w:val="clear" w:color="auto" w:fill="FFFBCC"/>
            <w:vAlign w:val="center"/>
          </w:tcPr>
          <w:p w14:paraId="2687B563"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3F466185"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43D84CDB" w14:textId="77777777">
        <w:trPr>
          <w:trHeight w:val="575"/>
          <w:jc w:val="center"/>
        </w:trPr>
        <w:tc>
          <w:tcPr>
            <w:tcW w:w="2182" w:type="dxa"/>
            <w:shd w:val="clear" w:color="auto" w:fill="FFFBCC"/>
            <w:vAlign w:val="center"/>
          </w:tcPr>
          <w:p w14:paraId="5500D2EB" w14:textId="77777777" w:rsidR="00D07609" w:rsidRPr="00F554B4" w:rsidRDefault="00D07609" w:rsidP="00600E6A">
            <w:pPr>
              <w:numPr>
                <w:ilvl w:val="1"/>
                <w:numId w:val="2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BA87643" w14:textId="24749C23" w:rsidR="00D07609" w:rsidRPr="00F554B4" w:rsidRDefault="00C06C84">
            <w:pPr>
              <w:tabs>
                <w:tab w:val="left" w:pos="2820"/>
              </w:tabs>
              <w:snapToGrid w:val="0"/>
              <w:spacing w:line="240" w:lineRule="auto"/>
              <w:rPr>
                <w:rFonts w:ascii="Calibri Light" w:eastAsia="Calibri" w:hAnsi="Calibri Light" w:cs="Calibri Light"/>
                <w:sz w:val="20"/>
                <w:szCs w:val="20"/>
              </w:rPr>
            </w:pPr>
            <w:r w:rsidRPr="00C06C84">
              <w:rPr>
                <w:rFonts w:ascii="Calibri Light" w:eastAsia="Calibri" w:hAnsi="Calibri Light" w:cs="Calibri Light"/>
                <w:sz w:val="20"/>
                <w:szCs w:val="20"/>
              </w:rPr>
              <w:t>Interna medicina</w:t>
            </w:r>
          </w:p>
        </w:tc>
        <w:tc>
          <w:tcPr>
            <w:tcW w:w="2057" w:type="dxa"/>
            <w:gridSpan w:val="3"/>
            <w:shd w:val="clear" w:color="auto" w:fill="FFFBCC"/>
            <w:vAlign w:val="center"/>
          </w:tcPr>
          <w:p w14:paraId="28CDA99B"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74F05ACC"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p>
        </w:tc>
      </w:tr>
      <w:tr w:rsidR="00D07609" w:rsidRPr="00F554B4" w14:paraId="26EF4814" w14:textId="77777777">
        <w:trPr>
          <w:trHeight w:val="723"/>
          <w:jc w:val="center"/>
        </w:trPr>
        <w:tc>
          <w:tcPr>
            <w:tcW w:w="2182" w:type="dxa"/>
            <w:vMerge w:val="restart"/>
            <w:shd w:val="clear" w:color="auto" w:fill="FFFBCC"/>
            <w:vAlign w:val="center"/>
          </w:tcPr>
          <w:p w14:paraId="5C093411" w14:textId="77777777" w:rsidR="00D07609" w:rsidRPr="00F554B4" w:rsidRDefault="00D07609" w:rsidP="00600E6A">
            <w:pPr>
              <w:numPr>
                <w:ilvl w:val="1"/>
                <w:numId w:val="20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FCD0E13" w14:textId="6B993638" w:rsidR="00C609DB" w:rsidRDefault="00E0429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Dr.sc. Božica Lovrić, mag.med.techn.</w:t>
            </w:r>
            <w:r w:rsidR="00782866">
              <w:rPr>
                <w:rFonts w:ascii="Calibri Light" w:eastAsia="Calibri" w:hAnsi="Calibri Light" w:cs="Calibri Light"/>
                <w:sz w:val="20"/>
                <w:szCs w:val="20"/>
              </w:rPr>
              <w:t xml:space="preserve"> v.pred.</w:t>
            </w:r>
          </w:p>
          <w:p w14:paraId="681F4717" w14:textId="0FFA35DF" w:rsidR="00D07609" w:rsidRPr="00F554B4" w:rsidRDefault="00C609D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Ivica Brizar, mag.</w:t>
            </w:r>
            <w:r w:rsidR="00E02A1F">
              <w:rPr>
                <w:rFonts w:ascii="Calibri Light" w:eastAsia="Calibri" w:hAnsi="Calibri Light" w:cs="Calibri Light"/>
                <w:sz w:val="20"/>
                <w:szCs w:val="20"/>
              </w:rPr>
              <w:t xml:space="preserve"> med.techn.</w:t>
            </w:r>
          </w:p>
        </w:tc>
        <w:tc>
          <w:tcPr>
            <w:tcW w:w="2057" w:type="dxa"/>
            <w:gridSpan w:val="3"/>
            <w:shd w:val="clear" w:color="auto" w:fill="FFFBCC"/>
            <w:vAlign w:val="center"/>
          </w:tcPr>
          <w:p w14:paraId="12F7322C"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04C7C48"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D2395D" w14:textId="5BBB3B12"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06C84">
              <w:rPr>
                <w:rFonts w:ascii="Calibri Light" w:eastAsia="Calibri" w:hAnsi="Calibri Light" w:cs="Calibri Light"/>
                <w:sz w:val="20"/>
                <w:szCs w:val="20"/>
              </w:rPr>
              <w:t>30</w:t>
            </w:r>
            <w:r>
              <w:rPr>
                <w:rFonts w:ascii="Calibri Light" w:eastAsia="Calibri" w:hAnsi="Calibri Light" w:cs="Calibri Light"/>
                <w:sz w:val="20"/>
                <w:szCs w:val="20"/>
              </w:rPr>
              <w:t xml:space="preserve"> </w:t>
            </w:r>
          </w:p>
        </w:tc>
      </w:tr>
      <w:tr w:rsidR="00D07609" w:rsidRPr="00F554B4" w14:paraId="18036B3E" w14:textId="77777777">
        <w:trPr>
          <w:trHeight w:val="723"/>
          <w:jc w:val="center"/>
        </w:trPr>
        <w:tc>
          <w:tcPr>
            <w:tcW w:w="2182" w:type="dxa"/>
            <w:vMerge/>
            <w:shd w:val="clear" w:color="auto" w:fill="FFFBCC"/>
            <w:vAlign w:val="center"/>
          </w:tcPr>
          <w:p w14:paraId="44ACEFF2" w14:textId="77777777" w:rsidR="00D07609" w:rsidRPr="00F554B4" w:rsidRDefault="00D07609" w:rsidP="00600E6A">
            <w:pPr>
              <w:numPr>
                <w:ilvl w:val="1"/>
                <w:numId w:val="20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97DF819"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0A3A11D"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0689AB2" w14:textId="46CC62BA" w:rsidR="00D07609" w:rsidRPr="00F554B4" w:rsidRDefault="00E52A9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3F0DDDDD" w14:textId="77777777">
        <w:trPr>
          <w:trHeight w:val="1571"/>
          <w:jc w:val="center"/>
        </w:trPr>
        <w:tc>
          <w:tcPr>
            <w:tcW w:w="2182" w:type="dxa"/>
            <w:shd w:val="clear" w:color="auto" w:fill="FFFBCC"/>
            <w:vAlign w:val="center"/>
          </w:tcPr>
          <w:p w14:paraId="5635F56D" w14:textId="77777777" w:rsidR="00D07609" w:rsidRPr="00F554B4" w:rsidRDefault="00D07609" w:rsidP="00600E6A">
            <w:pPr>
              <w:numPr>
                <w:ilvl w:val="1"/>
                <w:numId w:val="2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6F153082"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F2EA3C" w14:textId="77777777" w:rsidR="00D07609" w:rsidRPr="00F554B4" w:rsidRDefault="00D07609" w:rsidP="00E141DF">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410AEC6"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32E2EF6D" w14:textId="77777777">
        <w:trPr>
          <w:trHeight w:val="1134"/>
          <w:jc w:val="center"/>
        </w:trPr>
        <w:tc>
          <w:tcPr>
            <w:tcW w:w="2182" w:type="dxa"/>
            <w:shd w:val="clear" w:color="auto" w:fill="FFFBCC"/>
            <w:vAlign w:val="center"/>
          </w:tcPr>
          <w:p w14:paraId="12052B8C" w14:textId="77777777" w:rsidR="00D07609" w:rsidRPr="00F554B4" w:rsidRDefault="00D07609" w:rsidP="00600E6A">
            <w:pPr>
              <w:numPr>
                <w:ilvl w:val="1"/>
                <w:numId w:val="21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B645F8A"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4B22E7E" w14:textId="77777777" w:rsidR="00D07609" w:rsidRPr="00F554B4" w:rsidRDefault="00D07609" w:rsidP="00E141DF">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2AE46E7"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14D48818" w14:textId="77777777">
        <w:trPr>
          <w:trHeight w:val="131"/>
          <w:jc w:val="center"/>
        </w:trPr>
        <w:tc>
          <w:tcPr>
            <w:tcW w:w="9067" w:type="dxa"/>
            <w:gridSpan w:val="9"/>
            <w:shd w:val="clear" w:color="auto" w:fill="BEE3D3"/>
            <w:vAlign w:val="center"/>
          </w:tcPr>
          <w:p w14:paraId="4707E477"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0188D88B" w14:textId="77777777">
        <w:trPr>
          <w:trHeight w:val="852"/>
          <w:jc w:val="center"/>
        </w:trPr>
        <w:tc>
          <w:tcPr>
            <w:tcW w:w="2182" w:type="dxa"/>
            <w:shd w:val="clear" w:color="auto" w:fill="FFFBCC"/>
            <w:vAlign w:val="center"/>
          </w:tcPr>
          <w:p w14:paraId="3875B28C"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164F76AF" w14:textId="3F3B5F29" w:rsidR="00D07609" w:rsidRPr="00F554B4" w:rsidRDefault="00C06C84">
            <w:pPr>
              <w:suppressAutoHyphens/>
              <w:spacing w:line="240" w:lineRule="auto"/>
              <w:contextualSpacing/>
              <w:jc w:val="both"/>
              <w:rPr>
                <w:rFonts w:ascii="Calibri Light" w:eastAsia="Calibri" w:hAnsi="Calibri Light" w:cs="Calibri Light"/>
                <w:sz w:val="20"/>
                <w:szCs w:val="20"/>
                <w:highlight w:val="yellow"/>
                <w:lang w:eastAsia="zh-CN"/>
              </w:rPr>
            </w:pPr>
            <w:r w:rsidRPr="00C06C84">
              <w:rPr>
                <w:rFonts w:ascii="Calibri Light" w:eastAsia="Calibri" w:hAnsi="Calibri Light" w:cs="Calibri Light"/>
                <w:sz w:val="20"/>
                <w:szCs w:val="20"/>
                <w:lang w:eastAsia="zh-CN"/>
              </w:rPr>
              <w:t>Cilj predmeta je upoznati studente s etiologijom i mehanizmima nastanka bolesti, s njihovim kliničkim manifestacijama, dijagnostičkim postupcima, osnovnim laboratorijskim i instrumentalnim pretragama i principima liječenja kako bi bolje razumjeli bolesničku problematiku s kojom se susreću u svakodnevnom radu.</w:t>
            </w:r>
          </w:p>
        </w:tc>
      </w:tr>
      <w:tr w:rsidR="00D07609" w:rsidRPr="00F554B4" w14:paraId="05DACAF8" w14:textId="77777777">
        <w:trPr>
          <w:trHeight w:val="1086"/>
          <w:jc w:val="center"/>
        </w:trPr>
        <w:tc>
          <w:tcPr>
            <w:tcW w:w="2182" w:type="dxa"/>
            <w:shd w:val="clear" w:color="auto" w:fill="FFFBCC"/>
            <w:vAlign w:val="center"/>
          </w:tcPr>
          <w:p w14:paraId="79E7EC1D"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15A0767"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5AB617BF" w14:textId="77777777">
        <w:trPr>
          <w:trHeight w:val="961"/>
          <w:jc w:val="center"/>
        </w:trPr>
        <w:tc>
          <w:tcPr>
            <w:tcW w:w="2182" w:type="dxa"/>
            <w:shd w:val="clear" w:color="auto" w:fill="FFFBCC"/>
            <w:vAlign w:val="center"/>
          </w:tcPr>
          <w:p w14:paraId="35A949B0"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A7CA441" w14:textId="693B5930" w:rsidR="00D07609" w:rsidRPr="00F554B4" w:rsidRDefault="0059765F">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IUSP</w:t>
            </w:r>
            <w:r>
              <w:rPr>
                <w:rFonts w:ascii="Calibri Light" w:eastAsia="Calibri" w:hAnsi="Calibri Light" w:cs="Calibri Light"/>
                <w:sz w:val="20"/>
                <w:szCs w:val="20"/>
              </w:rPr>
              <w:t xml:space="preserve"> 5</w:t>
            </w:r>
          </w:p>
        </w:tc>
      </w:tr>
      <w:tr w:rsidR="00D07609" w:rsidRPr="00F554B4" w14:paraId="0A2487D9" w14:textId="77777777">
        <w:trPr>
          <w:trHeight w:val="316"/>
          <w:jc w:val="center"/>
        </w:trPr>
        <w:tc>
          <w:tcPr>
            <w:tcW w:w="2182" w:type="dxa"/>
            <w:shd w:val="clear" w:color="auto" w:fill="FFFBCC"/>
            <w:vAlign w:val="center"/>
          </w:tcPr>
          <w:p w14:paraId="16B9D4D4"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722685B4"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EF5A6EA" w14:textId="77777777" w:rsid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p>
          <w:p w14:paraId="0AAFF144" w14:textId="01110AFF"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1 - objasniti osnovna načela patogeneze internističkih bolesti</w:t>
            </w:r>
          </w:p>
          <w:p w14:paraId="1AC7656B" w14:textId="05DF7DA8"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2 -  opisati simptome i znakove internističkih bolesti</w:t>
            </w:r>
          </w:p>
          <w:p w14:paraId="6E8A77AF" w14:textId="69E43F2A"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3 -  opisati  osnove  dijagnostičkih postupaka u otkrivanju bolesti</w:t>
            </w:r>
          </w:p>
          <w:p w14:paraId="511E6F28" w14:textId="74582F3D"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4 -  objasniti metode liječenja internističkih bolesti</w:t>
            </w:r>
          </w:p>
          <w:p w14:paraId="179B31AB" w14:textId="76193736"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5 -  opisati komplikacije internističkih bolesti</w:t>
            </w:r>
          </w:p>
          <w:p w14:paraId="4AE44F8A" w14:textId="4067FCCA" w:rsidR="00D07609" w:rsidRPr="00F554B4" w:rsidRDefault="00C06C84" w:rsidP="00C06C84">
            <w:pPr>
              <w:suppressAutoHyphens/>
              <w:snapToGrid w:val="0"/>
              <w:spacing w:after="0" w:line="240" w:lineRule="auto"/>
              <w:contextualSpacing/>
              <w:jc w:val="both"/>
              <w:rPr>
                <w:rFonts w:ascii="Calibri Light" w:eastAsia="Calibri" w:hAnsi="Calibri Light" w:cs="Calibri Light"/>
                <w:b/>
                <w:bCs/>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6 -  opisati  simptome hitnih stanja kod internističkih bolesti te mjere prve pomoći</w:t>
            </w:r>
          </w:p>
          <w:p w14:paraId="33CC326E"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3BB782DF"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ACE88F4" w14:textId="77777777">
        <w:trPr>
          <w:trHeight w:val="418"/>
          <w:jc w:val="center"/>
        </w:trPr>
        <w:tc>
          <w:tcPr>
            <w:tcW w:w="2182" w:type="dxa"/>
            <w:vMerge w:val="restart"/>
            <w:shd w:val="clear" w:color="auto" w:fill="FFFBCC"/>
            <w:vAlign w:val="center"/>
          </w:tcPr>
          <w:p w14:paraId="367C3359"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55CABAEB"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D719E30"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D07609" w:rsidRPr="00F554B4" w14:paraId="61E9070B" w14:textId="77777777">
        <w:trPr>
          <w:trHeight w:val="525"/>
          <w:jc w:val="center"/>
        </w:trPr>
        <w:tc>
          <w:tcPr>
            <w:tcW w:w="2182" w:type="dxa"/>
            <w:vMerge/>
            <w:shd w:val="clear" w:color="auto" w:fill="FFFBCC"/>
            <w:vAlign w:val="center"/>
          </w:tcPr>
          <w:p w14:paraId="1068D99A"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709E39" w14:textId="11357DEA"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872A9CD" w14:textId="74355595"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kardiovaskularnog sustava (ishemijska bolest srca; poremećaji ritma, elektrostumulacija; šok; iznenadna smrt, kardiopulmonalna resuscitacija; plućno srce; bolesti arterija i vena)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r w:rsidR="00C63A57">
              <w:rPr>
                <w:rFonts w:ascii="Calibri Light" w:eastAsia="Calibri" w:hAnsi="Calibri Light" w:cs="Calibri Light"/>
                <w:sz w:val="20"/>
                <w:szCs w:val="20"/>
              </w:rPr>
              <w:t>,6</w:t>
            </w:r>
            <w:r w:rsidRPr="002342C8">
              <w:rPr>
                <w:rFonts w:ascii="Calibri Light" w:eastAsia="Calibri" w:hAnsi="Calibri Light" w:cs="Calibri Light"/>
                <w:sz w:val="20"/>
                <w:szCs w:val="20"/>
              </w:rPr>
              <w:t>)</w:t>
            </w:r>
          </w:p>
        </w:tc>
      </w:tr>
      <w:tr w:rsidR="00D07609" w:rsidRPr="00F554B4" w14:paraId="504462B4" w14:textId="77777777">
        <w:trPr>
          <w:trHeight w:val="525"/>
          <w:jc w:val="center"/>
        </w:trPr>
        <w:tc>
          <w:tcPr>
            <w:tcW w:w="2182" w:type="dxa"/>
            <w:vMerge/>
            <w:shd w:val="clear" w:color="auto" w:fill="FFFBCC"/>
            <w:vAlign w:val="center"/>
          </w:tcPr>
          <w:p w14:paraId="43C02EA7"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CA8799" w14:textId="4C2C2F5B"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AC0C4A2" w14:textId="51CCC479"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dišnog sustava (dijagnostičke metode; poremećaji funkcije; kašalj, hemoptiza; bronhalna astma; KOPB; akutna i kronična respiracijska insuficijencija; infekcije dišnog sustava; plućni karcinom; bolesti pleure; ARDS; tuberkuloza)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AE69C9D" w14:textId="77777777">
        <w:trPr>
          <w:trHeight w:val="525"/>
          <w:jc w:val="center"/>
        </w:trPr>
        <w:tc>
          <w:tcPr>
            <w:tcW w:w="2182" w:type="dxa"/>
            <w:vMerge/>
            <w:shd w:val="clear" w:color="auto" w:fill="FFFBCC"/>
            <w:vAlign w:val="center"/>
          </w:tcPr>
          <w:p w14:paraId="6A8B63F0"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085D225" w14:textId="56219C7C"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8DB94C2" w14:textId="350B0A09"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probavnoga sustava (dijagnostičke metode; povraćanje, proljev, zatvor, malapsorpcija, krvarenje, icterus, ascites; bolesti jednjaka; GERB; gastritis, ulkusna bolest, Zollinger-Ellisonov sindrom; upalne bolesti crijeva; iritabilni kolon; divertikuloza; vaskularni poremećaji crijeva; anorektalne bolesti; tumori gastrointestinalnog trakta; bolesti žučnog mjehura; bolesti gušterače; tumori gušterače i hepatobilijarnog sustava; ciroza, portalna hipertenzija)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D3E3CF9" w14:textId="77777777">
        <w:trPr>
          <w:trHeight w:val="525"/>
          <w:jc w:val="center"/>
        </w:trPr>
        <w:tc>
          <w:tcPr>
            <w:tcW w:w="2182" w:type="dxa"/>
            <w:vMerge/>
            <w:shd w:val="clear" w:color="auto" w:fill="FFFBCC"/>
            <w:vAlign w:val="center"/>
          </w:tcPr>
          <w:p w14:paraId="4C12F29D"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F23C61" w14:textId="627D267F"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1030E09" w14:textId="4BCFF0BE"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Klinička imunologija i reumatologija (alergijske reakcije; kolagenoze; seronegativni artritisi; ulozi; degenerativne bolesti zglobova;   metaboličke   bolesti   kostiju)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1F4FF8C8" w14:textId="77777777">
        <w:trPr>
          <w:trHeight w:val="525"/>
          <w:jc w:val="center"/>
        </w:trPr>
        <w:tc>
          <w:tcPr>
            <w:tcW w:w="2182" w:type="dxa"/>
            <w:vMerge/>
            <w:shd w:val="clear" w:color="auto" w:fill="FFFBCC"/>
            <w:vAlign w:val="center"/>
          </w:tcPr>
          <w:p w14:paraId="27B5DDCC"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70A9D93" w14:textId="763AD417"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3D4BC84D" w14:textId="3512727E"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endokrinog   sustava   (laboratorijska   dijagnostika;   bolesti hipotalamusa i hipofize; bolesti štitnjače, nadbubrežnih i paratireoidnih žlijezda; klinička uporaba glukokoritkoida; šećerna bolest)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33D8F3F0" w14:textId="77777777">
        <w:trPr>
          <w:trHeight w:val="525"/>
          <w:jc w:val="center"/>
        </w:trPr>
        <w:tc>
          <w:tcPr>
            <w:tcW w:w="2182" w:type="dxa"/>
            <w:vMerge/>
            <w:shd w:val="clear" w:color="auto" w:fill="FFFBCC"/>
            <w:vAlign w:val="center"/>
          </w:tcPr>
          <w:p w14:paraId="5A07DD15"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B952F4" w14:textId="49E75D28"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2B06329" w14:textId="0385DB8A"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krvi i krvotvornih organa (hematopoetski sustav; anemije; agranulocitoza; polycythemia vera;  akutne  i  kronične  leukemije;  maligni  limfomi;  multipli  mijelom;  bolesti  uzrokovane  poremećajima hemostaze)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55BF6053" w14:textId="77777777">
        <w:trPr>
          <w:trHeight w:val="525"/>
          <w:jc w:val="center"/>
        </w:trPr>
        <w:tc>
          <w:tcPr>
            <w:tcW w:w="2182" w:type="dxa"/>
            <w:vMerge/>
            <w:shd w:val="clear" w:color="auto" w:fill="FFFBCC"/>
            <w:vAlign w:val="center"/>
          </w:tcPr>
          <w:p w14:paraId="25130213"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5435C1B" w14:textId="4BEDA976"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64316367" w14:textId="69102435"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bubrega i mokraćnih putova (pregled pretraga; bolesti glomerula; nefrotski sindrom; tubulointersticijalne bolesti bubrega; infekcije mokraćnog sustava; tuberkuloza; kamenci; opstrukcija urinarnog trakta; akutno i kronično zatajenje bubrega; dijaliza i  transplantacija)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27A6484" w14:textId="77777777">
        <w:trPr>
          <w:trHeight w:val="525"/>
          <w:jc w:val="center"/>
        </w:trPr>
        <w:tc>
          <w:tcPr>
            <w:tcW w:w="2182" w:type="dxa"/>
            <w:vMerge/>
            <w:shd w:val="clear" w:color="auto" w:fill="FFFBCC"/>
            <w:vAlign w:val="center"/>
          </w:tcPr>
          <w:p w14:paraId="29DF3E4C"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65C3E5" w14:textId="778AFD37"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7F1923AB" w14:textId="7322AF13"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Hitna stanja kod internističkih bolesti te mjere prve pomoći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6)</w:t>
            </w:r>
          </w:p>
        </w:tc>
      </w:tr>
      <w:tr w:rsidR="00D07609" w:rsidRPr="00F554B4" w14:paraId="19BE9E8C" w14:textId="77777777">
        <w:trPr>
          <w:trHeight w:val="229"/>
          <w:jc w:val="center"/>
        </w:trPr>
        <w:tc>
          <w:tcPr>
            <w:tcW w:w="2182" w:type="dxa"/>
            <w:vMerge w:val="restart"/>
            <w:shd w:val="clear" w:color="auto" w:fill="FFFBCC"/>
            <w:vAlign w:val="center"/>
          </w:tcPr>
          <w:p w14:paraId="1C8DD15B"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7A5474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6AAC69F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36A66F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3FD3F6A"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576A12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310E7E7"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A9D4C21"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F7E6534"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EFD663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A471C2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50FEBA6"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ECFECDC"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7A1F5A8E" w14:textId="77777777">
        <w:trPr>
          <w:trHeight w:val="1045"/>
          <w:jc w:val="center"/>
        </w:trPr>
        <w:tc>
          <w:tcPr>
            <w:tcW w:w="2182" w:type="dxa"/>
            <w:vMerge/>
            <w:shd w:val="clear" w:color="auto" w:fill="FFFBCC"/>
            <w:vAlign w:val="center"/>
          </w:tcPr>
          <w:p w14:paraId="40D5268B" w14:textId="77777777" w:rsidR="00D07609" w:rsidRPr="00F554B4" w:rsidRDefault="00D07609" w:rsidP="00E141DF">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C34797D"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42585D5"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E8BF28C"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59E4F193"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3F14730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0E8E09EC"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4CAA1760" w14:textId="77777777">
        <w:trPr>
          <w:trHeight w:val="306"/>
          <w:jc w:val="center"/>
        </w:trPr>
        <w:tc>
          <w:tcPr>
            <w:tcW w:w="2182" w:type="dxa"/>
            <w:shd w:val="clear" w:color="auto" w:fill="FFFBCC"/>
            <w:vAlign w:val="center"/>
          </w:tcPr>
          <w:p w14:paraId="1FE1DFCA"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75318EE"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9F0466B"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1CA362F"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58D9593"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3AFDC7A"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5E051357" w14:textId="77777777">
        <w:trPr>
          <w:trHeight w:val="189"/>
          <w:jc w:val="center"/>
        </w:trPr>
        <w:tc>
          <w:tcPr>
            <w:tcW w:w="2182" w:type="dxa"/>
            <w:vMerge w:val="restart"/>
            <w:shd w:val="clear" w:color="auto" w:fill="FFFBCC"/>
            <w:vAlign w:val="center"/>
          </w:tcPr>
          <w:p w14:paraId="344F9CA9"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D39D09D"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3F7484B6" w14:textId="77777777">
        <w:trPr>
          <w:trHeight w:val="196"/>
          <w:jc w:val="center"/>
        </w:trPr>
        <w:tc>
          <w:tcPr>
            <w:tcW w:w="2182" w:type="dxa"/>
            <w:vMerge/>
            <w:shd w:val="clear" w:color="auto" w:fill="FFFBCC"/>
            <w:vAlign w:val="center"/>
          </w:tcPr>
          <w:p w14:paraId="03C3D7A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343254"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C7B7723"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7966383"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07609" w:rsidRPr="00F554B4" w14:paraId="44B4DBE7" w14:textId="77777777">
        <w:trPr>
          <w:trHeight w:val="196"/>
          <w:jc w:val="center"/>
        </w:trPr>
        <w:tc>
          <w:tcPr>
            <w:tcW w:w="2182" w:type="dxa"/>
            <w:vMerge/>
            <w:shd w:val="clear" w:color="auto" w:fill="FFFBCC"/>
            <w:vAlign w:val="center"/>
          </w:tcPr>
          <w:p w14:paraId="7414181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1EC8890"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A3FD94D" w14:textId="4739FFDA" w:rsidR="00D07609" w:rsidRPr="00F554B4" w:rsidRDefault="00F22AE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E802268" w14:textId="08D12DB3"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2DF5FDBF" w14:textId="77777777">
        <w:trPr>
          <w:trHeight w:val="196"/>
          <w:jc w:val="center"/>
        </w:trPr>
        <w:tc>
          <w:tcPr>
            <w:tcW w:w="2182" w:type="dxa"/>
            <w:vMerge/>
            <w:shd w:val="clear" w:color="auto" w:fill="FFFBCC"/>
            <w:vAlign w:val="center"/>
          </w:tcPr>
          <w:p w14:paraId="69650AF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4620AE7" w14:textId="3F40BD9D" w:rsidR="00D07609" w:rsidRPr="00F554B4" w:rsidRDefault="00DD273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F22AEF">
              <w:rPr>
                <w:rFonts w:ascii="Calibri Light" w:eastAsia="Times New Roman" w:hAnsi="Calibri Light" w:cs="Calibri Light"/>
                <w:bCs/>
                <w:color w:val="000000"/>
                <w:sz w:val="20"/>
                <w:szCs w:val="20"/>
                <w:lang w:eastAsia="zh-CN"/>
              </w:rPr>
              <w:t xml:space="preserve"> ( </w:t>
            </w:r>
            <w:r w:rsidR="00E23AF0">
              <w:rPr>
                <w:rFonts w:ascii="Calibri Light" w:eastAsia="Times New Roman" w:hAnsi="Calibri Light" w:cs="Calibri Light"/>
                <w:bCs/>
                <w:color w:val="000000"/>
                <w:sz w:val="20"/>
                <w:szCs w:val="20"/>
                <w:lang w:eastAsia="zh-CN"/>
              </w:rPr>
              <w:t xml:space="preserve">tjedan </w:t>
            </w:r>
            <w:r w:rsidR="00F22AEF">
              <w:rPr>
                <w:rFonts w:ascii="Calibri Light" w:eastAsia="Times New Roman" w:hAnsi="Calibri Light" w:cs="Calibri Light"/>
                <w:bCs/>
                <w:color w:val="000000"/>
                <w:sz w:val="20"/>
                <w:szCs w:val="20"/>
                <w:lang w:eastAsia="zh-CN"/>
              </w:rPr>
              <w:t>1-</w:t>
            </w:r>
            <w:r w:rsidR="00E23AF0">
              <w:rPr>
                <w:rFonts w:ascii="Calibri Light" w:eastAsia="Times New Roman" w:hAnsi="Calibri Light" w:cs="Calibri Light"/>
                <w:bCs/>
                <w:color w:val="000000"/>
                <w:sz w:val="20"/>
                <w:szCs w:val="20"/>
                <w:lang w:eastAsia="zh-CN"/>
              </w:rPr>
              <w:t>4</w:t>
            </w:r>
            <w:r w:rsidR="00F22AEF">
              <w:rPr>
                <w:rFonts w:ascii="Calibri Light" w:eastAsia="Times New Roman" w:hAnsi="Calibri Light" w:cs="Calibri Light"/>
                <w:bCs/>
                <w:color w:val="000000"/>
                <w:sz w:val="20"/>
                <w:szCs w:val="20"/>
                <w:lang w:eastAsia="zh-CN"/>
              </w:rPr>
              <w:t>)</w:t>
            </w:r>
          </w:p>
        </w:tc>
        <w:tc>
          <w:tcPr>
            <w:tcW w:w="1701" w:type="dxa"/>
            <w:gridSpan w:val="2"/>
            <w:vAlign w:val="center"/>
          </w:tcPr>
          <w:p w14:paraId="20493F13" w14:textId="3CCD923A"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25</w:t>
            </w:r>
          </w:p>
        </w:tc>
        <w:tc>
          <w:tcPr>
            <w:tcW w:w="2409" w:type="dxa"/>
            <w:gridSpan w:val="2"/>
            <w:vAlign w:val="center"/>
          </w:tcPr>
          <w:p w14:paraId="350578BF" w14:textId="4597D0BB"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D07609" w:rsidRPr="00F554B4" w14:paraId="06608C07" w14:textId="77777777">
        <w:trPr>
          <w:trHeight w:val="196"/>
          <w:jc w:val="center"/>
        </w:trPr>
        <w:tc>
          <w:tcPr>
            <w:tcW w:w="2182" w:type="dxa"/>
            <w:vMerge/>
            <w:shd w:val="clear" w:color="auto" w:fill="FFFBCC"/>
            <w:vAlign w:val="center"/>
          </w:tcPr>
          <w:p w14:paraId="5114515E"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8259D8" w14:textId="7FE1E28E"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D2733">
              <w:rPr>
                <w:rFonts w:ascii="Calibri Light" w:eastAsia="Times New Roman" w:hAnsi="Calibri Light" w:cs="Calibri Light"/>
                <w:bCs/>
                <w:color w:val="000000"/>
                <w:sz w:val="20"/>
                <w:szCs w:val="20"/>
                <w:lang w:eastAsia="zh-CN"/>
              </w:rPr>
              <w:t>II</w:t>
            </w:r>
            <w:r w:rsidR="00C63A57">
              <w:rPr>
                <w:rFonts w:ascii="Calibri Light" w:eastAsia="Times New Roman" w:hAnsi="Calibri Light" w:cs="Calibri Light"/>
                <w:bCs/>
                <w:color w:val="000000"/>
                <w:sz w:val="20"/>
                <w:szCs w:val="20"/>
                <w:lang w:eastAsia="zh-CN"/>
              </w:rPr>
              <w:t xml:space="preserve"> (</w:t>
            </w:r>
            <w:r w:rsidR="00E23AF0">
              <w:rPr>
                <w:rFonts w:ascii="Calibri Light" w:eastAsia="Times New Roman" w:hAnsi="Calibri Light" w:cs="Calibri Light"/>
                <w:bCs/>
                <w:color w:val="000000"/>
                <w:sz w:val="20"/>
                <w:szCs w:val="20"/>
                <w:lang w:eastAsia="zh-CN"/>
              </w:rPr>
              <w:t>tjedan</w:t>
            </w:r>
            <w:r w:rsidR="00C63A57">
              <w:rPr>
                <w:rFonts w:ascii="Calibri Light" w:eastAsia="Times New Roman" w:hAnsi="Calibri Light" w:cs="Calibri Light"/>
                <w:bCs/>
                <w:color w:val="000000"/>
                <w:sz w:val="20"/>
                <w:szCs w:val="20"/>
                <w:lang w:eastAsia="zh-CN"/>
              </w:rPr>
              <w:t xml:space="preserve"> </w:t>
            </w:r>
            <w:r w:rsidR="00E23AF0">
              <w:rPr>
                <w:rFonts w:ascii="Calibri Light" w:eastAsia="Times New Roman" w:hAnsi="Calibri Light" w:cs="Calibri Light"/>
                <w:bCs/>
                <w:color w:val="000000"/>
                <w:sz w:val="20"/>
                <w:szCs w:val="20"/>
                <w:lang w:eastAsia="zh-CN"/>
              </w:rPr>
              <w:t>5</w:t>
            </w:r>
            <w:r w:rsidR="00C63A57">
              <w:rPr>
                <w:rFonts w:ascii="Calibri Light" w:eastAsia="Times New Roman" w:hAnsi="Calibri Light" w:cs="Calibri Light"/>
                <w:bCs/>
                <w:color w:val="000000"/>
                <w:sz w:val="20"/>
                <w:szCs w:val="20"/>
                <w:lang w:eastAsia="zh-CN"/>
              </w:rPr>
              <w:t>-</w:t>
            </w:r>
            <w:r w:rsidR="00E23AF0">
              <w:rPr>
                <w:rFonts w:ascii="Calibri Light" w:eastAsia="Times New Roman" w:hAnsi="Calibri Light" w:cs="Calibri Light"/>
                <w:bCs/>
                <w:color w:val="000000"/>
                <w:sz w:val="20"/>
                <w:szCs w:val="20"/>
                <w:lang w:eastAsia="zh-CN"/>
              </w:rPr>
              <w:t>8</w:t>
            </w:r>
            <w:r w:rsidR="00C63A57">
              <w:rPr>
                <w:rFonts w:ascii="Calibri Light" w:eastAsia="Times New Roman" w:hAnsi="Calibri Light" w:cs="Calibri Light"/>
                <w:bCs/>
                <w:color w:val="000000"/>
                <w:sz w:val="20"/>
                <w:szCs w:val="20"/>
                <w:lang w:eastAsia="zh-CN"/>
              </w:rPr>
              <w:t>)</w:t>
            </w:r>
          </w:p>
        </w:tc>
        <w:tc>
          <w:tcPr>
            <w:tcW w:w="1701" w:type="dxa"/>
            <w:gridSpan w:val="2"/>
            <w:vAlign w:val="center"/>
          </w:tcPr>
          <w:p w14:paraId="0ABD6D04" w14:textId="062420D6"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25</w:t>
            </w:r>
          </w:p>
        </w:tc>
        <w:tc>
          <w:tcPr>
            <w:tcW w:w="2409" w:type="dxa"/>
            <w:gridSpan w:val="2"/>
            <w:vAlign w:val="center"/>
          </w:tcPr>
          <w:p w14:paraId="200BF91D" w14:textId="72729583"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D07609" w:rsidRPr="00F554B4" w14:paraId="29340408" w14:textId="77777777">
        <w:trPr>
          <w:trHeight w:val="196"/>
          <w:jc w:val="center"/>
        </w:trPr>
        <w:tc>
          <w:tcPr>
            <w:tcW w:w="2182" w:type="dxa"/>
            <w:vMerge/>
            <w:shd w:val="clear" w:color="auto" w:fill="FFFBCC"/>
            <w:vAlign w:val="center"/>
          </w:tcPr>
          <w:p w14:paraId="40E8AEC0"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84DD28"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39252677" w14:textId="58CA31C0"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50</w:t>
            </w:r>
          </w:p>
        </w:tc>
        <w:tc>
          <w:tcPr>
            <w:tcW w:w="2409" w:type="dxa"/>
            <w:gridSpan w:val="2"/>
            <w:vAlign w:val="center"/>
          </w:tcPr>
          <w:p w14:paraId="61418263" w14:textId="6D4B32D6"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D07609" w:rsidRPr="00F554B4" w14:paraId="3E2AFB59" w14:textId="77777777">
        <w:trPr>
          <w:trHeight w:val="346"/>
          <w:jc w:val="center"/>
        </w:trPr>
        <w:tc>
          <w:tcPr>
            <w:tcW w:w="9067" w:type="dxa"/>
            <w:gridSpan w:val="9"/>
            <w:shd w:val="clear" w:color="auto" w:fill="FFFBCC"/>
            <w:vAlign w:val="center"/>
          </w:tcPr>
          <w:p w14:paraId="4B8B683E"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D07609" w:rsidRPr="00F554B4" w14:paraId="6A255CA7" w14:textId="77777777">
        <w:trPr>
          <w:trHeight w:val="588"/>
          <w:jc w:val="center"/>
        </w:trPr>
        <w:tc>
          <w:tcPr>
            <w:tcW w:w="2182" w:type="dxa"/>
            <w:shd w:val="clear" w:color="auto" w:fill="FFFBCC"/>
            <w:vAlign w:val="center"/>
          </w:tcPr>
          <w:p w14:paraId="11F9639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76E8507"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5F229F8"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640F36C"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4C75864"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E96CC38" w14:textId="77777777" w:rsidR="00D07609" w:rsidRPr="00F554B4" w:rsidRDefault="00D0760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D07609" w:rsidRPr="00F554B4" w14:paraId="7A9EDA1A" w14:textId="77777777">
        <w:trPr>
          <w:trHeight w:val="2160"/>
          <w:jc w:val="center"/>
        </w:trPr>
        <w:tc>
          <w:tcPr>
            <w:tcW w:w="2182" w:type="dxa"/>
            <w:shd w:val="clear" w:color="auto" w:fill="FFFFCC"/>
            <w:vAlign w:val="center"/>
          </w:tcPr>
          <w:p w14:paraId="36606A7B"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BE1B52B"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0ED6CC03" w14:textId="77777777">
              <w:trPr>
                <w:trHeight w:val="287"/>
              </w:trPr>
              <w:tc>
                <w:tcPr>
                  <w:tcW w:w="1726" w:type="dxa"/>
                  <w:shd w:val="clear" w:color="auto" w:fill="FFFFCC"/>
                </w:tcPr>
                <w:p w14:paraId="0CF00D36"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0379B3E"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204B966E"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3B735B0" w14:textId="77777777">
              <w:trPr>
                <w:trHeight w:val="292"/>
              </w:trPr>
              <w:tc>
                <w:tcPr>
                  <w:tcW w:w="1726" w:type="dxa"/>
                </w:tcPr>
                <w:p w14:paraId="615D3E9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1372D33"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CCDF18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15657540" w14:textId="77777777">
              <w:trPr>
                <w:trHeight w:val="292"/>
              </w:trPr>
              <w:tc>
                <w:tcPr>
                  <w:tcW w:w="1726" w:type="dxa"/>
                </w:tcPr>
                <w:p w14:paraId="76936784"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FF7373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A0D904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471C1224" w14:textId="77777777">
              <w:trPr>
                <w:trHeight w:val="287"/>
              </w:trPr>
              <w:tc>
                <w:tcPr>
                  <w:tcW w:w="1726" w:type="dxa"/>
                </w:tcPr>
                <w:p w14:paraId="704FD03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40F3E87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82AA580"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7FD356DC" w14:textId="77777777">
              <w:trPr>
                <w:trHeight w:val="292"/>
              </w:trPr>
              <w:tc>
                <w:tcPr>
                  <w:tcW w:w="1726" w:type="dxa"/>
                </w:tcPr>
                <w:p w14:paraId="1AF0C579"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1D476F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EE5C56A"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6E3F2584" w14:textId="77777777">
              <w:trPr>
                <w:trHeight w:val="287"/>
              </w:trPr>
              <w:tc>
                <w:tcPr>
                  <w:tcW w:w="1726" w:type="dxa"/>
                </w:tcPr>
                <w:p w14:paraId="69B830B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A3244AF"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581C3B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78F1C76"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84396BD"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73FA8927"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D6C9BB8"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19237E" w:rsidRPr="00F554B4" w14:paraId="43773B7A" w14:textId="77777777">
        <w:trPr>
          <w:trHeight w:val="614"/>
          <w:jc w:val="center"/>
        </w:trPr>
        <w:tc>
          <w:tcPr>
            <w:tcW w:w="2182" w:type="dxa"/>
            <w:vMerge w:val="restart"/>
            <w:shd w:val="clear" w:color="auto" w:fill="FFFBCC"/>
            <w:vAlign w:val="center"/>
          </w:tcPr>
          <w:p w14:paraId="3B2205D1" w14:textId="77777777" w:rsidR="0019237E" w:rsidRPr="00F554B4" w:rsidRDefault="0019237E" w:rsidP="0019237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345EBD5" w14:textId="17D111C4" w:rsidR="0019237E" w:rsidRPr="00F554B4" w:rsidRDefault="0019237E" w:rsidP="0019237E">
            <w:pPr>
              <w:tabs>
                <w:tab w:val="left" w:pos="2820"/>
              </w:tabs>
              <w:snapToGrid w:val="0"/>
              <w:rPr>
                <w:rFonts w:ascii="Calibri Light" w:eastAsia="Calibri" w:hAnsi="Calibri Light" w:cs="Calibri Light"/>
                <w:color w:val="000000"/>
                <w:sz w:val="20"/>
                <w:szCs w:val="20"/>
              </w:rPr>
            </w:pPr>
            <w:r w:rsidRPr="009F18F1">
              <w:rPr>
                <w:rFonts w:ascii="Calibri Light" w:eastAsia="Calibri" w:hAnsi="Calibri Light" w:cs="Calibri Light"/>
                <w:color w:val="000000"/>
                <w:sz w:val="20"/>
                <w:szCs w:val="20"/>
              </w:rPr>
              <w:t>Doc. dr.sc. Ivan Vukoja, dr.med., pred.</w:t>
            </w:r>
          </w:p>
        </w:tc>
        <w:tc>
          <w:tcPr>
            <w:tcW w:w="3118" w:type="dxa"/>
            <w:gridSpan w:val="3"/>
            <w:vAlign w:val="center"/>
          </w:tcPr>
          <w:p w14:paraId="4C751A1A" w14:textId="308A9BB9"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7" w:history="1">
              <w:r w:rsidRPr="00665E25">
                <w:rPr>
                  <w:rStyle w:val="Hyperlink"/>
                  <w:rFonts w:ascii="Calibri Light" w:eastAsia="Calibri" w:hAnsi="Calibri Light" w:cs="Calibri Light"/>
                  <w:sz w:val="20"/>
                  <w:szCs w:val="20"/>
                </w:rPr>
                <w:t>ivan.vukoja@pozeska-bolnica.hr</w:t>
              </w:r>
            </w:hyperlink>
            <w:r>
              <w:rPr>
                <w:rFonts w:ascii="Calibri Light" w:eastAsia="Calibri" w:hAnsi="Calibri Light" w:cs="Calibri Light"/>
                <w:color w:val="000000"/>
                <w:sz w:val="20"/>
                <w:szCs w:val="20"/>
              </w:rPr>
              <w:t xml:space="preserve"> </w:t>
            </w:r>
          </w:p>
        </w:tc>
      </w:tr>
      <w:tr w:rsidR="0019237E" w:rsidRPr="00F554B4" w14:paraId="548A547A" w14:textId="77777777">
        <w:trPr>
          <w:trHeight w:val="614"/>
          <w:jc w:val="center"/>
        </w:trPr>
        <w:tc>
          <w:tcPr>
            <w:tcW w:w="2182" w:type="dxa"/>
            <w:vMerge/>
            <w:shd w:val="clear" w:color="auto" w:fill="FFFBCC"/>
            <w:vAlign w:val="center"/>
          </w:tcPr>
          <w:p w14:paraId="50317D9A" w14:textId="77777777" w:rsidR="0019237E" w:rsidRPr="00F554B4" w:rsidRDefault="0019237E" w:rsidP="0019237E">
            <w:pPr>
              <w:rPr>
                <w:rFonts w:ascii="Calibri Light" w:eastAsia="Calibri" w:hAnsi="Calibri Light" w:cs="Calibri Light"/>
                <w:sz w:val="20"/>
                <w:szCs w:val="20"/>
                <w:lang w:eastAsia="hr-HR"/>
              </w:rPr>
            </w:pPr>
          </w:p>
        </w:tc>
        <w:tc>
          <w:tcPr>
            <w:tcW w:w="3767" w:type="dxa"/>
            <w:gridSpan w:val="5"/>
            <w:vAlign w:val="center"/>
          </w:tcPr>
          <w:p w14:paraId="15AC6553" w14:textId="4AA352DC" w:rsidR="0019237E" w:rsidRPr="00F554B4" w:rsidRDefault="0019237E" w:rsidP="0019237E">
            <w:pPr>
              <w:tabs>
                <w:tab w:val="left" w:pos="2820"/>
              </w:tabs>
              <w:snapToGrid w:val="0"/>
              <w:rPr>
                <w:rFonts w:ascii="Calibri Light" w:eastAsia="Calibri" w:hAnsi="Calibri Light" w:cs="Calibri Light"/>
                <w:color w:val="000000"/>
                <w:sz w:val="20"/>
                <w:szCs w:val="20"/>
              </w:rPr>
            </w:pPr>
            <w:r w:rsidRPr="009F18F1">
              <w:rPr>
                <w:rFonts w:ascii="Calibri Light" w:eastAsia="Calibri" w:hAnsi="Calibri Light" w:cs="Calibri Light"/>
                <w:color w:val="000000"/>
                <w:sz w:val="20"/>
                <w:szCs w:val="20"/>
              </w:rPr>
              <w:t>Dr.sc. Božica Lovrić, mag.med.techn. v.pred.</w:t>
            </w:r>
          </w:p>
        </w:tc>
        <w:tc>
          <w:tcPr>
            <w:tcW w:w="3118" w:type="dxa"/>
            <w:gridSpan w:val="3"/>
            <w:vAlign w:val="center"/>
          </w:tcPr>
          <w:p w14:paraId="11B7D59B" w14:textId="5084E784"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8" w:history="1">
              <w:r w:rsidRPr="00665E25">
                <w:rPr>
                  <w:rStyle w:val="Hyperlink"/>
                  <w:rFonts w:ascii="Calibri Light" w:eastAsia="Calibri" w:hAnsi="Calibri Light" w:cs="Calibri Light"/>
                  <w:sz w:val="20"/>
                  <w:szCs w:val="20"/>
                </w:rPr>
                <w:t>bozicalovric@gmail.com</w:t>
              </w:r>
            </w:hyperlink>
            <w:r>
              <w:rPr>
                <w:rFonts w:ascii="Calibri Light" w:eastAsia="Calibri" w:hAnsi="Calibri Light" w:cs="Calibri Light"/>
                <w:color w:val="000000"/>
                <w:sz w:val="20"/>
                <w:szCs w:val="20"/>
              </w:rPr>
              <w:t xml:space="preserve"> </w:t>
            </w:r>
          </w:p>
        </w:tc>
      </w:tr>
      <w:tr w:rsidR="0019237E" w:rsidRPr="00F554B4" w14:paraId="346D6405" w14:textId="77777777">
        <w:trPr>
          <w:trHeight w:val="614"/>
          <w:jc w:val="center"/>
        </w:trPr>
        <w:tc>
          <w:tcPr>
            <w:tcW w:w="2182" w:type="dxa"/>
            <w:vMerge/>
            <w:shd w:val="clear" w:color="auto" w:fill="FFFBCC"/>
            <w:vAlign w:val="center"/>
          </w:tcPr>
          <w:p w14:paraId="751EC2FE" w14:textId="77777777" w:rsidR="0019237E" w:rsidRPr="00F554B4" w:rsidRDefault="0019237E" w:rsidP="0019237E">
            <w:pPr>
              <w:rPr>
                <w:rFonts w:ascii="Calibri Light" w:eastAsia="Calibri" w:hAnsi="Calibri Light" w:cs="Calibri Light"/>
                <w:sz w:val="20"/>
                <w:szCs w:val="20"/>
                <w:lang w:eastAsia="hr-HR"/>
              </w:rPr>
            </w:pPr>
          </w:p>
        </w:tc>
        <w:tc>
          <w:tcPr>
            <w:tcW w:w="3767" w:type="dxa"/>
            <w:gridSpan w:val="5"/>
            <w:vAlign w:val="center"/>
          </w:tcPr>
          <w:p w14:paraId="382B9198" w14:textId="7925BE7F" w:rsidR="0019237E" w:rsidRPr="009F18F1" w:rsidRDefault="0019237E" w:rsidP="0019237E">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Ivica Brizar, mag. med.techn.</w:t>
            </w:r>
          </w:p>
        </w:tc>
        <w:tc>
          <w:tcPr>
            <w:tcW w:w="3118" w:type="dxa"/>
            <w:gridSpan w:val="3"/>
            <w:vAlign w:val="center"/>
          </w:tcPr>
          <w:p w14:paraId="7A7D4FDA" w14:textId="15B28E98"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9" w:history="1">
              <w:r w:rsidRPr="00665E25">
                <w:rPr>
                  <w:rStyle w:val="Hyperlink"/>
                  <w:rFonts w:ascii="Calibri Light" w:eastAsia="Calibri" w:hAnsi="Calibri Light" w:cs="Calibri Light"/>
                  <w:sz w:val="20"/>
                  <w:szCs w:val="20"/>
                </w:rPr>
                <w:t>ivica.brizar@gmail.com</w:t>
              </w:r>
            </w:hyperlink>
            <w:r>
              <w:rPr>
                <w:rFonts w:ascii="Calibri Light" w:eastAsia="Calibri" w:hAnsi="Calibri Light" w:cs="Calibri Light"/>
                <w:color w:val="000000"/>
                <w:sz w:val="20"/>
                <w:szCs w:val="20"/>
              </w:rPr>
              <w:t xml:space="preserve"> </w:t>
            </w:r>
          </w:p>
        </w:tc>
      </w:tr>
      <w:tr w:rsidR="00D07609" w:rsidRPr="00F554B4" w14:paraId="45EDB597" w14:textId="77777777">
        <w:trPr>
          <w:trHeight w:val="1576"/>
          <w:jc w:val="center"/>
        </w:trPr>
        <w:tc>
          <w:tcPr>
            <w:tcW w:w="2182" w:type="dxa"/>
            <w:shd w:val="clear" w:color="auto" w:fill="FFFBCC"/>
            <w:vAlign w:val="center"/>
          </w:tcPr>
          <w:p w14:paraId="44753D61"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6BBCD2BE" w14:textId="2D190122" w:rsidR="00D07609" w:rsidRPr="00F554B4" w:rsidRDefault="00D07609"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D07609" w:rsidRPr="00F554B4" w14:paraId="3CB095C7" w14:textId="77777777">
        <w:trPr>
          <w:trHeight w:val="1417"/>
          <w:jc w:val="center"/>
        </w:trPr>
        <w:tc>
          <w:tcPr>
            <w:tcW w:w="2182" w:type="dxa"/>
            <w:shd w:val="clear" w:color="auto" w:fill="FFFBCC"/>
            <w:vAlign w:val="center"/>
          </w:tcPr>
          <w:p w14:paraId="4B5C315B"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ADE3F2F"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B2AC0B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2303A1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F31901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B71DFB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A9FE74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379C99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52389F6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6148B0B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20B3B" w:rsidRPr="00F554B4" w14:paraId="37960ED0" w14:textId="77777777">
        <w:trPr>
          <w:trHeight w:val="603"/>
          <w:jc w:val="center"/>
        </w:trPr>
        <w:tc>
          <w:tcPr>
            <w:tcW w:w="2182" w:type="dxa"/>
            <w:vMerge w:val="restart"/>
            <w:shd w:val="clear" w:color="auto" w:fill="FFFBCC"/>
            <w:vAlign w:val="center"/>
          </w:tcPr>
          <w:p w14:paraId="5D6ED4B3" w14:textId="77777777" w:rsidR="00320B3B" w:rsidRPr="00F554B4" w:rsidRDefault="00320B3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FE2B5F5" w14:textId="77777777" w:rsidR="00320B3B" w:rsidRPr="00F554B4" w:rsidRDefault="00320B3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76B7D87"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Naslov</w:t>
            </w:r>
          </w:p>
        </w:tc>
        <w:tc>
          <w:tcPr>
            <w:tcW w:w="1134" w:type="dxa"/>
            <w:shd w:val="clear" w:color="auto" w:fill="FFFFCC"/>
            <w:vAlign w:val="center"/>
          </w:tcPr>
          <w:p w14:paraId="31BB71E5"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 xml:space="preserve">Broj primjeraka </w:t>
            </w:r>
            <w:r w:rsidRPr="00F554B4">
              <w:rPr>
                <w:rFonts w:ascii="Calibri Light" w:eastAsia="Times New Roman" w:hAnsi="Calibri Light" w:cs="Calibri Light"/>
                <w:b/>
                <w:bCs/>
                <w:sz w:val="20"/>
                <w:szCs w:val="20"/>
                <w:lang w:eastAsia="zh-CN"/>
              </w:rPr>
              <w:lastRenderedPageBreak/>
              <w:t>u knjižnici Veleučilišta</w:t>
            </w:r>
          </w:p>
        </w:tc>
        <w:tc>
          <w:tcPr>
            <w:tcW w:w="1275" w:type="dxa"/>
            <w:shd w:val="clear" w:color="auto" w:fill="FFFFCC"/>
            <w:vAlign w:val="center"/>
          </w:tcPr>
          <w:p w14:paraId="7F0D2D76"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 xml:space="preserve">Dostupnost putem </w:t>
            </w:r>
            <w:r w:rsidRPr="00F554B4">
              <w:rPr>
                <w:rFonts w:ascii="Calibri Light" w:eastAsia="Times New Roman" w:hAnsi="Calibri Light" w:cs="Calibri Light"/>
                <w:b/>
                <w:bCs/>
                <w:sz w:val="20"/>
                <w:szCs w:val="20"/>
                <w:lang w:eastAsia="zh-CN"/>
              </w:rPr>
              <w:lastRenderedPageBreak/>
              <w:t>drugih medija</w:t>
            </w:r>
          </w:p>
        </w:tc>
      </w:tr>
      <w:tr w:rsidR="00320B3B" w:rsidRPr="00F554B4" w14:paraId="09FF029F" w14:textId="77777777">
        <w:trPr>
          <w:trHeight w:val="474"/>
          <w:jc w:val="center"/>
        </w:trPr>
        <w:tc>
          <w:tcPr>
            <w:tcW w:w="2182" w:type="dxa"/>
            <w:vMerge/>
            <w:shd w:val="clear" w:color="auto" w:fill="FFFBCC"/>
            <w:vAlign w:val="center"/>
          </w:tcPr>
          <w:p w14:paraId="12C320A6"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2C84709" w14:textId="12E33851" w:rsidR="00320B3B" w:rsidRPr="00F554B4" w:rsidRDefault="00320B3B">
            <w:pPr>
              <w:rPr>
                <w:rFonts w:ascii="Calibri Light" w:eastAsia="Times New Roman" w:hAnsi="Calibri Light" w:cs="Calibri Light"/>
                <w:sz w:val="20"/>
                <w:szCs w:val="20"/>
                <w:lang w:eastAsia="hr-HR"/>
              </w:rPr>
            </w:pPr>
            <w:r w:rsidRPr="00320B3B">
              <w:rPr>
                <w:rFonts w:ascii="Calibri Light" w:eastAsia="Times New Roman" w:hAnsi="Calibri Light" w:cs="Calibri Light"/>
                <w:sz w:val="20"/>
                <w:szCs w:val="20"/>
                <w:lang w:eastAsia="hr-HR"/>
              </w:rPr>
              <w:t>Včev A, Mirat J, Mihić D. Interna medicina. Osijek -Sveučilište u Osijeku. Naklada Ljevak,  2021.</w:t>
            </w:r>
          </w:p>
        </w:tc>
        <w:tc>
          <w:tcPr>
            <w:tcW w:w="1134" w:type="dxa"/>
            <w:vAlign w:val="center"/>
          </w:tcPr>
          <w:p w14:paraId="385A1018" w14:textId="02331896"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2282ACE" w14:textId="2D4185BF"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65503636" w14:textId="77777777">
        <w:trPr>
          <w:trHeight w:val="474"/>
          <w:jc w:val="center"/>
        </w:trPr>
        <w:tc>
          <w:tcPr>
            <w:tcW w:w="2182" w:type="dxa"/>
            <w:vMerge/>
            <w:shd w:val="clear" w:color="auto" w:fill="FFFBCC"/>
            <w:vAlign w:val="center"/>
          </w:tcPr>
          <w:p w14:paraId="6F7A8296"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9F0A8A1" w14:textId="06C68EC6" w:rsidR="00320B3B" w:rsidRPr="00320B3B" w:rsidRDefault="00320B3B">
            <w:pPr>
              <w:rPr>
                <w:rFonts w:ascii="Calibri Light" w:eastAsia="Times New Roman" w:hAnsi="Calibri Light" w:cs="Calibri Light"/>
                <w:sz w:val="20"/>
                <w:szCs w:val="20"/>
                <w:lang w:eastAsia="hr-HR"/>
              </w:rPr>
            </w:pPr>
            <w:r w:rsidRPr="00320B3B">
              <w:rPr>
                <w:rFonts w:ascii="Calibri Light" w:eastAsia="Times New Roman" w:hAnsi="Calibri Light" w:cs="Calibri Light"/>
                <w:sz w:val="20"/>
                <w:szCs w:val="20"/>
                <w:lang w:eastAsia="hr-HR"/>
              </w:rPr>
              <w:t>Morović-Vergles J, i sur. Odabrana poglavlja iz interne medicine, Naklada Slap/Zdravstveno veleučilište, 2008.</w:t>
            </w:r>
          </w:p>
        </w:tc>
        <w:tc>
          <w:tcPr>
            <w:tcW w:w="1134" w:type="dxa"/>
            <w:vAlign w:val="center"/>
          </w:tcPr>
          <w:p w14:paraId="3082174F" w14:textId="7D42E0B8"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9C4FDFB" w14:textId="39239187"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2E127E7D" w14:textId="77777777">
        <w:trPr>
          <w:trHeight w:val="474"/>
          <w:jc w:val="center"/>
        </w:trPr>
        <w:tc>
          <w:tcPr>
            <w:tcW w:w="2182" w:type="dxa"/>
            <w:vMerge w:val="restart"/>
            <w:shd w:val="clear" w:color="auto" w:fill="FFFBCC"/>
            <w:vAlign w:val="center"/>
          </w:tcPr>
          <w:p w14:paraId="171442E4"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F56CFFC" w14:textId="698774BA" w:rsidR="00320B3B" w:rsidRPr="00F554B4" w:rsidRDefault="00320B3B">
            <w:pPr>
              <w:suppressAutoHyphens/>
              <w:snapToGrid w:val="0"/>
              <w:spacing w:before="90" w:after="90" w:line="240" w:lineRule="auto"/>
              <w:rPr>
                <w:rFonts w:ascii="Calibri Light" w:eastAsia="Times New Roman" w:hAnsi="Calibri Light" w:cs="Calibri Light"/>
                <w:sz w:val="20"/>
                <w:szCs w:val="20"/>
                <w:lang w:eastAsia="zh-CN"/>
              </w:rPr>
            </w:pPr>
            <w:r w:rsidRPr="00320B3B">
              <w:rPr>
                <w:rFonts w:ascii="Calibri Light" w:eastAsia="Times New Roman" w:hAnsi="Calibri Light" w:cs="Calibri Light"/>
                <w:sz w:val="20"/>
                <w:szCs w:val="20"/>
                <w:lang w:eastAsia="zh-CN"/>
              </w:rPr>
              <w:t>Petrač D.  i sur. Interna medicina, Medicinska naklada, 2008.</w:t>
            </w:r>
          </w:p>
        </w:tc>
        <w:tc>
          <w:tcPr>
            <w:tcW w:w="1134" w:type="dxa"/>
            <w:vAlign w:val="center"/>
          </w:tcPr>
          <w:p w14:paraId="4075E85D" w14:textId="09B3F5D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6600E55" w14:textId="2492CC7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68199CC6" w14:textId="77777777">
        <w:trPr>
          <w:trHeight w:val="474"/>
          <w:jc w:val="center"/>
        </w:trPr>
        <w:tc>
          <w:tcPr>
            <w:tcW w:w="2182" w:type="dxa"/>
            <w:vMerge/>
            <w:shd w:val="clear" w:color="auto" w:fill="FFFBCC"/>
            <w:vAlign w:val="center"/>
          </w:tcPr>
          <w:p w14:paraId="59186A9B" w14:textId="77777777" w:rsidR="00320B3B" w:rsidRPr="00F554B4" w:rsidRDefault="00320B3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8BE970D" w14:textId="16A9AF18" w:rsidR="00320B3B" w:rsidRPr="00320B3B" w:rsidRDefault="00320B3B">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V</w:t>
            </w:r>
            <w:r w:rsidRPr="00320B3B">
              <w:rPr>
                <w:rFonts w:ascii="Calibri Light" w:eastAsia="Times New Roman" w:hAnsi="Calibri Light" w:cs="Calibri Light"/>
                <w:sz w:val="20"/>
                <w:szCs w:val="20"/>
                <w:lang w:eastAsia="zh-CN"/>
              </w:rPr>
              <w:t>rhovac B, Jakšić B,  Reiner Ž, Vucelić B. Interna medicina, Naklada Ljevak, 2008.</w:t>
            </w:r>
          </w:p>
        </w:tc>
        <w:tc>
          <w:tcPr>
            <w:tcW w:w="1134" w:type="dxa"/>
            <w:vAlign w:val="center"/>
          </w:tcPr>
          <w:p w14:paraId="62B57FEC" w14:textId="57EA575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7F97565" w14:textId="2EBA1A8A"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6BD79E24" w14:textId="77777777" w:rsidR="00D07609" w:rsidRPr="00D07609" w:rsidRDefault="00D07609" w:rsidP="00D07609"/>
    <w:p w14:paraId="325BBE43" w14:textId="77777777" w:rsidR="00EA3B0F" w:rsidRDefault="00EA3B0F" w:rsidP="00600E6A">
      <w:pPr>
        <w:pStyle w:val="Heading3"/>
        <w:numPr>
          <w:ilvl w:val="2"/>
          <w:numId w:val="134"/>
        </w:numPr>
      </w:pPr>
      <w:bookmarkStart w:id="68" w:name="_Hlk169864310"/>
      <w:bookmarkEnd w:id="66"/>
      <w:r>
        <w:br w:type="page"/>
      </w:r>
    </w:p>
    <w:p w14:paraId="570BA8DD" w14:textId="54EF9921" w:rsidR="001B23C8" w:rsidRDefault="001B23C8" w:rsidP="00600E6A">
      <w:pPr>
        <w:pStyle w:val="Heading3"/>
        <w:numPr>
          <w:ilvl w:val="0"/>
          <w:numId w:val="134"/>
        </w:numPr>
      </w:pPr>
      <w:bookmarkStart w:id="69" w:name="_Toc202439334"/>
      <w:bookmarkEnd w:id="68"/>
      <w:r>
        <w:lastRenderedPageBreak/>
        <w:t>Neurologija</w:t>
      </w:r>
      <w:bookmarkEnd w:id="6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B23C8" w:rsidRPr="00F554B4" w14:paraId="1D330A37" w14:textId="77777777" w:rsidTr="00992641">
        <w:trPr>
          <w:trHeight w:val="306"/>
          <w:jc w:val="center"/>
        </w:trPr>
        <w:tc>
          <w:tcPr>
            <w:tcW w:w="9067" w:type="dxa"/>
            <w:gridSpan w:val="9"/>
            <w:shd w:val="clear" w:color="auto" w:fill="BEE3D3"/>
            <w:vAlign w:val="center"/>
          </w:tcPr>
          <w:p w14:paraId="755A1DB8"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B23C8" w:rsidRPr="00F554B4" w14:paraId="41FC5FC0" w14:textId="77777777" w:rsidTr="00992641">
        <w:trPr>
          <w:trHeight w:val="453"/>
          <w:jc w:val="center"/>
        </w:trPr>
        <w:tc>
          <w:tcPr>
            <w:tcW w:w="2182" w:type="dxa"/>
            <w:shd w:val="clear" w:color="auto" w:fill="FFFBCC"/>
            <w:vAlign w:val="center"/>
          </w:tcPr>
          <w:p w14:paraId="4A1BA8E3" w14:textId="77777777" w:rsidR="001B23C8" w:rsidRPr="00F554B4" w:rsidRDefault="001B23C8" w:rsidP="00600E6A">
            <w:pPr>
              <w:numPr>
                <w:ilvl w:val="1"/>
                <w:numId w:val="21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22ADC31" w14:textId="54BD64E3" w:rsidR="001B23C8" w:rsidRPr="00F554B4" w:rsidRDefault="002534ED" w:rsidP="00992641">
            <w:pPr>
              <w:tabs>
                <w:tab w:val="left" w:pos="2820"/>
              </w:tabs>
              <w:spacing w:after="0" w:line="240" w:lineRule="auto"/>
              <w:rPr>
                <w:rFonts w:ascii="Calibri Light" w:eastAsia="Calibri" w:hAnsi="Calibri Light" w:cs="Calibri Light"/>
                <w:sz w:val="20"/>
                <w:szCs w:val="20"/>
              </w:rPr>
            </w:pPr>
            <w:bookmarkStart w:id="70" w:name="_Hlk172546216"/>
            <w:r>
              <w:rPr>
                <w:rFonts w:ascii="Calibri Light" w:eastAsia="Calibri" w:hAnsi="Calibri Light" w:cs="Calibri Light"/>
                <w:sz w:val="20"/>
                <w:szCs w:val="20"/>
              </w:rPr>
              <w:t xml:space="preserve">izv.prof. </w:t>
            </w:r>
            <w:r w:rsidR="001B23C8">
              <w:rPr>
                <w:rFonts w:ascii="Calibri Light" w:eastAsia="Calibri" w:hAnsi="Calibri Light" w:cs="Calibri Light"/>
                <w:sz w:val="20"/>
                <w:szCs w:val="20"/>
              </w:rPr>
              <w:t xml:space="preserve">Iris Zavoreo, dr.med. </w:t>
            </w:r>
            <w:bookmarkEnd w:id="70"/>
          </w:p>
        </w:tc>
        <w:tc>
          <w:tcPr>
            <w:tcW w:w="2057" w:type="dxa"/>
            <w:gridSpan w:val="3"/>
            <w:shd w:val="clear" w:color="auto" w:fill="FFFBCC"/>
            <w:vAlign w:val="center"/>
          </w:tcPr>
          <w:p w14:paraId="614E0177"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89B1EE1"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1B23C8" w:rsidRPr="00F554B4" w14:paraId="47783CC6" w14:textId="77777777" w:rsidTr="00992641">
        <w:trPr>
          <w:trHeight w:val="575"/>
          <w:jc w:val="center"/>
        </w:trPr>
        <w:tc>
          <w:tcPr>
            <w:tcW w:w="2182" w:type="dxa"/>
            <w:shd w:val="clear" w:color="auto" w:fill="FFFBCC"/>
            <w:vAlign w:val="center"/>
          </w:tcPr>
          <w:p w14:paraId="09F22391" w14:textId="77777777" w:rsidR="001B23C8" w:rsidRPr="00F554B4" w:rsidRDefault="001B23C8" w:rsidP="00600E6A">
            <w:pPr>
              <w:numPr>
                <w:ilvl w:val="1"/>
                <w:numId w:val="21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94B2AD9" w14:textId="77777777" w:rsidR="001B23C8" w:rsidRPr="00F554B4" w:rsidRDefault="001B23C8" w:rsidP="00992641">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Neurologija</w:t>
            </w:r>
          </w:p>
        </w:tc>
        <w:tc>
          <w:tcPr>
            <w:tcW w:w="2057" w:type="dxa"/>
            <w:gridSpan w:val="3"/>
            <w:shd w:val="clear" w:color="auto" w:fill="FFFBCC"/>
            <w:vAlign w:val="center"/>
          </w:tcPr>
          <w:p w14:paraId="43B79103"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7442F32F"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p>
        </w:tc>
      </w:tr>
      <w:tr w:rsidR="001B23C8" w:rsidRPr="00F554B4" w14:paraId="2E52BEBE" w14:textId="77777777" w:rsidTr="00992641">
        <w:trPr>
          <w:trHeight w:val="723"/>
          <w:jc w:val="center"/>
        </w:trPr>
        <w:tc>
          <w:tcPr>
            <w:tcW w:w="2182" w:type="dxa"/>
            <w:vMerge w:val="restart"/>
            <w:shd w:val="clear" w:color="auto" w:fill="FFFBCC"/>
            <w:vAlign w:val="center"/>
          </w:tcPr>
          <w:p w14:paraId="6AC04494" w14:textId="77777777" w:rsidR="001B23C8" w:rsidRPr="00F554B4" w:rsidRDefault="001B23C8" w:rsidP="00600E6A">
            <w:pPr>
              <w:numPr>
                <w:ilvl w:val="1"/>
                <w:numId w:val="21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D13DAFF" w14:textId="6C46E7F2" w:rsidR="001B23C8" w:rsidRPr="00935C34" w:rsidRDefault="00B41A0C" w:rsidP="00992641">
            <w:pPr>
              <w:tabs>
                <w:tab w:val="left" w:pos="2820"/>
              </w:tabs>
              <w:spacing w:after="0" w:line="240" w:lineRule="auto"/>
              <w:rPr>
                <w:rFonts w:ascii="Calibri Light" w:hAnsi="Calibri Light" w:cs="Calibri Light"/>
                <w:sz w:val="20"/>
                <w:szCs w:val="20"/>
              </w:rPr>
            </w:pPr>
            <w:r>
              <w:rPr>
                <w:rFonts w:ascii="Calibri Light" w:hAnsi="Calibri Light" w:cs="Calibri Light"/>
                <w:sz w:val="20"/>
                <w:szCs w:val="20"/>
              </w:rPr>
              <w:t>/</w:t>
            </w:r>
          </w:p>
        </w:tc>
        <w:tc>
          <w:tcPr>
            <w:tcW w:w="2057" w:type="dxa"/>
            <w:gridSpan w:val="3"/>
            <w:shd w:val="clear" w:color="auto" w:fill="FFFBCC"/>
            <w:vAlign w:val="center"/>
          </w:tcPr>
          <w:p w14:paraId="2DC564CB"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8B898D7"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CCC2275"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15 </w:t>
            </w:r>
          </w:p>
        </w:tc>
      </w:tr>
      <w:tr w:rsidR="001B23C8" w:rsidRPr="00F554B4" w14:paraId="6ADD4F7A" w14:textId="77777777" w:rsidTr="00992641">
        <w:trPr>
          <w:trHeight w:val="723"/>
          <w:jc w:val="center"/>
        </w:trPr>
        <w:tc>
          <w:tcPr>
            <w:tcW w:w="2182" w:type="dxa"/>
            <w:vMerge/>
            <w:shd w:val="clear" w:color="auto" w:fill="FFFBCC"/>
            <w:vAlign w:val="center"/>
          </w:tcPr>
          <w:p w14:paraId="376C4981" w14:textId="77777777" w:rsidR="001B23C8" w:rsidRPr="00F554B4" w:rsidRDefault="001B23C8" w:rsidP="00600E6A">
            <w:pPr>
              <w:numPr>
                <w:ilvl w:val="1"/>
                <w:numId w:val="21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04CA278" w14:textId="77777777" w:rsidR="001B23C8" w:rsidRPr="00F554B4" w:rsidRDefault="001B23C8" w:rsidP="0099264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701AFCF"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06C2665A"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1B23C8" w:rsidRPr="00F554B4" w14:paraId="0B518355" w14:textId="77777777" w:rsidTr="00992641">
        <w:trPr>
          <w:trHeight w:val="1571"/>
          <w:jc w:val="center"/>
        </w:trPr>
        <w:tc>
          <w:tcPr>
            <w:tcW w:w="2182" w:type="dxa"/>
            <w:shd w:val="clear" w:color="auto" w:fill="FFFBCC"/>
            <w:vAlign w:val="center"/>
          </w:tcPr>
          <w:p w14:paraId="473EF1C8" w14:textId="77777777" w:rsidR="001B23C8" w:rsidRPr="00F554B4" w:rsidRDefault="001B23C8" w:rsidP="00600E6A">
            <w:pPr>
              <w:numPr>
                <w:ilvl w:val="1"/>
                <w:numId w:val="22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4CE663D" w14:textId="77777777" w:rsidR="001B23C8" w:rsidRPr="00F554B4" w:rsidRDefault="001B23C8" w:rsidP="0099264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D35112C" w14:textId="77777777" w:rsidR="001B23C8" w:rsidRPr="00F554B4" w:rsidRDefault="001B23C8" w:rsidP="00992641">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7E084C0"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B23C8" w:rsidRPr="00F554B4" w14:paraId="0937C51B" w14:textId="77777777" w:rsidTr="00992641">
        <w:trPr>
          <w:trHeight w:val="1134"/>
          <w:jc w:val="center"/>
        </w:trPr>
        <w:tc>
          <w:tcPr>
            <w:tcW w:w="2182" w:type="dxa"/>
            <w:shd w:val="clear" w:color="auto" w:fill="FFFBCC"/>
            <w:vAlign w:val="center"/>
          </w:tcPr>
          <w:p w14:paraId="51281597" w14:textId="77777777" w:rsidR="001B23C8" w:rsidRPr="00F554B4" w:rsidRDefault="001B23C8" w:rsidP="00600E6A">
            <w:pPr>
              <w:numPr>
                <w:ilvl w:val="1"/>
                <w:numId w:val="22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09D1272A" w14:textId="77777777" w:rsidR="001B23C8" w:rsidRPr="00F554B4" w:rsidRDefault="001B23C8" w:rsidP="0099264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7D8198D" w14:textId="77777777" w:rsidR="001B23C8" w:rsidRPr="00F554B4" w:rsidRDefault="001B23C8" w:rsidP="00992641">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858FEE6"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B23C8" w:rsidRPr="00F554B4" w14:paraId="4E662D59" w14:textId="77777777" w:rsidTr="00992641">
        <w:trPr>
          <w:trHeight w:val="131"/>
          <w:jc w:val="center"/>
        </w:trPr>
        <w:tc>
          <w:tcPr>
            <w:tcW w:w="9067" w:type="dxa"/>
            <w:gridSpan w:val="9"/>
            <w:shd w:val="clear" w:color="auto" w:fill="BEE3D3"/>
            <w:vAlign w:val="center"/>
          </w:tcPr>
          <w:p w14:paraId="3B91408D"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B23C8" w:rsidRPr="00F554B4" w14:paraId="4EF38DCE" w14:textId="77777777" w:rsidTr="00992641">
        <w:trPr>
          <w:trHeight w:val="852"/>
          <w:jc w:val="center"/>
        </w:trPr>
        <w:tc>
          <w:tcPr>
            <w:tcW w:w="2182" w:type="dxa"/>
            <w:shd w:val="clear" w:color="auto" w:fill="FFFBCC"/>
            <w:vAlign w:val="center"/>
          </w:tcPr>
          <w:p w14:paraId="40E69E27"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6A4E0A71" w14:textId="77777777" w:rsidR="001B23C8" w:rsidRPr="00F554B4" w:rsidRDefault="001B23C8" w:rsidP="00992641">
            <w:pPr>
              <w:suppressAutoHyphens/>
              <w:spacing w:line="240" w:lineRule="auto"/>
              <w:contextualSpacing/>
              <w:jc w:val="both"/>
              <w:rPr>
                <w:rFonts w:ascii="Calibri Light" w:eastAsia="Calibri" w:hAnsi="Calibri Light" w:cs="Calibri Light"/>
                <w:sz w:val="20"/>
                <w:szCs w:val="20"/>
                <w:highlight w:val="yellow"/>
                <w:lang w:eastAsia="zh-CN"/>
              </w:rPr>
            </w:pPr>
            <w:r w:rsidRPr="00C30A33">
              <w:rPr>
                <w:rFonts w:ascii="Calibri Light" w:eastAsia="Calibri" w:hAnsi="Calibri Light" w:cs="Calibri Light"/>
                <w:sz w:val="20"/>
                <w:szCs w:val="20"/>
                <w:lang w:eastAsia="zh-CN"/>
              </w:rPr>
              <w:t>Cilj predmeta je upoznati studente s prirodom  nastanka, prepoznavanjem, dijagnostikom, liječenjem te mogućim posljedicama neuroloških bolesti i stanja.</w:t>
            </w:r>
          </w:p>
        </w:tc>
      </w:tr>
      <w:tr w:rsidR="001B23C8" w:rsidRPr="00F554B4" w14:paraId="5746709E" w14:textId="77777777" w:rsidTr="00992641">
        <w:trPr>
          <w:trHeight w:val="1086"/>
          <w:jc w:val="center"/>
        </w:trPr>
        <w:tc>
          <w:tcPr>
            <w:tcW w:w="2182" w:type="dxa"/>
            <w:shd w:val="clear" w:color="auto" w:fill="FFFBCC"/>
            <w:vAlign w:val="center"/>
          </w:tcPr>
          <w:p w14:paraId="7094023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9268EEF" w14:textId="77777777" w:rsidR="001B23C8" w:rsidRPr="00F554B4" w:rsidRDefault="001B23C8" w:rsidP="00992641">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B23C8" w:rsidRPr="00F554B4" w14:paraId="145A3BED" w14:textId="77777777" w:rsidTr="00992641">
        <w:trPr>
          <w:trHeight w:val="961"/>
          <w:jc w:val="center"/>
        </w:trPr>
        <w:tc>
          <w:tcPr>
            <w:tcW w:w="2182" w:type="dxa"/>
            <w:shd w:val="clear" w:color="auto" w:fill="FFFBCC"/>
            <w:vAlign w:val="center"/>
          </w:tcPr>
          <w:p w14:paraId="445B38BC"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5E3E3A95" w14:textId="4B2D0DC8" w:rsidR="001B23C8" w:rsidRPr="00F554B4" w:rsidRDefault="001B23C8"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14</w:t>
            </w:r>
          </w:p>
        </w:tc>
      </w:tr>
      <w:tr w:rsidR="001B23C8" w:rsidRPr="00F554B4" w14:paraId="1575AF1A" w14:textId="77777777" w:rsidTr="00992641">
        <w:trPr>
          <w:trHeight w:val="316"/>
          <w:jc w:val="center"/>
        </w:trPr>
        <w:tc>
          <w:tcPr>
            <w:tcW w:w="2182" w:type="dxa"/>
            <w:shd w:val="clear" w:color="auto" w:fill="FFFBCC"/>
            <w:vAlign w:val="center"/>
          </w:tcPr>
          <w:p w14:paraId="64B9A5BF"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118887F"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539507E"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2D1E23D"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1 -  primijeniti spoznaje modernog menadžmenta u uspješnom sprečavanju i liječenju neuroloških bolesti, stanja i  </w:t>
            </w:r>
          </w:p>
          <w:p w14:paraId="28E130A7"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 xml:space="preserve">        njihovih posljedica</w:t>
            </w:r>
          </w:p>
          <w:p w14:paraId="62143F1F"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2 - prepoznati vodeće neurološke poremećaje, njihove posljedice i načine rehabilitacije </w:t>
            </w:r>
          </w:p>
          <w:p w14:paraId="3DC67AE7"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3 - navesti metode prevencije neuroloških bolesti, stanja i poremećaja</w:t>
            </w:r>
          </w:p>
          <w:p w14:paraId="0265C650"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4 - opisati hitna neurološka  stanja i njihovo zbrinjavanje</w:t>
            </w:r>
          </w:p>
        </w:tc>
      </w:tr>
      <w:tr w:rsidR="001B23C8" w:rsidRPr="00F554B4" w14:paraId="75AF2C57" w14:textId="77777777" w:rsidTr="00992641">
        <w:trPr>
          <w:trHeight w:val="418"/>
          <w:jc w:val="center"/>
        </w:trPr>
        <w:tc>
          <w:tcPr>
            <w:tcW w:w="2182" w:type="dxa"/>
            <w:vMerge w:val="restart"/>
            <w:shd w:val="clear" w:color="auto" w:fill="FFFBCC"/>
            <w:vAlign w:val="center"/>
          </w:tcPr>
          <w:p w14:paraId="5ECB2939"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32F96A11" w14:textId="77777777" w:rsidR="001B23C8" w:rsidRPr="00F554B4" w:rsidRDefault="001B23C8" w:rsidP="0099264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566D968" w14:textId="77777777" w:rsidR="001B23C8" w:rsidRPr="00F554B4" w:rsidRDefault="001B23C8" w:rsidP="0099264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B23C8" w:rsidRPr="00F554B4" w14:paraId="7D638DBB" w14:textId="77777777" w:rsidTr="00992641">
        <w:trPr>
          <w:trHeight w:val="525"/>
          <w:jc w:val="center"/>
        </w:trPr>
        <w:tc>
          <w:tcPr>
            <w:tcW w:w="2182" w:type="dxa"/>
            <w:vMerge/>
            <w:shd w:val="clear" w:color="auto" w:fill="FFFBCC"/>
            <w:vAlign w:val="center"/>
          </w:tcPr>
          <w:p w14:paraId="5C450355"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E9DCC4A"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66B308C0"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Uzroci neuroloških bolesti, životne navike i rizični čimbenici,. Dijagnostika neuroloških bolesti poremećaja i stanja  te dijagnostička aparatura i tehnike.  Liječenje  neuroloških bolesti i stanja (Ishod 1)</w:t>
            </w:r>
          </w:p>
        </w:tc>
      </w:tr>
      <w:tr w:rsidR="001B23C8" w:rsidRPr="00F554B4" w14:paraId="100B9E1B" w14:textId="77777777" w:rsidTr="00992641">
        <w:trPr>
          <w:trHeight w:val="525"/>
          <w:jc w:val="center"/>
        </w:trPr>
        <w:tc>
          <w:tcPr>
            <w:tcW w:w="2182" w:type="dxa"/>
            <w:vMerge/>
            <w:shd w:val="clear" w:color="auto" w:fill="FFFBCC"/>
            <w:vAlign w:val="center"/>
          </w:tcPr>
          <w:p w14:paraId="6F4132EC"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4B6878"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6EF38A40"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Vodeći neurološki poremećaji, njihove posljedice te načini rehabilitacije (Ishod 2)</w:t>
            </w:r>
          </w:p>
        </w:tc>
      </w:tr>
      <w:tr w:rsidR="001B23C8" w:rsidRPr="00F554B4" w14:paraId="4D49F133" w14:textId="77777777" w:rsidTr="00992641">
        <w:trPr>
          <w:trHeight w:val="525"/>
          <w:jc w:val="center"/>
        </w:trPr>
        <w:tc>
          <w:tcPr>
            <w:tcW w:w="2182" w:type="dxa"/>
            <w:vMerge/>
            <w:shd w:val="clear" w:color="auto" w:fill="FFFBCC"/>
            <w:vAlign w:val="center"/>
          </w:tcPr>
          <w:p w14:paraId="28BD382B"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209299"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42A4F4A3"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Metode prevencije neuroloških bolesti, stanja i poremećaja  (Ishod 3)</w:t>
            </w:r>
          </w:p>
        </w:tc>
      </w:tr>
      <w:tr w:rsidR="001B23C8" w:rsidRPr="00F554B4" w14:paraId="4F84D362" w14:textId="77777777" w:rsidTr="00992641">
        <w:trPr>
          <w:trHeight w:val="525"/>
          <w:jc w:val="center"/>
        </w:trPr>
        <w:tc>
          <w:tcPr>
            <w:tcW w:w="2182" w:type="dxa"/>
            <w:vMerge/>
            <w:shd w:val="clear" w:color="auto" w:fill="FFFBCC"/>
            <w:vAlign w:val="center"/>
          </w:tcPr>
          <w:p w14:paraId="28B6FF28"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675BE7"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0B3D7381"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Hitna stanja u neurologiji i načini zbrinjavanja bolesnika (Ishod 4)</w:t>
            </w:r>
          </w:p>
        </w:tc>
      </w:tr>
      <w:tr w:rsidR="001B23C8" w:rsidRPr="00F554B4" w14:paraId="7825B443" w14:textId="77777777" w:rsidTr="00992641">
        <w:trPr>
          <w:trHeight w:val="229"/>
          <w:jc w:val="center"/>
        </w:trPr>
        <w:tc>
          <w:tcPr>
            <w:tcW w:w="2182" w:type="dxa"/>
            <w:vMerge w:val="restart"/>
            <w:shd w:val="clear" w:color="auto" w:fill="FFFBCC"/>
            <w:vAlign w:val="center"/>
          </w:tcPr>
          <w:p w14:paraId="35AE474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9F1E946"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08F2B40"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F7B03CE"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D4DA93C"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76253DD"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23822CB" w14:textId="77777777" w:rsidR="001B23C8" w:rsidRPr="00F554B4" w:rsidRDefault="001B23C8" w:rsidP="00992641">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E9BB9F6"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739E1A4"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1292312A"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D74D0E8"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557F140B"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730D9F1"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B23C8" w:rsidRPr="00F554B4" w14:paraId="682FA469" w14:textId="77777777" w:rsidTr="00992641">
        <w:trPr>
          <w:trHeight w:val="1045"/>
          <w:jc w:val="center"/>
        </w:trPr>
        <w:tc>
          <w:tcPr>
            <w:tcW w:w="2182" w:type="dxa"/>
            <w:vMerge/>
            <w:shd w:val="clear" w:color="auto" w:fill="FFFBCC"/>
            <w:vAlign w:val="center"/>
          </w:tcPr>
          <w:p w14:paraId="598153A4" w14:textId="77777777" w:rsidR="001B23C8" w:rsidRPr="00F554B4" w:rsidRDefault="001B23C8" w:rsidP="00992641">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172AA98" w14:textId="77777777" w:rsidR="001B23C8" w:rsidRPr="00F554B4" w:rsidRDefault="001B23C8" w:rsidP="00992641">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7077843" w14:textId="77777777" w:rsidR="001B23C8" w:rsidRPr="00F554B4" w:rsidRDefault="001B23C8" w:rsidP="00992641">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49D8386"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19CB75B6"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2D6F8C47"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2B654C5F"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tc>
      </w:tr>
      <w:tr w:rsidR="001B23C8" w:rsidRPr="00F554B4" w14:paraId="19C93ADB" w14:textId="77777777" w:rsidTr="00992641">
        <w:trPr>
          <w:trHeight w:val="306"/>
          <w:jc w:val="center"/>
        </w:trPr>
        <w:tc>
          <w:tcPr>
            <w:tcW w:w="2182" w:type="dxa"/>
            <w:shd w:val="clear" w:color="auto" w:fill="FFFBCC"/>
            <w:vAlign w:val="center"/>
          </w:tcPr>
          <w:p w14:paraId="06C3506D"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DF117E1"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52DC1A4"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76AA58A"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515D8DCD"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D15D641"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B23C8" w:rsidRPr="00F554B4" w14:paraId="6DA74EE2" w14:textId="77777777" w:rsidTr="00992641">
        <w:trPr>
          <w:trHeight w:val="189"/>
          <w:jc w:val="center"/>
        </w:trPr>
        <w:tc>
          <w:tcPr>
            <w:tcW w:w="2182" w:type="dxa"/>
            <w:vMerge w:val="restart"/>
            <w:shd w:val="clear" w:color="auto" w:fill="FFFBCC"/>
            <w:vAlign w:val="center"/>
          </w:tcPr>
          <w:p w14:paraId="57E3A2B9"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52E671C4" w14:textId="77777777" w:rsidR="001B23C8" w:rsidRPr="00F554B4" w:rsidRDefault="001B23C8" w:rsidP="00992641">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B23C8" w:rsidRPr="00F554B4" w14:paraId="7E44B838" w14:textId="77777777" w:rsidTr="00992641">
        <w:trPr>
          <w:trHeight w:val="196"/>
          <w:jc w:val="center"/>
        </w:trPr>
        <w:tc>
          <w:tcPr>
            <w:tcW w:w="2182" w:type="dxa"/>
            <w:vMerge/>
            <w:shd w:val="clear" w:color="auto" w:fill="FFFBCC"/>
            <w:vAlign w:val="center"/>
          </w:tcPr>
          <w:p w14:paraId="468A1668"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A8A799C" w14:textId="77777777" w:rsidR="001B23C8" w:rsidRPr="00F554B4" w:rsidRDefault="001B23C8" w:rsidP="00992641">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D6829BD" w14:textId="77777777" w:rsidR="001B23C8" w:rsidRPr="00F554B4" w:rsidRDefault="001B23C8" w:rsidP="0099264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0163038" w14:textId="77777777" w:rsidR="001B23C8" w:rsidRPr="00F554B4" w:rsidRDefault="001B23C8" w:rsidP="0099264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B23C8" w:rsidRPr="00F554B4" w14:paraId="6B54C00D" w14:textId="77777777" w:rsidTr="00992641">
        <w:trPr>
          <w:trHeight w:val="196"/>
          <w:jc w:val="center"/>
        </w:trPr>
        <w:tc>
          <w:tcPr>
            <w:tcW w:w="2182" w:type="dxa"/>
            <w:vMerge/>
            <w:shd w:val="clear" w:color="auto" w:fill="FFFBCC"/>
            <w:vAlign w:val="center"/>
          </w:tcPr>
          <w:p w14:paraId="2D5C416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467020" w14:textId="77777777" w:rsidR="001B23C8" w:rsidRPr="00F554B4" w:rsidRDefault="001B23C8" w:rsidP="0099264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44855B0"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160C2784"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p>
        </w:tc>
      </w:tr>
      <w:tr w:rsidR="001B23C8" w:rsidRPr="00F554B4" w14:paraId="2A5432D8" w14:textId="77777777" w:rsidTr="00992641">
        <w:trPr>
          <w:trHeight w:val="196"/>
          <w:jc w:val="center"/>
        </w:trPr>
        <w:tc>
          <w:tcPr>
            <w:tcW w:w="2182" w:type="dxa"/>
            <w:vMerge/>
            <w:shd w:val="clear" w:color="auto" w:fill="FFFBCC"/>
            <w:vAlign w:val="center"/>
          </w:tcPr>
          <w:p w14:paraId="2D58AF68"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E4DE5D9" w14:textId="77777777" w:rsidR="001B23C8" w:rsidRPr="00F554B4" w:rsidRDefault="001B23C8" w:rsidP="0099264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D779118"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7F0628B2"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1B23C8" w:rsidRPr="00F554B4" w14:paraId="632ECA21" w14:textId="77777777" w:rsidTr="00992641">
        <w:trPr>
          <w:trHeight w:val="346"/>
          <w:jc w:val="center"/>
        </w:trPr>
        <w:tc>
          <w:tcPr>
            <w:tcW w:w="9067" w:type="dxa"/>
            <w:gridSpan w:val="9"/>
            <w:shd w:val="clear" w:color="auto" w:fill="FFFBCC"/>
            <w:vAlign w:val="center"/>
          </w:tcPr>
          <w:p w14:paraId="7B2F5DCF" w14:textId="77777777" w:rsidR="001B23C8" w:rsidRPr="00F554B4" w:rsidRDefault="001B23C8" w:rsidP="00992641">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B23C8" w:rsidRPr="00F554B4" w14:paraId="60A4E4B2" w14:textId="77777777" w:rsidTr="00992641">
        <w:trPr>
          <w:trHeight w:val="588"/>
          <w:jc w:val="center"/>
        </w:trPr>
        <w:tc>
          <w:tcPr>
            <w:tcW w:w="2182" w:type="dxa"/>
            <w:shd w:val="clear" w:color="auto" w:fill="FFFBCC"/>
            <w:vAlign w:val="center"/>
          </w:tcPr>
          <w:p w14:paraId="150D3E9D"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827D2B8" w14:textId="77777777" w:rsidR="001B23C8" w:rsidRPr="00F554B4" w:rsidRDefault="001B23C8" w:rsidP="00992641">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ACBB3D5" w14:textId="77777777" w:rsidR="001B23C8" w:rsidRPr="00F554B4" w:rsidRDefault="001B23C8" w:rsidP="00992641">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3BEEE2A" w14:textId="77777777" w:rsidR="001B23C8" w:rsidRPr="00F554B4" w:rsidRDefault="001B23C8" w:rsidP="0099264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EC3776E" w14:textId="77777777" w:rsidR="001B23C8" w:rsidRPr="00F554B4" w:rsidRDefault="001B23C8" w:rsidP="0099264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BC99D50" w14:textId="77777777" w:rsidR="001B23C8" w:rsidRPr="00F554B4" w:rsidRDefault="001B23C8" w:rsidP="00992641">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B23C8" w:rsidRPr="00F554B4" w14:paraId="16485218" w14:textId="77777777" w:rsidTr="00992641">
        <w:trPr>
          <w:trHeight w:val="2160"/>
          <w:jc w:val="center"/>
        </w:trPr>
        <w:tc>
          <w:tcPr>
            <w:tcW w:w="2182" w:type="dxa"/>
            <w:shd w:val="clear" w:color="auto" w:fill="FFFFCC"/>
            <w:vAlign w:val="center"/>
          </w:tcPr>
          <w:p w14:paraId="30E66A50" w14:textId="77777777" w:rsidR="001B23C8" w:rsidRPr="00F554B4" w:rsidRDefault="001B23C8" w:rsidP="00992641">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2895D40"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B23C8" w:rsidRPr="00F554B4" w14:paraId="3E0B9FB1" w14:textId="77777777" w:rsidTr="00992641">
              <w:trPr>
                <w:trHeight w:val="287"/>
              </w:trPr>
              <w:tc>
                <w:tcPr>
                  <w:tcW w:w="1726" w:type="dxa"/>
                  <w:shd w:val="clear" w:color="auto" w:fill="FFFFCC"/>
                </w:tcPr>
                <w:p w14:paraId="3ACB2017"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D9AE2E8"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9FF9BDF"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B23C8" w:rsidRPr="00F554B4" w14:paraId="5FC9A5F9" w14:textId="77777777" w:rsidTr="00992641">
              <w:trPr>
                <w:trHeight w:val="292"/>
              </w:trPr>
              <w:tc>
                <w:tcPr>
                  <w:tcW w:w="1726" w:type="dxa"/>
                </w:tcPr>
                <w:p w14:paraId="5EFA0F6F"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A2EEFC3"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5B0EEE5"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B23C8" w:rsidRPr="00F554B4" w14:paraId="0E328496" w14:textId="77777777" w:rsidTr="00992641">
              <w:trPr>
                <w:trHeight w:val="292"/>
              </w:trPr>
              <w:tc>
                <w:tcPr>
                  <w:tcW w:w="1726" w:type="dxa"/>
                </w:tcPr>
                <w:p w14:paraId="55F1390B"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22630F1"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304E24"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B23C8" w:rsidRPr="00F554B4" w14:paraId="0773091E" w14:textId="77777777" w:rsidTr="00992641">
              <w:trPr>
                <w:trHeight w:val="287"/>
              </w:trPr>
              <w:tc>
                <w:tcPr>
                  <w:tcW w:w="1726" w:type="dxa"/>
                </w:tcPr>
                <w:p w14:paraId="4315293C"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DDBCC39"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4366FFD"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B23C8" w:rsidRPr="00F554B4" w14:paraId="05180472" w14:textId="77777777" w:rsidTr="00992641">
              <w:trPr>
                <w:trHeight w:val="292"/>
              </w:trPr>
              <w:tc>
                <w:tcPr>
                  <w:tcW w:w="1726" w:type="dxa"/>
                </w:tcPr>
                <w:p w14:paraId="63316CF5"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A2DE185"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D31A872"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B23C8" w:rsidRPr="00F554B4" w14:paraId="1C9462B6" w14:textId="77777777" w:rsidTr="00992641">
              <w:trPr>
                <w:trHeight w:val="287"/>
              </w:trPr>
              <w:tc>
                <w:tcPr>
                  <w:tcW w:w="1726" w:type="dxa"/>
                </w:tcPr>
                <w:p w14:paraId="056F3387"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 xml:space="preserve">0,00 – </w:t>
                  </w:r>
                  <w:r w:rsidRPr="00F554B4">
                    <w:rPr>
                      <w:rFonts w:ascii="Calibri Light" w:eastAsia="Calibri" w:hAnsi="Calibri Light" w:cs="Calibri Light"/>
                      <w:sz w:val="20"/>
                      <w:szCs w:val="20"/>
                      <w:lang w:val="hr-HR" w:eastAsia="zh-CN"/>
                    </w:rPr>
                    <w:lastRenderedPageBreak/>
                    <w:t>49,99</w:t>
                  </w:r>
                </w:p>
              </w:tc>
              <w:tc>
                <w:tcPr>
                  <w:tcW w:w="1842" w:type="dxa"/>
                </w:tcPr>
                <w:p w14:paraId="161878AB"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 xml:space="preserve">nedovoljan </w:t>
                  </w:r>
                  <w:r w:rsidRPr="00F554B4">
                    <w:rPr>
                      <w:rFonts w:ascii="Calibri Light" w:eastAsia="Calibri" w:hAnsi="Calibri Light" w:cs="Calibri Light"/>
                      <w:sz w:val="20"/>
                      <w:szCs w:val="20"/>
                      <w:lang w:val="hr-HR" w:eastAsia="zh-CN"/>
                    </w:rPr>
                    <w:lastRenderedPageBreak/>
                    <w:t>(1)</w:t>
                  </w:r>
                </w:p>
              </w:tc>
              <w:tc>
                <w:tcPr>
                  <w:tcW w:w="1842" w:type="dxa"/>
                </w:tcPr>
                <w:p w14:paraId="43D9FB8F"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F</w:t>
                  </w:r>
                </w:p>
              </w:tc>
            </w:tr>
          </w:tbl>
          <w:p w14:paraId="039B97B8"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31818C8" w14:textId="77777777" w:rsidR="001B23C8" w:rsidRDefault="001B23C8" w:rsidP="00992641">
            <w:pPr>
              <w:tabs>
                <w:tab w:val="left" w:pos="2820"/>
              </w:tabs>
              <w:snapToGrid w:val="0"/>
              <w:jc w:val="both"/>
              <w:rPr>
                <w:rFonts w:ascii="Calibri Light" w:eastAsia="Calibri" w:hAnsi="Calibri Light" w:cs="Calibri Light"/>
                <w:color w:val="000000"/>
                <w:sz w:val="20"/>
                <w:szCs w:val="20"/>
              </w:rPr>
            </w:pPr>
          </w:p>
          <w:p w14:paraId="4E7B6734" w14:textId="77777777" w:rsidR="001B23C8" w:rsidRDefault="001B23C8" w:rsidP="00992641">
            <w:pPr>
              <w:tabs>
                <w:tab w:val="left" w:pos="2820"/>
              </w:tabs>
              <w:snapToGrid w:val="0"/>
              <w:jc w:val="both"/>
              <w:rPr>
                <w:rFonts w:ascii="Calibri Light" w:eastAsia="Calibri" w:hAnsi="Calibri Light" w:cs="Calibri Light"/>
                <w:color w:val="000000"/>
                <w:sz w:val="20"/>
                <w:szCs w:val="20"/>
              </w:rPr>
            </w:pPr>
          </w:p>
          <w:p w14:paraId="6F3318B9"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p>
        </w:tc>
      </w:tr>
      <w:tr w:rsidR="001B23C8" w:rsidRPr="00F554B4" w14:paraId="6166CC75" w14:textId="77777777" w:rsidTr="00992641">
        <w:trPr>
          <w:trHeight w:val="614"/>
          <w:jc w:val="center"/>
        </w:trPr>
        <w:tc>
          <w:tcPr>
            <w:tcW w:w="2182" w:type="dxa"/>
            <w:shd w:val="clear" w:color="auto" w:fill="FFFBCC"/>
            <w:vAlign w:val="center"/>
          </w:tcPr>
          <w:p w14:paraId="6F8210F2"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tcPr>
          <w:p w14:paraId="6BD116E3" w14:textId="0C6B0ED6" w:rsidR="001B23C8" w:rsidRPr="00F554B4" w:rsidRDefault="001B23C8" w:rsidP="00992641">
            <w:pPr>
              <w:tabs>
                <w:tab w:val="left" w:pos="2820"/>
              </w:tabs>
              <w:snapToGrid w:val="0"/>
              <w:rPr>
                <w:rFonts w:ascii="Calibri Light" w:eastAsia="Calibri" w:hAnsi="Calibri Light" w:cs="Calibri Light"/>
                <w:color w:val="000000"/>
                <w:sz w:val="20"/>
                <w:szCs w:val="20"/>
              </w:rPr>
            </w:pPr>
            <w:r w:rsidRPr="001D2AE8">
              <w:rPr>
                <w:rFonts w:ascii="Calibri Light" w:eastAsia="Calibri" w:hAnsi="Calibri Light" w:cs="Calibri Light"/>
                <w:sz w:val="20"/>
                <w:szCs w:val="20"/>
              </w:rPr>
              <w:t>Iris Zavoreo, dr.</w:t>
            </w:r>
            <w:r w:rsidR="00CE77FA">
              <w:rPr>
                <w:rFonts w:ascii="Calibri Light" w:eastAsia="Calibri" w:hAnsi="Calibri Light" w:cs="Calibri Light"/>
                <w:sz w:val="20"/>
                <w:szCs w:val="20"/>
              </w:rPr>
              <w:t xml:space="preserve"> </w:t>
            </w:r>
            <w:r w:rsidRPr="001D2AE8">
              <w:rPr>
                <w:rFonts w:ascii="Calibri Light" w:eastAsia="Calibri" w:hAnsi="Calibri Light" w:cs="Calibri Light"/>
                <w:sz w:val="20"/>
                <w:szCs w:val="20"/>
              </w:rPr>
              <w:t>med. pred.</w:t>
            </w:r>
          </w:p>
        </w:tc>
        <w:tc>
          <w:tcPr>
            <w:tcW w:w="3118" w:type="dxa"/>
            <w:gridSpan w:val="3"/>
            <w:vAlign w:val="center"/>
          </w:tcPr>
          <w:p w14:paraId="4F67EFC9" w14:textId="10B2D444" w:rsidR="001B23C8" w:rsidRPr="00F554B4" w:rsidRDefault="00CE77FA" w:rsidP="00992641">
            <w:pPr>
              <w:tabs>
                <w:tab w:val="left" w:pos="2820"/>
              </w:tabs>
              <w:snapToGrid w:val="0"/>
              <w:rPr>
                <w:rFonts w:ascii="Calibri Light" w:eastAsia="Calibri" w:hAnsi="Calibri Light" w:cs="Calibri Light"/>
                <w:color w:val="000000"/>
                <w:sz w:val="20"/>
                <w:szCs w:val="20"/>
              </w:rPr>
            </w:pPr>
            <w:hyperlink r:id="rId140" w:history="1">
              <w:r w:rsidRPr="00665E25">
                <w:rPr>
                  <w:rStyle w:val="Hyperlink"/>
                  <w:rFonts w:ascii="Calibri Light" w:eastAsia="Calibri" w:hAnsi="Calibri Light" w:cs="Calibri Light"/>
                  <w:sz w:val="20"/>
                  <w:szCs w:val="20"/>
                </w:rPr>
                <w:t>iris_zavoreo@yahoo.com</w:t>
              </w:r>
            </w:hyperlink>
          </w:p>
        </w:tc>
      </w:tr>
      <w:tr w:rsidR="001B23C8" w:rsidRPr="00F554B4" w14:paraId="02A2653C" w14:textId="77777777" w:rsidTr="00992641">
        <w:trPr>
          <w:trHeight w:val="1576"/>
          <w:jc w:val="center"/>
        </w:trPr>
        <w:tc>
          <w:tcPr>
            <w:tcW w:w="2182" w:type="dxa"/>
            <w:shd w:val="clear" w:color="auto" w:fill="FFFBCC"/>
            <w:vAlign w:val="center"/>
          </w:tcPr>
          <w:p w14:paraId="467491D6" w14:textId="1D598386" w:rsidR="001B23C8" w:rsidRPr="00F554B4" w:rsidRDefault="001B23C8" w:rsidP="00992641">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8CD9A39" w14:textId="5D1C4235" w:rsidR="001B23C8" w:rsidRPr="00F554B4" w:rsidRDefault="001B23C8"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B23C8" w:rsidRPr="00F554B4" w14:paraId="358B28B6" w14:textId="77777777" w:rsidTr="00992641">
        <w:trPr>
          <w:trHeight w:val="1417"/>
          <w:jc w:val="center"/>
        </w:trPr>
        <w:tc>
          <w:tcPr>
            <w:tcW w:w="2182" w:type="dxa"/>
            <w:shd w:val="clear" w:color="auto" w:fill="FFFBCC"/>
            <w:vAlign w:val="center"/>
          </w:tcPr>
          <w:p w14:paraId="2B127143"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D8FCF3C" w14:textId="77777777" w:rsidR="001B23C8" w:rsidRPr="00F554B4" w:rsidRDefault="001B23C8" w:rsidP="00992641">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10E34F9"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912F7D1"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7B9F215"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388CB59"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1EDE641"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EA72C0B"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E51996E"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B77FF55"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B23C8" w:rsidRPr="00F554B4" w14:paraId="7E82C826" w14:textId="77777777" w:rsidTr="00992641">
        <w:trPr>
          <w:trHeight w:val="603"/>
          <w:jc w:val="center"/>
        </w:trPr>
        <w:tc>
          <w:tcPr>
            <w:tcW w:w="2182" w:type="dxa"/>
            <w:vMerge w:val="restart"/>
            <w:shd w:val="clear" w:color="auto" w:fill="FFFBCC"/>
            <w:vAlign w:val="center"/>
          </w:tcPr>
          <w:p w14:paraId="36A596E0" w14:textId="77777777" w:rsidR="001B23C8" w:rsidRPr="00F554B4" w:rsidRDefault="001B23C8" w:rsidP="00992641">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999D12A" w14:textId="77777777" w:rsidR="001B23C8" w:rsidRPr="00F554B4" w:rsidRDefault="001B23C8" w:rsidP="00992641">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CF9FE2A"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D987D27"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E063095"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B23C8" w:rsidRPr="00F554B4" w14:paraId="7693E0C1" w14:textId="77777777" w:rsidTr="00992641">
        <w:trPr>
          <w:trHeight w:val="474"/>
          <w:jc w:val="center"/>
        </w:trPr>
        <w:tc>
          <w:tcPr>
            <w:tcW w:w="2182" w:type="dxa"/>
            <w:vMerge/>
            <w:shd w:val="clear" w:color="auto" w:fill="FFFBCC"/>
            <w:vAlign w:val="center"/>
          </w:tcPr>
          <w:p w14:paraId="7A455C1A" w14:textId="77777777" w:rsidR="001B23C8" w:rsidRPr="00F554B4" w:rsidRDefault="001B23C8" w:rsidP="00992641">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1EB4CDA" w14:textId="77777777" w:rsidR="001B23C8" w:rsidRPr="00F554B4" w:rsidRDefault="001B23C8" w:rsidP="00992641">
            <w:pPr>
              <w:rPr>
                <w:rFonts w:ascii="Calibri Light" w:eastAsia="Times New Roman" w:hAnsi="Calibri Light" w:cs="Calibri Light"/>
                <w:sz w:val="20"/>
                <w:szCs w:val="20"/>
                <w:lang w:eastAsia="hr-HR"/>
              </w:rPr>
            </w:pPr>
            <w:r w:rsidRPr="00E04269">
              <w:rPr>
                <w:rFonts w:ascii="Calibri Light" w:eastAsia="Times New Roman" w:hAnsi="Calibri Light" w:cs="Calibri Light"/>
                <w:sz w:val="20"/>
                <w:szCs w:val="20"/>
                <w:lang w:eastAsia="hr-HR"/>
              </w:rPr>
              <w:t>Brinar, V. i sur. Neurologija. Zagreb: Medicinska naklada; 2019.</w:t>
            </w:r>
          </w:p>
        </w:tc>
        <w:tc>
          <w:tcPr>
            <w:tcW w:w="1134" w:type="dxa"/>
            <w:vAlign w:val="center"/>
          </w:tcPr>
          <w:p w14:paraId="4AF02754"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A219D13"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B23C8" w:rsidRPr="00F554B4" w14:paraId="3A668F42" w14:textId="77777777" w:rsidTr="00992641">
        <w:trPr>
          <w:trHeight w:val="474"/>
          <w:jc w:val="center"/>
        </w:trPr>
        <w:tc>
          <w:tcPr>
            <w:tcW w:w="2182" w:type="dxa"/>
            <w:shd w:val="clear" w:color="auto" w:fill="FFFBCC"/>
            <w:vAlign w:val="center"/>
          </w:tcPr>
          <w:p w14:paraId="222239E3" w14:textId="77777777" w:rsidR="001B23C8" w:rsidRPr="00F554B4" w:rsidRDefault="001B23C8" w:rsidP="00992641">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61370FD" w14:textId="77777777" w:rsidR="001B23C8" w:rsidRPr="00F554B4" w:rsidRDefault="001B23C8" w:rsidP="00992641">
            <w:pPr>
              <w:suppressAutoHyphens/>
              <w:snapToGrid w:val="0"/>
              <w:spacing w:before="90" w:after="90" w:line="240" w:lineRule="auto"/>
              <w:rPr>
                <w:rFonts w:ascii="Calibri Light" w:eastAsia="Times New Roman" w:hAnsi="Calibri Light" w:cs="Calibri Light"/>
                <w:sz w:val="20"/>
                <w:szCs w:val="20"/>
                <w:lang w:eastAsia="zh-CN"/>
              </w:rPr>
            </w:pPr>
            <w:r w:rsidRPr="00E04269">
              <w:rPr>
                <w:rFonts w:ascii="Calibri Light" w:eastAsia="Times New Roman" w:hAnsi="Calibri Light" w:cs="Calibri Light"/>
                <w:sz w:val="20"/>
                <w:szCs w:val="20"/>
                <w:lang w:eastAsia="zh-CN"/>
              </w:rPr>
              <w:t>Bučuk M, Tuškan-Mohar L. Neurologija: za stručne studije. Rijeka: Medicinski fakultet Sveučilišta u Rijeci, 2012</w:t>
            </w:r>
          </w:p>
        </w:tc>
        <w:tc>
          <w:tcPr>
            <w:tcW w:w="1134" w:type="dxa"/>
            <w:vAlign w:val="center"/>
          </w:tcPr>
          <w:p w14:paraId="02E2643E"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22C5931"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B92BB62" w14:textId="77777777" w:rsidR="001B23C8" w:rsidRPr="00BE6152" w:rsidRDefault="001B23C8" w:rsidP="001B23C8"/>
    <w:p w14:paraId="172B615E" w14:textId="77777777" w:rsidR="001B23C8" w:rsidRDefault="001B23C8" w:rsidP="00600E6A">
      <w:pPr>
        <w:pStyle w:val="Heading3"/>
        <w:numPr>
          <w:ilvl w:val="2"/>
          <w:numId w:val="134"/>
        </w:numPr>
      </w:pPr>
      <w:r>
        <w:br w:type="page"/>
      </w:r>
    </w:p>
    <w:p w14:paraId="7D005BB0" w14:textId="03318900" w:rsidR="00573F38" w:rsidRDefault="00110B6C" w:rsidP="00600E6A">
      <w:pPr>
        <w:pStyle w:val="Heading3"/>
        <w:numPr>
          <w:ilvl w:val="0"/>
          <w:numId w:val="134"/>
        </w:numPr>
      </w:pPr>
      <w:bookmarkStart w:id="71" w:name="_Toc202439335"/>
      <w:r w:rsidRPr="007B23CB">
        <w:lastRenderedPageBreak/>
        <w:t>Patofiziologija</w:t>
      </w:r>
      <w:bookmarkEnd w:id="7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E6152" w:rsidRPr="00F554B4" w14:paraId="40B61E64" w14:textId="77777777">
        <w:trPr>
          <w:trHeight w:val="306"/>
          <w:jc w:val="center"/>
        </w:trPr>
        <w:tc>
          <w:tcPr>
            <w:tcW w:w="9067" w:type="dxa"/>
            <w:gridSpan w:val="9"/>
            <w:shd w:val="clear" w:color="auto" w:fill="BEE3D3"/>
            <w:vAlign w:val="center"/>
          </w:tcPr>
          <w:p w14:paraId="13E7DA80"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F5E2D" w:rsidRPr="00F554B4" w14:paraId="5A0A5F72" w14:textId="77777777">
        <w:trPr>
          <w:trHeight w:val="453"/>
          <w:jc w:val="center"/>
        </w:trPr>
        <w:tc>
          <w:tcPr>
            <w:tcW w:w="2182" w:type="dxa"/>
            <w:shd w:val="clear" w:color="auto" w:fill="FFFBCC"/>
            <w:vAlign w:val="center"/>
          </w:tcPr>
          <w:p w14:paraId="25B8BD85" w14:textId="77777777" w:rsidR="008F5E2D" w:rsidRPr="00F554B4" w:rsidRDefault="008F5E2D"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3B4B4CF7" w14:textId="1F65AEAE" w:rsidR="008F5E2D" w:rsidRPr="00517339" w:rsidRDefault="008F5E2D" w:rsidP="008F5E2D">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Anamarija Milun dr.med., pred.</w:t>
            </w:r>
          </w:p>
        </w:tc>
        <w:tc>
          <w:tcPr>
            <w:tcW w:w="2057" w:type="dxa"/>
            <w:gridSpan w:val="3"/>
            <w:shd w:val="clear" w:color="auto" w:fill="FFFBCC"/>
            <w:vAlign w:val="center"/>
          </w:tcPr>
          <w:p w14:paraId="52D47BAB"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3C992417" w14:textId="77777777"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8F5E2D" w:rsidRPr="00F554B4" w14:paraId="17991E3B" w14:textId="77777777">
        <w:trPr>
          <w:trHeight w:val="575"/>
          <w:jc w:val="center"/>
        </w:trPr>
        <w:tc>
          <w:tcPr>
            <w:tcW w:w="2182" w:type="dxa"/>
            <w:shd w:val="clear" w:color="auto" w:fill="FFFBCC"/>
            <w:vAlign w:val="center"/>
          </w:tcPr>
          <w:p w14:paraId="5AFC7121" w14:textId="77777777" w:rsidR="008F5E2D" w:rsidRPr="00F554B4" w:rsidRDefault="008F5E2D"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18CDB3A" w14:textId="7BB64C8F" w:rsidR="008F5E2D" w:rsidRPr="00F554B4" w:rsidRDefault="008F5E2D" w:rsidP="008F5E2D">
            <w:pPr>
              <w:tabs>
                <w:tab w:val="left" w:pos="2820"/>
              </w:tabs>
              <w:snapToGrid w:val="0"/>
              <w:spacing w:line="240" w:lineRule="auto"/>
              <w:rPr>
                <w:rFonts w:ascii="Calibri Light" w:eastAsia="Calibri" w:hAnsi="Calibri Light" w:cs="Calibri Light"/>
                <w:sz w:val="20"/>
                <w:szCs w:val="20"/>
              </w:rPr>
            </w:pPr>
            <w:r w:rsidRPr="00517339">
              <w:rPr>
                <w:rFonts w:ascii="Calibri Light" w:eastAsia="Calibri" w:hAnsi="Calibri Light" w:cs="Calibri Light"/>
                <w:sz w:val="20"/>
                <w:szCs w:val="20"/>
              </w:rPr>
              <w:t>Patofiziologija</w:t>
            </w:r>
          </w:p>
        </w:tc>
        <w:tc>
          <w:tcPr>
            <w:tcW w:w="2057" w:type="dxa"/>
            <w:gridSpan w:val="3"/>
            <w:shd w:val="clear" w:color="auto" w:fill="FFFBCC"/>
            <w:vAlign w:val="center"/>
          </w:tcPr>
          <w:p w14:paraId="33C30A8D"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C788BD4" w14:textId="0150FF15"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8F5E2D" w:rsidRPr="00F554B4" w14:paraId="56808FE2" w14:textId="77777777">
        <w:trPr>
          <w:trHeight w:val="723"/>
          <w:jc w:val="center"/>
        </w:trPr>
        <w:tc>
          <w:tcPr>
            <w:tcW w:w="2182" w:type="dxa"/>
            <w:vMerge w:val="restart"/>
            <w:shd w:val="clear" w:color="auto" w:fill="FFFBCC"/>
            <w:vAlign w:val="center"/>
          </w:tcPr>
          <w:p w14:paraId="68298B95" w14:textId="77777777" w:rsidR="008F5E2D" w:rsidRPr="00F554B4" w:rsidRDefault="008F5E2D"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1CDCBE47" w14:textId="47B851E6" w:rsidR="008F5E2D" w:rsidRPr="00F554B4" w:rsidRDefault="008F5E2D" w:rsidP="008F5E2D">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w:t>
            </w:r>
          </w:p>
        </w:tc>
        <w:tc>
          <w:tcPr>
            <w:tcW w:w="2057" w:type="dxa"/>
            <w:gridSpan w:val="3"/>
            <w:shd w:val="clear" w:color="auto" w:fill="FFFBCC"/>
            <w:vAlign w:val="center"/>
          </w:tcPr>
          <w:p w14:paraId="5B7C79E4"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515D0056" w14:textId="77777777"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1849624" w14:textId="38F3B0CB"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tc>
      </w:tr>
      <w:tr w:rsidR="008F5E2D" w:rsidRPr="00F554B4" w14:paraId="108A4AD2" w14:textId="77777777">
        <w:trPr>
          <w:trHeight w:val="723"/>
          <w:jc w:val="center"/>
        </w:trPr>
        <w:tc>
          <w:tcPr>
            <w:tcW w:w="2182" w:type="dxa"/>
            <w:vMerge/>
            <w:shd w:val="clear" w:color="auto" w:fill="FFFBCC"/>
            <w:vAlign w:val="center"/>
          </w:tcPr>
          <w:p w14:paraId="1D1CC2C5" w14:textId="77777777" w:rsidR="008F5E2D" w:rsidRPr="00F554B4" w:rsidRDefault="008F5E2D"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368D38F" w14:textId="77777777" w:rsidR="008F5E2D" w:rsidRPr="00F554B4" w:rsidRDefault="008F5E2D" w:rsidP="008F5E2D">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789068B"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7ECCC40E" w14:textId="0F5F6641"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F5E2D" w:rsidRPr="00F554B4" w14:paraId="4886E956" w14:textId="77777777">
        <w:trPr>
          <w:trHeight w:val="1571"/>
          <w:jc w:val="center"/>
        </w:trPr>
        <w:tc>
          <w:tcPr>
            <w:tcW w:w="2182" w:type="dxa"/>
            <w:shd w:val="clear" w:color="auto" w:fill="FFFBCC"/>
            <w:vAlign w:val="center"/>
          </w:tcPr>
          <w:p w14:paraId="246505F9" w14:textId="77777777" w:rsidR="008F5E2D" w:rsidRPr="00F554B4" w:rsidRDefault="008F5E2D" w:rsidP="00600E6A">
            <w:pPr>
              <w:numPr>
                <w:ilvl w:val="1"/>
                <w:numId w:val="1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2A2F753" w14:textId="77777777" w:rsidR="008F5E2D" w:rsidRPr="00F554B4" w:rsidRDefault="008F5E2D" w:rsidP="008F5E2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0F70B23" w14:textId="77777777" w:rsidR="008F5E2D" w:rsidRPr="00F554B4" w:rsidRDefault="008F5E2D" w:rsidP="008F5E2D">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0730B58" w14:textId="77777777"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F5E2D" w:rsidRPr="00F554B4" w14:paraId="5F09C5D3" w14:textId="77777777">
        <w:trPr>
          <w:trHeight w:val="1134"/>
          <w:jc w:val="center"/>
        </w:trPr>
        <w:tc>
          <w:tcPr>
            <w:tcW w:w="2182" w:type="dxa"/>
            <w:shd w:val="clear" w:color="auto" w:fill="FFFBCC"/>
            <w:vAlign w:val="center"/>
          </w:tcPr>
          <w:p w14:paraId="7AB2752F" w14:textId="77777777" w:rsidR="008F5E2D" w:rsidRPr="00F554B4" w:rsidRDefault="008F5E2D" w:rsidP="00600E6A">
            <w:pPr>
              <w:numPr>
                <w:ilvl w:val="1"/>
                <w:numId w:val="1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B469053" w14:textId="77777777" w:rsidR="008F5E2D" w:rsidRPr="00F554B4" w:rsidRDefault="008F5E2D" w:rsidP="008F5E2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D1B8A8E" w14:textId="77777777" w:rsidR="008F5E2D" w:rsidRPr="00F554B4" w:rsidRDefault="008F5E2D" w:rsidP="008F5E2D">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49F5196" w14:textId="77777777"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F5E2D" w:rsidRPr="00F554B4" w14:paraId="6824EB0D" w14:textId="77777777">
        <w:trPr>
          <w:trHeight w:val="131"/>
          <w:jc w:val="center"/>
        </w:trPr>
        <w:tc>
          <w:tcPr>
            <w:tcW w:w="9067" w:type="dxa"/>
            <w:gridSpan w:val="9"/>
            <w:shd w:val="clear" w:color="auto" w:fill="BEE3D3"/>
            <w:vAlign w:val="center"/>
          </w:tcPr>
          <w:p w14:paraId="14F723CB" w14:textId="77777777" w:rsidR="008F5E2D" w:rsidRPr="00F554B4" w:rsidRDefault="008F5E2D" w:rsidP="008F5E2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F5E2D" w:rsidRPr="00F554B4" w14:paraId="781C0B28" w14:textId="77777777">
        <w:trPr>
          <w:trHeight w:val="852"/>
          <w:jc w:val="center"/>
        </w:trPr>
        <w:tc>
          <w:tcPr>
            <w:tcW w:w="2182" w:type="dxa"/>
            <w:shd w:val="clear" w:color="auto" w:fill="FFFBCC"/>
            <w:vAlign w:val="center"/>
          </w:tcPr>
          <w:p w14:paraId="6B5A366D"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EE6D23B" w14:textId="36528BCE" w:rsidR="008F5E2D" w:rsidRPr="00F554B4" w:rsidRDefault="008F5E2D" w:rsidP="008F5E2D">
            <w:pPr>
              <w:suppressAutoHyphens/>
              <w:spacing w:line="240" w:lineRule="auto"/>
              <w:contextualSpacing/>
              <w:jc w:val="both"/>
              <w:rPr>
                <w:rFonts w:ascii="Calibri Light" w:eastAsia="Calibri" w:hAnsi="Calibri Light" w:cs="Calibri Light"/>
                <w:sz w:val="20"/>
                <w:szCs w:val="20"/>
                <w:highlight w:val="yellow"/>
                <w:lang w:eastAsia="zh-CN"/>
              </w:rPr>
            </w:pPr>
            <w:r w:rsidRPr="005D3B10">
              <w:rPr>
                <w:rFonts w:ascii="Calibri Light" w:eastAsia="Calibri" w:hAnsi="Calibri Light" w:cs="Calibri Light"/>
                <w:sz w:val="20"/>
                <w:szCs w:val="20"/>
                <w:lang w:eastAsia="zh-CN"/>
              </w:rPr>
              <w:t>Ciljevi predmeta su upoznati studente s temeljnim načelima opće patofiziologije, temeljnim načelima specijalne patofiziologije, načinima i uzrocima odvijanja patofizioloških procesa te s općim i specifičnim modelima ponašanja organizma u zdravlju i bolesti</w:t>
            </w:r>
          </w:p>
        </w:tc>
      </w:tr>
      <w:tr w:rsidR="008F5E2D" w:rsidRPr="00F554B4" w14:paraId="173588B8" w14:textId="77777777">
        <w:trPr>
          <w:trHeight w:val="1086"/>
          <w:jc w:val="center"/>
        </w:trPr>
        <w:tc>
          <w:tcPr>
            <w:tcW w:w="2182" w:type="dxa"/>
            <w:shd w:val="clear" w:color="auto" w:fill="FFFBCC"/>
            <w:vAlign w:val="center"/>
          </w:tcPr>
          <w:p w14:paraId="66E4E2C2"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5DC1599" w14:textId="77777777" w:rsidR="008F5E2D" w:rsidRPr="00F554B4" w:rsidRDefault="008F5E2D" w:rsidP="008F5E2D">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F5E2D" w:rsidRPr="00F554B4" w14:paraId="0ED88109" w14:textId="77777777">
        <w:trPr>
          <w:trHeight w:val="961"/>
          <w:jc w:val="center"/>
        </w:trPr>
        <w:tc>
          <w:tcPr>
            <w:tcW w:w="2182" w:type="dxa"/>
            <w:shd w:val="clear" w:color="auto" w:fill="FFFBCC"/>
            <w:vAlign w:val="center"/>
          </w:tcPr>
          <w:p w14:paraId="7BCAB150"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2A014C4A" w14:textId="51FA6B7D" w:rsidR="008F5E2D" w:rsidRPr="00F554B4" w:rsidRDefault="008F5E2D" w:rsidP="008F5E2D">
            <w:pPr>
              <w:rPr>
                <w:rFonts w:ascii="Calibri Light" w:eastAsia="Calibri" w:hAnsi="Calibri Light" w:cs="Calibri Light"/>
                <w:sz w:val="20"/>
                <w:szCs w:val="20"/>
              </w:rPr>
            </w:pPr>
            <w:r>
              <w:rPr>
                <w:rFonts w:ascii="Calibri Light" w:eastAsia="Calibri" w:hAnsi="Calibri Light" w:cs="Calibri Light"/>
                <w:sz w:val="20"/>
                <w:szCs w:val="20"/>
              </w:rPr>
              <w:t>IUSP 1</w:t>
            </w:r>
          </w:p>
        </w:tc>
      </w:tr>
      <w:tr w:rsidR="008F5E2D" w:rsidRPr="00F554B4" w14:paraId="18C9DE17" w14:textId="77777777">
        <w:trPr>
          <w:trHeight w:val="316"/>
          <w:jc w:val="center"/>
        </w:trPr>
        <w:tc>
          <w:tcPr>
            <w:tcW w:w="2182" w:type="dxa"/>
            <w:shd w:val="clear" w:color="auto" w:fill="FFFBCC"/>
            <w:vAlign w:val="center"/>
          </w:tcPr>
          <w:p w14:paraId="22DAFB0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5DE182F" w14:textId="77777777" w:rsidR="008F5E2D"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0A7C55A" w14:textId="5DF142E9" w:rsidR="008F5E2D" w:rsidRPr="005D3B10"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r w:rsidRPr="005D3B10">
              <w:rPr>
                <w:rFonts w:ascii="Calibri Light" w:eastAsia="Calibri" w:hAnsi="Calibri Light" w:cs="Calibri Light"/>
                <w:b/>
                <w:bCs/>
                <w:sz w:val="20"/>
                <w:szCs w:val="20"/>
                <w:lang w:eastAsia="zh-CN"/>
              </w:rPr>
              <w:t xml:space="preserve">   </w:t>
            </w:r>
          </w:p>
          <w:p w14:paraId="3204051B" w14:textId="389831F2"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1 - objasniti opća patofiziološka načela, djelovanja, uzroke i načine odvijanja patofizioloških procesa te osnove specijalne</w:t>
            </w:r>
            <w:r>
              <w:rPr>
                <w:rFonts w:ascii="Calibri Light" w:eastAsia="Calibri" w:hAnsi="Calibri Light" w:cs="Calibri Light"/>
                <w:sz w:val="20"/>
                <w:szCs w:val="20"/>
                <w:lang w:eastAsia="zh-CN"/>
              </w:rPr>
              <w:t xml:space="preserve"> </w:t>
            </w:r>
            <w:r w:rsidRPr="005D3B10">
              <w:rPr>
                <w:rFonts w:ascii="Calibri Light" w:eastAsia="Calibri" w:hAnsi="Calibri Light" w:cs="Calibri Light"/>
                <w:sz w:val="20"/>
                <w:szCs w:val="20"/>
                <w:lang w:eastAsia="zh-CN"/>
              </w:rPr>
              <w:t xml:space="preserve"> patofiziologije</w:t>
            </w:r>
          </w:p>
          <w:p w14:paraId="6A1CF01B" w14:textId="48C19FBB"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2 - prepoznati opće načine nastanka insuficijencije, organa i tkiva te  specijalne metode prepoznavanja težine i značaja  simptoma i znakova bolesti</w:t>
            </w:r>
          </w:p>
          <w:p w14:paraId="267DF7D4" w14:textId="1B2767C6"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3 - objasniti osnove diferencijalne dijagnoz</w:t>
            </w:r>
            <w:r>
              <w:rPr>
                <w:rFonts w:ascii="Calibri Light" w:eastAsia="Calibri" w:hAnsi="Calibri Light" w:cs="Calibri Light"/>
                <w:sz w:val="20"/>
                <w:szCs w:val="20"/>
                <w:lang w:eastAsia="zh-CN"/>
              </w:rPr>
              <w:t>e</w:t>
            </w:r>
          </w:p>
          <w:p w14:paraId="7452A394"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215A632C"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p>
          <w:p w14:paraId="239B52F2"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8F5E2D" w:rsidRPr="00F554B4" w14:paraId="32FCA3BD" w14:textId="77777777">
        <w:trPr>
          <w:trHeight w:val="418"/>
          <w:jc w:val="center"/>
        </w:trPr>
        <w:tc>
          <w:tcPr>
            <w:tcW w:w="2182" w:type="dxa"/>
            <w:vMerge w:val="restart"/>
            <w:shd w:val="clear" w:color="auto" w:fill="FFFBCC"/>
            <w:vAlign w:val="center"/>
          </w:tcPr>
          <w:p w14:paraId="1359D979"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78F8A483" w14:textId="77777777" w:rsidR="008F5E2D" w:rsidRPr="00F554B4" w:rsidRDefault="008F5E2D" w:rsidP="008F5E2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5CC2036" w14:textId="77777777" w:rsidR="008F5E2D" w:rsidRPr="00F554B4" w:rsidRDefault="008F5E2D" w:rsidP="008F5E2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F5E2D" w:rsidRPr="00F554B4" w14:paraId="14C6B875" w14:textId="77777777">
        <w:trPr>
          <w:trHeight w:val="525"/>
          <w:jc w:val="center"/>
        </w:trPr>
        <w:tc>
          <w:tcPr>
            <w:tcW w:w="2182" w:type="dxa"/>
            <w:vMerge/>
            <w:shd w:val="clear" w:color="auto" w:fill="FFFBCC"/>
            <w:vAlign w:val="center"/>
          </w:tcPr>
          <w:p w14:paraId="212267B3"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F0EFEE" w14:textId="259673F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9315641" w14:textId="38855C6F" w:rsidR="008F5E2D" w:rsidRPr="00F554B4" w:rsidRDefault="008F5E2D" w:rsidP="008F5E2D">
            <w:pPr>
              <w:snapToGrid w:val="0"/>
              <w:spacing w:line="240" w:lineRule="auto"/>
              <w:jc w:val="both"/>
              <w:rPr>
                <w:rFonts w:ascii="Calibri Light" w:eastAsia="Calibri" w:hAnsi="Calibri Light" w:cs="Calibri Light"/>
                <w:sz w:val="20"/>
                <w:szCs w:val="20"/>
              </w:rPr>
            </w:pPr>
            <w:r w:rsidRPr="005D3B10">
              <w:rPr>
                <w:rFonts w:ascii="Calibri Light" w:eastAsia="Calibri" w:hAnsi="Calibri Light" w:cs="Calibri Light"/>
                <w:sz w:val="20"/>
                <w:szCs w:val="20"/>
              </w:rPr>
              <w:t>Opća patofiziologija</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1E7465C1" w14:textId="77777777">
        <w:trPr>
          <w:trHeight w:val="525"/>
          <w:jc w:val="center"/>
        </w:trPr>
        <w:tc>
          <w:tcPr>
            <w:tcW w:w="2182" w:type="dxa"/>
            <w:vMerge/>
            <w:shd w:val="clear" w:color="auto" w:fill="FFFBCC"/>
            <w:vAlign w:val="center"/>
          </w:tcPr>
          <w:p w14:paraId="38784CF4"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2CFD69" w14:textId="17EB6F13"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B029E01" w14:textId="4C5FC11F"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O</w:t>
            </w:r>
            <w:r w:rsidRPr="005D3B10">
              <w:rPr>
                <w:rFonts w:ascii="Calibri Light" w:eastAsia="Calibri" w:hAnsi="Calibri Light" w:cs="Calibri Light"/>
                <w:sz w:val="20"/>
                <w:szCs w:val="20"/>
              </w:rPr>
              <w:t>pći modeli ponašanja organizma u zdravlju i bolesti</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53D9193A" w14:textId="77777777">
        <w:trPr>
          <w:trHeight w:val="525"/>
          <w:jc w:val="center"/>
        </w:trPr>
        <w:tc>
          <w:tcPr>
            <w:tcW w:w="2182" w:type="dxa"/>
            <w:vMerge/>
            <w:shd w:val="clear" w:color="auto" w:fill="FFFBCC"/>
            <w:vAlign w:val="center"/>
          </w:tcPr>
          <w:p w14:paraId="6B387ECE"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659BBF" w14:textId="3E10E30D"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214D26A" w14:textId="33474838"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O</w:t>
            </w:r>
            <w:r w:rsidRPr="005D3B10">
              <w:rPr>
                <w:rFonts w:ascii="Calibri Light" w:eastAsia="Calibri" w:hAnsi="Calibri Light" w:cs="Calibri Light"/>
                <w:sz w:val="20"/>
                <w:szCs w:val="20"/>
              </w:rPr>
              <w:t>pći principi odgovora organizma na ozljedu i infekciju, bilo fizičkih kemijskih ili bioloških agensa</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3C044D58" w14:textId="77777777">
        <w:trPr>
          <w:trHeight w:val="525"/>
          <w:jc w:val="center"/>
        </w:trPr>
        <w:tc>
          <w:tcPr>
            <w:tcW w:w="2182" w:type="dxa"/>
            <w:vMerge/>
            <w:shd w:val="clear" w:color="auto" w:fill="FFFBCC"/>
            <w:vAlign w:val="center"/>
          </w:tcPr>
          <w:p w14:paraId="4AA9B56A"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BA17A33" w14:textId="0593BA6F"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CD9D670" w14:textId="3213C249"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w:t>
            </w:r>
            <w:r w:rsidRPr="005D3B10">
              <w:rPr>
                <w:rFonts w:ascii="Calibri Light" w:eastAsia="Calibri" w:hAnsi="Calibri Light" w:cs="Calibri Light"/>
                <w:sz w:val="20"/>
                <w:szCs w:val="20"/>
              </w:rPr>
              <w:t>pecijalna patofiziologija (I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59E4AA99" w14:textId="77777777">
        <w:trPr>
          <w:trHeight w:val="525"/>
          <w:jc w:val="center"/>
        </w:trPr>
        <w:tc>
          <w:tcPr>
            <w:tcW w:w="2182" w:type="dxa"/>
            <w:vMerge/>
            <w:shd w:val="clear" w:color="auto" w:fill="FFFBCC"/>
            <w:vAlign w:val="center"/>
          </w:tcPr>
          <w:p w14:paraId="269F26DD"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A2B544" w14:textId="0F63ECF9"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7710C864" w14:textId="199586EA"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w:t>
            </w:r>
            <w:r w:rsidRPr="005D3B10">
              <w:rPr>
                <w:rFonts w:ascii="Calibri Light" w:eastAsia="Calibri" w:hAnsi="Calibri Light" w:cs="Calibri Light"/>
                <w:sz w:val="20"/>
                <w:szCs w:val="20"/>
              </w:rPr>
              <w:t>eriferni i središnji živčani sustav (</w:t>
            </w:r>
            <w:r>
              <w:rPr>
                <w:rFonts w:ascii="Calibri Light" w:eastAsia="Calibri" w:hAnsi="Calibri Light" w:cs="Calibri Light"/>
                <w:sz w:val="20"/>
                <w:szCs w:val="20"/>
              </w:rPr>
              <w:t>IU</w:t>
            </w:r>
            <w:r w:rsidRPr="005D3B10">
              <w:rPr>
                <w:rFonts w:ascii="Calibri Light" w:eastAsia="Calibri" w:hAnsi="Calibri Light" w:cs="Calibri Light"/>
                <w:sz w:val="20"/>
                <w:szCs w:val="20"/>
              </w:rPr>
              <w:t xml:space="preserve"> 2)</w:t>
            </w:r>
          </w:p>
        </w:tc>
      </w:tr>
      <w:tr w:rsidR="008F5E2D" w:rsidRPr="00F554B4" w14:paraId="295509C6" w14:textId="77777777">
        <w:trPr>
          <w:trHeight w:val="525"/>
          <w:jc w:val="center"/>
        </w:trPr>
        <w:tc>
          <w:tcPr>
            <w:tcW w:w="2182" w:type="dxa"/>
            <w:vMerge/>
            <w:shd w:val="clear" w:color="auto" w:fill="FFFBCC"/>
            <w:vAlign w:val="center"/>
          </w:tcPr>
          <w:p w14:paraId="39240ECB"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585764" w14:textId="0786CC3A"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31D6268" w14:textId="092796BA"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Kardiovaskularni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0E41D13F" w14:textId="77777777">
        <w:trPr>
          <w:trHeight w:val="525"/>
          <w:jc w:val="center"/>
        </w:trPr>
        <w:tc>
          <w:tcPr>
            <w:tcW w:w="2182" w:type="dxa"/>
            <w:vMerge/>
            <w:shd w:val="clear" w:color="auto" w:fill="FFFBCC"/>
            <w:vAlign w:val="center"/>
          </w:tcPr>
          <w:p w14:paraId="3E64AA2D"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6E1517F" w14:textId="59557049"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7D00441C" w14:textId="54B850C7"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Urogenitalni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30157E9E" w14:textId="77777777">
        <w:trPr>
          <w:trHeight w:val="525"/>
          <w:jc w:val="center"/>
        </w:trPr>
        <w:tc>
          <w:tcPr>
            <w:tcW w:w="2182" w:type="dxa"/>
            <w:vMerge/>
            <w:shd w:val="clear" w:color="auto" w:fill="FFFBCC"/>
            <w:vAlign w:val="center"/>
          </w:tcPr>
          <w:p w14:paraId="34719C9B"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91A4CD" w14:textId="3DC18898"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3F6C12AE" w14:textId="17EC8A00"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Krvotvorni organi i krv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4255B394" w14:textId="77777777">
        <w:trPr>
          <w:trHeight w:val="525"/>
          <w:jc w:val="center"/>
        </w:trPr>
        <w:tc>
          <w:tcPr>
            <w:tcW w:w="2182" w:type="dxa"/>
            <w:vMerge/>
            <w:shd w:val="clear" w:color="auto" w:fill="FFFBCC"/>
            <w:vAlign w:val="center"/>
          </w:tcPr>
          <w:p w14:paraId="43A75255"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0E660B" w14:textId="44A2148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146D5B56" w14:textId="31E59B1F"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Respiratorni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5B2F04EC" w14:textId="77777777">
        <w:trPr>
          <w:trHeight w:val="525"/>
          <w:jc w:val="center"/>
        </w:trPr>
        <w:tc>
          <w:tcPr>
            <w:tcW w:w="2182" w:type="dxa"/>
            <w:vMerge/>
            <w:shd w:val="clear" w:color="auto" w:fill="FFFBCC"/>
            <w:vAlign w:val="center"/>
          </w:tcPr>
          <w:p w14:paraId="6CD71D97"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97081E" w14:textId="4F0405EC"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241F2DDC" w14:textId="5F8866C7"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Probavni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7AA1D3A0" w14:textId="77777777">
        <w:trPr>
          <w:trHeight w:val="525"/>
          <w:jc w:val="center"/>
        </w:trPr>
        <w:tc>
          <w:tcPr>
            <w:tcW w:w="2182" w:type="dxa"/>
            <w:vMerge/>
            <w:shd w:val="clear" w:color="auto" w:fill="FFFBCC"/>
            <w:vAlign w:val="center"/>
          </w:tcPr>
          <w:p w14:paraId="35DCADD2"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053431" w14:textId="61C3746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tc>
        <w:tc>
          <w:tcPr>
            <w:tcW w:w="5528" w:type="dxa"/>
            <w:gridSpan w:val="7"/>
            <w:vAlign w:val="center"/>
          </w:tcPr>
          <w:p w14:paraId="58B03303" w14:textId="22AAEC0C"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Endokrini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61808C4E" w14:textId="77777777">
        <w:trPr>
          <w:trHeight w:val="525"/>
          <w:jc w:val="center"/>
        </w:trPr>
        <w:tc>
          <w:tcPr>
            <w:tcW w:w="2182" w:type="dxa"/>
            <w:vMerge/>
            <w:shd w:val="clear" w:color="auto" w:fill="FFFBCC"/>
            <w:vAlign w:val="center"/>
          </w:tcPr>
          <w:p w14:paraId="2D40A3A7"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D30155" w14:textId="3F33F258"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12</w:t>
            </w:r>
          </w:p>
        </w:tc>
        <w:tc>
          <w:tcPr>
            <w:tcW w:w="5528" w:type="dxa"/>
            <w:gridSpan w:val="7"/>
            <w:vAlign w:val="center"/>
          </w:tcPr>
          <w:p w14:paraId="70E6CE2D" w14:textId="1380A97E"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Tumori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3062166D" w14:textId="77777777">
        <w:trPr>
          <w:trHeight w:val="525"/>
          <w:jc w:val="center"/>
        </w:trPr>
        <w:tc>
          <w:tcPr>
            <w:tcW w:w="2182" w:type="dxa"/>
            <w:vMerge/>
            <w:shd w:val="clear" w:color="auto" w:fill="FFFBCC"/>
            <w:vAlign w:val="center"/>
          </w:tcPr>
          <w:p w14:paraId="1B938533"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69A87C" w14:textId="565375ED"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13</w:t>
            </w:r>
          </w:p>
        </w:tc>
        <w:tc>
          <w:tcPr>
            <w:tcW w:w="5528" w:type="dxa"/>
            <w:gridSpan w:val="7"/>
            <w:vAlign w:val="center"/>
          </w:tcPr>
          <w:p w14:paraId="41713DF1" w14:textId="0CC734C6" w:rsidR="008F5E2D" w:rsidRPr="00F554B4" w:rsidRDefault="008F5E2D" w:rsidP="008F5E2D">
            <w:pPr>
              <w:snapToGrid w:val="0"/>
              <w:spacing w:line="240" w:lineRule="auto"/>
              <w:jc w:val="both"/>
              <w:rPr>
                <w:rFonts w:ascii="Calibri Light" w:eastAsia="Calibri" w:hAnsi="Calibri Light" w:cs="Calibri Light"/>
                <w:sz w:val="20"/>
                <w:szCs w:val="20"/>
              </w:rPr>
            </w:pPr>
            <w:r w:rsidRPr="005D3B10">
              <w:rPr>
                <w:rFonts w:ascii="Calibri Light" w:eastAsia="Calibri" w:hAnsi="Calibri Light" w:cs="Calibri Light"/>
                <w:sz w:val="20"/>
                <w:szCs w:val="20"/>
              </w:rPr>
              <w:t>Osnove i osobitosti diferencijalnih dijagnoza (I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3)</w:t>
            </w:r>
          </w:p>
        </w:tc>
      </w:tr>
      <w:tr w:rsidR="008F5E2D" w:rsidRPr="00F554B4" w14:paraId="7B72FF50" w14:textId="77777777">
        <w:trPr>
          <w:trHeight w:val="229"/>
          <w:jc w:val="center"/>
        </w:trPr>
        <w:tc>
          <w:tcPr>
            <w:tcW w:w="2182" w:type="dxa"/>
            <w:vMerge w:val="restart"/>
            <w:shd w:val="clear" w:color="auto" w:fill="FFFBCC"/>
            <w:vAlign w:val="center"/>
          </w:tcPr>
          <w:p w14:paraId="2584445C"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E3F553C"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EB5DA81"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618C5C6E"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0C2D26F"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D0FCA70"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1D5E38F" w14:textId="77777777" w:rsidR="008F5E2D" w:rsidRPr="00F554B4" w:rsidRDefault="008F5E2D" w:rsidP="008F5E2D">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587B99F"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2E8C5FB"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6FFF106"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3CE278E"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6D04B27" w14:textId="77777777" w:rsidR="008F5E2D" w:rsidRPr="00F554B4" w:rsidRDefault="008F5E2D" w:rsidP="008F5E2D">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FDFE577"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F5E2D" w:rsidRPr="00F554B4" w14:paraId="3D01F198" w14:textId="77777777">
        <w:trPr>
          <w:trHeight w:val="1045"/>
          <w:jc w:val="center"/>
        </w:trPr>
        <w:tc>
          <w:tcPr>
            <w:tcW w:w="2182" w:type="dxa"/>
            <w:vMerge/>
            <w:shd w:val="clear" w:color="auto" w:fill="FFFBCC"/>
            <w:vAlign w:val="center"/>
          </w:tcPr>
          <w:p w14:paraId="05B98E49" w14:textId="77777777" w:rsidR="008F5E2D" w:rsidRPr="00F554B4" w:rsidRDefault="008F5E2D" w:rsidP="008F5E2D">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A94417D" w14:textId="77777777" w:rsidR="008F5E2D" w:rsidRPr="00F554B4" w:rsidRDefault="008F5E2D" w:rsidP="008F5E2D">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4A13060" w14:textId="77777777" w:rsidR="008F5E2D" w:rsidRPr="00F554B4" w:rsidRDefault="008F5E2D" w:rsidP="008F5E2D">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6C9B628"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535DE9DB"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54E161C8"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65710CB9"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tc>
      </w:tr>
      <w:tr w:rsidR="008F5E2D" w:rsidRPr="00F554B4" w14:paraId="5DF274C6" w14:textId="77777777">
        <w:trPr>
          <w:trHeight w:val="306"/>
          <w:jc w:val="center"/>
        </w:trPr>
        <w:tc>
          <w:tcPr>
            <w:tcW w:w="2182" w:type="dxa"/>
            <w:shd w:val="clear" w:color="auto" w:fill="FFFBCC"/>
            <w:vAlign w:val="center"/>
          </w:tcPr>
          <w:p w14:paraId="0E9E2CA3"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5232994"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0FEEDB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1EF2E60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76FF5EE"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D3AA5A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F5E2D" w:rsidRPr="00F554B4" w14:paraId="70488CF7" w14:textId="77777777">
        <w:trPr>
          <w:trHeight w:val="189"/>
          <w:jc w:val="center"/>
        </w:trPr>
        <w:tc>
          <w:tcPr>
            <w:tcW w:w="2182" w:type="dxa"/>
            <w:vMerge w:val="restart"/>
            <w:shd w:val="clear" w:color="auto" w:fill="FFFBCC"/>
            <w:vAlign w:val="center"/>
          </w:tcPr>
          <w:p w14:paraId="3976C019"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1BB455B4" w14:textId="77777777" w:rsidR="008F5E2D" w:rsidRPr="00F554B4" w:rsidRDefault="008F5E2D" w:rsidP="008F5E2D">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F5E2D" w:rsidRPr="00F554B4" w14:paraId="0567D10F" w14:textId="77777777">
        <w:trPr>
          <w:trHeight w:val="196"/>
          <w:jc w:val="center"/>
        </w:trPr>
        <w:tc>
          <w:tcPr>
            <w:tcW w:w="2182" w:type="dxa"/>
            <w:vMerge/>
            <w:shd w:val="clear" w:color="auto" w:fill="FFFBCC"/>
            <w:vAlign w:val="center"/>
          </w:tcPr>
          <w:p w14:paraId="2A54D0E0"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2DDDFA5" w14:textId="77777777" w:rsidR="008F5E2D" w:rsidRPr="00F554B4" w:rsidRDefault="008F5E2D" w:rsidP="008F5E2D">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4D96E3E" w14:textId="77777777" w:rsidR="008F5E2D" w:rsidRPr="00F554B4" w:rsidRDefault="008F5E2D" w:rsidP="008F5E2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4672E4C" w14:textId="77777777" w:rsidR="008F5E2D" w:rsidRPr="00F554B4" w:rsidRDefault="008F5E2D" w:rsidP="008F5E2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F5E2D" w:rsidRPr="00F554B4" w14:paraId="6DC08810" w14:textId="77777777">
        <w:trPr>
          <w:trHeight w:val="196"/>
          <w:jc w:val="center"/>
        </w:trPr>
        <w:tc>
          <w:tcPr>
            <w:tcW w:w="2182" w:type="dxa"/>
            <w:vMerge/>
            <w:shd w:val="clear" w:color="auto" w:fill="FFFBCC"/>
            <w:vAlign w:val="center"/>
          </w:tcPr>
          <w:p w14:paraId="7ACBEFC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CBBBD59" w14:textId="77777777"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95C07ED" w14:textId="2B1E8AAB"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AA8EE08" w14:textId="39F31BE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F5E2D" w:rsidRPr="00F554B4" w14:paraId="4D142264" w14:textId="77777777">
        <w:trPr>
          <w:trHeight w:val="196"/>
          <w:jc w:val="center"/>
        </w:trPr>
        <w:tc>
          <w:tcPr>
            <w:tcW w:w="2182" w:type="dxa"/>
            <w:vMerge/>
            <w:shd w:val="clear" w:color="auto" w:fill="FFFBCC"/>
            <w:vAlign w:val="center"/>
          </w:tcPr>
          <w:p w14:paraId="0E30C1E1"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A9626" w14:textId="3AB73D19"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(sadržaj 1-6)</w:t>
            </w:r>
          </w:p>
        </w:tc>
        <w:tc>
          <w:tcPr>
            <w:tcW w:w="1701" w:type="dxa"/>
            <w:gridSpan w:val="2"/>
            <w:vAlign w:val="center"/>
          </w:tcPr>
          <w:p w14:paraId="02AF1F9A" w14:textId="0C5A333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35C0AB9" w14:textId="0E02509C"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F5E2D" w:rsidRPr="00F554B4" w14:paraId="319913C5" w14:textId="77777777">
        <w:trPr>
          <w:trHeight w:val="196"/>
          <w:jc w:val="center"/>
        </w:trPr>
        <w:tc>
          <w:tcPr>
            <w:tcW w:w="2182" w:type="dxa"/>
            <w:vMerge/>
            <w:shd w:val="clear" w:color="auto" w:fill="FFFBCC"/>
            <w:vAlign w:val="center"/>
          </w:tcPr>
          <w:p w14:paraId="1878363D"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6C588D1" w14:textId="15A57088"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(sadržaj 7-13)</w:t>
            </w:r>
          </w:p>
        </w:tc>
        <w:tc>
          <w:tcPr>
            <w:tcW w:w="1701" w:type="dxa"/>
            <w:gridSpan w:val="2"/>
            <w:vAlign w:val="center"/>
          </w:tcPr>
          <w:p w14:paraId="731E9EC7" w14:textId="7B6ADA6E"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78BE24DC" w14:textId="369C3C4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F5E2D" w:rsidRPr="00F554B4" w14:paraId="6A132E74" w14:textId="77777777">
        <w:trPr>
          <w:trHeight w:val="196"/>
          <w:jc w:val="center"/>
        </w:trPr>
        <w:tc>
          <w:tcPr>
            <w:tcW w:w="2182" w:type="dxa"/>
            <w:vMerge/>
            <w:shd w:val="clear" w:color="auto" w:fill="FFFBCC"/>
            <w:vAlign w:val="center"/>
          </w:tcPr>
          <w:p w14:paraId="58982C2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E3C2B7" w14:textId="77777777"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CB1D6CD" w14:textId="57023FE6"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D8A34A9" w14:textId="34EBBAE0"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8F5E2D" w:rsidRPr="00F554B4" w14:paraId="39929237" w14:textId="77777777">
        <w:trPr>
          <w:trHeight w:val="346"/>
          <w:jc w:val="center"/>
        </w:trPr>
        <w:tc>
          <w:tcPr>
            <w:tcW w:w="9067" w:type="dxa"/>
            <w:gridSpan w:val="9"/>
            <w:shd w:val="clear" w:color="auto" w:fill="FFFBCC"/>
            <w:vAlign w:val="center"/>
          </w:tcPr>
          <w:p w14:paraId="7CEA0A1A" w14:textId="77777777" w:rsidR="008F5E2D" w:rsidRPr="00F554B4" w:rsidRDefault="008F5E2D" w:rsidP="008F5E2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F5E2D" w:rsidRPr="00F554B4" w14:paraId="0B73C655" w14:textId="77777777">
        <w:trPr>
          <w:trHeight w:val="588"/>
          <w:jc w:val="center"/>
        </w:trPr>
        <w:tc>
          <w:tcPr>
            <w:tcW w:w="2182" w:type="dxa"/>
            <w:shd w:val="clear" w:color="auto" w:fill="FFFBCC"/>
            <w:vAlign w:val="center"/>
          </w:tcPr>
          <w:p w14:paraId="47000ABE" w14:textId="77777777" w:rsidR="008F5E2D" w:rsidRPr="00F554B4" w:rsidRDefault="008F5E2D" w:rsidP="008F5E2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7A8EECB" w14:textId="77777777" w:rsidR="008F5E2D" w:rsidRPr="00F554B4" w:rsidRDefault="008F5E2D" w:rsidP="008F5E2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6DDBE6E" w14:textId="77777777" w:rsidR="008F5E2D" w:rsidRPr="00F554B4" w:rsidRDefault="008F5E2D" w:rsidP="008F5E2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3DF7641" w14:textId="77777777" w:rsidR="008F5E2D" w:rsidRPr="00F554B4" w:rsidRDefault="008F5E2D" w:rsidP="008F5E2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EC84B7D" w14:textId="77777777" w:rsidR="008F5E2D" w:rsidRPr="00F554B4" w:rsidRDefault="008F5E2D" w:rsidP="008F5E2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504FD3C" w14:textId="77777777" w:rsidR="008F5E2D" w:rsidRPr="00F554B4" w:rsidRDefault="008F5E2D" w:rsidP="008F5E2D">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F5E2D" w:rsidRPr="00F554B4" w14:paraId="0AF4F2B2" w14:textId="77777777">
        <w:trPr>
          <w:trHeight w:val="2160"/>
          <w:jc w:val="center"/>
        </w:trPr>
        <w:tc>
          <w:tcPr>
            <w:tcW w:w="2182" w:type="dxa"/>
            <w:shd w:val="clear" w:color="auto" w:fill="FFFFCC"/>
            <w:vAlign w:val="center"/>
          </w:tcPr>
          <w:p w14:paraId="738C750E" w14:textId="77777777" w:rsidR="008F5E2D" w:rsidRPr="00F554B4" w:rsidRDefault="008F5E2D" w:rsidP="008F5E2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E73938B"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F5E2D" w:rsidRPr="00F554B4" w14:paraId="4B100DFF" w14:textId="77777777">
              <w:trPr>
                <w:trHeight w:val="287"/>
              </w:trPr>
              <w:tc>
                <w:tcPr>
                  <w:tcW w:w="1726" w:type="dxa"/>
                  <w:shd w:val="clear" w:color="auto" w:fill="FFFFCC"/>
                </w:tcPr>
                <w:p w14:paraId="62F02644"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1F8F8C3"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76C268F"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F5E2D" w:rsidRPr="00F554B4" w14:paraId="3E22E03D" w14:textId="77777777">
              <w:trPr>
                <w:trHeight w:val="292"/>
              </w:trPr>
              <w:tc>
                <w:tcPr>
                  <w:tcW w:w="1726" w:type="dxa"/>
                </w:tcPr>
                <w:p w14:paraId="41F5C581"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0CA6C5DA"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500E37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F5E2D" w:rsidRPr="00F554B4" w14:paraId="5C53DDB1" w14:textId="77777777">
              <w:trPr>
                <w:trHeight w:val="292"/>
              </w:trPr>
              <w:tc>
                <w:tcPr>
                  <w:tcW w:w="1726" w:type="dxa"/>
                </w:tcPr>
                <w:p w14:paraId="5B014AD1"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BA018C7"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7E376DE"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F5E2D" w:rsidRPr="00F554B4" w14:paraId="2D61F718" w14:textId="77777777">
              <w:trPr>
                <w:trHeight w:val="287"/>
              </w:trPr>
              <w:tc>
                <w:tcPr>
                  <w:tcW w:w="1726" w:type="dxa"/>
                </w:tcPr>
                <w:p w14:paraId="186CAE3D"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C6512F5"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C950EB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F5E2D" w:rsidRPr="00F554B4" w14:paraId="29361822" w14:textId="77777777">
              <w:trPr>
                <w:trHeight w:val="292"/>
              </w:trPr>
              <w:tc>
                <w:tcPr>
                  <w:tcW w:w="1726" w:type="dxa"/>
                </w:tcPr>
                <w:p w14:paraId="2251162F"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BCCC0F9"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913D74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F5E2D" w:rsidRPr="00F554B4" w14:paraId="6B0D4B20" w14:textId="77777777">
              <w:trPr>
                <w:trHeight w:val="287"/>
              </w:trPr>
              <w:tc>
                <w:tcPr>
                  <w:tcW w:w="1726" w:type="dxa"/>
                </w:tcPr>
                <w:p w14:paraId="1B488E52"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9889B95"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8C57B06"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808026F"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652473F" w14:textId="77777777" w:rsidR="008F5E2D" w:rsidRDefault="008F5E2D" w:rsidP="008F5E2D">
            <w:pPr>
              <w:tabs>
                <w:tab w:val="left" w:pos="2820"/>
              </w:tabs>
              <w:snapToGrid w:val="0"/>
              <w:jc w:val="both"/>
              <w:rPr>
                <w:rFonts w:ascii="Calibri Light" w:eastAsia="Calibri" w:hAnsi="Calibri Light" w:cs="Calibri Light"/>
                <w:color w:val="000000"/>
                <w:sz w:val="20"/>
                <w:szCs w:val="20"/>
              </w:rPr>
            </w:pPr>
          </w:p>
          <w:p w14:paraId="7D841D84" w14:textId="77777777" w:rsidR="008F5E2D" w:rsidRDefault="008F5E2D" w:rsidP="008F5E2D">
            <w:pPr>
              <w:tabs>
                <w:tab w:val="left" w:pos="2820"/>
              </w:tabs>
              <w:snapToGrid w:val="0"/>
              <w:jc w:val="both"/>
              <w:rPr>
                <w:rFonts w:ascii="Calibri Light" w:eastAsia="Calibri" w:hAnsi="Calibri Light" w:cs="Calibri Light"/>
                <w:color w:val="000000"/>
                <w:sz w:val="20"/>
                <w:szCs w:val="20"/>
              </w:rPr>
            </w:pPr>
          </w:p>
          <w:p w14:paraId="506D44CB"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p>
        </w:tc>
      </w:tr>
      <w:tr w:rsidR="00F10C07" w:rsidRPr="00F554B4" w14:paraId="4EB4E615" w14:textId="77777777">
        <w:trPr>
          <w:trHeight w:val="614"/>
          <w:jc w:val="center"/>
        </w:trPr>
        <w:tc>
          <w:tcPr>
            <w:tcW w:w="2182" w:type="dxa"/>
            <w:shd w:val="clear" w:color="auto" w:fill="FFFBCC"/>
            <w:vAlign w:val="center"/>
          </w:tcPr>
          <w:p w14:paraId="720F4D0F" w14:textId="77777777" w:rsidR="00F10C07" w:rsidRPr="00F554B4" w:rsidRDefault="00F10C07" w:rsidP="00F10C0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00C33B5" w14:textId="0C2034D2" w:rsidR="00F10C07" w:rsidRPr="00F554B4" w:rsidRDefault="00F10C07" w:rsidP="00F10C07">
            <w:pPr>
              <w:tabs>
                <w:tab w:val="left" w:pos="2820"/>
              </w:tabs>
              <w:snapToGrid w:val="0"/>
              <w:rPr>
                <w:rFonts w:ascii="Calibri Light" w:eastAsia="Calibri" w:hAnsi="Calibri Light" w:cs="Calibri Light"/>
                <w:color w:val="000000"/>
                <w:sz w:val="20"/>
                <w:szCs w:val="20"/>
              </w:rPr>
            </w:pPr>
            <w:r w:rsidRPr="00856AED">
              <w:rPr>
                <w:rFonts w:ascii="Calibri Light" w:eastAsia="Calibri" w:hAnsi="Calibri Light" w:cs="Calibri Light"/>
                <w:color w:val="000000"/>
                <w:sz w:val="20"/>
                <w:szCs w:val="20"/>
              </w:rPr>
              <w:t>Anamarija Milun, dr. med., spec. psihijatar, subspec. psihoterapije, pred.</w:t>
            </w:r>
            <w:r>
              <w:rPr>
                <w:rFonts w:ascii="Calibri Light" w:eastAsia="Calibri" w:hAnsi="Calibri Light" w:cs="Calibri Light"/>
                <w:color w:val="000000"/>
                <w:sz w:val="20"/>
                <w:szCs w:val="20"/>
              </w:rPr>
              <w:t xml:space="preserve"> </w:t>
            </w:r>
          </w:p>
        </w:tc>
        <w:tc>
          <w:tcPr>
            <w:tcW w:w="3118" w:type="dxa"/>
            <w:gridSpan w:val="3"/>
            <w:vAlign w:val="center"/>
          </w:tcPr>
          <w:p w14:paraId="7F2878F2" w14:textId="4A972425" w:rsidR="00F10C07" w:rsidRPr="00F554B4" w:rsidRDefault="00F10C07" w:rsidP="00F10C07">
            <w:pPr>
              <w:tabs>
                <w:tab w:val="left" w:pos="2820"/>
              </w:tabs>
              <w:snapToGrid w:val="0"/>
              <w:rPr>
                <w:rFonts w:ascii="Calibri Light" w:eastAsia="Calibri" w:hAnsi="Calibri Light" w:cs="Calibri Light"/>
                <w:color w:val="000000"/>
                <w:sz w:val="20"/>
                <w:szCs w:val="20"/>
              </w:rPr>
            </w:pPr>
            <w:hyperlink r:id="rId141" w:history="1">
              <w:r w:rsidRPr="00665E25">
                <w:rPr>
                  <w:rStyle w:val="Hyperlink"/>
                  <w:rFonts w:ascii="Calibri Light" w:eastAsia="Calibri" w:hAnsi="Calibri Light" w:cs="Calibri Light"/>
                  <w:sz w:val="20"/>
                  <w:szCs w:val="20"/>
                </w:rPr>
                <w:t>ana.milun72@gmail.com</w:t>
              </w:r>
            </w:hyperlink>
            <w:r>
              <w:rPr>
                <w:rFonts w:ascii="Calibri Light" w:eastAsia="Calibri" w:hAnsi="Calibri Light" w:cs="Calibri Light"/>
                <w:color w:val="000000"/>
                <w:sz w:val="20"/>
                <w:szCs w:val="20"/>
              </w:rPr>
              <w:t xml:space="preserve"> </w:t>
            </w:r>
          </w:p>
        </w:tc>
      </w:tr>
      <w:tr w:rsidR="008F5E2D" w:rsidRPr="00F554B4" w14:paraId="57B014E6" w14:textId="77777777">
        <w:trPr>
          <w:trHeight w:val="1576"/>
          <w:jc w:val="center"/>
        </w:trPr>
        <w:tc>
          <w:tcPr>
            <w:tcW w:w="2182" w:type="dxa"/>
            <w:shd w:val="clear" w:color="auto" w:fill="FFFBCC"/>
            <w:vAlign w:val="center"/>
          </w:tcPr>
          <w:p w14:paraId="03B2BBCC" w14:textId="3FC5FA54" w:rsidR="008F5E2D" w:rsidRPr="00F554B4" w:rsidRDefault="008F5E2D" w:rsidP="008F5E2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1821D6F" w14:textId="570C68E6" w:rsidR="008F5E2D" w:rsidRPr="00F554B4" w:rsidRDefault="008F5E2D"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F5E2D" w:rsidRPr="00F554B4" w14:paraId="3807E513" w14:textId="77777777">
        <w:trPr>
          <w:trHeight w:val="1417"/>
          <w:jc w:val="center"/>
        </w:trPr>
        <w:tc>
          <w:tcPr>
            <w:tcW w:w="2182" w:type="dxa"/>
            <w:shd w:val="clear" w:color="auto" w:fill="FFFBCC"/>
            <w:vAlign w:val="center"/>
          </w:tcPr>
          <w:p w14:paraId="191E92C6" w14:textId="77777777" w:rsidR="008F5E2D" w:rsidRPr="00F554B4" w:rsidRDefault="008F5E2D" w:rsidP="008F5E2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4F179E4" w14:textId="77777777" w:rsidR="008F5E2D" w:rsidRPr="00F554B4" w:rsidRDefault="008F5E2D" w:rsidP="008F5E2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EDDEFFF"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34D177A"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F8A7750"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E1029A7"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D1AD398"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9344595"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55E5D63"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0318D55"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F5E2D" w:rsidRPr="00F554B4" w14:paraId="7C54271F" w14:textId="77777777">
        <w:trPr>
          <w:trHeight w:val="603"/>
          <w:jc w:val="center"/>
        </w:trPr>
        <w:tc>
          <w:tcPr>
            <w:tcW w:w="2182" w:type="dxa"/>
            <w:vMerge w:val="restart"/>
            <w:shd w:val="clear" w:color="auto" w:fill="FFFBCC"/>
            <w:vAlign w:val="center"/>
          </w:tcPr>
          <w:p w14:paraId="21EBD2A9" w14:textId="77777777" w:rsidR="008F5E2D" w:rsidRPr="00F554B4" w:rsidRDefault="008F5E2D" w:rsidP="008F5E2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EFD5F2E" w14:textId="77777777" w:rsidR="008F5E2D" w:rsidRPr="00F554B4" w:rsidRDefault="008F5E2D" w:rsidP="008F5E2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93953FC"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757B027"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A0DBE8D"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F5E2D" w:rsidRPr="00F554B4" w14:paraId="25A29CF0" w14:textId="77777777">
        <w:trPr>
          <w:trHeight w:val="474"/>
          <w:jc w:val="center"/>
        </w:trPr>
        <w:tc>
          <w:tcPr>
            <w:tcW w:w="2182" w:type="dxa"/>
            <w:vMerge/>
            <w:shd w:val="clear" w:color="auto" w:fill="FFFBCC"/>
            <w:vAlign w:val="center"/>
          </w:tcPr>
          <w:p w14:paraId="436DD2DD" w14:textId="77777777" w:rsidR="008F5E2D" w:rsidRPr="00F554B4" w:rsidRDefault="008F5E2D" w:rsidP="008F5E2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73F32D6" w14:textId="4943FA16" w:rsidR="008F5E2D" w:rsidRPr="00F554B4" w:rsidRDefault="008F5E2D" w:rsidP="008F5E2D">
            <w:pPr>
              <w:rPr>
                <w:rFonts w:ascii="Calibri Light" w:eastAsia="Times New Roman" w:hAnsi="Calibri Light" w:cs="Calibri Light"/>
                <w:sz w:val="20"/>
                <w:szCs w:val="20"/>
                <w:lang w:eastAsia="hr-HR"/>
              </w:rPr>
            </w:pPr>
            <w:r w:rsidRPr="008A011A">
              <w:rPr>
                <w:rFonts w:ascii="Calibri Light" w:eastAsia="Times New Roman" w:hAnsi="Calibri Light" w:cs="Calibri Light"/>
                <w:sz w:val="20"/>
                <w:szCs w:val="20"/>
                <w:lang w:eastAsia="hr-HR"/>
              </w:rPr>
              <w:t>Gamulin S, Marušić M, Kovač Z. Patofiziologija. Zagreb: Medicinska naklada; 2018.</w:t>
            </w:r>
          </w:p>
        </w:tc>
        <w:tc>
          <w:tcPr>
            <w:tcW w:w="1134" w:type="dxa"/>
            <w:vAlign w:val="center"/>
          </w:tcPr>
          <w:p w14:paraId="7E8E31AD"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014B64E"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F5E2D" w:rsidRPr="00F554B4" w14:paraId="781D7EC5" w14:textId="77777777">
        <w:trPr>
          <w:trHeight w:val="474"/>
          <w:jc w:val="center"/>
        </w:trPr>
        <w:tc>
          <w:tcPr>
            <w:tcW w:w="2182" w:type="dxa"/>
            <w:shd w:val="clear" w:color="auto" w:fill="FFFBCC"/>
            <w:vAlign w:val="center"/>
          </w:tcPr>
          <w:p w14:paraId="6A6B6B6B" w14:textId="77777777" w:rsidR="008F5E2D" w:rsidRPr="00F554B4" w:rsidRDefault="008F5E2D" w:rsidP="008F5E2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604C59B" w14:textId="18E7DF3E" w:rsidR="008F5E2D" w:rsidRPr="00F554B4" w:rsidRDefault="008F5E2D" w:rsidP="008F5E2D">
            <w:pPr>
              <w:suppressAutoHyphens/>
              <w:snapToGrid w:val="0"/>
              <w:spacing w:before="90" w:after="90" w:line="240" w:lineRule="auto"/>
              <w:rPr>
                <w:rFonts w:ascii="Calibri Light" w:eastAsia="Times New Roman" w:hAnsi="Calibri Light" w:cs="Calibri Light"/>
                <w:sz w:val="20"/>
                <w:szCs w:val="20"/>
                <w:lang w:eastAsia="zh-CN"/>
              </w:rPr>
            </w:pPr>
            <w:r w:rsidRPr="008A011A">
              <w:rPr>
                <w:rFonts w:ascii="Calibri Light" w:eastAsia="Times New Roman" w:hAnsi="Calibri Light" w:cs="Calibri Light"/>
                <w:sz w:val="20"/>
                <w:szCs w:val="20"/>
                <w:lang w:eastAsia="zh-CN"/>
              </w:rPr>
              <w:t>Kasper DL, Braunwald E, Fauci SA i sur. Harrison. Principi interne medicine. 19. izdanje. 4. hrvatsko izdanje. Split: Placebo, 2019.</w:t>
            </w:r>
          </w:p>
        </w:tc>
        <w:tc>
          <w:tcPr>
            <w:tcW w:w="1134" w:type="dxa"/>
            <w:vAlign w:val="center"/>
          </w:tcPr>
          <w:p w14:paraId="701DAE10"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DAB8516"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572104A" w14:textId="77777777" w:rsidR="00BE6152" w:rsidRPr="00BE6152" w:rsidRDefault="00BE6152" w:rsidP="00BE6152"/>
    <w:p w14:paraId="1E33A7C9" w14:textId="22BC861A" w:rsidR="00573F38" w:rsidRDefault="00110B6C" w:rsidP="00600E6A">
      <w:pPr>
        <w:pStyle w:val="Heading3"/>
        <w:numPr>
          <w:ilvl w:val="0"/>
          <w:numId w:val="134"/>
        </w:numPr>
      </w:pPr>
      <w:bookmarkStart w:id="72" w:name="_Toc202439336"/>
      <w:r w:rsidRPr="007B23CB">
        <w:lastRenderedPageBreak/>
        <w:t>Patologija</w:t>
      </w:r>
      <w:bookmarkEnd w:id="7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E6152" w:rsidRPr="00F554B4" w14:paraId="06EB32B6" w14:textId="77777777">
        <w:trPr>
          <w:trHeight w:val="306"/>
          <w:jc w:val="center"/>
        </w:trPr>
        <w:tc>
          <w:tcPr>
            <w:tcW w:w="9067" w:type="dxa"/>
            <w:gridSpan w:val="9"/>
            <w:shd w:val="clear" w:color="auto" w:fill="BEE3D3"/>
            <w:vAlign w:val="center"/>
          </w:tcPr>
          <w:p w14:paraId="7EBF2B40"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E6152" w:rsidRPr="00F554B4" w14:paraId="5A9A5471" w14:textId="77777777">
        <w:trPr>
          <w:trHeight w:val="453"/>
          <w:jc w:val="center"/>
        </w:trPr>
        <w:tc>
          <w:tcPr>
            <w:tcW w:w="2182" w:type="dxa"/>
            <w:shd w:val="clear" w:color="auto" w:fill="FFFBCC"/>
            <w:vAlign w:val="center"/>
          </w:tcPr>
          <w:p w14:paraId="0805185C" w14:textId="77777777" w:rsidR="00BE6152" w:rsidRPr="00F554B4" w:rsidRDefault="00BE6152"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4684234A" w14:textId="36027523" w:rsidR="00BE6152" w:rsidRPr="00F554B4" w:rsidRDefault="0023652C">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Anamarija Milun dr.med., pred.</w:t>
            </w:r>
          </w:p>
        </w:tc>
        <w:tc>
          <w:tcPr>
            <w:tcW w:w="2057" w:type="dxa"/>
            <w:gridSpan w:val="3"/>
            <w:shd w:val="clear" w:color="auto" w:fill="FFFBCC"/>
            <w:vAlign w:val="center"/>
          </w:tcPr>
          <w:p w14:paraId="564AAB9E"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9A6AF28" w14:textId="77777777"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BE6152" w:rsidRPr="00F554B4" w14:paraId="22C7907A" w14:textId="77777777">
        <w:trPr>
          <w:trHeight w:val="575"/>
          <w:jc w:val="center"/>
        </w:trPr>
        <w:tc>
          <w:tcPr>
            <w:tcW w:w="2182" w:type="dxa"/>
            <w:shd w:val="clear" w:color="auto" w:fill="FFFBCC"/>
            <w:vAlign w:val="center"/>
          </w:tcPr>
          <w:p w14:paraId="6DA654C1" w14:textId="77777777" w:rsidR="00BE6152" w:rsidRPr="00F554B4" w:rsidRDefault="00BE6152"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10E6AEC" w14:textId="745FE841" w:rsidR="00BE6152" w:rsidRPr="00F554B4" w:rsidRDefault="00A31BBF">
            <w:pPr>
              <w:tabs>
                <w:tab w:val="left" w:pos="2820"/>
              </w:tabs>
              <w:snapToGrid w:val="0"/>
              <w:spacing w:line="240" w:lineRule="auto"/>
              <w:rPr>
                <w:rFonts w:ascii="Calibri Light" w:eastAsia="Calibri" w:hAnsi="Calibri Light" w:cs="Calibri Light"/>
                <w:sz w:val="20"/>
                <w:szCs w:val="20"/>
              </w:rPr>
            </w:pPr>
            <w:r w:rsidRPr="00A31BBF">
              <w:rPr>
                <w:rFonts w:ascii="Calibri Light" w:eastAsia="Calibri" w:hAnsi="Calibri Light" w:cs="Calibri Light"/>
                <w:sz w:val="20"/>
                <w:szCs w:val="20"/>
              </w:rPr>
              <w:t>Patologija</w:t>
            </w:r>
          </w:p>
        </w:tc>
        <w:tc>
          <w:tcPr>
            <w:tcW w:w="2057" w:type="dxa"/>
            <w:gridSpan w:val="3"/>
            <w:shd w:val="clear" w:color="auto" w:fill="FFFBCC"/>
            <w:vAlign w:val="center"/>
          </w:tcPr>
          <w:p w14:paraId="4128AE7C"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0BAA137" w14:textId="57E69D1E"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EF6DD7">
              <w:rPr>
                <w:rFonts w:ascii="Calibri Light" w:eastAsia="Calibri" w:hAnsi="Calibri Light" w:cs="Calibri Light"/>
                <w:sz w:val="20"/>
                <w:szCs w:val="20"/>
              </w:rPr>
              <w:t xml:space="preserve"> 2</w:t>
            </w:r>
          </w:p>
        </w:tc>
      </w:tr>
      <w:tr w:rsidR="00BE6152" w:rsidRPr="00F554B4" w14:paraId="59167C38" w14:textId="77777777">
        <w:trPr>
          <w:trHeight w:val="723"/>
          <w:jc w:val="center"/>
        </w:trPr>
        <w:tc>
          <w:tcPr>
            <w:tcW w:w="2182" w:type="dxa"/>
            <w:vMerge w:val="restart"/>
            <w:shd w:val="clear" w:color="auto" w:fill="FFFBCC"/>
            <w:vAlign w:val="center"/>
          </w:tcPr>
          <w:p w14:paraId="5CFE5576" w14:textId="77777777" w:rsidR="00BE6152" w:rsidRPr="00F554B4" w:rsidRDefault="00BE6152"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421721A" w14:textId="22C1D7B3" w:rsidR="00BE6152" w:rsidRPr="00F554B4" w:rsidRDefault="0023652C">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w:t>
            </w:r>
          </w:p>
        </w:tc>
        <w:tc>
          <w:tcPr>
            <w:tcW w:w="2057" w:type="dxa"/>
            <w:gridSpan w:val="3"/>
            <w:shd w:val="clear" w:color="auto" w:fill="FFFBCC"/>
            <w:vAlign w:val="center"/>
          </w:tcPr>
          <w:p w14:paraId="322307F1"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4F480BF" w14:textId="77777777"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32FBCAD9" w14:textId="0A89157A"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5F192F">
              <w:rPr>
                <w:rFonts w:ascii="Calibri Light" w:eastAsia="Calibri" w:hAnsi="Calibri Light" w:cs="Calibri Light"/>
                <w:sz w:val="20"/>
                <w:szCs w:val="20"/>
              </w:rPr>
              <w:t>30</w:t>
            </w:r>
          </w:p>
          <w:p w14:paraId="54AF0317" w14:textId="317B2AAF"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5F192F">
              <w:rPr>
                <w:rFonts w:ascii="Calibri Light" w:eastAsia="Calibri" w:hAnsi="Calibri Light" w:cs="Calibri Light"/>
                <w:sz w:val="20"/>
                <w:szCs w:val="20"/>
              </w:rPr>
              <w:t>10</w:t>
            </w:r>
          </w:p>
        </w:tc>
      </w:tr>
      <w:tr w:rsidR="00BE6152" w:rsidRPr="00F554B4" w14:paraId="51768480" w14:textId="77777777">
        <w:trPr>
          <w:trHeight w:val="723"/>
          <w:jc w:val="center"/>
        </w:trPr>
        <w:tc>
          <w:tcPr>
            <w:tcW w:w="2182" w:type="dxa"/>
            <w:vMerge/>
            <w:shd w:val="clear" w:color="auto" w:fill="FFFBCC"/>
            <w:vAlign w:val="center"/>
          </w:tcPr>
          <w:p w14:paraId="4EA8671B" w14:textId="77777777" w:rsidR="00BE6152" w:rsidRPr="00F554B4" w:rsidRDefault="00BE6152"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D884CD4" w14:textId="77777777" w:rsidR="00BE6152" w:rsidRPr="00F554B4" w:rsidRDefault="00BE615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0F82892"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B3954CA" w14:textId="4364C610" w:rsidR="00BE6152" w:rsidRPr="00F554B4" w:rsidRDefault="00767E7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BE6152" w:rsidRPr="00F554B4" w14:paraId="5E05C522" w14:textId="77777777">
        <w:trPr>
          <w:trHeight w:val="1571"/>
          <w:jc w:val="center"/>
        </w:trPr>
        <w:tc>
          <w:tcPr>
            <w:tcW w:w="2182" w:type="dxa"/>
            <w:shd w:val="clear" w:color="auto" w:fill="FFFBCC"/>
            <w:vAlign w:val="center"/>
          </w:tcPr>
          <w:p w14:paraId="4AC60867" w14:textId="77777777" w:rsidR="00BE6152" w:rsidRPr="00F554B4" w:rsidRDefault="00BE6152" w:rsidP="00600E6A">
            <w:pPr>
              <w:numPr>
                <w:ilvl w:val="1"/>
                <w:numId w:val="1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A3D3275" w14:textId="77777777" w:rsidR="00BE6152" w:rsidRPr="00F554B4" w:rsidRDefault="00BE615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8C58095" w14:textId="77777777" w:rsidR="00BE6152" w:rsidRPr="00F554B4" w:rsidRDefault="00BE6152" w:rsidP="00E141DF">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BE291F3" w14:textId="77777777"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E6152" w:rsidRPr="00F554B4" w14:paraId="43D6CBB3" w14:textId="77777777">
        <w:trPr>
          <w:trHeight w:val="1134"/>
          <w:jc w:val="center"/>
        </w:trPr>
        <w:tc>
          <w:tcPr>
            <w:tcW w:w="2182" w:type="dxa"/>
            <w:shd w:val="clear" w:color="auto" w:fill="FFFBCC"/>
            <w:vAlign w:val="center"/>
          </w:tcPr>
          <w:p w14:paraId="1E68897D" w14:textId="77777777" w:rsidR="00BE6152" w:rsidRPr="00F554B4" w:rsidRDefault="00BE6152" w:rsidP="00600E6A">
            <w:pPr>
              <w:numPr>
                <w:ilvl w:val="1"/>
                <w:numId w:val="1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B6F359C" w14:textId="77777777" w:rsidR="00BE6152" w:rsidRPr="00F554B4" w:rsidRDefault="00BE615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4687A29" w14:textId="77777777" w:rsidR="00BE6152" w:rsidRPr="00F554B4" w:rsidRDefault="00BE6152" w:rsidP="00E141DF">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7236498" w14:textId="77777777"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BE6152" w:rsidRPr="00F554B4" w14:paraId="25E3B502" w14:textId="77777777">
        <w:trPr>
          <w:trHeight w:val="131"/>
          <w:jc w:val="center"/>
        </w:trPr>
        <w:tc>
          <w:tcPr>
            <w:tcW w:w="9067" w:type="dxa"/>
            <w:gridSpan w:val="9"/>
            <w:shd w:val="clear" w:color="auto" w:fill="BEE3D3"/>
            <w:vAlign w:val="center"/>
          </w:tcPr>
          <w:p w14:paraId="22515983"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E6152" w:rsidRPr="00F554B4" w14:paraId="4A059389" w14:textId="77777777">
        <w:trPr>
          <w:trHeight w:val="852"/>
          <w:jc w:val="center"/>
        </w:trPr>
        <w:tc>
          <w:tcPr>
            <w:tcW w:w="2182" w:type="dxa"/>
            <w:shd w:val="clear" w:color="auto" w:fill="FFFBCC"/>
            <w:vAlign w:val="center"/>
          </w:tcPr>
          <w:p w14:paraId="2BA3CCF8"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5FB0542" w14:textId="36A57281" w:rsidR="00BE6152" w:rsidRPr="00F554B4" w:rsidRDefault="005F192F">
            <w:pPr>
              <w:suppressAutoHyphens/>
              <w:spacing w:line="240" w:lineRule="auto"/>
              <w:contextualSpacing/>
              <w:jc w:val="both"/>
              <w:rPr>
                <w:rFonts w:ascii="Calibri Light" w:eastAsia="Calibri" w:hAnsi="Calibri Light" w:cs="Calibri Light"/>
                <w:sz w:val="20"/>
                <w:szCs w:val="20"/>
                <w:highlight w:val="yellow"/>
                <w:lang w:eastAsia="zh-CN"/>
              </w:rPr>
            </w:pPr>
            <w:r w:rsidRPr="005F192F">
              <w:rPr>
                <w:rFonts w:ascii="Calibri Light" w:eastAsia="Calibri" w:hAnsi="Calibri Light" w:cs="Calibri Light"/>
                <w:sz w:val="20"/>
                <w:szCs w:val="20"/>
                <w:lang w:eastAsia="zh-CN"/>
              </w:rPr>
              <w:t>Ciljevi predmeta su upoznati studente s temeljnim načelima opće patologije, s temeljnim načelima patologije organa i organskih sustava, uzrocima nastanka pojedinih bolesti te morfološkim promjenama i njihovim posljedicama</w:t>
            </w:r>
          </w:p>
        </w:tc>
      </w:tr>
      <w:tr w:rsidR="00BE6152" w:rsidRPr="00F554B4" w14:paraId="71E70A74" w14:textId="77777777">
        <w:trPr>
          <w:trHeight w:val="1086"/>
          <w:jc w:val="center"/>
        </w:trPr>
        <w:tc>
          <w:tcPr>
            <w:tcW w:w="2182" w:type="dxa"/>
            <w:shd w:val="clear" w:color="auto" w:fill="FFFBCC"/>
            <w:vAlign w:val="center"/>
          </w:tcPr>
          <w:p w14:paraId="52F9D17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4E50B15" w14:textId="77777777" w:rsidR="00BE6152" w:rsidRPr="00F554B4" w:rsidRDefault="00BE615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E6152" w:rsidRPr="00F554B4" w14:paraId="731DD420" w14:textId="77777777">
        <w:trPr>
          <w:trHeight w:val="961"/>
          <w:jc w:val="center"/>
        </w:trPr>
        <w:tc>
          <w:tcPr>
            <w:tcW w:w="2182" w:type="dxa"/>
            <w:shd w:val="clear" w:color="auto" w:fill="FFFBCC"/>
            <w:vAlign w:val="center"/>
          </w:tcPr>
          <w:p w14:paraId="4788FE9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D9B1FBF" w14:textId="0EFA7155" w:rsidR="00BE6152" w:rsidRPr="00F554B4" w:rsidRDefault="00400E22" w:rsidP="005F192F">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BE6152" w:rsidRPr="00F554B4" w14:paraId="0B14585E" w14:textId="77777777">
        <w:trPr>
          <w:trHeight w:val="316"/>
          <w:jc w:val="center"/>
        </w:trPr>
        <w:tc>
          <w:tcPr>
            <w:tcW w:w="2182" w:type="dxa"/>
            <w:shd w:val="clear" w:color="auto" w:fill="FFFBCC"/>
            <w:vAlign w:val="center"/>
          </w:tcPr>
          <w:p w14:paraId="5A5FC5A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72DDB5A" w14:textId="77777777" w:rsidR="00BE6152" w:rsidRPr="00F554B4" w:rsidRDefault="00BE615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2544DD12" w14:textId="77777777" w:rsidR="00BE6152" w:rsidRPr="00F554B4" w:rsidRDefault="00BE615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AE16E7A" w14:textId="77777777" w:rsidR="005F192F" w:rsidRPr="005F192F" w:rsidRDefault="005F192F" w:rsidP="005F192F">
            <w:pPr>
              <w:rPr>
                <w:rFonts w:ascii="Calibri Light" w:eastAsia="Calibri" w:hAnsi="Calibri Light" w:cs="Calibri Light"/>
                <w:sz w:val="20"/>
                <w:szCs w:val="20"/>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1 - objasniti temeljna načela opće patologije te  temeljna načela patologije organa i organskih sustava</w:t>
            </w:r>
          </w:p>
          <w:p w14:paraId="655841BE" w14:textId="77777777" w:rsidR="005F192F" w:rsidRPr="005F192F" w:rsidRDefault="005F192F" w:rsidP="005F192F">
            <w:pPr>
              <w:rPr>
                <w:rFonts w:ascii="Calibri Light" w:eastAsia="Calibri" w:hAnsi="Calibri Light" w:cs="Calibri Light"/>
                <w:sz w:val="20"/>
                <w:szCs w:val="20"/>
              </w:rPr>
            </w:pPr>
            <w:r>
              <w:rPr>
                <w:rFonts w:ascii="Calibri Light" w:eastAsia="Calibri" w:hAnsi="Calibri Light" w:cs="Calibri Light"/>
                <w:sz w:val="20"/>
                <w:szCs w:val="20"/>
              </w:rPr>
              <w:t>IU</w:t>
            </w:r>
            <w:r w:rsidRPr="005F192F">
              <w:rPr>
                <w:rFonts w:ascii="Calibri Light" w:eastAsia="Calibri" w:hAnsi="Calibri Light" w:cs="Calibri Light"/>
                <w:sz w:val="20"/>
                <w:szCs w:val="20"/>
              </w:rPr>
              <w:t xml:space="preserve"> 2- objasniti funkcionalne posljedice morfoloških promjena</w:t>
            </w:r>
          </w:p>
          <w:p w14:paraId="05DF06F2" w14:textId="77777777" w:rsidR="005F192F" w:rsidRPr="005F192F" w:rsidRDefault="005F192F" w:rsidP="005F192F">
            <w:pPr>
              <w:rPr>
                <w:rFonts w:ascii="Calibri Light" w:eastAsia="Calibri" w:hAnsi="Calibri Light" w:cs="Calibri Light"/>
                <w:sz w:val="20"/>
                <w:szCs w:val="20"/>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3 - prepoznati morfološke promjene na stanicama, tkivima i organima</w:t>
            </w:r>
          </w:p>
          <w:p w14:paraId="5DE1B90E" w14:textId="581A1B20" w:rsidR="00BE6152" w:rsidRPr="00F554B4" w:rsidRDefault="005F192F" w:rsidP="005F192F">
            <w:pPr>
              <w:suppressAutoHyphens/>
              <w:snapToGrid w:val="0"/>
              <w:spacing w:after="0" w:line="240" w:lineRule="auto"/>
              <w:contextualSpacing/>
              <w:jc w:val="both"/>
              <w:rPr>
                <w:rFonts w:ascii="Calibri Light" w:eastAsia="Calibri" w:hAnsi="Calibri Light" w:cs="Calibri Light"/>
                <w:sz w:val="20"/>
                <w:szCs w:val="20"/>
                <w:lang w:eastAsia="zh-CN"/>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4 - identificirati uzroke i mehanizme nastanka bolesti</w:t>
            </w:r>
          </w:p>
          <w:p w14:paraId="37852CCC" w14:textId="77777777" w:rsidR="00BE6152" w:rsidRPr="00F554B4" w:rsidRDefault="00BE615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BE6152" w:rsidRPr="00F554B4" w14:paraId="3F00F455" w14:textId="77777777">
        <w:trPr>
          <w:trHeight w:val="418"/>
          <w:jc w:val="center"/>
        </w:trPr>
        <w:tc>
          <w:tcPr>
            <w:tcW w:w="2182" w:type="dxa"/>
            <w:vMerge w:val="restart"/>
            <w:shd w:val="clear" w:color="auto" w:fill="FFFBCC"/>
            <w:vAlign w:val="center"/>
          </w:tcPr>
          <w:p w14:paraId="268EC1DA"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4DAF8869" w14:textId="77777777" w:rsidR="00BE6152" w:rsidRPr="00F554B4" w:rsidRDefault="00BE615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210F12B" w14:textId="77777777" w:rsidR="00BE6152" w:rsidRPr="00F554B4" w:rsidRDefault="00BE615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E6152" w:rsidRPr="00F554B4" w14:paraId="6295764C" w14:textId="77777777">
        <w:trPr>
          <w:trHeight w:val="525"/>
          <w:jc w:val="center"/>
        </w:trPr>
        <w:tc>
          <w:tcPr>
            <w:tcW w:w="2182" w:type="dxa"/>
            <w:vMerge/>
            <w:shd w:val="clear" w:color="auto" w:fill="FFFBCC"/>
            <w:vAlign w:val="center"/>
          </w:tcPr>
          <w:p w14:paraId="22AA486F"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A97ED9" w14:textId="24FE3002"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743155" w14:textId="6127AA8F" w:rsidR="00BE6152" w:rsidRPr="00F554B4" w:rsidRDefault="005F192F">
            <w:pPr>
              <w:snapToGrid w:val="0"/>
              <w:spacing w:line="240" w:lineRule="auto"/>
              <w:jc w:val="both"/>
              <w:rPr>
                <w:rFonts w:ascii="Calibri Light" w:eastAsia="Calibri" w:hAnsi="Calibri Light" w:cs="Calibri Light"/>
                <w:sz w:val="20"/>
                <w:szCs w:val="20"/>
              </w:rPr>
            </w:pPr>
            <w:r w:rsidRPr="005F192F">
              <w:rPr>
                <w:rFonts w:ascii="Calibri Light" w:eastAsia="Calibri" w:hAnsi="Calibri Light" w:cs="Calibri Light"/>
                <w:sz w:val="20"/>
                <w:szCs w:val="20"/>
              </w:rPr>
              <w:t>Opća patologija (procesi adaptacije ,stanično oštećenje i smrt</w:t>
            </w:r>
            <w:r w:rsidR="00EF6DD7">
              <w:rPr>
                <w:rFonts w:ascii="Calibri Light" w:eastAsia="Calibri" w:hAnsi="Calibri Light" w:cs="Calibri Light"/>
                <w:sz w:val="20"/>
                <w:szCs w:val="20"/>
              </w:rPr>
              <w:t>)</w:t>
            </w:r>
            <w:r w:rsidRPr="005F192F">
              <w:rPr>
                <w:rFonts w:ascii="Calibri Light" w:eastAsia="Calibri" w:hAnsi="Calibri Light" w:cs="Calibri Light"/>
                <w:sz w:val="20"/>
                <w:szCs w:val="20"/>
              </w:rPr>
              <w:t xml:space="preserve"> akutna i kronična upala, reparacija, regeneracija, cijeljenje, </w:t>
            </w:r>
            <w:r w:rsidRPr="005F192F">
              <w:rPr>
                <w:rFonts w:ascii="Calibri Light" w:eastAsia="Calibri" w:hAnsi="Calibri Light" w:cs="Calibri Light"/>
                <w:sz w:val="20"/>
                <w:szCs w:val="20"/>
              </w:rPr>
              <w:lastRenderedPageBreak/>
              <w:t>hemodinamski poremećaji, genetski poremećaji, poremećaji imunosti, novotvorine, patologija okoliša) – (I</w:t>
            </w:r>
            <w:r w:rsidR="00D53182">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1)</w:t>
            </w:r>
          </w:p>
        </w:tc>
      </w:tr>
      <w:tr w:rsidR="00BE6152" w:rsidRPr="00F554B4" w14:paraId="3986B3A2" w14:textId="77777777">
        <w:trPr>
          <w:trHeight w:val="525"/>
          <w:jc w:val="center"/>
        </w:trPr>
        <w:tc>
          <w:tcPr>
            <w:tcW w:w="2182" w:type="dxa"/>
            <w:vMerge/>
            <w:shd w:val="clear" w:color="auto" w:fill="FFFBCC"/>
            <w:vAlign w:val="center"/>
          </w:tcPr>
          <w:p w14:paraId="1AE83B85"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402519" w14:textId="46847EE3"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69DC0A5E" w14:textId="7476148D" w:rsidR="00BE6152" w:rsidRPr="00F554B4" w:rsidRDefault="005F192F">
            <w:pPr>
              <w:snapToGrid w:val="0"/>
              <w:spacing w:line="240" w:lineRule="auto"/>
              <w:jc w:val="both"/>
              <w:rPr>
                <w:rFonts w:ascii="Calibri Light" w:eastAsia="Calibri" w:hAnsi="Calibri Light" w:cs="Calibri Light"/>
                <w:sz w:val="20"/>
                <w:szCs w:val="20"/>
              </w:rPr>
            </w:pPr>
            <w:r w:rsidRPr="005F192F">
              <w:rPr>
                <w:rFonts w:ascii="Calibri Light" w:eastAsia="Calibri" w:hAnsi="Calibri Light" w:cs="Calibri Light"/>
                <w:sz w:val="20"/>
                <w:szCs w:val="20"/>
              </w:rPr>
              <w:t>Funkcionalne posljedice morfoloških promjena (I</w:t>
            </w:r>
            <w:r w:rsidR="00D53182">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2)</w:t>
            </w:r>
          </w:p>
        </w:tc>
      </w:tr>
      <w:tr w:rsidR="00BE6152" w:rsidRPr="00F554B4" w14:paraId="522DC5AB" w14:textId="77777777">
        <w:trPr>
          <w:trHeight w:val="525"/>
          <w:jc w:val="center"/>
        </w:trPr>
        <w:tc>
          <w:tcPr>
            <w:tcW w:w="2182" w:type="dxa"/>
            <w:vMerge/>
            <w:shd w:val="clear" w:color="auto" w:fill="FFFBCC"/>
            <w:vAlign w:val="center"/>
          </w:tcPr>
          <w:p w14:paraId="7FA60E83"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87AE6E" w14:textId="6404B336"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103B68BD" w14:textId="0F7E6862" w:rsidR="00BE6152" w:rsidRPr="00F554B4" w:rsidRDefault="00372A77">
            <w:pPr>
              <w:snapToGrid w:val="0"/>
              <w:spacing w:line="240" w:lineRule="auto"/>
              <w:jc w:val="both"/>
              <w:rPr>
                <w:rFonts w:ascii="Calibri Light" w:eastAsia="Calibri" w:hAnsi="Calibri Light" w:cs="Calibri Light"/>
                <w:sz w:val="20"/>
                <w:szCs w:val="20"/>
              </w:rPr>
            </w:pPr>
            <w:r w:rsidRPr="00372A77">
              <w:rPr>
                <w:rFonts w:ascii="Calibri Light" w:eastAsia="Calibri" w:hAnsi="Calibri Light" w:cs="Calibri Light"/>
                <w:sz w:val="20"/>
                <w:szCs w:val="20"/>
              </w:rPr>
              <w:t>Morfološke promjene na stanicama, tkivima i organima (patologija organa i organskih sustava: kardiovaskularni sustav, dišni sustav, hematopoetski sustav, probavni sustav, jetra,  gušterača, bubrezi, dojke, muški i ženski spolni sustav,  endokrini sustav, koža, kosti i zglobovi, periferni živci,mišići, središnji živčani sustav) – (I</w:t>
            </w:r>
            <w:r w:rsidR="00D53182">
              <w:rPr>
                <w:rFonts w:ascii="Calibri Light" w:eastAsia="Calibri" w:hAnsi="Calibri Light" w:cs="Calibri Light"/>
                <w:sz w:val="20"/>
                <w:szCs w:val="20"/>
              </w:rPr>
              <w:t>U</w:t>
            </w:r>
            <w:r w:rsidRPr="00372A77">
              <w:rPr>
                <w:rFonts w:ascii="Calibri Light" w:eastAsia="Calibri" w:hAnsi="Calibri Light" w:cs="Calibri Light"/>
                <w:sz w:val="20"/>
                <w:szCs w:val="20"/>
              </w:rPr>
              <w:t xml:space="preserve"> 3)</w:t>
            </w:r>
          </w:p>
        </w:tc>
      </w:tr>
      <w:tr w:rsidR="00BE6152" w:rsidRPr="00F554B4" w14:paraId="568A9DA6" w14:textId="77777777">
        <w:trPr>
          <w:trHeight w:val="525"/>
          <w:jc w:val="center"/>
        </w:trPr>
        <w:tc>
          <w:tcPr>
            <w:tcW w:w="2182" w:type="dxa"/>
            <w:vMerge/>
            <w:shd w:val="clear" w:color="auto" w:fill="FFFBCC"/>
            <w:vAlign w:val="center"/>
          </w:tcPr>
          <w:p w14:paraId="41051500"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B037FB5" w14:textId="235C1C46"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047335F" w14:textId="1C90CF5A" w:rsidR="00BE6152" w:rsidRPr="00F554B4" w:rsidRDefault="00372A77">
            <w:pPr>
              <w:snapToGrid w:val="0"/>
              <w:spacing w:line="240" w:lineRule="auto"/>
              <w:jc w:val="both"/>
              <w:rPr>
                <w:rFonts w:ascii="Calibri Light" w:eastAsia="Calibri" w:hAnsi="Calibri Light" w:cs="Calibri Light"/>
                <w:sz w:val="20"/>
                <w:szCs w:val="20"/>
              </w:rPr>
            </w:pPr>
            <w:r w:rsidRPr="00372A77">
              <w:rPr>
                <w:rFonts w:ascii="Calibri Light" w:eastAsia="Calibri" w:hAnsi="Calibri Light" w:cs="Calibri Light"/>
                <w:sz w:val="20"/>
                <w:szCs w:val="20"/>
              </w:rPr>
              <w:t>Uzroci i mehanizmi nastanka bolesti (I</w:t>
            </w:r>
            <w:r w:rsidR="00D53182">
              <w:rPr>
                <w:rFonts w:ascii="Calibri Light" w:eastAsia="Calibri" w:hAnsi="Calibri Light" w:cs="Calibri Light"/>
                <w:sz w:val="20"/>
                <w:szCs w:val="20"/>
              </w:rPr>
              <w:t>U</w:t>
            </w:r>
            <w:r w:rsidRPr="00372A77">
              <w:rPr>
                <w:rFonts w:ascii="Calibri Light" w:eastAsia="Calibri" w:hAnsi="Calibri Light" w:cs="Calibri Light"/>
                <w:sz w:val="20"/>
                <w:szCs w:val="20"/>
              </w:rPr>
              <w:t xml:space="preserve"> 4)</w:t>
            </w:r>
          </w:p>
        </w:tc>
      </w:tr>
      <w:tr w:rsidR="00BE6152" w:rsidRPr="00F554B4" w14:paraId="646E1C54" w14:textId="77777777">
        <w:trPr>
          <w:trHeight w:val="250"/>
          <w:jc w:val="center"/>
        </w:trPr>
        <w:tc>
          <w:tcPr>
            <w:tcW w:w="2182" w:type="dxa"/>
            <w:vMerge/>
            <w:shd w:val="clear" w:color="auto" w:fill="FFFBCC"/>
            <w:vAlign w:val="center"/>
          </w:tcPr>
          <w:p w14:paraId="14DC55C4"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3D2ECEF" w14:textId="77777777" w:rsidR="00BE6152" w:rsidRPr="00F554B4" w:rsidRDefault="00BE615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DD87786" w14:textId="77777777" w:rsidR="00BE6152" w:rsidRPr="00F554B4" w:rsidRDefault="00BE615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BE6152" w:rsidRPr="00F554B4" w14:paraId="63347B7D" w14:textId="77777777">
        <w:trPr>
          <w:trHeight w:val="1105"/>
          <w:jc w:val="center"/>
        </w:trPr>
        <w:tc>
          <w:tcPr>
            <w:tcW w:w="2182" w:type="dxa"/>
            <w:vMerge/>
            <w:shd w:val="clear" w:color="auto" w:fill="FFFBCC"/>
            <w:vAlign w:val="center"/>
          </w:tcPr>
          <w:p w14:paraId="6F41BBBF"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CC8A8B" w14:textId="77777777" w:rsidR="00BE6152" w:rsidRPr="00F554B4" w:rsidRDefault="00BE615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58066DBF" w14:textId="2FADFEA1"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Prijem endoskopskog i kirurškog materijala za</w:t>
            </w:r>
            <w:r>
              <w:rPr>
                <w:rFonts w:ascii="Calibri Light" w:eastAsia="Calibri" w:hAnsi="Calibri Light" w:cs="Calibri Light"/>
                <w:sz w:val="20"/>
                <w:szCs w:val="20"/>
              </w:rPr>
              <w:t xml:space="preserve"> </w:t>
            </w:r>
            <w:r w:rsidRPr="00857610">
              <w:rPr>
                <w:rFonts w:ascii="Calibri Light" w:eastAsia="Calibri" w:hAnsi="Calibri Light" w:cs="Calibri Light"/>
                <w:sz w:val="20"/>
                <w:szCs w:val="20"/>
              </w:rPr>
              <w:t>histološku analizu</w:t>
            </w:r>
            <w:r w:rsidR="0023652C">
              <w:rPr>
                <w:rFonts w:ascii="Calibri Light" w:eastAsia="Calibri" w:hAnsi="Calibri Light" w:cs="Calibri Light"/>
                <w:sz w:val="20"/>
                <w:szCs w:val="20"/>
              </w:rPr>
              <w:t xml:space="preserve"> (IU 1) </w:t>
            </w:r>
          </w:p>
          <w:p w14:paraId="531664E9" w14:textId="6B6CF0A1"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Patohistološka obrada materijala/biopsije tkiva</w:t>
            </w:r>
            <w:r w:rsidR="0023652C">
              <w:rPr>
                <w:rFonts w:ascii="Calibri Light" w:eastAsia="Calibri" w:hAnsi="Calibri Light" w:cs="Calibri Light"/>
                <w:sz w:val="20"/>
                <w:szCs w:val="20"/>
              </w:rPr>
              <w:t xml:space="preserve"> (IU 1)</w:t>
            </w:r>
          </w:p>
          <w:p w14:paraId="1D2A14BD" w14:textId="4B221A99"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Izrada histoloških preparata, bojenje i analiza svjetlosnim  mikroskopom</w:t>
            </w:r>
            <w:r w:rsidR="0023652C">
              <w:rPr>
                <w:rFonts w:ascii="Calibri Light" w:eastAsia="Calibri" w:hAnsi="Calibri Light" w:cs="Calibri Light"/>
                <w:sz w:val="20"/>
                <w:szCs w:val="20"/>
              </w:rPr>
              <w:t xml:space="preserve"> </w:t>
            </w:r>
            <w:r w:rsidR="00E23129">
              <w:rPr>
                <w:rFonts w:ascii="Calibri Light" w:eastAsia="Calibri" w:hAnsi="Calibri Light" w:cs="Calibri Light"/>
                <w:sz w:val="20"/>
                <w:szCs w:val="20"/>
              </w:rPr>
              <w:t>(IU 1)</w:t>
            </w:r>
          </w:p>
          <w:p w14:paraId="726A652F" w14:textId="572E9AF3"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Priprema i obrada materijala za histokemijske i imunohistokemijske metode bojenja uzoraka</w:t>
            </w:r>
            <w:r w:rsidR="00E23129">
              <w:rPr>
                <w:rFonts w:ascii="Calibri Light" w:eastAsia="Calibri" w:hAnsi="Calibri Light" w:cs="Calibri Light"/>
                <w:sz w:val="20"/>
                <w:szCs w:val="20"/>
              </w:rPr>
              <w:t xml:space="preserve"> (IU 1)</w:t>
            </w:r>
          </w:p>
          <w:p w14:paraId="246CEBF6" w14:textId="22B63E5F"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 xml:space="preserve">Analiza uzoraka svjetlosnim  mikroskopom i pisanje histološkog nalaza  </w:t>
            </w:r>
            <w:r w:rsidR="00E23129">
              <w:rPr>
                <w:rFonts w:ascii="Calibri Light" w:eastAsia="Calibri" w:hAnsi="Calibri Light" w:cs="Calibri Light"/>
                <w:sz w:val="20"/>
                <w:szCs w:val="20"/>
              </w:rPr>
              <w:t>(IU 1)</w:t>
            </w:r>
          </w:p>
          <w:p w14:paraId="31E7E83E" w14:textId="2AFAAEF6"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Identifikacija uzroka i mehanizama nastanka bolesti, obdukcija</w:t>
            </w:r>
            <w:r w:rsidR="00652019">
              <w:rPr>
                <w:rFonts w:ascii="Calibri Light" w:eastAsia="Calibri" w:hAnsi="Calibri Light" w:cs="Calibri Light"/>
                <w:sz w:val="20"/>
                <w:szCs w:val="20"/>
              </w:rPr>
              <w:t xml:space="preserve"> (IU 4)</w:t>
            </w:r>
          </w:p>
          <w:p w14:paraId="4D878635" w14:textId="28C55EBA" w:rsidR="00BE6152" w:rsidRPr="00F554B4"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Zakonske odredbe za provođenje obdukcije u hospitaliziranih bolesnika</w:t>
            </w:r>
          </w:p>
        </w:tc>
      </w:tr>
      <w:tr w:rsidR="00BE6152" w:rsidRPr="00F554B4" w14:paraId="71589CF3" w14:textId="77777777">
        <w:trPr>
          <w:trHeight w:val="229"/>
          <w:jc w:val="center"/>
        </w:trPr>
        <w:tc>
          <w:tcPr>
            <w:tcW w:w="2182" w:type="dxa"/>
            <w:vMerge w:val="restart"/>
            <w:shd w:val="clear" w:color="auto" w:fill="FFFBCC"/>
            <w:vAlign w:val="center"/>
          </w:tcPr>
          <w:p w14:paraId="6F725B40"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1123953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D205FA3"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019EF7" w14:textId="1431A328" w:rsidR="00BE6152" w:rsidRPr="00F554B4" w:rsidRDefault="00EF6DD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BE6152" w:rsidRPr="00F554B4">
              <w:rPr>
                <w:rFonts w:ascii="Calibri Light" w:eastAsia="Times New Roman" w:hAnsi="Calibri Light" w:cs="Calibri Light"/>
                <w:sz w:val="20"/>
                <w:szCs w:val="20"/>
                <w:lang w:eastAsia="zh-CN"/>
              </w:rPr>
              <w:t xml:space="preserve"> vježbe</w:t>
            </w:r>
          </w:p>
          <w:p w14:paraId="1F3C771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DB2B0C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B35D926" w14:textId="77777777" w:rsidR="00BE6152" w:rsidRPr="00F554B4" w:rsidRDefault="00BE615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BD892F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E8C14C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F0615D1"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77FF8F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37F40A5"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3DFF220"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BE6152" w:rsidRPr="00F554B4" w14:paraId="6904A9EE" w14:textId="77777777">
        <w:trPr>
          <w:trHeight w:val="1045"/>
          <w:jc w:val="center"/>
        </w:trPr>
        <w:tc>
          <w:tcPr>
            <w:tcW w:w="2182" w:type="dxa"/>
            <w:vMerge/>
            <w:shd w:val="clear" w:color="auto" w:fill="FFFBCC"/>
            <w:vAlign w:val="center"/>
          </w:tcPr>
          <w:p w14:paraId="6F8A02B2" w14:textId="77777777" w:rsidR="00BE6152" w:rsidRPr="00F554B4" w:rsidRDefault="00BE6152" w:rsidP="00E141DF">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C966093" w14:textId="77777777" w:rsidR="00BE6152" w:rsidRPr="00F554B4" w:rsidRDefault="00BE615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003AF42" w14:textId="77777777" w:rsidR="00BE6152" w:rsidRPr="00F554B4" w:rsidRDefault="00BE615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867583C"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6FB0C6CB"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6BC74125"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561B1BC1"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tc>
      </w:tr>
      <w:tr w:rsidR="00BE6152" w:rsidRPr="00F554B4" w14:paraId="0F108B22" w14:textId="77777777">
        <w:trPr>
          <w:trHeight w:val="306"/>
          <w:jc w:val="center"/>
        </w:trPr>
        <w:tc>
          <w:tcPr>
            <w:tcW w:w="2182" w:type="dxa"/>
            <w:shd w:val="clear" w:color="auto" w:fill="FFFBCC"/>
            <w:vAlign w:val="center"/>
          </w:tcPr>
          <w:p w14:paraId="72F80219"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F7575D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8367D3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D6E851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3F4A29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B0E4F9A"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BE6152" w:rsidRPr="00F554B4" w14:paraId="57A1DCED" w14:textId="77777777">
        <w:trPr>
          <w:trHeight w:val="189"/>
          <w:jc w:val="center"/>
        </w:trPr>
        <w:tc>
          <w:tcPr>
            <w:tcW w:w="2182" w:type="dxa"/>
            <w:vMerge w:val="restart"/>
            <w:shd w:val="clear" w:color="auto" w:fill="FFFBCC"/>
            <w:vAlign w:val="center"/>
          </w:tcPr>
          <w:p w14:paraId="08B65612"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5610A54A" w14:textId="77777777" w:rsidR="00BE6152" w:rsidRPr="00F554B4" w:rsidRDefault="00BE615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E6152" w:rsidRPr="00F554B4" w14:paraId="19717928" w14:textId="77777777">
        <w:trPr>
          <w:trHeight w:val="196"/>
          <w:jc w:val="center"/>
        </w:trPr>
        <w:tc>
          <w:tcPr>
            <w:tcW w:w="2182" w:type="dxa"/>
            <w:vMerge/>
            <w:shd w:val="clear" w:color="auto" w:fill="FFFBCC"/>
            <w:vAlign w:val="center"/>
          </w:tcPr>
          <w:p w14:paraId="77A55027"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C00E321" w14:textId="77777777" w:rsidR="00BE6152" w:rsidRPr="00F554B4" w:rsidRDefault="00BE615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9161F4F" w14:textId="77777777" w:rsidR="00BE6152" w:rsidRPr="00F554B4" w:rsidRDefault="00BE615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10BC0DFE" w14:textId="77777777" w:rsidR="00BE6152" w:rsidRPr="00F554B4" w:rsidRDefault="00BE615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456ADB" w:rsidRPr="00F554B4" w14:paraId="3A5CE73F" w14:textId="77777777">
        <w:trPr>
          <w:trHeight w:val="196"/>
          <w:jc w:val="center"/>
        </w:trPr>
        <w:tc>
          <w:tcPr>
            <w:tcW w:w="2182" w:type="dxa"/>
            <w:vMerge/>
            <w:shd w:val="clear" w:color="auto" w:fill="FFFBCC"/>
            <w:vAlign w:val="center"/>
          </w:tcPr>
          <w:p w14:paraId="3141A9A1"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1564DF" w14:textId="0704EF65"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2CBA19E" w14:textId="24CF15D1" w:rsidR="00456ADB" w:rsidRPr="00F554B4" w:rsidRDefault="00875BE1"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1,3</w:t>
            </w:r>
          </w:p>
        </w:tc>
        <w:tc>
          <w:tcPr>
            <w:tcW w:w="2409" w:type="dxa"/>
            <w:gridSpan w:val="2"/>
            <w:vAlign w:val="center"/>
          </w:tcPr>
          <w:p w14:paraId="490405BC" w14:textId="0E7A65F8"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456ADB" w:rsidRPr="00F554B4" w14:paraId="7DF91C4B" w14:textId="77777777">
        <w:trPr>
          <w:trHeight w:val="196"/>
          <w:jc w:val="center"/>
        </w:trPr>
        <w:tc>
          <w:tcPr>
            <w:tcW w:w="2182" w:type="dxa"/>
            <w:vMerge/>
            <w:shd w:val="clear" w:color="auto" w:fill="FFFBCC"/>
            <w:vAlign w:val="center"/>
          </w:tcPr>
          <w:p w14:paraId="19202F96"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2CE3CDA" w14:textId="359F4A49"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D83AB5">
              <w:rPr>
                <w:rFonts w:ascii="Calibri Light" w:eastAsia="Times New Roman" w:hAnsi="Calibri Light" w:cs="Calibri Light"/>
                <w:bCs/>
                <w:color w:val="000000"/>
                <w:sz w:val="20"/>
                <w:szCs w:val="20"/>
                <w:lang w:eastAsia="zh-CN"/>
              </w:rPr>
              <w:t xml:space="preserve"> (IU1,2)</w:t>
            </w:r>
          </w:p>
        </w:tc>
        <w:tc>
          <w:tcPr>
            <w:tcW w:w="1701" w:type="dxa"/>
            <w:gridSpan w:val="2"/>
            <w:vAlign w:val="center"/>
          </w:tcPr>
          <w:p w14:paraId="3D0122E1" w14:textId="042A85FD"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15</w:t>
            </w:r>
          </w:p>
        </w:tc>
        <w:tc>
          <w:tcPr>
            <w:tcW w:w="2409" w:type="dxa"/>
            <w:gridSpan w:val="2"/>
            <w:vAlign w:val="center"/>
          </w:tcPr>
          <w:p w14:paraId="6FA3E79B" w14:textId="577EDA34"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456ADB" w:rsidRPr="00F554B4" w14:paraId="70C40DFD" w14:textId="77777777">
        <w:trPr>
          <w:trHeight w:val="196"/>
          <w:jc w:val="center"/>
        </w:trPr>
        <w:tc>
          <w:tcPr>
            <w:tcW w:w="2182" w:type="dxa"/>
            <w:vMerge/>
            <w:shd w:val="clear" w:color="auto" w:fill="FFFBCC"/>
            <w:vAlign w:val="center"/>
          </w:tcPr>
          <w:p w14:paraId="58BF542B"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0CD741" w14:textId="74706BB6"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D83AB5">
              <w:rPr>
                <w:rFonts w:ascii="Calibri Light" w:eastAsia="Times New Roman" w:hAnsi="Calibri Light" w:cs="Calibri Light"/>
                <w:bCs/>
                <w:color w:val="000000"/>
                <w:sz w:val="20"/>
                <w:szCs w:val="20"/>
                <w:lang w:eastAsia="zh-CN"/>
              </w:rPr>
              <w:t xml:space="preserve"> (IU3,4)</w:t>
            </w:r>
          </w:p>
        </w:tc>
        <w:tc>
          <w:tcPr>
            <w:tcW w:w="1701" w:type="dxa"/>
            <w:gridSpan w:val="2"/>
            <w:vAlign w:val="center"/>
          </w:tcPr>
          <w:p w14:paraId="6AAAA616" w14:textId="2D16DA2A"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15</w:t>
            </w:r>
          </w:p>
        </w:tc>
        <w:tc>
          <w:tcPr>
            <w:tcW w:w="2409" w:type="dxa"/>
            <w:gridSpan w:val="2"/>
            <w:vAlign w:val="center"/>
          </w:tcPr>
          <w:p w14:paraId="2FB29327" w14:textId="5CF0AE99"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456ADB" w:rsidRPr="00F554B4" w14:paraId="373478D0" w14:textId="77777777">
        <w:trPr>
          <w:trHeight w:val="196"/>
          <w:jc w:val="center"/>
        </w:trPr>
        <w:tc>
          <w:tcPr>
            <w:tcW w:w="2182" w:type="dxa"/>
            <w:vMerge/>
            <w:shd w:val="clear" w:color="auto" w:fill="FFFBCC"/>
            <w:vAlign w:val="center"/>
          </w:tcPr>
          <w:p w14:paraId="2C59A669"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51DB98" w14:textId="467037BA"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D621AB5" w14:textId="3166AE49"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4</w:t>
            </w:r>
          </w:p>
        </w:tc>
        <w:tc>
          <w:tcPr>
            <w:tcW w:w="2409" w:type="dxa"/>
            <w:gridSpan w:val="2"/>
            <w:vAlign w:val="center"/>
          </w:tcPr>
          <w:p w14:paraId="07A745FC" w14:textId="35DA1D62"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E6152" w:rsidRPr="00F554B4" w14:paraId="1F23CFC8" w14:textId="77777777">
        <w:trPr>
          <w:trHeight w:val="346"/>
          <w:jc w:val="center"/>
        </w:trPr>
        <w:tc>
          <w:tcPr>
            <w:tcW w:w="9067" w:type="dxa"/>
            <w:gridSpan w:val="9"/>
            <w:shd w:val="clear" w:color="auto" w:fill="FFFBCC"/>
            <w:vAlign w:val="center"/>
          </w:tcPr>
          <w:p w14:paraId="730B9A1A" w14:textId="77777777" w:rsidR="00BE6152" w:rsidRPr="00F554B4" w:rsidRDefault="00BE615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E6152" w:rsidRPr="00F554B4" w14:paraId="0D28AB69" w14:textId="77777777">
        <w:trPr>
          <w:trHeight w:val="588"/>
          <w:jc w:val="center"/>
        </w:trPr>
        <w:tc>
          <w:tcPr>
            <w:tcW w:w="2182" w:type="dxa"/>
            <w:shd w:val="clear" w:color="auto" w:fill="FFFBCC"/>
            <w:vAlign w:val="center"/>
          </w:tcPr>
          <w:p w14:paraId="3BE6FAB5" w14:textId="77777777" w:rsidR="00BE6152" w:rsidRPr="00F554B4" w:rsidRDefault="00BE615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272CBD6F" w14:textId="77777777" w:rsidR="00BE6152" w:rsidRPr="00F554B4" w:rsidRDefault="00BE615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A6C1054" w14:textId="77777777" w:rsidR="00BE6152" w:rsidRPr="00F554B4" w:rsidRDefault="00BE615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EBB71E2" w14:textId="77777777" w:rsidR="00BE6152" w:rsidRPr="00F554B4" w:rsidRDefault="00BE615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80CBF40" w14:textId="2C6AAEFD" w:rsidR="00BE6152" w:rsidRPr="00F554B4" w:rsidRDefault="00BE6152" w:rsidP="00047253">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p w14:paraId="3C11AD0D" w14:textId="77777777" w:rsidR="00BE6152" w:rsidRPr="00F554B4" w:rsidRDefault="00BE615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BE6152" w:rsidRPr="00F554B4" w14:paraId="01B156FE" w14:textId="77777777">
        <w:trPr>
          <w:trHeight w:val="2160"/>
          <w:jc w:val="center"/>
        </w:trPr>
        <w:tc>
          <w:tcPr>
            <w:tcW w:w="2182" w:type="dxa"/>
            <w:shd w:val="clear" w:color="auto" w:fill="FFFFCC"/>
            <w:vAlign w:val="center"/>
          </w:tcPr>
          <w:p w14:paraId="6C448CE5" w14:textId="77777777" w:rsidR="00BE6152" w:rsidRPr="00F554B4" w:rsidRDefault="00BE615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CDE1E69"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E6152" w:rsidRPr="00F554B4" w14:paraId="42BF0F8F" w14:textId="77777777">
              <w:trPr>
                <w:trHeight w:val="287"/>
              </w:trPr>
              <w:tc>
                <w:tcPr>
                  <w:tcW w:w="1726" w:type="dxa"/>
                  <w:shd w:val="clear" w:color="auto" w:fill="FFFFCC"/>
                </w:tcPr>
                <w:p w14:paraId="1041674E"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824E7EA" w14:textId="77777777" w:rsidR="00BE6152" w:rsidRPr="00F554B4" w:rsidRDefault="00BE615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AE1C7E8" w14:textId="77777777" w:rsidR="00BE6152" w:rsidRPr="00F554B4" w:rsidRDefault="00BE615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BE6152" w:rsidRPr="00F554B4" w14:paraId="51ABAE4D" w14:textId="77777777">
              <w:trPr>
                <w:trHeight w:val="292"/>
              </w:trPr>
              <w:tc>
                <w:tcPr>
                  <w:tcW w:w="1726" w:type="dxa"/>
                </w:tcPr>
                <w:p w14:paraId="36C4B997"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410AB20"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E81B939"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BE6152" w:rsidRPr="00F554B4" w14:paraId="1BBD0736" w14:textId="77777777">
              <w:trPr>
                <w:trHeight w:val="292"/>
              </w:trPr>
              <w:tc>
                <w:tcPr>
                  <w:tcW w:w="1726" w:type="dxa"/>
                </w:tcPr>
                <w:p w14:paraId="424A9DB5"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3910B82"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736381"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BE6152" w:rsidRPr="00F554B4" w14:paraId="46B51B78" w14:textId="77777777">
              <w:trPr>
                <w:trHeight w:val="287"/>
              </w:trPr>
              <w:tc>
                <w:tcPr>
                  <w:tcW w:w="1726" w:type="dxa"/>
                </w:tcPr>
                <w:p w14:paraId="3DCA50B3"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586B1B4"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B5C1596"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BE6152" w:rsidRPr="00F554B4" w14:paraId="23B202EA" w14:textId="77777777">
              <w:trPr>
                <w:trHeight w:val="292"/>
              </w:trPr>
              <w:tc>
                <w:tcPr>
                  <w:tcW w:w="1726" w:type="dxa"/>
                </w:tcPr>
                <w:p w14:paraId="2CEBADBA"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87477F5"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72AE578"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BE6152" w:rsidRPr="00F554B4" w14:paraId="1B206DB8" w14:textId="77777777">
              <w:trPr>
                <w:trHeight w:val="287"/>
              </w:trPr>
              <w:tc>
                <w:tcPr>
                  <w:tcW w:w="1726" w:type="dxa"/>
                </w:tcPr>
                <w:p w14:paraId="7F268812"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43F1C2B"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4285A64"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61DF8F2"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6E4323C" w14:textId="77777777" w:rsidR="00BE6152" w:rsidRDefault="00BE6152">
            <w:pPr>
              <w:tabs>
                <w:tab w:val="left" w:pos="2820"/>
              </w:tabs>
              <w:snapToGrid w:val="0"/>
              <w:jc w:val="both"/>
              <w:rPr>
                <w:rFonts w:ascii="Calibri Light" w:eastAsia="Calibri" w:hAnsi="Calibri Light" w:cs="Calibri Light"/>
                <w:color w:val="000000"/>
                <w:sz w:val="20"/>
                <w:szCs w:val="20"/>
              </w:rPr>
            </w:pPr>
          </w:p>
          <w:p w14:paraId="7B67E4DC" w14:textId="77777777" w:rsidR="00BE6152" w:rsidRDefault="00BE6152">
            <w:pPr>
              <w:tabs>
                <w:tab w:val="left" w:pos="2820"/>
              </w:tabs>
              <w:snapToGrid w:val="0"/>
              <w:jc w:val="both"/>
              <w:rPr>
                <w:rFonts w:ascii="Calibri Light" w:eastAsia="Calibri" w:hAnsi="Calibri Light" w:cs="Calibri Light"/>
                <w:color w:val="000000"/>
                <w:sz w:val="20"/>
                <w:szCs w:val="20"/>
              </w:rPr>
            </w:pPr>
          </w:p>
          <w:p w14:paraId="5BC3CD8C"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p>
        </w:tc>
      </w:tr>
      <w:tr w:rsidR="003A5CDF" w:rsidRPr="00F554B4" w14:paraId="699230F3" w14:textId="77777777">
        <w:trPr>
          <w:trHeight w:val="614"/>
          <w:jc w:val="center"/>
        </w:trPr>
        <w:tc>
          <w:tcPr>
            <w:tcW w:w="2182" w:type="dxa"/>
            <w:shd w:val="clear" w:color="auto" w:fill="FFFBCC"/>
            <w:vAlign w:val="center"/>
          </w:tcPr>
          <w:p w14:paraId="0B630DAB" w14:textId="77777777" w:rsidR="003A5CDF" w:rsidRPr="00F554B4" w:rsidRDefault="003A5CDF" w:rsidP="003A5CD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20FFFDC" w14:textId="07ACAFCB" w:rsidR="003A5CDF" w:rsidRPr="00F554B4" w:rsidRDefault="003A5CDF" w:rsidP="003A5CDF">
            <w:pPr>
              <w:tabs>
                <w:tab w:val="left" w:pos="2820"/>
              </w:tabs>
              <w:snapToGrid w:val="0"/>
              <w:rPr>
                <w:rFonts w:ascii="Calibri Light" w:eastAsia="Calibri" w:hAnsi="Calibri Light" w:cs="Calibri Light"/>
                <w:color w:val="000000"/>
                <w:sz w:val="20"/>
                <w:szCs w:val="20"/>
              </w:rPr>
            </w:pPr>
            <w:r w:rsidRPr="00856AED">
              <w:rPr>
                <w:rFonts w:ascii="Calibri Light" w:eastAsia="Calibri" w:hAnsi="Calibri Light" w:cs="Calibri Light"/>
                <w:color w:val="000000"/>
                <w:sz w:val="20"/>
                <w:szCs w:val="20"/>
              </w:rPr>
              <w:t>Anamarija Milun, dr. med., spec. psihijatar, subspec. psihoterapije, pred.</w:t>
            </w:r>
            <w:r>
              <w:rPr>
                <w:rFonts w:ascii="Calibri Light" w:eastAsia="Calibri" w:hAnsi="Calibri Light" w:cs="Calibri Light"/>
                <w:color w:val="000000"/>
                <w:sz w:val="20"/>
                <w:szCs w:val="20"/>
              </w:rPr>
              <w:t xml:space="preserve"> </w:t>
            </w:r>
          </w:p>
        </w:tc>
        <w:tc>
          <w:tcPr>
            <w:tcW w:w="3118" w:type="dxa"/>
            <w:gridSpan w:val="3"/>
            <w:vAlign w:val="center"/>
          </w:tcPr>
          <w:p w14:paraId="6AD7883B" w14:textId="06E0B9CB" w:rsidR="003A5CDF" w:rsidRPr="00F554B4" w:rsidRDefault="003A5CDF" w:rsidP="003A5CDF">
            <w:pPr>
              <w:tabs>
                <w:tab w:val="left" w:pos="2820"/>
              </w:tabs>
              <w:snapToGrid w:val="0"/>
              <w:rPr>
                <w:rFonts w:ascii="Calibri Light" w:eastAsia="Calibri" w:hAnsi="Calibri Light" w:cs="Calibri Light"/>
                <w:color w:val="000000"/>
                <w:sz w:val="20"/>
                <w:szCs w:val="20"/>
              </w:rPr>
            </w:pPr>
            <w:hyperlink r:id="rId142" w:history="1">
              <w:r w:rsidRPr="00665E25">
                <w:rPr>
                  <w:rStyle w:val="Hyperlink"/>
                  <w:rFonts w:ascii="Calibri Light" w:eastAsia="Calibri" w:hAnsi="Calibri Light" w:cs="Calibri Light"/>
                  <w:sz w:val="20"/>
                  <w:szCs w:val="20"/>
                </w:rPr>
                <w:t>ana.milun72@gmail.com</w:t>
              </w:r>
            </w:hyperlink>
            <w:r>
              <w:rPr>
                <w:rFonts w:ascii="Calibri Light" w:eastAsia="Calibri" w:hAnsi="Calibri Light" w:cs="Calibri Light"/>
                <w:color w:val="000000"/>
                <w:sz w:val="20"/>
                <w:szCs w:val="20"/>
              </w:rPr>
              <w:t xml:space="preserve"> </w:t>
            </w:r>
          </w:p>
        </w:tc>
      </w:tr>
      <w:tr w:rsidR="00BE6152" w:rsidRPr="00F554B4" w14:paraId="2E728235" w14:textId="77777777">
        <w:trPr>
          <w:trHeight w:val="1576"/>
          <w:jc w:val="center"/>
        </w:trPr>
        <w:tc>
          <w:tcPr>
            <w:tcW w:w="2182" w:type="dxa"/>
            <w:shd w:val="clear" w:color="auto" w:fill="FFFBCC"/>
            <w:vAlign w:val="center"/>
          </w:tcPr>
          <w:p w14:paraId="3D483DB0" w14:textId="75C31D8E" w:rsidR="00BE6152" w:rsidRPr="00F554B4" w:rsidRDefault="00BE615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17735E35" w14:textId="7EB3A26E" w:rsidR="00BE6152" w:rsidRPr="00F554B4" w:rsidRDefault="00BE6152">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41A6936D" w14:textId="7A2DD1F3" w:rsidR="00BE6152" w:rsidRPr="00F554B4" w:rsidRDefault="00BE6152">
            <w:pPr>
              <w:tabs>
                <w:tab w:val="left" w:pos="2820"/>
              </w:tabs>
              <w:snapToGrid w:val="0"/>
              <w:spacing w:after="0"/>
              <w:contextualSpacing/>
              <w:jc w:val="both"/>
              <w:rPr>
                <w:rFonts w:ascii="Calibri Light" w:eastAsia="Calibri" w:hAnsi="Calibri Light" w:cs="Calibri Light"/>
                <w:sz w:val="20"/>
                <w:szCs w:val="20"/>
              </w:rPr>
            </w:pPr>
          </w:p>
        </w:tc>
      </w:tr>
      <w:tr w:rsidR="00BE6152" w:rsidRPr="00F554B4" w14:paraId="71A7D3E0" w14:textId="77777777">
        <w:trPr>
          <w:trHeight w:val="1417"/>
          <w:jc w:val="center"/>
        </w:trPr>
        <w:tc>
          <w:tcPr>
            <w:tcW w:w="2182" w:type="dxa"/>
            <w:shd w:val="clear" w:color="auto" w:fill="FFFBCC"/>
            <w:vAlign w:val="center"/>
          </w:tcPr>
          <w:p w14:paraId="79F9FB46" w14:textId="77777777" w:rsidR="00BE6152" w:rsidRPr="00F554B4" w:rsidRDefault="00BE615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629AC56" w14:textId="77777777" w:rsidR="00BE6152" w:rsidRPr="00F554B4" w:rsidRDefault="00BE615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7C5151F"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EC7EA61"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67753D8"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AD85FAE"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9DB8ABA"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4665C66E"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97A4107"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21D85ED"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E6152" w:rsidRPr="00F554B4" w14:paraId="1029D4FC" w14:textId="77777777">
        <w:trPr>
          <w:trHeight w:val="603"/>
          <w:jc w:val="center"/>
        </w:trPr>
        <w:tc>
          <w:tcPr>
            <w:tcW w:w="2182" w:type="dxa"/>
            <w:vMerge w:val="restart"/>
            <w:shd w:val="clear" w:color="auto" w:fill="FFFBCC"/>
            <w:vAlign w:val="center"/>
          </w:tcPr>
          <w:p w14:paraId="4E781F1A" w14:textId="77777777" w:rsidR="00BE6152" w:rsidRPr="00F554B4" w:rsidRDefault="00BE6152">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14E037B" w14:textId="77777777" w:rsidR="00BE6152" w:rsidRPr="00F554B4" w:rsidRDefault="00BE6152">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8E87A1F"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69A1DB97"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1721204"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E6152" w:rsidRPr="00F554B4" w14:paraId="719092F6" w14:textId="77777777">
        <w:trPr>
          <w:trHeight w:val="474"/>
          <w:jc w:val="center"/>
        </w:trPr>
        <w:tc>
          <w:tcPr>
            <w:tcW w:w="2182" w:type="dxa"/>
            <w:vMerge/>
            <w:shd w:val="clear" w:color="auto" w:fill="FFFBCC"/>
            <w:vAlign w:val="center"/>
          </w:tcPr>
          <w:p w14:paraId="2FDC7D7F" w14:textId="77777777" w:rsidR="00BE6152" w:rsidRPr="00F554B4" w:rsidRDefault="00BE6152">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8C74E16" w14:textId="1C29F3D5" w:rsidR="00BE6152" w:rsidRPr="00F554B4" w:rsidRDefault="00456ADB">
            <w:pPr>
              <w:rPr>
                <w:rFonts w:ascii="Calibri Light" w:eastAsia="Times New Roman" w:hAnsi="Calibri Light" w:cs="Calibri Light"/>
                <w:sz w:val="20"/>
                <w:szCs w:val="20"/>
                <w:lang w:eastAsia="hr-HR"/>
              </w:rPr>
            </w:pPr>
            <w:r w:rsidRPr="00456ADB">
              <w:rPr>
                <w:rFonts w:ascii="Calibri Light" w:eastAsia="Times New Roman" w:hAnsi="Calibri Light" w:cs="Calibri Light"/>
                <w:sz w:val="20"/>
                <w:szCs w:val="20"/>
                <w:lang w:eastAsia="hr-HR"/>
              </w:rPr>
              <w:t>Damjanov I, Seiwert S, Jukić S, Nola M.  Patologija. Zagreb: Medicinska naklada; 2017.</w:t>
            </w:r>
          </w:p>
        </w:tc>
        <w:tc>
          <w:tcPr>
            <w:tcW w:w="1134" w:type="dxa"/>
            <w:vAlign w:val="center"/>
          </w:tcPr>
          <w:p w14:paraId="510B7520"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F992797"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E6152" w:rsidRPr="00F554B4" w14:paraId="5712BC2F" w14:textId="77777777">
        <w:trPr>
          <w:trHeight w:val="474"/>
          <w:jc w:val="center"/>
        </w:trPr>
        <w:tc>
          <w:tcPr>
            <w:tcW w:w="2182" w:type="dxa"/>
            <w:shd w:val="clear" w:color="auto" w:fill="FFFBCC"/>
            <w:vAlign w:val="center"/>
          </w:tcPr>
          <w:p w14:paraId="5262CFAB" w14:textId="77777777" w:rsidR="00BE6152" w:rsidRPr="00F554B4" w:rsidRDefault="00BE615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33C5A6F8" w14:textId="70348155" w:rsidR="00BE6152" w:rsidRPr="00F554B4" w:rsidRDefault="00456ADB">
            <w:pPr>
              <w:suppressAutoHyphens/>
              <w:snapToGrid w:val="0"/>
              <w:spacing w:before="90" w:after="90" w:line="240" w:lineRule="auto"/>
              <w:rPr>
                <w:rFonts w:ascii="Calibri Light" w:eastAsia="Times New Roman" w:hAnsi="Calibri Light" w:cs="Calibri Light"/>
                <w:sz w:val="20"/>
                <w:szCs w:val="20"/>
                <w:lang w:eastAsia="zh-CN"/>
              </w:rPr>
            </w:pPr>
            <w:r w:rsidRPr="00456ADB">
              <w:rPr>
                <w:rFonts w:ascii="Calibri Light" w:eastAsia="Times New Roman" w:hAnsi="Calibri Light" w:cs="Calibri Light"/>
                <w:sz w:val="20"/>
                <w:szCs w:val="20"/>
                <w:lang w:eastAsia="zh-CN"/>
              </w:rPr>
              <w:t>Damjanov I, Jukić S, Nola M. Patologija. II izdanje.  Zagreb: Medicinska naklada; 2008.</w:t>
            </w:r>
          </w:p>
        </w:tc>
        <w:tc>
          <w:tcPr>
            <w:tcW w:w="1134" w:type="dxa"/>
            <w:vAlign w:val="center"/>
          </w:tcPr>
          <w:p w14:paraId="40A33563"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043E0C5"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0C4F385" w14:textId="77777777" w:rsidR="00BE6152" w:rsidRPr="00BE6152" w:rsidRDefault="00BE6152" w:rsidP="00BE6152"/>
    <w:p w14:paraId="426BCBCB" w14:textId="7989234D" w:rsidR="00573F38" w:rsidRDefault="00110B6C" w:rsidP="00600E6A">
      <w:pPr>
        <w:pStyle w:val="Heading3"/>
        <w:numPr>
          <w:ilvl w:val="0"/>
          <w:numId w:val="134"/>
        </w:numPr>
      </w:pPr>
      <w:bookmarkStart w:id="73" w:name="_Toc202439337"/>
      <w:bookmarkStart w:id="74" w:name="_Hlk175746861"/>
      <w:r w:rsidRPr="007B23CB">
        <w:t>Zdravstvena njega majke  i novorođenčeta</w:t>
      </w:r>
      <w:bookmarkEnd w:id="7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11F6053F" w14:textId="77777777">
        <w:trPr>
          <w:trHeight w:val="306"/>
          <w:jc w:val="center"/>
        </w:trPr>
        <w:tc>
          <w:tcPr>
            <w:tcW w:w="9067" w:type="dxa"/>
            <w:gridSpan w:val="9"/>
            <w:shd w:val="clear" w:color="auto" w:fill="BEE3D3"/>
            <w:vAlign w:val="center"/>
          </w:tcPr>
          <w:p w14:paraId="51DFCE31"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746D1AE6" w14:textId="77777777">
        <w:trPr>
          <w:trHeight w:val="453"/>
          <w:jc w:val="center"/>
        </w:trPr>
        <w:tc>
          <w:tcPr>
            <w:tcW w:w="2182" w:type="dxa"/>
            <w:shd w:val="clear" w:color="auto" w:fill="FFFBCC"/>
            <w:vAlign w:val="center"/>
          </w:tcPr>
          <w:p w14:paraId="2633F464" w14:textId="77777777" w:rsidR="001F37F2" w:rsidRPr="00F554B4" w:rsidRDefault="001F37F2" w:rsidP="00600E6A">
            <w:pPr>
              <w:numPr>
                <w:ilvl w:val="1"/>
                <w:numId w:val="2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32336424" w14:textId="00A7F708" w:rsidR="001F37F2" w:rsidRPr="00F554B4" w:rsidRDefault="00851E26">
            <w:pPr>
              <w:tabs>
                <w:tab w:val="left" w:pos="2820"/>
              </w:tabs>
              <w:spacing w:after="0" w:line="240" w:lineRule="auto"/>
              <w:rPr>
                <w:rFonts w:ascii="Calibri Light" w:eastAsia="Calibri" w:hAnsi="Calibri Light" w:cs="Calibri Light"/>
                <w:sz w:val="20"/>
                <w:szCs w:val="20"/>
              </w:rPr>
            </w:pPr>
            <w:bookmarkStart w:id="75" w:name="_Hlk197954155"/>
            <w:r>
              <w:rPr>
                <w:rFonts w:ascii="Calibri Light" w:eastAsia="Calibri" w:hAnsi="Calibri Light" w:cs="Calibri Light"/>
                <w:sz w:val="20"/>
                <w:szCs w:val="20"/>
              </w:rPr>
              <w:t>Kristina Kužnik, mag.med.techn., pred</w:t>
            </w:r>
            <w:r w:rsidR="008F5E2D">
              <w:rPr>
                <w:rFonts w:ascii="Calibri Light" w:eastAsia="Calibri" w:hAnsi="Calibri Light" w:cs="Calibri Light"/>
                <w:sz w:val="20"/>
                <w:szCs w:val="20"/>
              </w:rPr>
              <w:t>.</w:t>
            </w:r>
            <w:bookmarkEnd w:id="75"/>
          </w:p>
        </w:tc>
        <w:tc>
          <w:tcPr>
            <w:tcW w:w="2057" w:type="dxa"/>
            <w:gridSpan w:val="3"/>
            <w:shd w:val="clear" w:color="auto" w:fill="FFFBCC"/>
            <w:vAlign w:val="center"/>
          </w:tcPr>
          <w:p w14:paraId="78957B50"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19A89BC9"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71C0DC37" w14:textId="77777777">
        <w:trPr>
          <w:trHeight w:val="575"/>
          <w:jc w:val="center"/>
        </w:trPr>
        <w:tc>
          <w:tcPr>
            <w:tcW w:w="2182" w:type="dxa"/>
            <w:shd w:val="clear" w:color="auto" w:fill="FFFBCC"/>
            <w:vAlign w:val="center"/>
          </w:tcPr>
          <w:p w14:paraId="18ADE231" w14:textId="77777777" w:rsidR="001F37F2" w:rsidRPr="00F554B4" w:rsidRDefault="001F37F2" w:rsidP="00600E6A">
            <w:pPr>
              <w:numPr>
                <w:ilvl w:val="1"/>
                <w:numId w:val="2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1CB365C" w14:textId="74F3E3A1" w:rsidR="001F37F2" w:rsidRPr="00F554B4" w:rsidRDefault="00AE4ADE">
            <w:pPr>
              <w:tabs>
                <w:tab w:val="left" w:pos="2820"/>
              </w:tabs>
              <w:snapToGrid w:val="0"/>
              <w:spacing w:line="240" w:lineRule="auto"/>
              <w:rPr>
                <w:rFonts w:ascii="Calibri Light" w:eastAsia="Calibri" w:hAnsi="Calibri Light" w:cs="Calibri Light"/>
                <w:sz w:val="20"/>
                <w:szCs w:val="20"/>
              </w:rPr>
            </w:pPr>
            <w:r w:rsidRPr="00AE4ADE">
              <w:rPr>
                <w:rFonts w:ascii="Calibri Light" w:eastAsia="Calibri" w:hAnsi="Calibri Light" w:cs="Calibri Light"/>
                <w:sz w:val="20"/>
                <w:szCs w:val="20"/>
              </w:rPr>
              <w:t>Zdravstvena njega majke i novorođenčeta</w:t>
            </w:r>
          </w:p>
        </w:tc>
        <w:tc>
          <w:tcPr>
            <w:tcW w:w="2057" w:type="dxa"/>
            <w:gridSpan w:val="3"/>
            <w:shd w:val="clear" w:color="auto" w:fill="FFFBCC"/>
            <w:vAlign w:val="center"/>
          </w:tcPr>
          <w:p w14:paraId="4BF148FA"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2898BB2" w14:textId="3C42F068"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EB5DB2">
              <w:rPr>
                <w:rFonts w:ascii="Calibri Light" w:eastAsia="Calibri" w:hAnsi="Calibri Light" w:cs="Calibri Light"/>
                <w:sz w:val="20"/>
                <w:szCs w:val="20"/>
              </w:rPr>
              <w:t xml:space="preserve"> </w:t>
            </w:r>
            <w:r w:rsidR="00CB2706">
              <w:rPr>
                <w:rFonts w:ascii="Calibri Light" w:eastAsia="Calibri" w:hAnsi="Calibri Light" w:cs="Calibri Light"/>
                <w:sz w:val="20"/>
                <w:szCs w:val="20"/>
              </w:rPr>
              <w:t>6</w:t>
            </w:r>
          </w:p>
        </w:tc>
      </w:tr>
      <w:tr w:rsidR="001F37F2" w:rsidRPr="00F554B4" w14:paraId="07DCE75F" w14:textId="77777777">
        <w:trPr>
          <w:trHeight w:val="723"/>
          <w:jc w:val="center"/>
        </w:trPr>
        <w:tc>
          <w:tcPr>
            <w:tcW w:w="2182" w:type="dxa"/>
            <w:vMerge w:val="restart"/>
            <w:shd w:val="clear" w:color="auto" w:fill="FFFBCC"/>
            <w:vAlign w:val="center"/>
          </w:tcPr>
          <w:p w14:paraId="0ECD1ECD" w14:textId="77777777" w:rsidR="001F37F2" w:rsidRPr="00F554B4" w:rsidRDefault="001F37F2" w:rsidP="00600E6A">
            <w:pPr>
              <w:numPr>
                <w:ilvl w:val="1"/>
                <w:numId w:val="2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E234967" w14:textId="1E76ADF5" w:rsidR="001F37F2" w:rsidRPr="00F554B4" w:rsidRDefault="00851E2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Ivana Horvat</w:t>
            </w:r>
            <w:r w:rsidR="00654F5D">
              <w:rPr>
                <w:rFonts w:ascii="Calibri Light" w:eastAsia="Calibri" w:hAnsi="Calibri Light" w:cs="Calibri Light"/>
                <w:sz w:val="20"/>
                <w:szCs w:val="20"/>
              </w:rPr>
              <w:t xml:space="preserve"> mag.med.techn.</w:t>
            </w:r>
          </w:p>
        </w:tc>
        <w:tc>
          <w:tcPr>
            <w:tcW w:w="2057" w:type="dxa"/>
            <w:gridSpan w:val="3"/>
            <w:shd w:val="clear" w:color="auto" w:fill="FFFBCC"/>
            <w:vAlign w:val="center"/>
          </w:tcPr>
          <w:p w14:paraId="5AC3F7B1"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B022422"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C30F63C" w14:textId="781BEF28"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B2706">
              <w:rPr>
                <w:rFonts w:ascii="Calibri Light" w:eastAsia="Calibri" w:hAnsi="Calibri Light" w:cs="Calibri Light"/>
                <w:sz w:val="20"/>
                <w:szCs w:val="20"/>
              </w:rPr>
              <w:t>25</w:t>
            </w:r>
          </w:p>
          <w:p w14:paraId="4D631305" w14:textId="62B2C18C" w:rsidR="001F37F2"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CB2706">
              <w:rPr>
                <w:rFonts w:ascii="Calibri Light" w:eastAsia="Calibri" w:hAnsi="Calibri Light" w:cs="Calibri Light"/>
                <w:sz w:val="20"/>
                <w:szCs w:val="20"/>
              </w:rPr>
              <w:t>5</w:t>
            </w:r>
          </w:p>
          <w:p w14:paraId="6CDD7BA2" w14:textId="51BD3D88"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CB2706">
              <w:rPr>
                <w:rFonts w:ascii="Calibri Light" w:eastAsia="Calibri" w:hAnsi="Calibri Light" w:cs="Calibri Light"/>
                <w:sz w:val="20"/>
                <w:szCs w:val="20"/>
              </w:rPr>
              <w:t>–</w:t>
            </w:r>
            <w:r>
              <w:rPr>
                <w:rFonts w:ascii="Calibri Light" w:eastAsia="Calibri" w:hAnsi="Calibri Light" w:cs="Calibri Light"/>
                <w:sz w:val="20"/>
                <w:szCs w:val="20"/>
              </w:rPr>
              <w:t xml:space="preserve"> </w:t>
            </w:r>
            <w:r w:rsidR="00CB2706">
              <w:rPr>
                <w:rFonts w:ascii="Calibri Light" w:eastAsia="Calibri" w:hAnsi="Calibri Light" w:cs="Calibri Light"/>
                <w:sz w:val="20"/>
                <w:szCs w:val="20"/>
              </w:rPr>
              <w:t>140</w:t>
            </w:r>
          </w:p>
        </w:tc>
      </w:tr>
      <w:tr w:rsidR="001F37F2" w:rsidRPr="00F554B4" w14:paraId="4D77A5AC" w14:textId="77777777">
        <w:trPr>
          <w:trHeight w:val="723"/>
          <w:jc w:val="center"/>
        </w:trPr>
        <w:tc>
          <w:tcPr>
            <w:tcW w:w="2182" w:type="dxa"/>
            <w:vMerge/>
            <w:shd w:val="clear" w:color="auto" w:fill="FFFBCC"/>
            <w:vAlign w:val="center"/>
          </w:tcPr>
          <w:p w14:paraId="40A4E22E" w14:textId="77777777" w:rsidR="001F37F2" w:rsidRPr="00F554B4" w:rsidRDefault="001F37F2" w:rsidP="00600E6A">
            <w:pPr>
              <w:numPr>
                <w:ilvl w:val="1"/>
                <w:numId w:val="23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085E12C"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B1BFC05"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7BA03E01" w14:textId="524EAB19" w:rsidR="001F37F2" w:rsidRPr="00F554B4" w:rsidRDefault="00AE4AD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1F37F2" w:rsidRPr="00F554B4" w14:paraId="18C27785" w14:textId="77777777">
        <w:trPr>
          <w:trHeight w:val="1571"/>
          <w:jc w:val="center"/>
        </w:trPr>
        <w:tc>
          <w:tcPr>
            <w:tcW w:w="2182" w:type="dxa"/>
            <w:shd w:val="clear" w:color="auto" w:fill="FFFBCC"/>
            <w:vAlign w:val="center"/>
          </w:tcPr>
          <w:p w14:paraId="021B9453" w14:textId="77777777" w:rsidR="001F37F2" w:rsidRPr="00F554B4" w:rsidRDefault="001F37F2" w:rsidP="00600E6A">
            <w:pPr>
              <w:numPr>
                <w:ilvl w:val="1"/>
                <w:numId w:val="24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7715E9A6"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EB179AC" w14:textId="77777777" w:rsidR="001F37F2" w:rsidRPr="00F554B4" w:rsidRDefault="001F37F2" w:rsidP="007E69BE">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9958956"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7FE8F4A2" w14:textId="77777777">
        <w:trPr>
          <w:trHeight w:val="1134"/>
          <w:jc w:val="center"/>
        </w:trPr>
        <w:tc>
          <w:tcPr>
            <w:tcW w:w="2182" w:type="dxa"/>
            <w:shd w:val="clear" w:color="auto" w:fill="FFFBCC"/>
            <w:vAlign w:val="center"/>
          </w:tcPr>
          <w:p w14:paraId="776FE388" w14:textId="77777777" w:rsidR="001F37F2" w:rsidRPr="00F554B4" w:rsidRDefault="001F37F2" w:rsidP="00600E6A">
            <w:pPr>
              <w:numPr>
                <w:ilvl w:val="1"/>
                <w:numId w:val="24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1A78DDC8"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9E1016C"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80055D1" w14:textId="7916608D" w:rsidR="001F37F2" w:rsidRPr="00F554B4" w:rsidRDefault="00AE4AD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F37F2" w:rsidRPr="00F554B4" w14:paraId="77E715F8" w14:textId="77777777">
        <w:trPr>
          <w:trHeight w:val="131"/>
          <w:jc w:val="center"/>
        </w:trPr>
        <w:tc>
          <w:tcPr>
            <w:tcW w:w="9067" w:type="dxa"/>
            <w:gridSpan w:val="9"/>
            <w:shd w:val="clear" w:color="auto" w:fill="BEE3D3"/>
            <w:vAlign w:val="center"/>
          </w:tcPr>
          <w:p w14:paraId="26FDF685"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4E1A4E66" w14:textId="77777777">
        <w:trPr>
          <w:trHeight w:val="852"/>
          <w:jc w:val="center"/>
        </w:trPr>
        <w:tc>
          <w:tcPr>
            <w:tcW w:w="2182" w:type="dxa"/>
            <w:shd w:val="clear" w:color="auto" w:fill="FFFBCC"/>
            <w:vAlign w:val="center"/>
          </w:tcPr>
          <w:p w14:paraId="7742BA22"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5315990" w14:textId="77777777" w:rsidR="007E1966" w:rsidRPr="007E1966" w:rsidRDefault="007E1966" w:rsidP="007E1966">
            <w:pPr>
              <w:suppressAutoHyphens/>
              <w:spacing w:line="240" w:lineRule="auto"/>
              <w:contextualSpacing/>
              <w:jc w:val="both"/>
              <w:rPr>
                <w:rFonts w:ascii="Calibri Light" w:eastAsia="Calibri" w:hAnsi="Calibri Light" w:cs="Calibri Light"/>
                <w:sz w:val="20"/>
                <w:szCs w:val="20"/>
                <w:lang w:eastAsia="zh-CN"/>
              </w:rPr>
            </w:pPr>
            <w:r w:rsidRPr="007E1966">
              <w:rPr>
                <w:rFonts w:ascii="Calibri Light" w:eastAsia="Calibri" w:hAnsi="Calibri Light" w:cs="Calibri Light"/>
                <w:sz w:val="20"/>
                <w:szCs w:val="20"/>
                <w:lang w:eastAsia="zh-CN"/>
              </w:rPr>
              <w:t>Cilj predmeta je usvajanje općih i specifičnih znanja, vještina i kompetencija, u suvremenoj sestrinskoj skrbi za zdravo i</w:t>
            </w:r>
          </w:p>
          <w:p w14:paraId="51459EA9" w14:textId="77777777" w:rsidR="007E1966" w:rsidRPr="007E1966" w:rsidRDefault="007E1966" w:rsidP="007E1966">
            <w:pPr>
              <w:suppressAutoHyphens/>
              <w:spacing w:line="240" w:lineRule="auto"/>
              <w:contextualSpacing/>
              <w:jc w:val="both"/>
              <w:rPr>
                <w:rFonts w:ascii="Calibri Light" w:eastAsia="Calibri" w:hAnsi="Calibri Light" w:cs="Calibri Light"/>
                <w:sz w:val="20"/>
                <w:szCs w:val="20"/>
                <w:lang w:eastAsia="zh-CN"/>
              </w:rPr>
            </w:pPr>
            <w:r w:rsidRPr="007E1966">
              <w:rPr>
                <w:rFonts w:ascii="Calibri Light" w:eastAsia="Calibri" w:hAnsi="Calibri Light" w:cs="Calibri Light"/>
                <w:sz w:val="20"/>
                <w:szCs w:val="20"/>
                <w:lang w:eastAsia="zh-CN"/>
              </w:rPr>
              <w:t>bolesno dijete u svim segmentima zdravstvene njege poštujući fizičke, psihosocijalne, duhovne i kulturalne čimbenike koji</w:t>
            </w:r>
          </w:p>
          <w:p w14:paraId="55EBB20C" w14:textId="76E49FD2" w:rsidR="001F37F2" w:rsidRPr="00F554B4" w:rsidRDefault="007E1966" w:rsidP="007E1966">
            <w:pPr>
              <w:suppressAutoHyphens/>
              <w:spacing w:line="240" w:lineRule="auto"/>
              <w:contextualSpacing/>
              <w:jc w:val="both"/>
              <w:rPr>
                <w:rFonts w:ascii="Calibri Light" w:eastAsia="Calibri" w:hAnsi="Calibri Light" w:cs="Calibri Light"/>
                <w:sz w:val="20"/>
                <w:szCs w:val="20"/>
                <w:highlight w:val="yellow"/>
                <w:lang w:eastAsia="zh-CN"/>
              </w:rPr>
            </w:pPr>
            <w:r w:rsidRPr="007E1966">
              <w:rPr>
                <w:rFonts w:ascii="Calibri Light" w:eastAsia="Calibri" w:hAnsi="Calibri Light" w:cs="Calibri Light"/>
                <w:sz w:val="20"/>
                <w:szCs w:val="20"/>
                <w:lang w:eastAsia="zh-CN"/>
              </w:rPr>
              <w:t>mogu utjecati na djetetovo zdravlje / bolest.</w:t>
            </w:r>
          </w:p>
        </w:tc>
      </w:tr>
      <w:tr w:rsidR="001F37F2" w:rsidRPr="00F554B4" w14:paraId="1A3A1FBC" w14:textId="77777777">
        <w:trPr>
          <w:trHeight w:val="1086"/>
          <w:jc w:val="center"/>
        </w:trPr>
        <w:tc>
          <w:tcPr>
            <w:tcW w:w="2182" w:type="dxa"/>
            <w:shd w:val="clear" w:color="auto" w:fill="FFFBCC"/>
            <w:vAlign w:val="center"/>
          </w:tcPr>
          <w:p w14:paraId="623E894D"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4263E8B"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721B4984" w14:textId="77777777">
        <w:trPr>
          <w:trHeight w:val="961"/>
          <w:jc w:val="center"/>
        </w:trPr>
        <w:tc>
          <w:tcPr>
            <w:tcW w:w="2182" w:type="dxa"/>
            <w:shd w:val="clear" w:color="auto" w:fill="FFFBCC"/>
            <w:vAlign w:val="center"/>
          </w:tcPr>
          <w:p w14:paraId="42E01C7B"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2AB16277" w14:textId="6CCCDB58" w:rsidR="001F37F2" w:rsidRPr="00F554B4" w:rsidRDefault="00473A7B"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1F37F2" w:rsidRPr="00F554B4" w14:paraId="2CB24BEE" w14:textId="77777777">
        <w:trPr>
          <w:trHeight w:val="316"/>
          <w:jc w:val="center"/>
        </w:trPr>
        <w:tc>
          <w:tcPr>
            <w:tcW w:w="2182" w:type="dxa"/>
            <w:shd w:val="clear" w:color="auto" w:fill="FFFBCC"/>
            <w:vAlign w:val="center"/>
          </w:tcPr>
          <w:p w14:paraId="1BE04870"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647B15B"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4F2ED4D" w14:textId="77777777" w:rsidR="007E1966" w:rsidRDefault="007E1966" w:rsidP="007E196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710B152A" w14:textId="7A56C3C6"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1 -  objasniti temeljna načela skrbi za trudnicu, rodilju i babinjaču</w:t>
            </w:r>
          </w:p>
          <w:p w14:paraId="5137CD84" w14:textId="3BCE2BE9"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2 -  primijeniti proces zdravstvene njege kod trudnice, rodilje</w:t>
            </w:r>
            <w:r w:rsidR="00A76CB2">
              <w:rPr>
                <w:rFonts w:ascii="Calibri Light" w:eastAsia="Calibri" w:hAnsi="Calibri Light" w:cs="Calibri Light"/>
                <w:sz w:val="20"/>
                <w:szCs w:val="20"/>
                <w:lang w:eastAsia="zh-CN"/>
              </w:rPr>
              <w:t xml:space="preserve">, </w:t>
            </w:r>
            <w:r w:rsidRPr="003622CC">
              <w:rPr>
                <w:rFonts w:ascii="Calibri Light" w:eastAsia="Calibri" w:hAnsi="Calibri Light" w:cs="Calibri Light"/>
                <w:sz w:val="20"/>
                <w:szCs w:val="20"/>
                <w:lang w:eastAsia="zh-CN"/>
              </w:rPr>
              <w:t xml:space="preserve">babinjače </w:t>
            </w:r>
            <w:r w:rsidR="00516012">
              <w:rPr>
                <w:rFonts w:ascii="Calibri Light" w:eastAsia="Calibri" w:hAnsi="Calibri Light" w:cs="Calibri Light"/>
                <w:sz w:val="20"/>
                <w:szCs w:val="20"/>
                <w:lang w:eastAsia="zh-CN"/>
              </w:rPr>
              <w:t>i novorođenčeta</w:t>
            </w:r>
          </w:p>
          <w:p w14:paraId="64D41219" w14:textId="67AF26FE"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3 -  provesti edukaciju  trudnice, rodilje i babinjače o prehrani, o dojenju i tehnici dojenja, fiziološkim promjenama, fizičkoj</w:t>
            </w:r>
          </w:p>
          <w:p w14:paraId="36C73E6C" w14:textId="77777777"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lastRenderedPageBreak/>
              <w:t xml:space="preserve">        aktivnosti u svrhu promicanja i očuvanja zdravlja te  prevencije bolesti u vrijeme trudnoće i nakon poroda</w:t>
            </w:r>
          </w:p>
          <w:p w14:paraId="14B279F2" w14:textId="4577BF4E"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4 -  objasniti trudnici načine  poroda, pripremu  za porod i moguće komplikacije u porodu, uredan postpartalni period i  </w:t>
            </w:r>
          </w:p>
          <w:p w14:paraId="1DFD020C" w14:textId="77777777"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 xml:space="preserve">        postpartalne komplikacije </w:t>
            </w:r>
          </w:p>
          <w:p w14:paraId="0E4444A1" w14:textId="1DF2F5CB"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5 – provesti zdravstvenu njegu novorođenčeta ili nedonoščeta u skladu sa zdravstvenim stanjem/vitalnošću </w:t>
            </w:r>
          </w:p>
          <w:p w14:paraId="2F9BBF17" w14:textId="77777777" w:rsidR="001F37F2"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6 -  navesti stanja koja zahtijevaju hitne intervencije u novorođenačkom razdoblju te specifičnosti reanimacijskog postupka</w:t>
            </w:r>
          </w:p>
          <w:p w14:paraId="78E9641B" w14:textId="1FB61D9F" w:rsidR="00BE5858" w:rsidRPr="00F554B4" w:rsidRDefault="00BE5858" w:rsidP="003622CC">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BE5858">
              <w:rPr>
                <w:rFonts w:ascii="Calibri Light" w:eastAsia="Calibri" w:hAnsi="Calibri Light" w:cs="Calibri Light"/>
                <w:sz w:val="20"/>
                <w:szCs w:val="20"/>
                <w:lang w:eastAsia="zh-CN"/>
              </w:rPr>
              <w:t>IU 7 demonstrirati postupke medicinske sestre kod osnovnih medicinsko – tehničkih zahvata</w:t>
            </w:r>
          </w:p>
        </w:tc>
      </w:tr>
      <w:tr w:rsidR="001F37F2" w:rsidRPr="00F554B4" w14:paraId="3F60BF76" w14:textId="77777777">
        <w:trPr>
          <w:trHeight w:val="418"/>
          <w:jc w:val="center"/>
        </w:trPr>
        <w:tc>
          <w:tcPr>
            <w:tcW w:w="2182" w:type="dxa"/>
            <w:vMerge w:val="restart"/>
            <w:shd w:val="clear" w:color="auto" w:fill="FFFBCC"/>
            <w:vAlign w:val="center"/>
          </w:tcPr>
          <w:p w14:paraId="4F17C77F"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5E4D2B67"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186E735"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F37F2" w:rsidRPr="00F554B4" w14:paraId="131B8929" w14:textId="77777777">
        <w:trPr>
          <w:trHeight w:val="525"/>
          <w:jc w:val="center"/>
        </w:trPr>
        <w:tc>
          <w:tcPr>
            <w:tcW w:w="2182" w:type="dxa"/>
            <w:vMerge/>
            <w:shd w:val="clear" w:color="auto" w:fill="FFFBCC"/>
            <w:vAlign w:val="center"/>
          </w:tcPr>
          <w:p w14:paraId="7D9DD839"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7CF20D" w14:textId="76A9E14F"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35EB390" w14:textId="4912CD09" w:rsidR="001F37F2" w:rsidRPr="007E1966" w:rsidRDefault="003622CC" w:rsidP="007E1966">
            <w:pPr>
              <w:snapToGrid w:val="0"/>
              <w:spacing w:after="0" w:line="240" w:lineRule="auto"/>
              <w:jc w:val="both"/>
              <w:rPr>
                <w:rFonts w:asciiTheme="majorHAnsi" w:hAnsiTheme="majorHAnsi" w:cstheme="majorHAnsi"/>
                <w:sz w:val="20"/>
                <w:szCs w:val="20"/>
              </w:rPr>
            </w:pPr>
            <w:r w:rsidRPr="003622CC">
              <w:rPr>
                <w:rFonts w:asciiTheme="majorHAnsi" w:hAnsiTheme="majorHAnsi" w:cstheme="majorHAnsi"/>
                <w:sz w:val="20"/>
                <w:szCs w:val="20"/>
              </w:rPr>
              <w:t>Zdravstvena njega trudnice, rodilje i babinjače (antenatalna skrb i postnatalna skrb,  fizološke promjene u trudnoći, visokorizična, višeplodna i adolescentna trudnoća, prehrana u trudnoći, embrionalni i fetalni razvoj, komplikacije trudnoće) – (Ishod 1)</w:t>
            </w:r>
          </w:p>
        </w:tc>
      </w:tr>
      <w:tr w:rsidR="001F37F2" w:rsidRPr="00F554B4" w14:paraId="169AE478" w14:textId="77777777">
        <w:trPr>
          <w:trHeight w:val="525"/>
          <w:jc w:val="center"/>
        </w:trPr>
        <w:tc>
          <w:tcPr>
            <w:tcW w:w="2182" w:type="dxa"/>
            <w:vMerge/>
            <w:shd w:val="clear" w:color="auto" w:fill="FFFBCC"/>
            <w:vAlign w:val="center"/>
          </w:tcPr>
          <w:p w14:paraId="2269A876"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A70840B" w14:textId="6E357900"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9867748" w14:textId="28A9DF49"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Proces zdravstvene njege kod zdravih i bolesnih trudnica, rodilja i babinjača: utvrđivanje potreba, postavljanje ciljeva, provođenje intervencija i evaluacija ishoda, zdravstvena skrb kod trudnica sa srčanim poremećajem, anemijama i povraćanjem, šećernom bolesti, EPH gestozama, eklamsijom i dr.   (Ishod 2)</w:t>
            </w:r>
          </w:p>
        </w:tc>
      </w:tr>
      <w:tr w:rsidR="001F37F2" w:rsidRPr="00F554B4" w14:paraId="0FBA5FD2" w14:textId="77777777">
        <w:trPr>
          <w:trHeight w:val="525"/>
          <w:jc w:val="center"/>
        </w:trPr>
        <w:tc>
          <w:tcPr>
            <w:tcW w:w="2182" w:type="dxa"/>
            <w:vMerge/>
            <w:shd w:val="clear" w:color="auto" w:fill="FFFBCC"/>
            <w:vAlign w:val="center"/>
          </w:tcPr>
          <w:p w14:paraId="4F3B84DE"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65181C" w14:textId="146FE505"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65AAD61" w14:textId="37468BB6"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Edukacija  trudnice, rodilje i babinjače o prehrani za vrijeme trudnoće, dojenju i tehnici dojenja, fiziološkim promjenama, fizičkoj aktivnosti u svrhu promicanja i očuvanja zdravlja te  prevencije bolesti u vrijeme trudnoće i nakon – (Ishod 3)</w:t>
            </w:r>
          </w:p>
        </w:tc>
      </w:tr>
      <w:tr w:rsidR="001F37F2" w:rsidRPr="00F554B4" w14:paraId="2BC271C8" w14:textId="77777777">
        <w:trPr>
          <w:trHeight w:val="525"/>
          <w:jc w:val="center"/>
        </w:trPr>
        <w:tc>
          <w:tcPr>
            <w:tcW w:w="2182" w:type="dxa"/>
            <w:vMerge/>
            <w:shd w:val="clear" w:color="auto" w:fill="FFFBCC"/>
            <w:vAlign w:val="center"/>
          </w:tcPr>
          <w:p w14:paraId="7BFABF3F"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87CA6C" w14:textId="23B1B993"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D6D78DC" w14:textId="6EEE588B"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Priprema trudnice za porod, osnovni pojmovi normalnog poroda, načini poroda i komplikacije u porodu, postpartalni period i postpartalne komplikacije, porodne traume, hitna stanja u porodništvu, porodne traume   (Ishod 4)</w:t>
            </w:r>
          </w:p>
        </w:tc>
      </w:tr>
      <w:tr w:rsidR="001F37F2" w:rsidRPr="00F554B4" w14:paraId="39B42061" w14:textId="77777777">
        <w:trPr>
          <w:trHeight w:val="525"/>
          <w:jc w:val="center"/>
        </w:trPr>
        <w:tc>
          <w:tcPr>
            <w:tcW w:w="2182" w:type="dxa"/>
            <w:vMerge/>
            <w:shd w:val="clear" w:color="auto" w:fill="FFFBCC"/>
            <w:vAlign w:val="center"/>
          </w:tcPr>
          <w:p w14:paraId="5D93C1AC"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79D049" w14:textId="7428FE30"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4382A1B" w14:textId="7F99CFAF"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Procjena vitalnosti novorođenčeta, karakteristike zdravog novorođenčeta, zdravstvena njega novorođenčeta (Apgar, njega kože, njega usne šupljine, njega pupka, njega nedonošenog djeteta u inkubatoru) – (Ishod 5)</w:t>
            </w:r>
          </w:p>
        </w:tc>
      </w:tr>
      <w:tr w:rsidR="001F37F2" w:rsidRPr="00F554B4" w14:paraId="0D2ADC6F" w14:textId="77777777">
        <w:trPr>
          <w:trHeight w:val="525"/>
          <w:jc w:val="center"/>
        </w:trPr>
        <w:tc>
          <w:tcPr>
            <w:tcW w:w="2182" w:type="dxa"/>
            <w:vMerge/>
            <w:shd w:val="clear" w:color="auto" w:fill="FFFBCC"/>
            <w:vAlign w:val="center"/>
          </w:tcPr>
          <w:p w14:paraId="4E4B0985"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FB91CD1" w14:textId="63AC63B5"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6B934E2C" w14:textId="118CD4D4" w:rsidR="001F37F2" w:rsidRPr="00F554B4" w:rsidRDefault="003622CC" w:rsidP="007E1966">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Hitna stanja u novorođenačkoj dobi, specifičnosti reanimacije, intervencije (Ishod 6)</w:t>
            </w:r>
          </w:p>
        </w:tc>
      </w:tr>
      <w:tr w:rsidR="001F37F2" w:rsidRPr="00F554B4" w14:paraId="10672452" w14:textId="77777777">
        <w:trPr>
          <w:trHeight w:val="250"/>
          <w:jc w:val="center"/>
        </w:trPr>
        <w:tc>
          <w:tcPr>
            <w:tcW w:w="2182" w:type="dxa"/>
            <w:vMerge/>
            <w:shd w:val="clear" w:color="auto" w:fill="FFFBCC"/>
            <w:vAlign w:val="center"/>
          </w:tcPr>
          <w:p w14:paraId="64B91231"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AFBC575"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7D2E350"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F37F2" w:rsidRPr="00F554B4" w14:paraId="0EAFEF80" w14:textId="77777777">
        <w:trPr>
          <w:trHeight w:val="250"/>
          <w:jc w:val="center"/>
        </w:trPr>
        <w:tc>
          <w:tcPr>
            <w:tcW w:w="2182" w:type="dxa"/>
            <w:vMerge/>
            <w:shd w:val="clear" w:color="auto" w:fill="FFFBCC"/>
            <w:vAlign w:val="center"/>
          </w:tcPr>
          <w:p w14:paraId="5FE9105D"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B25B0EE"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035AFD0"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 Komunikacija i pristup trudnici</w:t>
            </w:r>
          </w:p>
          <w:p w14:paraId="06A69C87"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2. Temeljna načela pregleda trudnice i praćenja napredovanja ploda</w:t>
            </w:r>
          </w:p>
          <w:p w14:paraId="40CF91FA"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3. Sestrinske intervencije u skrbi za trudnicu</w:t>
            </w:r>
          </w:p>
          <w:p w14:paraId="762000BA"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4. Prepoznavanje mogućih komplikacija u trudnoći</w:t>
            </w:r>
          </w:p>
          <w:p w14:paraId="44C8E8C4"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5. Pristup rodilji i podrška pri dojenju</w:t>
            </w:r>
          </w:p>
          <w:p w14:paraId="6A967128"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6. Edukacija rodilje o načelima osobne higijene, dojenja i zdrave prehrane</w:t>
            </w:r>
          </w:p>
          <w:p w14:paraId="287FF016"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7. Podrška tijekom porođaja (prirodni porođaj, porođaj carskim rezom)</w:t>
            </w:r>
          </w:p>
          <w:p w14:paraId="4F2A4CB0"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8. Skrb za novorođenče neposredno po rođenju</w:t>
            </w:r>
          </w:p>
          <w:p w14:paraId="24CCEDD5"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lastRenderedPageBreak/>
              <w:t>9. Skrb za novorođenče u prvim danima rođenja</w:t>
            </w:r>
          </w:p>
          <w:p w14:paraId="64CCBB7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10. Skrb za bolesno novorođenče</w:t>
            </w:r>
          </w:p>
          <w:p w14:paraId="1D401806"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11. Otpust majke i novorođenčeta iz bolnice</w:t>
            </w:r>
          </w:p>
          <w:p w14:paraId="3EE6719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12. Procjena osnovnih ljudskih potreba trudnice, rodilje i novorođenčeta</w:t>
            </w:r>
          </w:p>
          <w:p w14:paraId="299FF49D"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13. Sestrinska anamneza.</w:t>
            </w:r>
          </w:p>
          <w:p w14:paraId="7877E73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14. Plan zdravstvene njege.</w:t>
            </w:r>
          </w:p>
          <w:p w14:paraId="2AED8A4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15. Sestrinske intervencije u zdravstvenoj njezi trudnice i majke – vještine</w:t>
            </w:r>
          </w:p>
          <w:p w14:paraId="75DDF431"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sestrinske prakse.</w:t>
            </w:r>
          </w:p>
          <w:p w14:paraId="5EEE036B"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16. Primjena sestrinske dokumentacije.</w:t>
            </w:r>
          </w:p>
          <w:p w14:paraId="40015894" w14:textId="7310B854" w:rsidR="001F37F2" w:rsidRPr="00F554B4" w:rsidRDefault="00306850" w:rsidP="007E1966">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17. Evaluacija u zdravstvenoj njezi djeteta</w:t>
            </w:r>
          </w:p>
        </w:tc>
      </w:tr>
      <w:tr w:rsidR="001F37F2" w:rsidRPr="00F554B4" w14:paraId="25A678FC" w14:textId="77777777">
        <w:trPr>
          <w:trHeight w:val="250"/>
          <w:jc w:val="center"/>
        </w:trPr>
        <w:tc>
          <w:tcPr>
            <w:tcW w:w="2182" w:type="dxa"/>
            <w:vMerge/>
            <w:shd w:val="clear" w:color="auto" w:fill="FFFBCC"/>
            <w:vAlign w:val="center"/>
          </w:tcPr>
          <w:p w14:paraId="0E83AACA"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C3BBE14"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AF7F608"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F37F2" w:rsidRPr="00F554B4" w14:paraId="25D1FDE4" w14:textId="77777777">
        <w:trPr>
          <w:trHeight w:val="1105"/>
          <w:jc w:val="center"/>
        </w:trPr>
        <w:tc>
          <w:tcPr>
            <w:tcW w:w="2182" w:type="dxa"/>
            <w:vMerge/>
            <w:shd w:val="clear" w:color="auto" w:fill="FFFBCC"/>
            <w:vAlign w:val="center"/>
          </w:tcPr>
          <w:p w14:paraId="7E7C1A7C"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10F710"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5CE705AF" w14:textId="157020CA" w:rsidR="001F37F2" w:rsidRPr="00F554B4" w:rsidRDefault="001F37F2">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365992" w:rsidRPr="00365992">
              <w:rPr>
                <w:rFonts w:ascii="Calibri Light" w:eastAsia="Calibri" w:hAnsi="Calibri Light" w:cs="Calibri Light"/>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1F37F2" w:rsidRPr="00F554B4" w14:paraId="136C248F" w14:textId="77777777">
        <w:trPr>
          <w:trHeight w:val="229"/>
          <w:jc w:val="center"/>
        </w:trPr>
        <w:tc>
          <w:tcPr>
            <w:tcW w:w="2182" w:type="dxa"/>
            <w:vMerge w:val="restart"/>
            <w:shd w:val="clear" w:color="auto" w:fill="FFFBCC"/>
            <w:vAlign w:val="center"/>
          </w:tcPr>
          <w:p w14:paraId="0405DC36"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6FDDC8E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A72069D" w14:textId="7932E6F5" w:rsidR="001F37F2" w:rsidRPr="00F554B4" w:rsidRDefault="007E196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seminari i radionice</w:t>
            </w:r>
          </w:p>
          <w:p w14:paraId="737478B1" w14:textId="687AD364" w:rsidR="001F37F2" w:rsidRPr="00F554B4" w:rsidRDefault="007E196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vježbe</w:t>
            </w:r>
          </w:p>
          <w:p w14:paraId="56471F5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189AB4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97C09B3" w14:textId="77777777" w:rsidR="001F37F2" w:rsidRPr="00F554B4" w:rsidRDefault="001F37F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68CE222"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5CC09FB"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1FA7B941"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07AA8A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CA44DA0"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6430037"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F37F2" w:rsidRPr="00F554B4" w14:paraId="26A00BA6" w14:textId="77777777">
        <w:trPr>
          <w:trHeight w:val="1045"/>
          <w:jc w:val="center"/>
        </w:trPr>
        <w:tc>
          <w:tcPr>
            <w:tcW w:w="2182" w:type="dxa"/>
            <w:vMerge/>
            <w:shd w:val="clear" w:color="auto" w:fill="FFFBCC"/>
            <w:vAlign w:val="center"/>
          </w:tcPr>
          <w:p w14:paraId="36C34EFA" w14:textId="77777777" w:rsidR="001F37F2" w:rsidRPr="00F554B4" w:rsidRDefault="001F37F2" w:rsidP="007E69BE">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DB99C2A"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4A9052C"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3384405"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50966841"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352A69F1"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372F24B5"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tc>
      </w:tr>
      <w:tr w:rsidR="001F37F2" w:rsidRPr="00F554B4" w14:paraId="6DABA2DF" w14:textId="77777777">
        <w:trPr>
          <w:trHeight w:val="306"/>
          <w:jc w:val="center"/>
        </w:trPr>
        <w:tc>
          <w:tcPr>
            <w:tcW w:w="2182" w:type="dxa"/>
            <w:shd w:val="clear" w:color="auto" w:fill="FFFBCC"/>
            <w:vAlign w:val="center"/>
          </w:tcPr>
          <w:p w14:paraId="64EB9540"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CC9B010"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0741A4D"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121B033"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4715F28"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C5C5813"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F37F2" w:rsidRPr="00F554B4" w14:paraId="603BFBF7" w14:textId="77777777">
        <w:trPr>
          <w:trHeight w:val="189"/>
          <w:jc w:val="center"/>
        </w:trPr>
        <w:tc>
          <w:tcPr>
            <w:tcW w:w="2182" w:type="dxa"/>
            <w:vMerge w:val="restart"/>
            <w:shd w:val="clear" w:color="auto" w:fill="FFFBCC"/>
            <w:vAlign w:val="center"/>
          </w:tcPr>
          <w:p w14:paraId="6C943A46"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D8C739D" w14:textId="77777777" w:rsidR="001F37F2" w:rsidRPr="00F554B4" w:rsidRDefault="001F37F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F37F2" w:rsidRPr="00F554B4" w14:paraId="50C6AD99" w14:textId="77777777">
        <w:trPr>
          <w:trHeight w:val="196"/>
          <w:jc w:val="center"/>
        </w:trPr>
        <w:tc>
          <w:tcPr>
            <w:tcW w:w="2182" w:type="dxa"/>
            <w:vMerge/>
            <w:shd w:val="clear" w:color="auto" w:fill="FFFBCC"/>
            <w:vAlign w:val="center"/>
          </w:tcPr>
          <w:p w14:paraId="783E19D4"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71D7D3" w14:textId="77777777" w:rsidR="001F37F2" w:rsidRPr="00F554B4" w:rsidRDefault="001F37F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7716C3C"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551DE37"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F37F2" w:rsidRPr="00F554B4" w14:paraId="735D0B04" w14:textId="77777777">
        <w:trPr>
          <w:trHeight w:val="196"/>
          <w:jc w:val="center"/>
        </w:trPr>
        <w:tc>
          <w:tcPr>
            <w:tcW w:w="2182" w:type="dxa"/>
            <w:vMerge/>
            <w:shd w:val="clear" w:color="auto" w:fill="FFFBCC"/>
            <w:vAlign w:val="center"/>
          </w:tcPr>
          <w:p w14:paraId="70FE9EF5"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3251363" w14:textId="7777777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065BCDD" w14:textId="50786B91" w:rsidR="001F37F2" w:rsidRPr="00F554B4" w:rsidRDefault="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c>
          <w:tcPr>
            <w:tcW w:w="2409" w:type="dxa"/>
            <w:gridSpan w:val="2"/>
            <w:vAlign w:val="center"/>
          </w:tcPr>
          <w:p w14:paraId="0A0B6CE4" w14:textId="67AFAB1C" w:rsidR="001F37F2" w:rsidRPr="00F554B4" w:rsidRDefault="00C93C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7047F" w:rsidRPr="00F554B4" w14:paraId="21C1282F" w14:textId="77777777">
        <w:trPr>
          <w:trHeight w:val="196"/>
          <w:jc w:val="center"/>
        </w:trPr>
        <w:tc>
          <w:tcPr>
            <w:tcW w:w="2182" w:type="dxa"/>
            <w:vMerge/>
            <w:shd w:val="clear" w:color="auto" w:fill="FFFBCC"/>
            <w:vAlign w:val="center"/>
          </w:tcPr>
          <w:p w14:paraId="4351138E"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8680EB9" w14:textId="4730B7F8"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6B098FDE" w14:textId="4E9B635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68E12E7C" w14:textId="7F89F660"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7047F" w:rsidRPr="00F554B4" w14:paraId="0E03A674" w14:textId="77777777">
        <w:trPr>
          <w:trHeight w:val="196"/>
          <w:jc w:val="center"/>
        </w:trPr>
        <w:tc>
          <w:tcPr>
            <w:tcW w:w="2182" w:type="dxa"/>
            <w:vMerge/>
            <w:shd w:val="clear" w:color="auto" w:fill="FFFBCC"/>
            <w:vAlign w:val="center"/>
          </w:tcPr>
          <w:p w14:paraId="537C8E64"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C6F6891" w14:textId="438F9CA6"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E72C4E">
              <w:rPr>
                <w:rFonts w:ascii="Calibri Light" w:eastAsia="Times New Roman" w:hAnsi="Calibri Light" w:cs="Calibri Light"/>
                <w:bCs/>
                <w:color w:val="000000"/>
                <w:sz w:val="20"/>
                <w:szCs w:val="20"/>
                <w:lang w:eastAsia="zh-CN"/>
              </w:rPr>
              <w:t xml:space="preserve"> (IU 1-3)</w:t>
            </w:r>
          </w:p>
        </w:tc>
        <w:tc>
          <w:tcPr>
            <w:tcW w:w="1701" w:type="dxa"/>
            <w:gridSpan w:val="2"/>
            <w:vAlign w:val="center"/>
          </w:tcPr>
          <w:p w14:paraId="090B8581" w14:textId="6A85C6D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1A0D5F09" w14:textId="370E01C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7047F" w:rsidRPr="00F554B4" w14:paraId="58165D5A" w14:textId="77777777">
        <w:trPr>
          <w:trHeight w:val="196"/>
          <w:jc w:val="center"/>
        </w:trPr>
        <w:tc>
          <w:tcPr>
            <w:tcW w:w="2182" w:type="dxa"/>
            <w:vMerge/>
            <w:shd w:val="clear" w:color="auto" w:fill="FFFBCC"/>
            <w:vAlign w:val="center"/>
          </w:tcPr>
          <w:p w14:paraId="3D155CE0"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798C1B5" w14:textId="209F6A80"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E72C4E">
              <w:rPr>
                <w:rFonts w:ascii="Calibri Light" w:eastAsia="Times New Roman" w:hAnsi="Calibri Light" w:cs="Calibri Light"/>
                <w:bCs/>
                <w:color w:val="000000"/>
                <w:sz w:val="20"/>
                <w:szCs w:val="20"/>
                <w:lang w:eastAsia="zh-CN"/>
              </w:rPr>
              <w:t xml:space="preserve"> (IU 4-6)</w:t>
            </w:r>
          </w:p>
        </w:tc>
        <w:tc>
          <w:tcPr>
            <w:tcW w:w="1701" w:type="dxa"/>
            <w:gridSpan w:val="2"/>
            <w:vAlign w:val="center"/>
          </w:tcPr>
          <w:p w14:paraId="3A4C2FC5" w14:textId="517667B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17D16B84" w14:textId="43F6F5E7"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7047F" w:rsidRPr="00F554B4" w14:paraId="12D23E6C" w14:textId="77777777">
        <w:trPr>
          <w:trHeight w:val="196"/>
          <w:jc w:val="center"/>
        </w:trPr>
        <w:tc>
          <w:tcPr>
            <w:tcW w:w="2182" w:type="dxa"/>
            <w:vMerge/>
            <w:shd w:val="clear" w:color="auto" w:fill="FFFBCC"/>
            <w:vAlign w:val="center"/>
          </w:tcPr>
          <w:p w14:paraId="24BAFF65"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4E47DF7" w14:textId="0174E0AE" w:rsidR="0087047F"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CC13004" w14:textId="4655102A"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5A5BE7A3" w14:textId="3E560F2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7047F" w:rsidRPr="00F554B4" w14:paraId="40D18610" w14:textId="77777777">
        <w:trPr>
          <w:trHeight w:val="196"/>
          <w:jc w:val="center"/>
        </w:trPr>
        <w:tc>
          <w:tcPr>
            <w:tcW w:w="2182" w:type="dxa"/>
            <w:vMerge/>
            <w:shd w:val="clear" w:color="auto" w:fill="FFFBCC"/>
            <w:vAlign w:val="center"/>
          </w:tcPr>
          <w:p w14:paraId="6D081A96"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F0E4F9" w14:textId="78FBD124"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368D27A8" w14:textId="009D735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603733F7" w14:textId="64F6CBAE"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F37F2" w:rsidRPr="00F554B4" w14:paraId="415D32A2" w14:textId="77777777">
        <w:trPr>
          <w:trHeight w:val="346"/>
          <w:jc w:val="center"/>
        </w:trPr>
        <w:tc>
          <w:tcPr>
            <w:tcW w:w="9067" w:type="dxa"/>
            <w:gridSpan w:val="9"/>
            <w:shd w:val="clear" w:color="auto" w:fill="FFFBCC"/>
            <w:vAlign w:val="center"/>
          </w:tcPr>
          <w:p w14:paraId="4110ECE7" w14:textId="77777777" w:rsidR="001F37F2" w:rsidRPr="00F554B4" w:rsidRDefault="001F37F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F37F2" w:rsidRPr="00F554B4" w14:paraId="06A3287A" w14:textId="77777777">
        <w:trPr>
          <w:trHeight w:val="588"/>
          <w:jc w:val="center"/>
        </w:trPr>
        <w:tc>
          <w:tcPr>
            <w:tcW w:w="2182" w:type="dxa"/>
            <w:shd w:val="clear" w:color="auto" w:fill="FFFBCC"/>
            <w:vAlign w:val="center"/>
          </w:tcPr>
          <w:p w14:paraId="2F6C4D17"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D8D73E1" w14:textId="7F12CF55" w:rsidR="001F37F2" w:rsidRPr="00F554B4" w:rsidRDefault="007E1966" w:rsidP="007E1966">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7E1966">
              <w:rPr>
                <w:rFonts w:ascii="Calibri Light" w:eastAsia="Calibri" w:hAnsi="Calibri Light" w:cs="Calibri Light"/>
                <w:color w:val="000000"/>
                <w:sz w:val="20"/>
                <w:szCs w:val="20"/>
                <w:lang w:eastAsia="zh-CN"/>
              </w:rPr>
              <w:t>Položeni predmeti Osnove zdravstvene njege te Proces zdravstvene njege. Pravo pristupa završnom ispitu ima: - Student koji je redovno polazio nastavu i nema veći broj izostanaka od broja dozvoljenog prema Pravilniku o studiranju. - Student koji je napisao, izložio te dobio pozitivnu ocjenu seminarskog rada</w:t>
            </w:r>
          </w:p>
        </w:tc>
      </w:tr>
      <w:tr w:rsidR="001F37F2" w:rsidRPr="00F554B4" w14:paraId="5BEF7778" w14:textId="77777777">
        <w:trPr>
          <w:trHeight w:val="2160"/>
          <w:jc w:val="center"/>
        </w:trPr>
        <w:tc>
          <w:tcPr>
            <w:tcW w:w="2182" w:type="dxa"/>
            <w:shd w:val="clear" w:color="auto" w:fill="FFFFCC"/>
            <w:vAlign w:val="center"/>
          </w:tcPr>
          <w:p w14:paraId="3C548A77" w14:textId="77777777" w:rsidR="001F37F2" w:rsidRPr="00F554B4" w:rsidRDefault="001F37F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16EFD88"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7A0144FC"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1DC07E0C"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7CB047A1"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11B8F150"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TableGrid"/>
              <w:tblW w:w="0" w:type="auto"/>
              <w:tblInd w:w="884" w:type="dxa"/>
              <w:tblLook w:val="04A0" w:firstRow="1" w:lastRow="0" w:firstColumn="1" w:lastColumn="0" w:noHBand="0" w:noVBand="1"/>
            </w:tblPr>
            <w:tblGrid>
              <w:gridCol w:w="2442"/>
              <w:gridCol w:w="2443"/>
            </w:tblGrid>
            <w:tr w:rsidR="0048709B" w14:paraId="09B77133" w14:textId="77777777" w:rsidTr="00D757FA">
              <w:trPr>
                <w:trHeight w:val="256"/>
              </w:trPr>
              <w:tc>
                <w:tcPr>
                  <w:tcW w:w="2442" w:type="dxa"/>
                  <w:shd w:val="clear" w:color="auto" w:fill="FFFBCC"/>
                </w:tcPr>
                <w:p w14:paraId="7F0E4D6B"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62BD0D63"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48709B" w14:paraId="4BD04E55" w14:textId="77777777" w:rsidTr="00D757FA">
              <w:trPr>
                <w:trHeight w:val="256"/>
              </w:trPr>
              <w:tc>
                <w:tcPr>
                  <w:tcW w:w="2442" w:type="dxa"/>
                </w:tcPr>
                <w:p w14:paraId="5D7E6A06"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55B6405F"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48709B" w14:paraId="17FDB5AA" w14:textId="77777777" w:rsidTr="00D757FA">
              <w:trPr>
                <w:trHeight w:val="256"/>
              </w:trPr>
              <w:tc>
                <w:tcPr>
                  <w:tcW w:w="2442" w:type="dxa"/>
                </w:tcPr>
                <w:p w14:paraId="1159FA35"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43E0893D"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48709B" w14:paraId="7C6A4694" w14:textId="77777777" w:rsidTr="00D757FA">
              <w:trPr>
                <w:trHeight w:val="256"/>
              </w:trPr>
              <w:tc>
                <w:tcPr>
                  <w:tcW w:w="2442" w:type="dxa"/>
                </w:tcPr>
                <w:p w14:paraId="7B2EFFB0"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55140756"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48709B" w14:paraId="6FEF87B2" w14:textId="77777777" w:rsidTr="00D757FA">
              <w:trPr>
                <w:trHeight w:val="240"/>
              </w:trPr>
              <w:tc>
                <w:tcPr>
                  <w:tcW w:w="2442" w:type="dxa"/>
                </w:tcPr>
                <w:p w14:paraId="1422A1E4"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0FA960B4"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53359B3E" w14:textId="77777777" w:rsidR="0048709B" w:rsidRDefault="0048709B" w:rsidP="0048709B">
            <w:pPr>
              <w:tabs>
                <w:tab w:val="left" w:pos="2820"/>
              </w:tabs>
              <w:snapToGrid w:val="0"/>
              <w:jc w:val="both"/>
              <w:rPr>
                <w:rFonts w:ascii="Calibri Light" w:eastAsia="Calibri" w:hAnsi="Calibri Light" w:cs="Calibri Light"/>
                <w:color w:val="000000"/>
                <w:sz w:val="20"/>
                <w:szCs w:val="20"/>
              </w:rPr>
            </w:pPr>
          </w:p>
          <w:p w14:paraId="4A9182CC" w14:textId="77777777" w:rsidR="0048709B" w:rsidRPr="00F554B4" w:rsidRDefault="0048709B" w:rsidP="0048709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7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7459C6" w:rsidRPr="00F554B4" w14:paraId="640E3734" w14:textId="77777777" w:rsidTr="007459C6">
              <w:trPr>
                <w:trHeight w:val="287"/>
              </w:trPr>
              <w:tc>
                <w:tcPr>
                  <w:tcW w:w="1726" w:type="dxa"/>
                  <w:shd w:val="clear" w:color="auto" w:fill="FFFFCC"/>
                </w:tcPr>
                <w:p w14:paraId="60DE3CBE" w14:textId="77777777" w:rsidR="007459C6" w:rsidRPr="00F554B4" w:rsidRDefault="007459C6" w:rsidP="007459C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8CD205C" w14:textId="77777777" w:rsidR="007459C6" w:rsidRPr="00F554B4" w:rsidRDefault="007459C6" w:rsidP="007459C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05F5360" w14:textId="77777777" w:rsidR="007459C6" w:rsidRPr="00F554B4" w:rsidRDefault="007459C6" w:rsidP="007459C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682E09EC" w14:textId="77777777" w:rsidTr="007459C6">
              <w:trPr>
                <w:trHeight w:val="292"/>
              </w:trPr>
              <w:tc>
                <w:tcPr>
                  <w:tcW w:w="1726" w:type="dxa"/>
                </w:tcPr>
                <w:p w14:paraId="1068C1FA" w14:textId="12C0289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90,00 – 100,00</w:t>
                  </w:r>
                </w:p>
              </w:tc>
              <w:tc>
                <w:tcPr>
                  <w:tcW w:w="1842" w:type="dxa"/>
                </w:tcPr>
                <w:p w14:paraId="1DE64DE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746F4E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1ADBCC43" w14:textId="77777777" w:rsidTr="007459C6">
              <w:trPr>
                <w:trHeight w:val="292"/>
              </w:trPr>
              <w:tc>
                <w:tcPr>
                  <w:tcW w:w="1726" w:type="dxa"/>
                </w:tcPr>
                <w:p w14:paraId="493F91ED" w14:textId="2D654C1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80,00 – 89,99</w:t>
                  </w:r>
                </w:p>
              </w:tc>
              <w:tc>
                <w:tcPr>
                  <w:tcW w:w="1842" w:type="dxa"/>
                </w:tcPr>
                <w:p w14:paraId="26CE203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CB6C62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588D256B" w14:textId="77777777" w:rsidTr="007459C6">
              <w:trPr>
                <w:trHeight w:val="287"/>
              </w:trPr>
              <w:tc>
                <w:tcPr>
                  <w:tcW w:w="1726" w:type="dxa"/>
                </w:tcPr>
                <w:p w14:paraId="7D37EBDF" w14:textId="155B7E6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70,00 – 79,99</w:t>
                  </w:r>
                </w:p>
              </w:tc>
              <w:tc>
                <w:tcPr>
                  <w:tcW w:w="1842" w:type="dxa"/>
                </w:tcPr>
                <w:p w14:paraId="6560B96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AB68EB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F6497ED" w14:textId="77777777" w:rsidTr="007459C6">
              <w:trPr>
                <w:trHeight w:val="292"/>
              </w:trPr>
              <w:tc>
                <w:tcPr>
                  <w:tcW w:w="1726" w:type="dxa"/>
                </w:tcPr>
                <w:p w14:paraId="39E16325" w14:textId="182C8DC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60,00 – 69,99</w:t>
                  </w:r>
                </w:p>
              </w:tc>
              <w:tc>
                <w:tcPr>
                  <w:tcW w:w="1842" w:type="dxa"/>
                </w:tcPr>
                <w:p w14:paraId="16A5642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1FFDA3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09DE5B80" w14:textId="77777777" w:rsidTr="007459C6">
              <w:trPr>
                <w:trHeight w:val="287"/>
              </w:trPr>
              <w:tc>
                <w:tcPr>
                  <w:tcW w:w="1726" w:type="dxa"/>
                </w:tcPr>
                <w:p w14:paraId="41252E4C" w14:textId="7D4057B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0,00 – 59,99</w:t>
                  </w:r>
                </w:p>
              </w:tc>
              <w:tc>
                <w:tcPr>
                  <w:tcW w:w="1842" w:type="dxa"/>
                </w:tcPr>
                <w:p w14:paraId="4A6DF33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718B4D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EE0AA3C" w14:textId="55C0D317" w:rsidR="001F37F2" w:rsidRPr="00F554B4" w:rsidRDefault="001F37F2" w:rsidP="00365992">
            <w:pPr>
              <w:tabs>
                <w:tab w:val="left" w:pos="2820"/>
              </w:tabs>
              <w:snapToGrid w:val="0"/>
              <w:jc w:val="both"/>
              <w:rPr>
                <w:rFonts w:ascii="Calibri Light" w:eastAsia="Calibri" w:hAnsi="Calibri Light" w:cs="Calibri Light"/>
                <w:color w:val="000000"/>
                <w:sz w:val="20"/>
                <w:szCs w:val="20"/>
              </w:rPr>
            </w:pPr>
          </w:p>
        </w:tc>
      </w:tr>
      <w:tr w:rsidR="00A91B4D" w:rsidRPr="00F554B4" w14:paraId="1521B183" w14:textId="77777777" w:rsidTr="00D270AC">
        <w:trPr>
          <w:trHeight w:val="614"/>
          <w:jc w:val="center"/>
        </w:trPr>
        <w:tc>
          <w:tcPr>
            <w:tcW w:w="2182" w:type="dxa"/>
            <w:vMerge w:val="restart"/>
            <w:shd w:val="clear" w:color="auto" w:fill="FFFBCC"/>
            <w:vAlign w:val="center"/>
          </w:tcPr>
          <w:p w14:paraId="0CC70EDD" w14:textId="77777777" w:rsidR="00A91B4D" w:rsidRPr="00F554B4" w:rsidRDefault="00A91B4D" w:rsidP="00A91B4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B91E6B6" w14:textId="65B37B87" w:rsidR="00A91B4D" w:rsidRPr="00F554B4" w:rsidRDefault="00A91B4D" w:rsidP="00A91B4D">
            <w:pPr>
              <w:tabs>
                <w:tab w:val="left" w:pos="2820"/>
              </w:tabs>
              <w:snapToGrid w:val="0"/>
              <w:jc w:val="center"/>
              <w:rPr>
                <w:rFonts w:ascii="Calibri Light" w:eastAsia="Calibri" w:hAnsi="Calibri Light" w:cs="Calibri Light"/>
                <w:color w:val="000000"/>
                <w:sz w:val="20"/>
                <w:szCs w:val="20"/>
              </w:rPr>
            </w:pPr>
            <w:r w:rsidRPr="003B63BF">
              <w:rPr>
                <w:rFonts w:ascii="Calibri Light" w:eastAsia="Calibri" w:hAnsi="Calibri Light" w:cs="Calibri Light"/>
                <w:sz w:val="20"/>
                <w:szCs w:val="20"/>
              </w:rPr>
              <w:t>Kristina Kužnik, mag.med.techn., pred.</w:t>
            </w:r>
          </w:p>
        </w:tc>
        <w:tc>
          <w:tcPr>
            <w:tcW w:w="3118" w:type="dxa"/>
            <w:gridSpan w:val="3"/>
            <w:vAlign w:val="center"/>
          </w:tcPr>
          <w:p w14:paraId="374CB753" w14:textId="5E9EFEEE" w:rsidR="00A91B4D" w:rsidRPr="00F554B4" w:rsidRDefault="00A91B4D" w:rsidP="00A91B4D">
            <w:pPr>
              <w:tabs>
                <w:tab w:val="left" w:pos="2820"/>
              </w:tabs>
              <w:snapToGrid w:val="0"/>
              <w:rPr>
                <w:rFonts w:ascii="Calibri Light" w:eastAsia="Calibri" w:hAnsi="Calibri Light" w:cs="Calibri Light"/>
                <w:color w:val="000000"/>
                <w:sz w:val="20"/>
                <w:szCs w:val="20"/>
              </w:rPr>
            </w:pPr>
            <w:hyperlink r:id="rId143" w:history="1">
              <w:r w:rsidRPr="00665E25">
                <w:rPr>
                  <w:rStyle w:val="Hyperlink"/>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A91B4D" w:rsidRPr="00F554B4" w14:paraId="2A8D9821" w14:textId="77777777" w:rsidTr="00D270AC">
        <w:trPr>
          <w:trHeight w:val="614"/>
          <w:jc w:val="center"/>
        </w:trPr>
        <w:tc>
          <w:tcPr>
            <w:tcW w:w="2182" w:type="dxa"/>
            <w:vMerge/>
            <w:shd w:val="clear" w:color="auto" w:fill="FFFBCC"/>
            <w:vAlign w:val="center"/>
          </w:tcPr>
          <w:p w14:paraId="48A3B792" w14:textId="77777777" w:rsidR="00A91B4D" w:rsidRPr="00F554B4" w:rsidRDefault="00A91B4D" w:rsidP="00A91B4D">
            <w:pPr>
              <w:rPr>
                <w:rFonts w:ascii="Calibri Light" w:eastAsia="Calibri" w:hAnsi="Calibri Light" w:cs="Calibri Light"/>
                <w:sz w:val="20"/>
                <w:szCs w:val="20"/>
                <w:lang w:eastAsia="hr-HR"/>
              </w:rPr>
            </w:pPr>
          </w:p>
        </w:tc>
        <w:tc>
          <w:tcPr>
            <w:tcW w:w="3767" w:type="dxa"/>
            <w:gridSpan w:val="5"/>
            <w:vAlign w:val="center"/>
          </w:tcPr>
          <w:p w14:paraId="4BC632BB" w14:textId="3196C814" w:rsidR="00A91B4D" w:rsidRPr="00F554B4" w:rsidRDefault="00A91B4D" w:rsidP="00A91B4D">
            <w:pPr>
              <w:tabs>
                <w:tab w:val="left" w:pos="2820"/>
              </w:tabs>
              <w:snapToGrid w:val="0"/>
              <w:jc w:val="center"/>
              <w:rPr>
                <w:rFonts w:ascii="Calibri Light" w:eastAsia="Calibri" w:hAnsi="Calibri Light" w:cs="Calibri Light"/>
                <w:color w:val="000000"/>
                <w:sz w:val="20"/>
                <w:szCs w:val="20"/>
              </w:rPr>
            </w:pPr>
            <w:r w:rsidRPr="003B63BF">
              <w:rPr>
                <w:rFonts w:ascii="Calibri Light" w:eastAsia="Calibri" w:hAnsi="Calibri Light" w:cs="Calibri Light"/>
                <w:sz w:val="20"/>
                <w:szCs w:val="20"/>
              </w:rPr>
              <w:t>Ivana Horvat mag.med.techn.</w:t>
            </w:r>
          </w:p>
        </w:tc>
        <w:tc>
          <w:tcPr>
            <w:tcW w:w="3118" w:type="dxa"/>
            <w:gridSpan w:val="3"/>
            <w:vAlign w:val="center"/>
          </w:tcPr>
          <w:p w14:paraId="0D950FD8" w14:textId="14A6DC10" w:rsidR="00A91B4D" w:rsidRPr="00F554B4" w:rsidRDefault="00A91B4D" w:rsidP="00A91B4D">
            <w:pPr>
              <w:tabs>
                <w:tab w:val="left" w:pos="2820"/>
              </w:tabs>
              <w:snapToGrid w:val="0"/>
              <w:rPr>
                <w:rFonts w:ascii="Calibri Light" w:eastAsia="Calibri" w:hAnsi="Calibri Light" w:cs="Calibri Light"/>
                <w:color w:val="000000"/>
                <w:sz w:val="20"/>
                <w:szCs w:val="20"/>
              </w:rPr>
            </w:pPr>
            <w:hyperlink r:id="rId144" w:history="1">
              <w:r w:rsidRPr="00AA249D">
                <w:rPr>
                  <w:rStyle w:val="Hyperlink"/>
                  <w:rFonts w:ascii="Calibri Light" w:eastAsia="Calibri" w:hAnsi="Calibri Light" w:cs="Calibri Light"/>
                  <w:sz w:val="20"/>
                  <w:szCs w:val="20"/>
                </w:rPr>
                <w:t>hoivana@gmail.com</w:t>
              </w:r>
            </w:hyperlink>
          </w:p>
        </w:tc>
      </w:tr>
      <w:tr w:rsidR="001F37F2" w:rsidRPr="00F554B4" w14:paraId="036AD194" w14:textId="77777777">
        <w:trPr>
          <w:trHeight w:val="1576"/>
          <w:jc w:val="center"/>
        </w:trPr>
        <w:tc>
          <w:tcPr>
            <w:tcW w:w="2182" w:type="dxa"/>
            <w:shd w:val="clear" w:color="auto" w:fill="FFFBCC"/>
            <w:vAlign w:val="center"/>
          </w:tcPr>
          <w:p w14:paraId="6B107CE4" w14:textId="03C67DD9" w:rsidR="001F37F2" w:rsidRPr="00F554B4" w:rsidRDefault="001F37F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4FCCA7" w14:textId="03C26112" w:rsidR="001F37F2" w:rsidRPr="00F554B4" w:rsidRDefault="001F37F2"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F37F2" w:rsidRPr="00F554B4" w14:paraId="415C9558" w14:textId="77777777">
        <w:trPr>
          <w:trHeight w:val="1417"/>
          <w:jc w:val="center"/>
        </w:trPr>
        <w:tc>
          <w:tcPr>
            <w:tcW w:w="2182" w:type="dxa"/>
            <w:shd w:val="clear" w:color="auto" w:fill="FFFBCC"/>
            <w:vAlign w:val="center"/>
          </w:tcPr>
          <w:p w14:paraId="33F6C301"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CA3C599" w14:textId="77777777" w:rsidR="001F37F2" w:rsidRPr="00F554B4" w:rsidRDefault="001F37F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1E035F4"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182B466"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E4F6FF8"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38873870"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68CF522"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58A4E806"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96623BE"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6E7609A3"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7E1966" w:rsidRPr="00F554B4" w14:paraId="11616BAD" w14:textId="77777777">
        <w:trPr>
          <w:trHeight w:val="603"/>
          <w:jc w:val="center"/>
        </w:trPr>
        <w:tc>
          <w:tcPr>
            <w:tcW w:w="2182" w:type="dxa"/>
            <w:vMerge w:val="restart"/>
            <w:shd w:val="clear" w:color="auto" w:fill="FFFBCC"/>
            <w:vAlign w:val="center"/>
          </w:tcPr>
          <w:p w14:paraId="17DA36CD" w14:textId="77777777" w:rsidR="007E1966" w:rsidRPr="00F554B4" w:rsidRDefault="007E196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2975042E" w14:textId="77777777" w:rsidR="007E1966" w:rsidRPr="00F554B4" w:rsidRDefault="007E196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92E2AE9"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B30EA16"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E9125BC"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7E1966" w:rsidRPr="00F554B4" w14:paraId="1FC0F7B9" w14:textId="77777777">
        <w:trPr>
          <w:trHeight w:val="474"/>
          <w:jc w:val="center"/>
        </w:trPr>
        <w:tc>
          <w:tcPr>
            <w:tcW w:w="2182" w:type="dxa"/>
            <w:vMerge/>
            <w:shd w:val="clear" w:color="auto" w:fill="FFFBCC"/>
            <w:vAlign w:val="center"/>
          </w:tcPr>
          <w:p w14:paraId="616C7F2C"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A57A516" w14:textId="0937A6A0" w:rsidR="007E1966" w:rsidRPr="00F554B4" w:rsidRDefault="007E1966">
            <w:pPr>
              <w:rPr>
                <w:rFonts w:ascii="Calibri Light" w:eastAsia="Times New Roman" w:hAnsi="Calibri Light" w:cs="Calibri Light"/>
                <w:sz w:val="20"/>
                <w:szCs w:val="20"/>
                <w:lang w:eastAsia="hr-HR"/>
              </w:rPr>
            </w:pPr>
            <w:r w:rsidRPr="007E1966">
              <w:rPr>
                <w:rFonts w:ascii="Calibri Light" w:eastAsia="Times New Roman" w:hAnsi="Calibri Light" w:cs="Calibri Light"/>
                <w:sz w:val="20"/>
                <w:szCs w:val="20"/>
                <w:lang w:eastAsia="hr-HR"/>
              </w:rPr>
              <w:t>Mardešić D, i sur. Pedijatrija, Zagreb:Školska knjiga, 2016.</w:t>
            </w:r>
          </w:p>
        </w:tc>
        <w:tc>
          <w:tcPr>
            <w:tcW w:w="1134" w:type="dxa"/>
            <w:vAlign w:val="center"/>
          </w:tcPr>
          <w:p w14:paraId="2F64F843"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F94EFD1"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73619" w:rsidRPr="00F554B4" w14:paraId="42F2D316" w14:textId="77777777">
        <w:trPr>
          <w:trHeight w:val="474"/>
          <w:jc w:val="center"/>
        </w:trPr>
        <w:tc>
          <w:tcPr>
            <w:tcW w:w="2182" w:type="dxa"/>
            <w:vMerge/>
            <w:shd w:val="clear" w:color="auto" w:fill="FFFBCC"/>
            <w:vAlign w:val="center"/>
          </w:tcPr>
          <w:p w14:paraId="1FD7007C" w14:textId="77777777" w:rsidR="00773619" w:rsidRPr="00F554B4" w:rsidRDefault="0077361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63A6AD8" w14:textId="27DF4C87" w:rsidR="00773619" w:rsidRPr="007E1966" w:rsidRDefault="00773619">
            <w:pPr>
              <w:rPr>
                <w:rFonts w:ascii="Calibri Light" w:eastAsia="Times New Roman" w:hAnsi="Calibri Light" w:cs="Calibri Light"/>
                <w:sz w:val="20"/>
                <w:szCs w:val="20"/>
                <w:lang w:eastAsia="hr-HR"/>
              </w:rPr>
            </w:pPr>
            <w:r w:rsidRPr="00773619">
              <w:rPr>
                <w:rFonts w:ascii="Calibri Light" w:eastAsia="Times New Roman" w:hAnsi="Calibri Light" w:cs="Calibri Light"/>
                <w:sz w:val="20"/>
                <w:szCs w:val="20"/>
                <w:lang w:eastAsia="hr-HR"/>
              </w:rPr>
              <w:t>Đelmiš J, Orešković S. Fetalna medicina i opstetricija. Zagreb: Medicinska naklada; 2014.</w:t>
            </w:r>
          </w:p>
        </w:tc>
        <w:tc>
          <w:tcPr>
            <w:tcW w:w="1134" w:type="dxa"/>
            <w:vAlign w:val="center"/>
          </w:tcPr>
          <w:p w14:paraId="5A21931E"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15DE02"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73619" w:rsidRPr="00F554B4" w14:paraId="37CFCCD7" w14:textId="77777777">
        <w:trPr>
          <w:trHeight w:val="474"/>
          <w:jc w:val="center"/>
        </w:trPr>
        <w:tc>
          <w:tcPr>
            <w:tcW w:w="2182" w:type="dxa"/>
            <w:vMerge/>
            <w:shd w:val="clear" w:color="auto" w:fill="FFFBCC"/>
            <w:vAlign w:val="center"/>
          </w:tcPr>
          <w:p w14:paraId="1CAC901B" w14:textId="77777777" w:rsidR="00773619" w:rsidRPr="00F554B4" w:rsidRDefault="0077361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3211FD8" w14:textId="63984BC1" w:rsidR="00773619" w:rsidRPr="007E1966" w:rsidRDefault="009C281C">
            <w:pPr>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 xml:space="preserve"> </w:t>
            </w:r>
            <w:r w:rsidR="00773619" w:rsidRPr="00773619">
              <w:rPr>
                <w:rFonts w:ascii="Calibri Light" w:eastAsia="Times New Roman" w:hAnsi="Calibri Light" w:cs="Calibri Light"/>
                <w:sz w:val="20"/>
                <w:szCs w:val="20"/>
                <w:lang w:eastAsia="hr-HR"/>
              </w:rPr>
              <w:t>Habek D. Ginekologija i porodništvo. Zagreb: Medicinska naklada, 2017.</w:t>
            </w:r>
          </w:p>
        </w:tc>
        <w:tc>
          <w:tcPr>
            <w:tcW w:w="1134" w:type="dxa"/>
            <w:vAlign w:val="center"/>
          </w:tcPr>
          <w:p w14:paraId="48CF789C"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A52DC07"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4A7666F9" w14:textId="77777777">
        <w:trPr>
          <w:trHeight w:val="474"/>
          <w:jc w:val="center"/>
        </w:trPr>
        <w:tc>
          <w:tcPr>
            <w:tcW w:w="2182" w:type="dxa"/>
            <w:vMerge/>
            <w:shd w:val="clear" w:color="auto" w:fill="FFFBCC"/>
            <w:vAlign w:val="center"/>
          </w:tcPr>
          <w:p w14:paraId="108770AE"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6FA7A5C" w14:textId="1405A286" w:rsidR="007E1966" w:rsidRPr="007E1966" w:rsidRDefault="007E1966">
            <w:pPr>
              <w:rPr>
                <w:rFonts w:ascii="Calibri Light" w:eastAsia="Times New Roman" w:hAnsi="Calibri Light" w:cs="Calibri Light"/>
                <w:sz w:val="20"/>
                <w:szCs w:val="20"/>
                <w:lang w:eastAsia="hr-HR"/>
              </w:rPr>
            </w:pPr>
            <w:r w:rsidRPr="007E1966">
              <w:rPr>
                <w:rFonts w:ascii="Calibri Light" w:eastAsia="Times New Roman" w:hAnsi="Calibri Light" w:cs="Calibri Light"/>
                <w:sz w:val="20"/>
                <w:szCs w:val="20"/>
                <w:lang w:eastAsia="hr-HR"/>
              </w:rPr>
              <w:t>Nastavni tekstovi</w:t>
            </w:r>
          </w:p>
        </w:tc>
        <w:tc>
          <w:tcPr>
            <w:tcW w:w="1134" w:type="dxa"/>
            <w:vAlign w:val="center"/>
          </w:tcPr>
          <w:p w14:paraId="4234E946"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2E5F1B5"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55CB2F40" w14:textId="77777777">
        <w:trPr>
          <w:trHeight w:val="474"/>
          <w:jc w:val="center"/>
        </w:trPr>
        <w:tc>
          <w:tcPr>
            <w:tcW w:w="2182" w:type="dxa"/>
            <w:vMerge w:val="restart"/>
            <w:shd w:val="clear" w:color="auto" w:fill="FFFBCC"/>
            <w:vAlign w:val="center"/>
          </w:tcPr>
          <w:p w14:paraId="48EC4308"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AD4670B" w14:textId="7DA2D797" w:rsidR="007E1966" w:rsidRPr="00F554B4" w:rsidRDefault="007E1966">
            <w:pPr>
              <w:suppressAutoHyphens/>
              <w:snapToGrid w:val="0"/>
              <w:spacing w:before="90" w:after="90" w:line="240" w:lineRule="auto"/>
              <w:rPr>
                <w:rFonts w:ascii="Calibri Light" w:eastAsia="Times New Roman" w:hAnsi="Calibri Light" w:cs="Calibri Light"/>
                <w:sz w:val="20"/>
                <w:szCs w:val="20"/>
                <w:lang w:eastAsia="zh-CN"/>
              </w:rPr>
            </w:pPr>
            <w:r w:rsidRPr="007E1966">
              <w:rPr>
                <w:rFonts w:ascii="Calibri Light" w:eastAsia="Times New Roman" w:hAnsi="Calibri Light" w:cs="Calibri Light"/>
                <w:sz w:val="20"/>
                <w:szCs w:val="20"/>
                <w:lang w:eastAsia="zh-CN"/>
              </w:rPr>
              <w:t>Leifer G, Keenan-Lindsay L. Introduction in Maternity and Pediatric Nursing, Elsevier Health Sciences, 2019.</w:t>
            </w:r>
          </w:p>
        </w:tc>
        <w:tc>
          <w:tcPr>
            <w:tcW w:w="1134" w:type="dxa"/>
            <w:vAlign w:val="center"/>
          </w:tcPr>
          <w:p w14:paraId="3181E25F"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ED61407"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29E0C4E9" w14:textId="77777777">
        <w:trPr>
          <w:trHeight w:val="474"/>
          <w:jc w:val="center"/>
        </w:trPr>
        <w:tc>
          <w:tcPr>
            <w:tcW w:w="2182" w:type="dxa"/>
            <w:vMerge/>
            <w:shd w:val="clear" w:color="auto" w:fill="FFFBCC"/>
            <w:vAlign w:val="center"/>
          </w:tcPr>
          <w:p w14:paraId="1E9395BF" w14:textId="77777777" w:rsidR="007E1966" w:rsidRPr="00F554B4" w:rsidRDefault="007E1966">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EE47909" w14:textId="0091BB6A" w:rsidR="007E1966" w:rsidRPr="00F554B4" w:rsidRDefault="007E1966">
            <w:pPr>
              <w:suppressAutoHyphens/>
              <w:snapToGrid w:val="0"/>
              <w:spacing w:before="90" w:after="90" w:line="240" w:lineRule="auto"/>
              <w:rPr>
                <w:rFonts w:ascii="Calibri Light" w:eastAsia="Times New Roman" w:hAnsi="Calibri Light" w:cs="Calibri Light"/>
                <w:sz w:val="20"/>
                <w:szCs w:val="20"/>
                <w:lang w:eastAsia="zh-CN"/>
              </w:rPr>
            </w:pPr>
            <w:r w:rsidRPr="007E1966">
              <w:rPr>
                <w:rFonts w:ascii="Calibri Light" w:eastAsia="Times New Roman" w:hAnsi="Calibri Light" w:cs="Calibri Light"/>
                <w:sz w:val="20"/>
                <w:szCs w:val="20"/>
                <w:lang w:eastAsia="zh-CN"/>
              </w:rPr>
              <w:t>Linnard-Palmer L, Haile Coats G. Safe Maternity &amp; Pediatric Nursing Care, F.A. Davis; 2017.</w:t>
            </w:r>
          </w:p>
        </w:tc>
        <w:tc>
          <w:tcPr>
            <w:tcW w:w="1134" w:type="dxa"/>
            <w:vAlign w:val="center"/>
          </w:tcPr>
          <w:p w14:paraId="3E040E09"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C9B38DA"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76631314" w14:textId="17585251" w:rsidR="00B632DF" w:rsidRDefault="00B632DF" w:rsidP="001F37F2">
      <w:r>
        <w:br w:type="page"/>
      </w:r>
    </w:p>
    <w:p w14:paraId="2D96814C" w14:textId="3D028501" w:rsidR="00573F38" w:rsidRDefault="00110B6C" w:rsidP="00600E6A">
      <w:pPr>
        <w:pStyle w:val="Heading3"/>
        <w:numPr>
          <w:ilvl w:val="0"/>
          <w:numId w:val="134"/>
        </w:numPr>
      </w:pPr>
      <w:bookmarkStart w:id="76" w:name="_Toc202439338"/>
      <w:bookmarkEnd w:id="74"/>
      <w:r w:rsidRPr="007B23CB">
        <w:lastRenderedPageBreak/>
        <w:t>Zdravstvena njega odraslih I</w:t>
      </w:r>
      <w:bookmarkEnd w:id="7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455BC56F" w14:textId="77777777">
        <w:trPr>
          <w:trHeight w:val="306"/>
          <w:jc w:val="center"/>
        </w:trPr>
        <w:tc>
          <w:tcPr>
            <w:tcW w:w="9067" w:type="dxa"/>
            <w:gridSpan w:val="9"/>
            <w:shd w:val="clear" w:color="auto" w:fill="BEE3D3"/>
            <w:vAlign w:val="center"/>
          </w:tcPr>
          <w:p w14:paraId="1967FCD9"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322AB8BE" w14:textId="77777777">
        <w:trPr>
          <w:trHeight w:val="453"/>
          <w:jc w:val="center"/>
        </w:trPr>
        <w:tc>
          <w:tcPr>
            <w:tcW w:w="2182" w:type="dxa"/>
            <w:shd w:val="clear" w:color="auto" w:fill="FFFBCC"/>
            <w:vAlign w:val="center"/>
          </w:tcPr>
          <w:p w14:paraId="6CB1FA6E" w14:textId="77777777" w:rsidR="001F37F2" w:rsidRPr="00F554B4" w:rsidRDefault="001F37F2" w:rsidP="00600E6A">
            <w:pPr>
              <w:numPr>
                <w:ilvl w:val="1"/>
                <w:numId w:val="16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F73DD52" w14:textId="77777777" w:rsidR="00882056" w:rsidRDefault="00882056" w:rsidP="0088205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Marica Jerleković, mag.med.techn., pred.</w:t>
            </w:r>
          </w:p>
          <w:p w14:paraId="02E13644" w14:textId="6B8A2FBC"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4EB7C30"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907FABC"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112A3F9D" w14:textId="77777777">
        <w:trPr>
          <w:trHeight w:val="575"/>
          <w:jc w:val="center"/>
        </w:trPr>
        <w:tc>
          <w:tcPr>
            <w:tcW w:w="2182" w:type="dxa"/>
            <w:shd w:val="clear" w:color="auto" w:fill="FFFBCC"/>
            <w:vAlign w:val="center"/>
          </w:tcPr>
          <w:p w14:paraId="2BFE1E93" w14:textId="77777777" w:rsidR="001F37F2" w:rsidRPr="00F554B4" w:rsidRDefault="001F37F2" w:rsidP="00600E6A">
            <w:pPr>
              <w:numPr>
                <w:ilvl w:val="1"/>
                <w:numId w:val="16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4EE7C72A" w14:textId="022A84CC" w:rsidR="001F37F2" w:rsidRPr="00F554B4" w:rsidRDefault="00D96E7A">
            <w:pPr>
              <w:tabs>
                <w:tab w:val="left" w:pos="2820"/>
              </w:tabs>
              <w:snapToGrid w:val="0"/>
              <w:spacing w:line="240" w:lineRule="auto"/>
              <w:rPr>
                <w:rFonts w:ascii="Calibri Light" w:eastAsia="Calibri" w:hAnsi="Calibri Light" w:cs="Calibri Light"/>
                <w:sz w:val="20"/>
                <w:szCs w:val="20"/>
              </w:rPr>
            </w:pPr>
            <w:r w:rsidRPr="00D96E7A">
              <w:rPr>
                <w:rFonts w:ascii="Calibri Light" w:eastAsia="Calibri" w:hAnsi="Calibri Light" w:cs="Calibri Light"/>
                <w:sz w:val="20"/>
                <w:szCs w:val="20"/>
              </w:rPr>
              <w:t>Zdravstvena njega odraslih I</w:t>
            </w:r>
          </w:p>
        </w:tc>
        <w:tc>
          <w:tcPr>
            <w:tcW w:w="2057" w:type="dxa"/>
            <w:gridSpan w:val="3"/>
            <w:shd w:val="clear" w:color="auto" w:fill="FFFBCC"/>
            <w:vAlign w:val="center"/>
          </w:tcPr>
          <w:p w14:paraId="2CD08753"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6E458A9" w14:textId="0F385ACA"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3A0927">
              <w:rPr>
                <w:rFonts w:ascii="Calibri Light" w:eastAsia="Calibri" w:hAnsi="Calibri Light" w:cs="Calibri Light"/>
                <w:sz w:val="20"/>
                <w:szCs w:val="20"/>
              </w:rPr>
              <w:t xml:space="preserve"> 8</w:t>
            </w:r>
          </w:p>
        </w:tc>
      </w:tr>
      <w:tr w:rsidR="001F37F2" w:rsidRPr="00F554B4" w14:paraId="7312F651" w14:textId="77777777">
        <w:trPr>
          <w:trHeight w:val="723"/>
          <w:jc w:val="center"/>
        </w:trPr>
        <w:tc>
          <w:tcPr>
            <w:tcW w:w="2182" w:type="dxa"/>
            <w:vMerge w:val="restart"/>
            <w:shd w:val="clear" w:color="auto" w:fill="FFFBCC"/>
            <w:vAlign w:val="center"/>
          </w:tcPr>
          <w:p w14:paraId="1CD712F3" w14:textId="77777777" w:rsidR="001F37F2" w:rsidRPr="00F554B4" w:rsidRDefault="001F37F2" w:rsidP="00600E6A">
            <w:pPr>
              <w:numPr>
                <w:ilvl w:val="1"/>
                <w:numId w:val="164"/>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1FEAE80" w14:textId="5358F5FB" w:rsidR="00D96E7A" w:rsidRPr="00F554B4" w:rsidRDefault="00E30408">
            <w:pPr>
              <w:tabs>
                <w:tab w:val="left" w:pos="2820"/>
              </w:tabs>
              <w:spacing w:after="0" w:line="240" w:lineRule="auto"/>
              <w:rPr>
                <w:rFonts w:ascii="Calibri Light" w:eastAsia="Calibri" w:hAnsi="Calibri Light" w:cs="Calibri Light"/>
                <w:sz w:val="20"/>
                <w:szCs w:val="20"/>
              </w:rPr>
            </w:pPr>
            <w:bookmarkStart w:id="77" w:name="_Hlk172546263"/>
            <w:r>
              <w:rPr>
                <w:rFonts w:ascii="Calibri Light" w:eastAsia="Calibri" w:hAnsi="Calibri Light" w:cs="Calibri Light"/>
                <w:sz w:val="20"/>
                <w:szCs w:val="20"/>
              </w:rPr>
              <w:t>Danijela Ku</w:t>
            </w:r>
            <w:r w:rsidR="00E92B2F">
              <w:rPr>
                <w:rFonts w:ascii="Calibri Light" w:eastAsia="Calibri" w:hAnsi="Calibri Light" w:cs="Calibri Light"/>
                <w:sz w:val="20"/>
                <w:szCs w:val="20"/>
              </w:rPr>
              <w:t xml:space="preserve">ndrata, </w:t>
            </w:r>
            <w:r>
              <w:rPr>
                <w:rFonts w:ascii="Calibri Light" w:eastAsia="Calibri" w:hAnsi="Calibri Light" w:cs="Calibri Light"/>
                <w:sz w:val="20"/>
                <w:szCs w:val="20"/>
              </w:rPr>
              <w:t>mag.med.techn.</w:t>
            </w:r>
            <w:bookmarkEnd w:id="77"/>
            <w:r w:rsidR="00882056">
              <w:rPr>
                <w:rFonts w:ascii="Calibri Light" w:eastAsia="Calibri" w:hAnsi="Calibri Light" w:cs="Calibri Light"/>
                <w:sz w:val="20"/>
                <w:szCs w:val="20"/>
              </w:rPr>
              <w:t>, pred.</w:t>
            </w:r>
          </w:p>
        </w:tc>
        <w:tc>
          <w:tcPr>
            <w:tcW w:w="2057" w:type="dxa"/>
            <w:gridSpan w:val="3"/>
            <w:shd w:val="clear" w:color="auto" w:fill="FFFBCC"/>
            <w:vAlign w:val="center"/>
          </w:tcPr>
          <w:p w14:paraId="22791D26"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B5FFA93"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4C1C939F" w14:textId="6E3B9BC9"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3A0927">
              <w:rPr>
                <w:rFonts w:ascii="Calibri Light" w:eastAsia="Calibri" w:hAnsi="Calibri Light" w:cs="Calibri Light"/>
                <w:sz w:val="20"/>
                <w:szCs w:val="20"/>
              </w:rPr>
              <w:t>45</w:t>
            </w:r>
          </w:p>
          <w:p w14:paraId="7F5819C4" w14:textId="12A3DD52" w:rsidR="001F37F2"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3A0927">
              <w:rPr>
                <w:rFonts w:ascii="Calibri Light" w:eastAsia="Calibri" w:hAnsi="Calibri Light" w:cs="Calibri Light"/>
                <w:sz w:val="20"/>
                <w:szCs w:val="20"/>
              </w:rPr>
              <w:t>20</w:t>
            </w:r>
          </w:p>
          <w:p w14:paraId="71E180B1" w14:textId="75874954"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3A0927">
              <w:rPr>
                <w:rFonts w:ascii="Calibri Light" w:eastAsia="Calibri" w:hAnsi="Calibri Light" w:cs="Calibri Light"/>
                <w:sz w:val="20"/>
                <w:szCs w:val="20"/>
              </w:rPr>
              <w:t>165</w:t>
            </w:r>
          </w:p>
        </w:tc>
      </w:tr>
      <w:tr w:rsidR="001F37F2" w:rsidRPr="00F554B4" w14:paraId="7F126A35" w14:textId="77777777">
        <w:trPr>
          <w:trHeight w:val="723"/>
          <w:jc w:val="center"/>
        </w:trPr>
        <w:tc>
          <w:tcPr>
            <w:tcW w:w="2182" w:type="dxa"/>
            <w:vMerge/>
            <w:shd w:val="clear" w:color="auto" w:fill="FFFBCC"/>
            <w:vAlign w:val="center"/>
          </w:tcPr>
          <w:p w14:paraId="3980708C" w14:textId="77777777" w:rsidR="001F37F2" w:rsidRPr="00F554B4" w:rsidRDefault="001F37F2" w:rsidP="00600E6A">
            <w:pPr>
              <w:numPr>
                <w:ilvl w:val="1"/>
                <w:numId w:val="16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F6A6CBA"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0D9C216"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CF78768" w14:textId="48662EBA" w:rsidR="001F37F2" w:rsidRPr="00F554B4" w:rsidRDefault="00042C8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w:t>
            </w:r>
            <w:r w:rsidR="00A47D5D">
              <w:rPr>
                <w:rFonts w:ascii="Calibri Light" w:eastAsia="Calibri" w:hAnsi="Calibri Light" w:cs="Calibri Light"/>
                <w:sz w:val="20"/>
                <w:szCs w:val="20"/>
              </w:rPr>
              <w:t>0</w:t>
            </w:r>
          </w:p>
        </w:tc>
      </w:tr>
      <w:tr w:rsidR="001F37F2" w:rsidRPr="00F554B4" w14:paraId="52F4DE55" w14:textId="77777777">
        <w:trPr>
          <w:trHeight w:val="1571"/>
          <w:jc w:val="center"/>
        </w:trPr>
        <w:tc>
          <w:tcPr>
            <w:tcW w:w="2182" w:type="dxa"/>
            <w:shd w:val="clear" w:color="auto" w:fill="FFFBCC"/>
            <w:vAlign w:val="center"/>
          </w:tcPr>
          <w:p w14:paraId="00817F39" w14:textId="77777777" w:rsidR="001F37F2" w:rsidRPr="00F554B4" w:rsidRDefault="001F37F2" w:rsidP="00600E6A">
            <w:pPr>
              <w:numPr>
                <w:ilvl w:val="1"/>
                <w:numId w:val="165"/>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02FA6CE0"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C2F8592" w14:textId="77777777" w:rsidR="001F37F2" w:rsidRPr="00F554B4" w:rsidRDefault="001F37F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6242038"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00F6B055" w14:textId="77777777">
        <w:trPr>
          <w:trHeight w:val="1134"/>
          <w:jc w:val="center"/>
        </w:trPr>
        <w:tc>
          <w:tcPr>
            <w:tcW w:w="2182" w:type="dxa"/>
            <w:shd w:val="clear" w:color="auto" w:fill="FFFBCC"/>
            <w:vAlign w:val="center"/>
          </w:tcPr>
          <w:p w14:paraId="1702427D" w14:textId="77777777" w:rsidR="001F37F2" w:rsidRPr="00F554B4" w:rsidRDefault="001F37F2" w:rsidP="00600E6A">
            <w:pPr>
              <w:numPr>
                <w:ilvl w:val="1"/>
                <w:numId w:val="166"/>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4CBD868F"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DDFEAED"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2444ACF"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6D36421B" w14:textId="77777777">
        <w:trPr>
          <w:trHeight w:val="131"/>
          <w:jc w:val="center"/>
        </w:trPr>
        <w:tc>
          <w:tcPr>
            <w:tcW w:w="9067" w:type="dxa"/>
            <w:gridSpan w:val="9"/>
            <w:shd w:val="clear" w:color="auto" w:fill="BEE3D3"/>
            <w:vAlign w:val="center"/>
          </w:tcPr>
          <w:p w14:paraId="12D76B26"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44848926" w14:textId="77777777">
        <w:trPr>
          <w:trHeight w:val="852"/>
          <w:jc w:val="center"/>
        </w:trPr>
        <w:tc>
          <w:tcPr>
            <w:tcW w:w="2182" w:type="dxa"/>
            <w:shd w:val="clear" w:color="auto" w:fill="FFFBCC"/>
            <w:vAlign w:val="center"/>
          </w:tcPr>
          <w:p w14:paraId="5592FF14"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3508ED7" w14:textId="36220019" w:rsidR="001F37F2" w:rsidRPr="00F554B4" w:rsidRDefault="00D8095D">
            <w:pPr>
              <w:suppressAutoHyphens/>
              <w:spacing w:line="240" w:lineRule="auto"/>
              <w:contextualSpacing/>
              <w:jc w:val="both"/>
              <w:rPr>
                <w:rFonts w:ascii="Calibri Light" w:eastAsia="Calibri" w:hAnsi="Calibri Light" w:cs="Calibri Light"/>
                <w:sz w:val="20"/>
                <w:szCs w:val="20"/>
                <w:highlight w:val="yellow"/>
                <w:lang w:eastAsia="zh-CN"/>
              </w:rPr>
            </w:pPr>
            <w:r w:rsidRPr="00D8095D">
              <w:rPr>
                <w:rFonts w:ascii="Calibri Light" w:eastAsia="Calibri" w:hAnsi="Calibri Light" w:cs="Calibri Light"/>
                <w:sz w:val="20"/>
                <w:szCs w:val="20"/>
                <w:lang w:eastAsia="zh-CN"/>
              </w:rPr>
              <w:t>Upoznati studenta s osnovnim načelima i vještinama zdravstvene njege oboljelih od internističkih, infektoloških i neuroloških bolesti.</w:t>
            </w:r>
            <w:r w:rsidR="001F05C6">
              <w:rPr>
                <w:rFonts w:ascii="Calibri Light" w:eastAsia="Calibri" w:hAnsi="Calibri Light" w:cs="Calibri Light"/>
                <w:sz w:val="20"/>
                <w:szCs w:val="20"/>
                <w:lang w:eastAsia="zh-CN"/>
              </w:rPr>
              <w:t xml:space="preserve"> </w:t>
            </w:r>
            <w:r w:rsidRPr="00D8095D">
              <w:rPr>
                <w:rFonts w:ascii="Calibri Light" w:eastAsia="Calibri" w:hAnsi="Calibri Light" w:cs="Calibri Light"/>
                <w:sz w:val="20"/>
                <w:szCs w:val="20"/>
                <w:lang w:eastAsia="zh-CN"/>
              </w:rPr>
              <w:t>Stečeno i usvojeno znanje i vještine trebaju omogućiti razumijevanje osnovnih načela zdravstvene njege, te primjenu bazičnih vještina u sestrinskoj praksi.</w:t>
            </w:r>
          </w:p>
        </w:tc>
      </w:tr>
      <w:tr w:rsidR="001F37F2" w:rsidRPr="00F554B4" w14:paraId="4C5D4849" w14:textId="77777777">
        <w:trPr>
          <w:trHeight w:val="1086"/>
          <w:jc w:val="center"/>
        </w:trPr>
        <w:tc>
          <w:tcPr>
            <w:tcW w:w="2182" w:type="dxa"/>
            <w:shd w:val="clear" w:color="auto" w:fill="FFFBCC"/>
            <w:vAlign w:val="center"/>
          </w:tcPr>
          <w:p w14:paraId="2B8E55BE"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E7C29D3"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1687D5AE" w14:textId="77777777">
        <w:trPr>
          <w:trHeight w:val="961"/>
          <w:jc w:val="center"/>
        </w:trPr>
        <w:tc>
          <w:tcPr>
            <w:tcW w:w="2182" w:type="dxa"/>
            <w:shd w:val="clear" w:color="auto" w:fill="FFFBCC"/>
            <w:vAlign w:val="center"/>
          </w:tcPr>
          <w:p w14:paraId="31AB010C"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853EBC0" w14:textId="35518733" w:rsidR="001F37F2" w:rsidRPr="00F554B4" w:rsidRDefault="00473A7B"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9 IUSP 14 </w:t>
            </w:r>
          </w:p>
        </w:tc>
      </w:tr>
      <w:tr w:rsidR="001F37F2" w:rsidRPr="00F554B4" w14:paraId="777310DC" w14:textId="77777777">
        <w:trPr>
          <w:trHeight w:val="316"/>
          <w:jc w:val="center"/>
        </w:trPr>
        <w:tc>
          <w:tcPr>
            <w:tcW w:w="2182" w:type="dxa"/>
            <w:shd w:val="clear" w:color="auto" w:fill="FFFBCC"/>
            <w:vAlign w:val="center"/>
          </w:tcPr>
          <w:p w14:paraId="741D3F23"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10C1422"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76D1DE9"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4CABD462" w14:textId="69BD73CB"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1 - objasniti temeljne činjenice iz  patofiziologije, kliničke slike, dijagnostike, načina liječenja i rehabilitacije  najčešćih  </w:t>
            </w:r>
          </w:p>
          <w:p w14:paraId="76FF8D10" w14:textId="77777777"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 xml:space="preserve">       internističkih, neuroloških i infektoloških bolesti</w:t>
            </w:r>
          </w:p>
          <w:p w14:paraId="44D39A5F" w14:textId="241034E6"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2 - primijeniti proces zdravstvene njege kod internističkih, neuroloških i infektoloških bolesnika u cijelosti</w:t>
            </w:r>
          </w:p>
          <w:p w14:paraId="04D5F639" w14:textId="1CCA2297"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3 - provesti planiranu zdravstvenu njegu kod bolesnika s bolestima različitih organskih sustava</w:t>
            </w:r>
          </w:p>
          <w:p w14:paraId="1F5395AB" w14:textId="119DB5D4"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4 - voditi sestrinske dokumentacije</w:t>
            </w:r>
          </w:p>
          <w:p w14:paraId="64A173FF" w14:textId="6A55379E"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5 - objasniti intervencije/aktivnosti medicinske sestre kod izvođenja dijagnostičkih i terapeutskih zahvata</w:t>
            </w:r>
          </w:p>
          <w:p w14:paraId="6021715F" w14:textId="62438BAD" w:rsidR="001F37F2" w:rsidRPr="00F554B4"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6 - primijeniti osnovne reanimacijske postupke za očuvanje života (BLS)</w:t>
            </w:r>
          </w:p>
          <w:p w14:paraId="7E0741C5" w14:textId="77777777" w:rsidR="001F37F2" w:rsidRPr="00F554B4" w:rsidRDefault="001F37F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1F37F2" w:rsidRPr="00F554B4" w14:paraId="698E4D61" w14:textId="77777777">
        <w:trPr>
          <w:trHeight w:val="418"/>
          <w:jc w:val="center"/>
        </w:trPr>
        <w:tc>
          <w:tcPr>
            <w:tcW w:w="2182" w:type="dxa"/>
            <w:vMerge w:val="restart"/>
            <w:shd w:val="clear" w:color="auto" w:fill="FFFBCC"/>
            <w:vAlign w:val="center"/>
          </w:tcPr>
          <w:p w14:paraId="145AB026"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6246EC1"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EB9D0DB"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9F5563" w:rsidRPr="00F554B4" w14:paraId="712F0FBB" w14:textId="77777777">
        <w:trPr>
          <w:trHeight w:val="525"/>
          <w:jc w:val="center"/>
        </w:trPr>
        <w:tc>
          <w:tcPr>
            <w:tcW w:w="2182" w:type="dxa"/>
            <w:vMerge/>
            <w:shd w:val="clear" w:color="auto" w:fill="FFFBCC"/>
            <w:vAlign w:val="center"/>
          </w:tcPr>
          <w:p w14:paraId="133B6AC4"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7BA396"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73FAF26" w14:textId="23FF90E3" w:rsidR="009F5563" w:rsidRPr="00F554B4" w:rsidRDefault="009F5563" w:rsidP="009F5563">
            <w:pPr>
              <w:snapToGrid w:val="0"/>
              <w:spacing w:line="240" w:lineRule="auto"/>
              <w:jc w:val="both"/>
              <w:rPr>
                <w:rFonts w:ascii="Calibri Light" w:eastAsia="Calibri" w:hAnsi="Calibri Light" w:cs="Calibri Light"/>
                <w:sz w:val="20"/>
                <w:szCs w:val="20"/>
              </w:rPr>
            </w:pPr>
            <w:r w:rsidRPr="00FD7976">
              <w:t>Osnove patofiziologije, kliničke slike, dijagnostike, načina liječenja i rehabilitacije najčešćih  internističkih, neuroloških i infektoloških bolesti (Ishod 1)</w:t>
            </w:r>
          </w:p>
        </w:tc>
      </w:tr>
      <w:tr w:rsidR="009F5563" w:rsidRPr="00F554B4" w14:paraId="637FB5DD" w14:textId="77777777">
        <w:trPr>
          <w:trHeight w:val="525"/>
          <w:jc w:val="center"/>
        </w:trPr>
        <w:tc>
          <w:tcPr>
            <w:tcW w:w="2182" w:type="dxa"/>
            <w:vMerge/>
            <w:shd w:val="clear" w:color="auto" w:fill="FFFBCC"/>
            <w:vAlign w:val="center"/>
          </w:tcPr>
          <w:p w14:paraId="357B6B5A"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D21D42"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9B94458" w14:textId="1E662CCF" w:rsidR="009F5563" w:rsidRPr="00F554B4" w:rsidRDefault="009F5563" w:rsidP="009F5563">
            <w:pPr>
              <w:snapToGrid w:val="0"/>
              <w:spacing w:line="240" w:lineRule="auto"/>
              <w:jc w:val="both"/>
              <w:rPr>
                <w:rFonts w:ascii="Calibri Light" w:eastAsia="Calibri" w:hAnsi="Calibri Light" w:cs="Calibri Light"/>
                <w:sz w:val="20"/>
                <w:szCs w:val="20"/>
              </w:rPr>
            </w:pPr>
            <w:r w:rsidRPr="00FD7976">
              <w:t>Proces zdravstvene njege kod  internističkih, neuroloških i infektoloških bolesnika (prikupljanje podataka, postavljanje sestrinskih dijagnoza i ciljeva, provođenje intervencija i evaluacija ishoda (Ishod 2)</w:t>
            </w:r>
          </w:p>
        </w:tc>
      </w:tr>
      <w:tr w:rsidR="009F5563" w:rsidRPr="00F554B4" w14:paraId="0BC36095" w14:textId="77777777">
        <w:trPr>
          <w:trHeight w:val="525"/>
          <w:jc w:val="center"/>
        </w:trPr>
        <w:tc>
          <w:tcPr>
            <w:tcW w:w="2182" w:type="dxa"/>
            <w:vMerge/>
            <w:shd w:val="clear" w:color="auto" w:fill="FFFBCC"/>
            <w:vAlign w:val="center"/>
          </w:tcPr>
          <w:p w14:paraId="3570CD95"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8B8EFE"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E34E136" w14:textId="77777777" w:rsidR="009F5563" w:rsidRDefault="009F5563" w:rsidP="009F5563">
            <w:pPr>
              <w:snapToGrid w:val="0"/>
              <w:spacing w:line="240" w:lineRule="auto"/>
              <w:jc w:val="both"/>
            </w:pPr>
            <w:r w:rsidRPr="00FD7976">
              <w:t xml:space="preserve">Provođenje planirane zdravstvene njege kod bolesnika s bolestima različitih organskih sustava: </w:t>
            </w:r>
          </w:p>
          <w:p w14:paraId="6E50DD55" w14:textId="15E14004"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20"/>
                <w:szCs w:val="20"/>
              </w:rPr>
              <w:t>•</w:t>
            </w:r>
            <w:r w:rsidRPr="00542B49">
              <w:rPr>
                <w:rFonts w:ascii="Calibri Light" w:eastAsia="Calibri" w:hAnsi="Calibri Light" w:cs="Calibri Light"/>
                <w:sz w:val="16"/>
                <w:szCs w:val="16"/>
              </w:rPr>
              <w:t>zdravstvena njega bolesnika s poremećajem oksigenacije i ventilacije (Ishod 3)</w:t>
            </w:r>
          </w:p>
          <w:p w14:paraId="2F480316" w14:textId="7D619DC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tuberkulozom pluća, KOPB, pneumonijama (Ishod 3)</w:t>
            </w:r>
          </w:p>
          <w:p w14:paraId="78AB2A8C" w14:textId="24EF1B0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nefrološkim i gastrointestinalnim bolestima (Ishod 3)</w:t>
            </w:r>
          </w:p>
          <w:p w14:paraId="598C289B" w14:textId="03ECFB38"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sa cirozom jetre i komplikacijama bolesti(Ishod 3)</w:t>
            </w:r>
          </w:p>
          <w:p w14:paraId="70FEA3F0" w14:textId="356E49B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kardiovaskularnim bolestima  (Ishod 3)</w:t>
            </w:r>
          </w:p>
          <w:p w14:paraId="73E42206" w14:textId="4CC8CEA4"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sa dubokom venskom trombozom (Ishod 3)</w:t>
            </w:r>
          </w:p>
          <w:p w14:paraId="11FA397E" w14:textId="4EAC42AB"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poremećajem imunološkog sustava (Ishod 3)</w:t>
            </w:r>
          </w:p>
          <w:p w14:paraId="477C4D3F" w14:textId="418672D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poremećajem endokrine funkcije (zdravstvena njega oboljelih od šećerne bolesti, hipotireoze, hipertireoze i Cushingova sindroma) (Ishod 3)</w:t>
            </w:r>
          </w:p>
          <w:p w14:paraId="06AC45C1" w14:textId="5DF057FA"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poremećajem egzokrine funkcije gušterače(Ishod 3)</w:t>
            </w:r>
          </w:p>
          <w:p w14:paraId="19FCA4C1" w14:textId="686C02A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poremećajem funkcije hematopoetskog i limfatičkog sustava (Ishod 3)</w:t>
            </w:r>
          </w:p>
          <w:p w14:paraId="0C4936F7" w14:textId="12AEFC5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•specifičnosti pripreme i primjene citostatske terapije (nuspojave citostatske terapije, komplikacije) (Ishod 3)</w:t>
            </w:r>
          </w:p>
          <w:p w14:paraId="6FCE53B4" w14:textId="5E1455FF"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oboljelih od malignih bolesti (Ishod 3)</w:t>
            </w:r>
          </w:p>
          <w:p w14:paraId="596E2683" w14:textId="4D340C2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•palijativna skrb bolesnika, (Ishod 3)</w:t>
            </w:r>
          </w:p>
          <w:p w14:paraId="71C84ED2" w14:textId="60C2F8F3"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•specifičnosti procjene stanja infektoloških bolesnika, izolacija bolesnika (Ishod 3)</w:t>
            </w:r>
          </w:p>
          <w:p w14:paraId="2C84C953" w14:textId="3F55F42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oboljelih od bakterijskih zaraznih bolesti (crijevnih zaraznih bolesti, meningitisa,tetanusa) (Ishod 3)</w:t>
            </w:r>
          </w:p>
          <w:p w14:paraId="7D2C3284" w14:textId="5F841B0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oboljelih od virusnih zaraznih bolesti (meningitisa, hepatitisa A, B,C,D, infekcije HIV-om) (Ishod 3)</w:t>
            </w:r>
          </w:p>
          <w:p w14:paraId="239AE917" w14:textId="6A0E222D"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oboljelih od parazitarnih bolesti (amebijaze, trihineloze) (Ishod 3)</w:t>
            </w:r>
          </w:p>
          <w:p w14:paraId="08ECEA01" w14:textId="3B42067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kod neuroloških poremećaja i neuroloških oboljenja (bolesti moždane cirkulacije, neuromišićne bolesti, epilepsija)s posebnim osvrtom na terapiju boli (Ishod 3)</w:t>
            </w:r>
          </w:p>
          <w:p w14:paraId="5BF97326" w14:textId="6EFFEA0F" w:rsidR="00542B49" w:rsidRPr="00F554B4" w:rsidRDefault="00542B49" w:rsidP="00542B49">
            <w:pPr>
              <w:snapToGrid w:val="0"/>
              <w:spacing w:line="240" w:lineRule="auto"/>
              <w:jc w:val="both"/>
              <w:rPr>
                <w:rFonts w:ascii="Calibri Light" w:eastAsia="Calibri" w:hAnsi="Calibri Light" w:cs="Calibri Light"/>
                <w:sz w:val="20"/>
                <w:szCs w:val="20"/>
              </w:rPr>
            </w:pPr>
            <w:r w:rsidRPr="00542B49">
              <w:rPr>
                <w:rFonts w:ascii="Calibri Light" w:eastAsia="Calibri" w:hAnsi="Calibri Light" w:cs="Calibri Light"/>
                <w:sz w:val="16"/>
                <w:szCs w:val="16"/>
              </w:rPr>
              <w:t>•zdravstvena njega bolesnika s poremećajima svijesti (Ishod 3)</w:t>
            </w:r>
          </w:p>
        </w:tc>
      </w:tr>
      <w:tr w:rsidR="00114C98" w:rsidRPr="00F554B4" w14:paraId="4107A50A" w14:textId="77777777">
        <w:trPr>
          <w:trHeight w:val="525"/>
          <w:jc w:val="center"/>
        </w:trPr>
        <w:tc>
          <w:tcPr>
            <w:tcW w:w="2182" w:type="dxa"/>
            <w:vMerge/>
            <w:shd w:val="clear" w:color="auto" w:fill="FFFBCC"/>
            <w:vAlign w:val="center"/>
          </w:tcPr>
          <w:p w14:paraId="615CFD8F"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783116"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69000689" w14:textId="1EF9952B"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Vođenje sestrinske dokumentacije (skale procjene stanja bolesnika u odnosu na potencijalne rizike, specifičnosti) – (Ishod 4)</w:t>
            </w:r>
          </w:p>
        </w:tc>
      </w:tr>
      <w:tr w:rsidR="00114C98" w:rsidRPr="00F554B4" w14:paraId="0B78EC98" w14:textId="77777777">
        <w:trPr>
          <w:trHeight w:val="525"/>
          <w:jc w:val="center"/>
        </w:trPr>
        <w:tc>
          <w:tcPr>
            <w:tcW w:w="2182" w:type="dxa"/>
            <w:vMerge/>
            <w:shd w:val="clear" w:color="auto" w:fill="FFFBCC"/>
            <w:vAlign w:val="center"/>
          </w:tcPr>
          <w:p w14:paraId="5D53405B"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D8C716"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605A83A3" w14:textId="67DC5D19"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Uloga medicinske sestre kod izvođenja dijagnostičkih i terapeutskih zahvata (priprema bolesnika, priprema materijala, specifični postupci) - lumbalna punkcija, angiografija, mijelografija EP, EEG, koronarografija, kateterizacija s srca, torakalna punkcija/drenaža, biopsije…) – (Ishod 5)</w:t>
            </w:r>
          </w:p>
        </w:tc>
      </w:tr>
      <w:tr w:rsidR="00114C98" w:rsidRPr="00F554B4" w14:paraId="3DFC6FB7" w14:textId="77777777">
        <w:trPr>
          <w:trHeight w:val="525"/>
          <w:jc w:val="center"/>
        </w:trPr>
        <w:tc>
          <w:tcPr>
            <w:tcW w:w="2182" w:type="dxa"/>
            <w:vMerge/>
            <w:shd w:val="clear" w:color="auto" w:fill="FFFBCC"/>
            <w:vAlign w:val="center"/>
          </w:tcPr>
          <w:p w14:paraId="391937AB"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797AA8"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2A634936" w14:textId="0BEC770E"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Osnovni reanimacijski postupci za očuvanje života (BLS/Basic Life Support)) – (Ishod 6)</w:t>
            </w:r>
          </w:p>
        </w:tc>
      </w:tr>
      <w:tr w:rsidR="00114C98" w:rsidRPr="00F554B4" w14:paraId="0167EB76" w14:textId="77777777">
        <w:trPr>
          <w:trHeight w:val="250"/>
          <w:jc w:val="center"/>
        </w:trPr>
        <w:tc>
          <w:tcPr>
            <w:tcW w:w="2182" w:type="dxa"/>
            <w:vMerge/>
            <w:shd w:val="clear" w:color="auto" w:fill="FFFBCC"/>
            <w:vAlign w:val="center"/>
          </w:tcPr>
          <w:p w14:paraId="27812B0F"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15DB538"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2FDE5DC"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14C98" w:rsidRPr="00F554B4" w14:paraId="158E9D4A" w14:textId="77777777">
        <w:trPr>
          <w:trHeight w:val="250"/>
          <w:jc w:val="center"/>
        </w:trPr>
        <w:tc>
          <w:tcPr>
            <w:tcW w:w="2182" w:type="dxa"/>
            <w:vMerge/>
            <w:shd w:val="clear" w:color="auto" w:fill="FFFBCC"/>
            <w:vAlign w:val="center"/>
          </w:tcPr>
          <w:p w14:paraId="0AC0CCBC"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7B0AFD"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C15C36C" w14:textId="77777777" w:rsidR="00542B49" w:rsidRPr="00F554B4" w:rsidRDefault="00542B49" w:rsidP="00542B49">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08613DDB"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r>
      <w:tr w:rsidR="00114C98" w:rsidRPr="00F554B4" w14:paraId="7609FC1C" w14:textId="77777777">
        <w:trPr>
          <w:trHeight w:val="250"/>
          <w:jc w:val="center"/>
        </w:trPr>
        <w:tc>
          <w:tcPr>
            <w:tcW w:w="2182" w:type="dxa"/>
            <w:vMerge/>
            <w:shd w:val="clear" w:color="auto" w:fill="FFFBCC"/>
            <w:vAlign w:val="center"/>
          </w:tcPr>
          <w:p w14:paraId="1B34EDD9"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8956460"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638A474"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14C98" w:rsidRPr="00F554B4" w14:paraId="75A27E5C" w14:textId="77777777">
        <w:trPr>
          <w:trHeight w:val="1105"/>
          <w:jc w:val="center"/>
        </w:trPr>
        <w:tc>
          <w:tcPr>
            <w:tcW w:w="2182" w:type="dxa"/>
            <w:vMerge/>
            <w:shd w:val="clear" w:color="auto" w:fill="FFFBCC"/>
            <w:vAlign w:val="center"/>
          </w:tcPr>
          <w:p w14:paraId="7819B5AE"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5BC9A1"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43DE5B8" w14:textId="236D7519" w:rsidR="00114C98" w:rsidRPr="00F554B4" w:rsidRDefault="00542B49" w:rsidP="00542B49">
            <w:pPr>
              <w:snapToGrid w:val="0"/>
              <w:spacing w:line="240" w:lineRule="auto"/>
              <w:rPr>
                <w:rFonts w:ascii="Calibri Light" w:eastAsia="Calibri" w:hAnsi="Calibri Light" w:cs="Calibri Light"/>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114C98" w:rsidRPr="00F554B4" w14:paraId="55A726FC" w14:textId="77777777">
        <w:trPr>
          <w:trHeight w:val="229"/>
          <w:jc w:val="center"/>
        </w:trPr>
        <w:tc>
          <w:tcPr>
            <w:tcW w:w="2182" w:type="dxa"/>
            <w:vMerge w:val="restart"/>
            <w:shd w:val="clear" w:color="auto" w:fill="FFFBCC"/>
            <w:vAlign w:val="center"/>
          </w:tcPr>
          <w:p w14:paraId="75D68A4D"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284A7FB"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62D1355" w14:textId="44A1471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A4BAB33" w14:textId="110CED14"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3F39F2B"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42DEDB8"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1056F0E" w14:textId="77777777" w:rsidR="00114C98" w:rsidRPr="00F554B4" w:rsidRDefault="00114C98" w:rsidP="00114C9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882434E"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85CCB4C"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AEFF2C9"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241CA22"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0F44E46" w14:textId="77777777" w:rsidR="00114C98" w:rsidRPr="00F554B4" w:rsidRDefault="00114C98" w:rsidP="00114C9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76B97B0"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14C98" w:rsidRPr="00F554B4" w14:paraId="29692A98" w14:textId="77777777">
        <w:trPr>
          <w:trHeight w:val="1045"/>
          <w:jc w:val="center"/>
        </w:trPr>
        <w:tc>
          <w:tcPr>
            <w:tcW w:w="2182" w:type="dxa"/>
            <w:vMerge/>
            <w:shd w:val="clear" w:color="auto" w:fill="FFFBCC"/>
            <w:vAlign w:val="center"/>
          </w:tcPr>
          <w:p w14:paraId="088F688B" w14:textId="77777777" w:rsidR="00114C98" w:rsidRPr="00F554B4" w:rsidRDefault="00114C98" w:rsidP="00114C98">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0AA4B8E" w14:textId="77777777" w:rsidR="00114C98" w:rsidRPr="00F554B4" w:rsidRDefault="00114C98" w:rsidP="00114C9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0213CC3" w14:textId="77777777" w:rsidR="00114C98" w:rsidRPr="00F554B4" w:rsidRDefault="00114C98" w:rsidP="00114C9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624C4D5"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3B9FE301"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7FD46165"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11A95D33"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tc>
      </w:tr>
      <w:tr w:rsidR="00114C98" w:rsidRPr="00F554B4" w14:paraId="6215A7A5" w14:textId="77777777">
        <w:trPr>
          <w:trHeight w:val="306"/>
          <w:jc w:val="center"/>
        </w:trPr>
        <w:tc>
          <w:tcPr>
            <w:tcW w:w="2182" w:type="dxa"/>
            <w:shd w:val="clear" w:color="auto" w:fill="FFFBCC"/>
            <w:vAlign w:val="center"/>
          </w:tcPr>
          <w:p w14:paraId="4293E47B"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EB125AA"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CFEC293"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47B56BF"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ABBB2F4"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DCD251E"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14C98" w:rsidRPr="00F554B4" w14:paraId="0C5A4830" w14:textId="77777777">
        <w:trPr>
          <w:trHeight w:val="189"/>
          <w:jc w:val="center"/>
        </w:trPr>
        <w:tc>
          <w:tcPr>
            <w:tcW w:w="2182" w:type="dxa"/>
            <w:vMerge w:val="restart"/>
            <w:shd w:val="clear" w:color="auto" w:fill="FFFBCC"/>
            <w:vAlign w:val="center"/>
          </w:tcPr>
          <w:p w14:paraId="73CD442C"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4BD4705" w14:textId="77777777" w:rsidR="00114C98" w:rsidRPr="00F554B4" w:rsidRDefault="00114C98" w:rsidP="00114C9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14C98" w:rsidRPr="00F554B4" w14:paraId="37A47DDA" w14:textId="77777777">
        <w:trPr>
          <w:trHeight w:val="196"/>
          <w:jc w:val="center"/>
        </w:trPr>
        <w:tc>
          <w:tcPr>
            <w:tcW w:w="2182" w:type="dxa"/>
            <w:vMerge/>
            <w:shd w:val="clear" w:color="auto" w:fill="FFFBCC"/>
            <w:vAlign w:val="center"/>
          </w:tcPr>
          <w:p w14:paraId="7E9003D8"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5F06E53" w14:textId="77777777" w:rsidR="00114C98" w:rsidRPr="00F554B4" w:rsidRDefault="00114C98" w:rsidP="00114C9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3C565E8" w14:textId="77777777" w:rsidR="00114C98" w:rsidRPr="00F554B4" w:rsidRDefault="00114C98" w:rsidP="00114C9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6E34394" w14:textId="77777777" w:rsidR="00114C98" w:rsidRPr="00F554B4" w:rsidRDefault="00114C98" w:rsidP="00114C9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14C98" w:rsidRPr="00F554B4" w14:paraId="2CEE5A7D" w14:textId="77777777">
        <w:trPr>
          <w:trHeight w:val="196"/>
          <w:jc w:val="center"/>
        </w:trPr>
        <w:tc>
          <w:tcPr>
            <w:tcW w:w="2182" w:type="dxa"/>
            <w:vMerge/>
            <w:shd w:val="clear" w:color="auto" w:fill="FFFBCC"/>
            <w:vAlign w:val="center"/>
          </w:tcPr>
          <w:p w14:paraId="3C7CDC0D"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D12BFFB" w14:textId="77777777" w:rsidR="00114C98" w:rsidRPr="00F554B4" w:rsidRDefault="00114C98" w:rsidP="00114C9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35BD12E" w14:textId="20EC6588" w:rsidR="00114C98" w:rsidRPr="00F554B4" w:rsidRDefault="00042C82" w:rsidP="00114C9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7</w:t>
            </w:r>
          </w:p>
        </w:tc>
        <w:tc>
          <w:tcPr>
            <w:tcW w:w="2409" w:type="dxa"/>
            <w:gridSpan w:val="2"/>
            <w:vAlign w:val="center"/>
          </w:tcPr>
          <w:p w14:paraId="2474B91D" w14:textId="77777777" w:rsidR="00114C98" w:rsidRPr="00F554B4" w:rsidRDefault="00114C98" w:rsidP="00114C98">
            <w:pPr>
              <w:suppressAutoHyphens/>
              <w:spacing w:after="0" w:line="240" w:lineRule="auto"/>
              <w:jc w:val="center"/>
              <w:rPr>
                <w:rFonts w:ascii="Calibri Light" w:eastAsia="Times New Roman" w:hAnsi="Calibri Light" w:cs="Calibri Light"/>
                <w:bCs/>
                <w:color w:val="000000"/>
                <w:sz w:val="20"/>
                <w:szCs w:val="20"/>
                <w:lang w:eastAsia="zh-CN"/>
              </w:rPr>
            </w:pPr>
          </w:p>
        </w:tc>
      </w:tr>
      <w:tr w:rsidR="00042C82" w:rsidRPr="00F554B4" w14:paraId="2B2C714C" w14:textId="77777777">
        <w:trPr>
          <w:trHeight w:val="196"/>
          <w:jc w:val="center"/>
        </w:trPr>
        <w:tc>
          <w:tcPr>
            <w:tcW w:w="2182" w:type="dxa"/>
            <w:vMerge/>
            <w:shd w:val="clear" w:color="auto" w:fill="FFFBCC"/>
            <w:vAlign w:val="center"/>
          </w:tcPr>
          <w:p w14:paraId="518767E7"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A9E5AE" w14:textId="4BCA198D"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5ADD191A" w14:textId="609512EB"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6F18F2ED" w14:textId="749EDC26"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042C82" w:rsidRPr="00F554B4" w14:paraId="0887350D" w14:textId="77777777">
        <w:trPr>
          <w:trHeight w:val="196"/>
          <w:jc w:val="center"/>
        </w:trPr>
        <w:tc>
          <w:tcPr>
            <w:tcW w:w="2182" w:type="dxa"/>
            <w:vMerge/>
            <w:shd w:val="clear" w:color="auto" w:fill="FFFBCC"/>
            <w:vAlign w:val="center"/>
          </w:tcPr>
          <w:p w14:paraId="4F1235CA"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A6720F" w14:textId="03EEAA9F"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1-3)</w:t>
            </w:r>
          </w:p>
        </w:tc>
        <w:tc>
          <w:tcPr>
            <w:tcW w:w="1701" w:type="dxa"/>
            <w:gridSpan w:val="2"/>
            <w:vAlign w:val="center"/>
          </w:tcPr>
          <w:p w14:paraId="74725D99" w14:textId="03AEA947"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627DA09B" w14:textId="56DC5AD1"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042C82" w:rsidRPr="00F554B4" w14:paraId="09724711" w14:textId="77777777">
        <w:trPr>
          <w:trHeight w:val="196"/>
          <w:jc w:val="center"/>
        </w:trPr>
        <w:tc>
          <w:tcPr>
            <w:tcW w:w="2182" w:type="dxa"/>
            <w:vMerge/>
            <w:shd w:val="clear" w:color="auto" w:fill="FFFBCC"/>
            <w:vAlign w:val="center"/>
          </w:tcPr>
          <w:p w14:paraId="460AE5ED"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B238366" w14:textId="32E5F782"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4-6)</w:t>
            </w:r>
          </w:p>
        </w:tc>
        <w:tc>
          <w:tcPr>
            <w:tcW w:w="1701" w:type="dxa"/>
            <w:gridSpan w:val="2"/>
            <w:vAlign w:val="center"/>
          </w:tcPr>
          <w:p w14:paraId="0C74B2C7" w14:textId="338CA448"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3FB4425" w14:textId="1EDB0A8E"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042C82" w:rsidRPr="00F554B4" w14:paraId="268D1072" w14:textId="77777777">
        <w:trPr>
          <w:trHeight w:val="196"/>
          <w:jc w:val="center"/>
        </w:trPr>
        <w:tc>
          <w:tcPr>
            <w:tcW w:w="2182" w:type="dxa"/>
            <w:vMerge/>
            <w:shd w:val="clear" w:color="auto" w:fill="FFFBCC"/>
            <w:vAlign w:val="center"/>
          </w:tcPr>
          <w:p w14:paraId="29B25669"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A9B6C3" w14:textId="680C0039" w:rsidR="00042C82"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ED52EA8" w14:textId="309D6D52"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136BB861" w14:textId="6361A2A1"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042C82" w:rsidRPr="00F554B4" w14:paraId="38FC6246" w14:textId="77777777">
        <w:trPr>
          <w:trHeight w:val="196"/>
          <w:jc w:val="center"/>
        </w:trPr>
        <w:tc>
          <w:tcPr>
            <w:tcW w:w="2182" w:type="dxa"/>
            <w:vMerge/>
            <w:shd w:val="clear" w:color="auto" w:fill="FFFBCC"/>
            <w:vAlign w:val="center"/>
          </w:tcPr>
          <w:p w14:paraId="001D01F7"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3E10957" w14:textId="70845990"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1B3039AF" w14:textId="0A841E85"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24219FCE" w14:textId="797A432F"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14C98" w:rsidRPr="00F554B4" w14:paraId="1B3527C6" w14:textId="77777777">
        <w:trPr>
          <w:trHeight w:val="346"/>
          <w:jc w:val="center"/>
        </w:trPr>
        <w:tc>
          <w:tcPr>
            <w:tcW w:w="9067" w:type="dxa"/>
            <w:gridSpan w:val="9"/>
            <w:shd w:val="clear" w:color="auto" w:fill="FFFBCC"/>
            <w:vAlign w:val="center"/>
          </w:tcPr>
          <w:p w14:paraId="4552F95C" w14:textId="77777777" w:rsidR="00114C98" w:rsidRPr="00F554B4" w:rsidRDefault="00114C98" w:rsidP="00114C9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14C98" w:rsidRPr="00F554B4" w14:paraId="094106B1" w14:textId="77777777">
        <w:trPr>
          <w:trHeight w:val="588"/>
          <w:jc w:val="center"/>
        </w:trPr>
        <w:tc>
          <w:tcPr>
            <w:tcW w:w="2182" w:type="dxa"/>
            <w:shd w:val="clear" w:color="auto" w:fill="FFFBCC"/>
            <w:vAlign w:val="center"/>
          </w:tcPr>
          <w:p w14:paraId="6143993D" w14:textId="77777777" w:rsidR="00114C98" w:rsidRPr="00F554B4" w:rsidRDefault="00114C98" w:rsidP="00114C9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95AAFD8" w14:textId="77777777" w:rsidR="00114C98" w:rsidRPr="00F554B4" w:rsidRDefault="00114C98" w:rsidP="00114C9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718E6E2" w14:textId="77777777" w:rsidR="00114C98" w:rsidRPr="00F554B4" w:rsidRDefault="00114C98" w:rsidP="00114C9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15E37DC" w14:textId="77777777" w:rsidR="00114C98" w:rsidRPr="00F554B4" w:rsidRDefault="00114C98" w:rsidP="00114C9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691988A" w14:textId="77777777" w:rsidR="00114C98" w:rsidRPr="00F554B4" w:rsidRDefault="00114C98" w:rsidP="00114C9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A95A0A7" w14:textId="77777777" w:rsidR="00114C98" w:rsidRPr="00F554B4" w:rsidRDefault="00114C98" w:rsidP="00114C9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14C98" w:rsidRPr="00F554B4" w14:paraId="5FE358D8" w14:textId="77777777">
        <w:trPr>
          <w:trHeight w:val="2160"/>
          <w:jc w:val="center"/>
        </w:trPr>
        <w:tc>
          <w:tcPr>
            <w:tcW w:w="2182" w:type="dxa"/>
            <w:shd w:val="clear" w:color="auto" w:fill="FFFFCC"/>
            <w:vAlign w:val="center"/>
          </w:tcPr>
          <w:p w14:paraId="1EAA7232" w14:textId="77777777" w:rsidR="00114C98" w:rsidRPr="00F554B4" w:rsidRDefault="00114C98" w:rsidP="00114C9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576ED082"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5141E284"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679BD33E"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6003E3F0"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104C560B"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TableGrid"/>
              <w:tblW w:w="0" w:type="auto"/>
              <w:tblInd w:w="884" w:type="dxa"/>
              <w:tblLook w:val="04A0" w:firstRow="1" w:lastRow="0" w:firstColumn="1" w:lastColumn="0" w:noHBand="0" w:noVBand="1"/>
            </w:tblPr>
            <w:tblGrid>
              <w:gridCol w:w="2442"/>
              <w:gridCol w:w="2443"/>
            </w:tblGrid>
            <w:tr w:rsidR="00ED6AE1" w14:paraId="5A73B1A7" w14:textId="77777777" w:rsidTr="00D757FA">
              <w:trPr>
                <w:trHeight w:val="256"/>
              </w:trPr>
              <w:tc>
                <w:tcPr>
                  <w:tcW w:w="2442" w:type="dxa"/>
                  <w:shd w:val="clear" w:color="auto" w:fill="FFFBCC"/>
                </w:tcPr>
                <w:p w14:paraId="5B8D8E08"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608E9EEC"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ED6AE1" w14:paraId="25971DD1" w14:textId="77777777" w:rsidTr="00D757FA">
              <w:trPr>
                <w:trHeight w:val="256"/>
              </w:trPr>
              <w:tc>
                <w:tcPr>
                  <w:tcW w:w="2442" w:type="dxa"/>
                </w:tcPr>
                <w:p w14:paraId="23733F6B"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1754A6FE"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ED6AE1" w14:paraId="4C3D04FF" w14:textId="77777777" w:rsidTr="00D757FA">
              <w:trPr>
                <w:trHeight w:val="256"/>
              </w:trPr>
              <w:tc>
                <w:tcPr>
                  <w:tcW w:w="2442" w:type="dxa"/>
                </w:tcPr>
                <w:p w14:paraId="315F8F9A"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3A14D505"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ED6AE1" w14:paraId="36CC9CDD" w14:textId="77777777" w:rsidTr="00D757FA">
              <w:trPr>
                <w:trHeight w:val="256"/>
              </w:trPr>
              <w:tc>
                <w:tcPr>
                  <w:tcW w:w="2442" w:type="dxa"/>
                </w:tcPr>
                <w:p w14:paraId="5BF57EDB"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741077B0"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ED6AE1" w14:paraId="78746BBF" w14:textId="77777777" w:rsidTr="00D757FA">
              <w:trPr>
                <w:trHeight w:val="240"/>
              </w:trPr>
              <w:tc>
                <w:tcPr>
                  <w:tcW w:w="2442" w:type="dxa"/>
                </w:tcPr>
                <w:p w14:paraId="62AAA2EC"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4739335E"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25566CFC" w14:textId="77777777" w:rsidR="00ED6AE1" w:rsidRDefault="00ED6AE1" w:rsidP="00ED6AE1">
            <w:pPr>
              <w:tabs>
                <w:tab w:val="left" w:pos="2820"/>
              </w:tabs>
              <w:snapToGrid w:val="0"/>
              <w:jc w:val="both"/>
              <w:rPr>
                <w:rFonts w:ascii="Calibri Light" w:eastAsia="Calibri" w:hAnsi="Calibri Light" w:cs="Calibri Light"/>
                <w:color w:val="000000"/>
                <w:sz w:val="20"/>
                <w:szCs w:val="20"/>
              </w:rPr>
            </w:pPr>
          </w:p>
          <w:p w14:paraId="7F9FB6EA" w14:textId="77777777" w:rsidR="00ED6AE1" w:rsidRPr="00F554B4" w:rsidRDefault="00ED6AE1" w:rsidP="00ED6AE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7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D6AE1" w:rsidRPr="00F554B4" w14:paraId="3BB57391" w14:textId="77777777" w:rsidTr="00D757FA">
              <w:trPr>
                <w:trHeight w:val="287"/>
              </w:trPr>
              <w:tc>
                <w:tcPr>
                  <w:tcW w:w="1726" w:type="dxa"/>
                  <w:shd w:val="clear" w:color="auto" w:fill="FFFFCC"/>
                </w:tcPr>
                <w:p w14:paraId="2D393821" w14:textId="77777777" w:rsidR="00ED6AE1" w:rsidRPr="00F554B4" w:rsidRDefault="00ED6AE1" w:rsidP="00ED6AE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72B0D0E" w14:textId="77777777" w:rsidR="00ED6AE1" w:rsidRPr="00F554B4" w:rsidRDefault="00ED6AE1" w:rsidP="00ED6AE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9A07501" w14:textId="77777777" w:rsidR="00ED6AE1" w:rsidRPr="00F554B4" w:rsidRDefault="00ED6AE1" w:rsidP="00ED6AE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50A598FE" w14:textId="77777777" w:rsidTr="00D757FA">
              <w:trPr>
                <w:trHeight w:val="292"/>
              </w:trPr>
              <w:tc>
                <w:tcPr>
                  <w:tcW w:w="1726" w:type="dxa"/>
                </w:tcPr>
                <w:p w14:paraId="3B1F511A" w14:textId="7E421F6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90,00 – 100,00</w:t>
                  </w:r>
                </w:p>
              </w:tc>
              <w:tc>
                <w:tcPr>
                  <w:tcW w:w="1842" w:type="dxa"/>
                </w:tcPr>
                <w:p w14:paraId="3B771A9A"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3445CB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054066CC" w14:textId="77777777" w:rsidTr="00D757FA">
              <w:trPr>
                <w:trHeight w:val="292"/>
              </w:trPr>
              <w:tc>
                <w:tcPr>
                  <w:tcW w:w="1726" w:type="dxa"/>
                </w:tcPr>
                <w:p w14:paraId="7BEB312B" w14:textId="5DEF1F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80,00 – 89,99</w:t>
                  </w:r>
                </w:p>
              </w:tc>
              <w:tc>
                <w:tcPr>
                  <w:tcW w:w="1842" w:type="dxa"/>
                </w:tcPr>
                <w:p w14:paraId="08CA4A3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38DE2B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EF5F53B" w14:textId="77777777" w:rsidTr="00D757FA">
              <w:trPr>
                <w:trHeight w:val="287"/>
              </w:trPr>
              <w:tc>
                <w:tcPr>
                  <w:tcW w:w="1726" w:type="dxa"/>
                </w:tcPr>
                <w:p w14:paraId="12B4566F" w14:textId="6FC0037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70,00 – 79,99</w:t>
                  </w:r>
                </w:p>
              </w:tc>
              <w:tc>
                <w:tcPr>
                  <w:tcW w:w="1842" w:type="dxa"/>
                </w:tcPr>
                <w:p w14:paraId="2B64AE4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07DA37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6C2067AD" w14:textId="77777777" w:rsidTr="00D757FA">
              <w:trPr>
                <w:trHeight w:val="292"/>
              </w:trPr>
              <w:tc>
                <w:tcPr>
                  <w:tcW w:w="1726" w:type="dxa"/>
                </w:tcPr>
                <w:p w14:paraId="3CCDDE2E" w14:textId="51D206C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60,00 – 69,99</w:t>
                  </w:r>
                </w:p>
              </w:tc>
              <w:tc>
                <w:tcPr>
                  <w:tcW w:w="1842" w:type="dxa"/>
                </w:tcPr>
                <w:p w14:paraId="40D16D6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D5E77A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5356D006" w14:textId="77777777" w:rsidTr="00D757FA">
              <w:trPr>
                <w:trHeight w:val="287"/>
              </w:trPr>
              <w:tc>
                <w:tcPr>
                  <w:tcW w:w="1726" w:type="dxa"/>
                </w:tcPr>
                <w:p w14:paraId="32365248" w14:textId="1B42F8E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0,00 – 59,99</w:t>
                  </w:r>
                </w:p>
              </w:tc>
              <w:tc>
                <w:tcPr>
                  <w:tcW w:w="1842" w:type="dxa"/>
                </w:tcPr>
                <w:p w14:paraId="68FF668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290C2E3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450CCEC" w14:textId="77777777" w:rsidR="00114C98" w:rsidRDefault="00114C98" w:rsidP="00114C98">
            <w:pPr>
              <w:tabs>
                <w:tab w:val="left" w:pos="2820"/>
              </w:tabs>
              <w:snapToGrid w:val="0"/>
              <w:jc w:val="both"/>
              <w:rPr>
                <w:rFonts w:ascii="Calibri Light" w:eastAsia="Calibri" w:hAnsi="Calibri Light" w:cs="Calibri Light"/>
                <w:color w:val="000000"/>
                <w:sz w:val="20"/>
                <w:szCs w:val="20"/>
              </w:rPr>
            </w:pPr>
          </w:p>
          <w:p w14:paraId="2AD22498" w14:textId="77777777" w:rsidR="00114C98" w:rsidRDefault="00114C98" w:rsidP="00114C98">
            <w:pPr>
              <w:tabs>
                <w:tab w:val="left" w:pos="2820"/>
              </w:tabs>
              <w:snapToGrid w:val="0"/>
              <w:jc w:val="both"/>
              <w:rPr>
                <w:rFonts w:ascii="Calibri Light" w:eastAsia="Calibri" w:hAnsi="Calibri Light" w:cs="Calibri Light"/>
                <w:color w:val="000000"/>
                <w:sz w:val="20"/>
                <w:szCs w:val="20"/>
              </w:rPr>
            </w:pPr>
          </w:p>
          <w:p w14:paraId="5AD2B129" w14:textId="77777777" w:rsidR="00114C98" w:rsidRPr="00F554B4" w:rsidRDefault="00114C98" w:rsidP="00114C98">
            <w:pPr>
              <w:tabs>
                <w:tab w:val="left" w:pos="2820"/>
              </w:tabs>
              <w:snapToGrid w:val="0"/>
              <w:jc w:val="both"/>
              <w:rPr>
                <w:rFonts w:ascii="Calibri Light" w:eastAsia="Calibri" w:hAnsi="Calibri Light" w:cs="Calibri Light"/>
                <w:color w:val="000000"/>
                <w:sz w:val="20"/>
                <w:szCs w:val="20"/>
              </w:rPr>
            </w:pPr>
          </w:p>
        </w:tc>
      </w:tr>
      <w:tr w:rsidR="00C031BA" w:rsidRPr="00F554B4" w14:paraId="59D100D5" w14:textId="77777777" w:rsidTr="00C031BA">
        <w:trPr>
          <w:trHeight w:val="614"/>
          <w:jc w:val="center"/>
        </w:trPr>
        <w:tc>
          <w:tcPr>
            <w:tcW w:w="2182" w:type="dxa"/>
            <w:vMerge w:val="restart"/>
            <w:shd w:val="clear" w:color="auto" w:fill="FFFBCC"/>
            <w:vAlign w:val="center"/>
          </w:tcPr>
          <w:p w14:paraId="2FD44657" w14:textId="77777777" w:rsidR="00C031BA" w:rsidRPr="00F554B4" w:rsidRDefault="00C031BA" w:rsidP="00C031B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D9B3259" w14:textId="71E422A3"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r w:rsidRPr="00DB4287">
              <w:rPr>
                <w:rFonts w:ascii="Calibri Light" w:eastAsia="Calibri" w:hAnsi="Calibri Light" w:cs="Calibri Light"/>
                <w:sz w:val="20"/>
                <w:szCs w:val="20"/>
              </w:rPr>
              <w:t>Marica Jerleković, mag.med.techn., pred.</w:t>
            </w:r>
          </w:p>
        </w:tc>
        <w:tc>
          <w:tcPr>
            <w:tcW w:w="3118" w:type="dxa"/>
            <w:gridSpan w:val="3"/>
            <w:vAlign w:val="center"/>
          </w:tcPr>
          <w:p w14:paraId="45E769C2" w14:textId="7FB9FBDA"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hyperlink r:id="rId145" w:history="1">
              <w:r w:rsidRPr="00665E25">
                <w:rPr>
                  <w:rStyle w:val="Hyperlink"/>
                  <w:rFonts w:ascii="Calibri Light" w:eastAsia="Calibri" w:hAnsi="Calibri Light" w:cs="Calibri Light"/>
                  <w:sz w:val="20"/>
                  <w:szCs w:val="20"/>
                </w:rPr>
                <w:t>maricajerlekovic@gmail.com</w:t>
              </w:r>
            </w:hyperlink>
          </w:p>
        </w:tc>
      </w:tr>
      <w:tr w:rsidR="00C031BA" w:rsidRPr="00F554B4" w14:paraId="4A61F3A6" w14:textId="77777777" w:rsidTr="00C031BA">
        <w:trPr>
          <w:trHeight w:val="614"/>
          <w:jc w:val="center"/>
        </w:trPr>
        <w:tc>
          <w:tcPr>
            <w:tcW w:w="2182" w:type="dxa"/>
            <w:vMerge/>
            <w:shd w:val="clear" w:color="auto" w:fill="FFFBCC"/>
            <w:vAlign w:val="center"/>
          </w:tcPr>
          <w:p w14:paraId="4219BE8D" w14:textId="77777777" w:rsidR="00C031BA" w:rsidRPr="00F554B4" w:rsidRDefault="00C031BA" w:rsidP="00C031BA">
            <w:pPr>
              <w:rPr>
                <w:rFonts w:ascii="Calibri Light" w:eastAsia="Calibri" w:hAnsi="Calibri Light" w:cs="Calibri Light"/>
                <w:sz w:val="20"/>
                <w:szCs w:val="20"/>
                <w:lang w:eastAsia="hr-HR"/>
              </w:rPr>
            </w:pPr>
          </w:p>
        </w:tc>
        <w:tc>
          <w:tcPr>
            <w:tcW w:w="3767" w:type="dxa"/>
            <w:gridSpan w:val="5"/>
            <w:vAlign w:val="center"/>
          </w:tcPr>
          <w:p w14:paraId="70AFF286" w14:textId="5811C0BF"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r w:rsidRPr="00DB4287">
              <w:rPr>
                <w:rFonts w:ascii="Calibri Light" w:eastAsia="Calibri" w:hAnsi="Calibri Light" w:cs="Calibri Light"/>
                <w:sz w:val="20"/>
                <w:szCs w:val="20"/>
              </w:rPr>
              <w:t>Danijela Kundrata, mag.med.techn., pred.</w:t>
            </w:r>
          </w:p>
        </w:tc>
        <w:tc>
          <w:tcPr>
            <w:tcW w:w="3118" w:type="dxa"/>
            <w:gridSpan w:val="3"/>
            <w:vAlign w:val="center"/>
          </w:tcPr>
          <w:p w14:paraId="28F7ED93" w14:textId="646429A3"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hyperlink r:id="rId146" w:history="1">
              <w:r w:rsidRPr="00AA249D">
                <w:rPr>
                  <w:rStyle w:val="Hyperlink"/>
                  <w:rFonts w:ascii="Calibri Light" w:eastAsia="Calibri" w:hAnsi="Calibri Light" w:cs="Calibri Light"/>
                  <w:sz w:val="20"/>
                  <w:szCs w:val="20"/>
                </w:rPr>
                <w:t>danijela.kundrata@gmail.com</w:t>
              </w:r>
            </w:hyperlink>
          </w:p>
        </w:tc>
      </w:tr>
      <w:tr w:rsidR="00114C98" w:rsidRPr="00F554B4" w14:paraId="1ACB454A" w14:textId="77777777">
        <w:trPr>
          <w:trHeight w:val="1576"/>
          <w:jc w:val="center"/>
        </w:trPr>
        <w:tc>
          <w:tcPr>
            <w:tcW w:w="2182" w:type="dxa"/>
            <w:shd w:val="clear" w:color="auto" w:fill="FFFBCC"/>
            <w:vAlign w:val="center"/>
          </w:tcPr>
          <w:p w14:paraId="148F672E" w14:textId="6B132663" w:rsidR="00114C98" w:rsidRPr="00F554B4" w:rsidRDefault="00114C98" w:rsidP="00114C9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C880F99" w14:textId="5749FF77" w:rsidR="00114C98" w:rsidRPr="00F554B4" w:rsidRDefault="00114C98"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14C98" w:rsidRPr="00F554B4" w14:paraId="04ED3770" w14:textId="77777777">
        <w:trPr>
          <w:trHeight w:val="1417"/>
          <w:jc w:val="center"/>
        </w:trPr>
        <w:tc>
          <w:tcPr>
            <w:tcW w:w="2182" w:type="dxa"/>
            <w:shd w:val="clear" w:color="auto" w:fill="FFFBCC"/>
            <w:vAlign w:val="center"/>
          </w:tcPr>
          <w:p w14:paraId="032DE028" w14:textId="77777777" w:rsidR="00114C98" w:rsidRPr="00F554B4" w:rsidRDefault="00114C98" w:rsidP="00114C9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1FD21D2" w14:textId="77777777" w:rsidR="00114C98" w:rsidRPr="00F554B4" w:rsidRDefault="00114C98" w:rsidP="00114C9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7072D1D"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95A8861"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12EB8B9"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8714F9F"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086C5D"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64321150"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FCF089F"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48A9E70"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14C98" w:rsidRPr="00F554B4" w14:paraId="013370C5" w14:textId="77777777">
        <w:trPr>
          <w:trHeight w:val="603"/>
          <w:jc w:val="center"/>
        </w:trPr>
        <w:tc>
          <w:tcPr>
            <w:tcW w:w="2182" w:type="dxa"/>
            <w:vMerge w:val="restart"/>
            <w:shd w:val="clear" w:color="auto" w:fill="FFFBCC"/>
            <w:vAlign w:val="center"/>
          </w:tcPr>
          <w:p w14:paraId="1B7463D6" w14:textId="77777777" w:rsidR="00114C98" w:rsidRPr="00F554B4" w:rsidRDefault="00114C98" w:rsidP="00114C9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5B26B94B" w14:textId="77777777" w:rsidR="00114C98" w:rsidRPr="00F554B4" w:rsidRDefault="00114C98" w:rsidP="00114C9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79F670E"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9418B1C"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28270F0"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14C98" w:rsidRPr="00F554B4" w14:paraId="0718C418" w14:textId="77777777">
        <w:trPr>
          <w:trHeight w:val="474"/>
          <w:jc w:val="center"/>
        </w:trPr>
        <w:tc>
          <w:tcPr>
            <w:tcW w:w="2182" w:type="dxa"/>
            <w:vMerge/>
            <w:shd w:val="clear" w:color="auto" w:fill="FFFBCC"/>
            <w:vAlign w:val="center"/>
          </w:tcPr>
          <w:p w14:paraId="2D79F748" w14:textId="77777777" w:rsidR="00114C98" w:rsidRPr="00F554B4" w:rsidRDefault="00114C98"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B104419" w14:textId="4CD1F56A" w:rsidR="00114C98" w:rsidRPr="00F554B4" w:rsidRDefault="0043177A" w:rsidP="00114C98">
            <w:pPr>
              <w:rPr>
                <w:rFonts w:ascii="Calibri Light" w:eastAsia="Times New Roman" w:hAnsi="Calibri Light" w:cs="Calibri Light"/>
                <w:sz w:val="20"/>
                <w:szCs w:val="20"/>
                <w:lang w:eastAsia="hr-HR"/>
              </w:rPr>
            </w:pPr>
            <w:r w:rsidRPr="0043177A">
              <w:rPr>
                <w:rFonts w:ascii="Calibri Light" w:eastAsia="Times New Roman" w:hAnsi="Calibri Light" w:cs="Calibri Light"/>
                <w:sz w:val="20"/>
                <w:szCs w:val="20"/>
                <w:lang w:eastAsia="hr-HR"/>
              </w:rPr>
              <w:t>Franković S. i sur , Zdravstvena njega odraslih, Medicinska naklada, 2010</w:t>
            </w:r>
          </w:p>
        </w:tc>
        <w:tc>
          <w:tcPr>
            <w:tcW w:w="1134" w:type="dxa"/>
            <w:vAlign w:val="center"/>
          </w:tcPr>
          <w:p w14:paraId="7A11483C" w14:textId="2DC0C4B1" w:rsidR="00114C98"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40D2388" w14:textId="072AD776" w:rsidR="00114C98"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26B95296" w14:textId="77777777">
        <w:trPr>
          <w:trHeight w:val="474"/>
          <w:jc w:val="center"/>
        </w:trPr>
        <w:tc>
          <w:tcPr>
            <w:tcW w:w="2182" w:type="dxa"/>
            <w:shd w:val="clear" w:color="auto" w:fill="FFFBCC"/>
            <w:vAlign w:val="center"/>
          </w:tcPr>
          <w:p w14:paraId="08EE313C"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4E378E1" w14:textId="4016A79C" w:rsidR="0043177A" w:rsidRPr="00F554B4" w:rsidRDefault="002C7839" w:rsidP="00114C98">
            <w:pPr>
              <w:rPr>
                <w:rFonts w:ascii="Calibri Light" w:eastAsia="Times New Roman" w:hAnsi="Calibri Light" w:cs="Calibri Light"/>
                <w:sz w:val="20"/>
                <w:szCs w:val="20"/>
                <w:lang w:eastAsia="hr-HR"/>
              </w:rPr>
            </w:pPr>
            <w:r w:rsidRPr="002C7839">
              <w:rPr>
                <w:rFonts w:ascii="Calibri Light" w:eastAsia="Times New Roman" w:hAnsi="Calibri Light" w:cs="Calibri Light"/>
                <w:sz w:val="20"/>
                <w:szCs w:val="20"/>
                <w:lang w:eastAsia="hr-HR"/>
              </w:rPr>
              <w:t>Včev A, Mirat J, Mihić D. Interna medicina. Osijek -Sveučilište u Osijeku. Naklada Ljevak;  2021.</w:t>
            </w:r>
          </w:p>
        </w:tc>
        <w:tc>
          <w:tcPr>
            <w:tcW w:w="1134" w:type="dxa"/>
            <w:vAlign w:val="center"/>
          </w:tcPr>
          <w:p w14:paraId="15A129EB" w14:textId="4E702A35"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2D1D3DB" w14:textId="23D67614"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39E12CD9" w14:textId="77777777">
        <w:trPr>
          <w:trHeight w:val="474"/>
          <w:jc w:val="center"/>
        </w:trPr>
        <w:tc>
          <w:tcPr>
            <w:tcW w:w="2182" w:type="dxa"/>
            <w:shd w:val="clear" w:color="auto" w:fill="FFFBCC"/>
            <w:vAlign w:val="center"/>
          </w:tcPr>
          <w:p w14:paraId="68736104"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D5DB324" w14:textId="11A07DE1" w:rsidR="0043177A" w:rsidRPr="00F554B4" w:rsidRDefault="00710C27" w:rsidP="00114C98">
            <w:pPr>
              <w:rPr>
                <w:rFonts w:ascii="Calibri Light" w:eastAsia="Times New Roman" w:hAnsi="Calibri Light" w:cs="Calibri Light"/>
                <w:sz w:val="20"/>
                <w:szCs w:val="20"/>
                <w:lang w:eastAsia="hr-HR"/>
              </w:rPr>
            </w:pPr>
            <w:r w:rsidRPr="00710C27">
              <w:rPr>
                <w:rFonts w:ascii="Calibri Light" w:eastAsia="Times New Roman" w:hAnsi="Calibri Light" w:cs="Calibri Light"/>
                <w:sz w:val="20"/>
                <w:szCs w:val="20"/>
                <w:lang w:eastAsia="hr-HR"/>
              </w:rPr>
              <w:t>Brinar, V. I sur. Neurologija. Zagreb: Medicinska naklada; 2019.</w:t>
            </w:r>
          </w:p>
        </w:tc>
        <w:tc>
          <w:tcPr>
            <w:tcW w:w="1134" w:type="dxa"/>
            <w:vAlign w:val="center"/>
          </w:tcPr>
          <w:p w14:paraId="7EAE3A00" w14:textId="57468454"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CF40E9A" w14:textId="757CB395"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4E9A222F" w14:textId="77777777">
        <w:trPr>
          <w:trHeight w:val="474"/>
          <w:jc w:val="center"/>
        </w:trPr>
        <w:tc>
          <w:tcPr>
            <w:tcW w:w="2182" w:type="dxa"/>
            <w:shd w:val="clear" w:color="auto" w:fill="FFFBCC"/>
            <w:vAlign w:val="center"/>
          </w:tcPr>
          <w:p w14:paraId="0E8240E6"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60076A5" w14:textId="2152822C" w:rsidR="0043177A" w:rsidRPr="00F554B4" w:rsidRDefault="00024DC7" w:rsidP="00114C98">
            <w:pPr>
              <w:rPr>
                <w:rFonts w:ascii="Calibri Light" w:eastAsia="Times New Roman" w:hAnsi="Calibri Light" w:cs="Calibri Light"/>
                <w:sz w:val="20"/>
                <w:szCs w:val="20"/>
                <w:lang w:eastAsia="hr-HR"/>
              </w:rPr>
            </w:pPr>
            <w:r w:rsidRPr="00024DC7">
              <w:rPr>
                <w:rFonts w:ascii="Calibri Light" w:eastAsia="Times New Roman" w:hAnsi="Calibri Light" w:cs="Calibri Light"/>
                <w:sz w:val="20"/>
                <w:szCs w:val="20"/>
                <w:lang w:eastAsia="hr-HR"/>
              </w:rPr>
              <w:t>Kuzman I. Infektologija za visoke zdravstvene škole, Medicinska naklada, Zagreb, 2012.</w:t>
            </w:r>
          </w:p>
        </w:tc>
        <w:tc>
          <w:tcPr>
            <w:tcW w:w="1134" w:type="dxa"/>
            <w:vAlign w:val="center"/>
          </w:tcPr>
          <w:p w14:paraId="4AD46F88" w14:textId="474F760A"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2C79B35" w14:textId="4C023E8F"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14C98" w:rsidRPr="00F554B4" w14:paraId="311B7EF6" w14:textId="77777777">
        <w:trPr>
          <w:trHeight w:val="474"/>
          <w:jc w:val="center"/>
        </w:trPr>
        <w:tc>
          <w:tcPr>
            <w:tcW w:w="2182" w:type="dxa"/>
            <w:shd w:val="clear" w:color="auto" w:fill="FFFBCC"/>
            <w:vAlign w:val="center"/>
          </w:tcPr>
          <w:p w14:paraId="5C277C39" w14:textId="77777777" w:rsidR="00114C98" w:rsidRPr="00F554B4" w:rsidRDefault="00114C98"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1D576B0" w14:textId="0D26CF4A" w:rsidR="00114C98" w:rsidRPr="00F554B4" w:rsidRDefault="00024DC7" w:rsidP="00114C98">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w:t>
            </w:r>
          </w:p>
        </w:tc>
        <w:tc>
          <w:tcPr>
            <w:tcW w:w="1134" w:type="dxa"/>
            <w:vAlign w:val="center"/>
          </w:tcPr>
          <w:p w14:paraId="253731EE"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18331D4"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9A210B7" w14:textId="41C0A05F" w:rsidR="00B632DF" w:rsidRDefault="00B632DF" w:rsidP="001F37F2">
      <w:r>
        <w:br w:type="page"/>
      </w:r>
    </w:p>
    <w:p w14:paraId="472FE71D" w14:textId="66CDDE0B" w:rsidR="001B23C8" w:rsidRPr="004273C0" w:rsidRDefault="001B23C8" w:rsidP="001B23C8">
      <w:pPr>
        <w:pStyle w:val="Heading2"/>
        <w:rPr>
          <w:rFonts w:cstheme="majorHAnsi"/>
          <w:b/>
          <w:bCs/>
        </w:rPr>
      </w:pPr>
      <w:bookmarkStart w:id="78" w:name="_Toc202439339"/>
      <w:r w:rsidRPr="004273C0">
        <w:rPr>
          <w:rFonts w:cstheme="majorHAnsi"/>
          <w:b/>
          <w:bCs/>
        </w:rPr>
        <w:lastRenderedPageBreak/>
        <w:t>4.</w:t>
      </w:r>
      <w:r w:rsidR="00565214">
        <w:rPr>
          <w:rFonts w:cstheme="majorHAnsi"/>
          <w:b/>
          <w:bCs/>
        </w:rPr>
        <w:t xml:space="preserve">6. </w:t>
      </w:r>
      <w:r w:rsidR="002E76B6">
        <w:rPr>
          <w:rFonts w:cstheme="majorHAnsi"/>
          <w:b/>
          <w:bCs/>
        </w:rPr>
        <w:t xml:space="preserve">Druga godina - </w:t>
      </w:r>
      <w:r>
        <w:rPr>
          <w:rFonts w:cstheme="majorHAnsi"/>
          <w:b/>
          <w:bCs/>
        </w:rPr>
        <w:t>IV semestar</w:t>
      </w:r>
      <w:r w:rsidRPr="004273C0">
        <w:rPr>
          <w:rFonts w:cstheme="majorHAnsi"/>
          <w:b/>
          <w:bCs/>
        </w:rPr>
        <w:t xml:space="preserve"> – Obvezni kolegiji</w:t>
      </w:r>
      <w:bookmarkEnd w:id="78"/>
    </w:p>
    <w:p w14:paraId="56A2FC6A" w14:textId="1722E2D0" w:rsidR="00C626B7" w:rsidRDefault="00C626B7" w:rsidP="00C626B7">
      <w:pPr>
        <w:pStyle w:val="Heading3"/>
        <w:numPr>
          <w:ilvl w:val="6"/>
          <w:numId w:val="12"/>
        </w:numPr>
        <w:ind w:left="426"/>
      </w:pPr>
      <w:bookmarkStart w:id="79" w:name="_Toc202439340"/>
      <w:r w:rsidRPr="007B23CB">
        <w:t>Sociologija zdravlja</w:t>
      </w:r>
      <w:bookmarkEnd w:id="7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26B7" w:rsidRPr="00F554B4" w14:paraId="153FDDF9" w14:textId="77777777" w:rsidTr="00083A7B">
        <w:trPr>
          <w:trHeight w:val="306"/>
          <w:jc w:val="center"/>
        </w:trPr>
        <w:tc>
          <w:tcPr>
            <w:tcW w:w="9067" w:type="dxa"/>
            <w:gridSpan w:val="9"/>
            <w:shd w:val="clear" w:color="auto" w:fill="BEE3D3"/>
            <w:vAlign w:val="center"/>
          </w:tcPr>
          <w:p w14:paraId="45BA4041"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26B7" w:rsidRPr="00F554B4" w14:paraId="6B485841" w14:textId="77777777" w:rsidTr="00083A7B">
        <w:trPr>
          <w:trHeight w:val="453"/>
          <w:jc w:val="center"/>
        </w:trPr>
        <w:tc>
          <w:tcPr>
            <w:tcW w:w="2182" w:type="dxa"/>
            <w:shd w:val="clear" w:color="auto" w:fill="FFFBCC"/>
            <w:vAlign w:val="center"/>
          </w:tcPr>
          <w:p w14:paraId="4E336390" w14:textId="77777777" w:rsidR="00C626B7" w:rsidRPr="00F554B4" w:rsidRDefault="00C626B7" w:rsidP="00600E6A">
            <w:pPr>
              <w:numPr>
                <w:ilvl w:val="1"/>
                <w:numId w:val="1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47F5771" w14:textId="681429AB" w:rsidR="00C626B7" w:rsidRPr="00F554B4" w:rsidRDefault="000B10CD" w:rsidP="00083A7B">
            <w:pPr>
              <w:tabs>
                <w:tab w:val="left" w:pos="2820"/>
              </w:tabs>
              <w:spacing w:after="0" w:line="240" w:lineRule="auto"/>
              <w:rPr>
                <w:rFonts w:ascii="Calibri Light" w:eastAsia="Calibri" w:hAnsi="Calibri Light" w:cs="Calibri Light"/>
                <w:sz w:val="20"/>
                <w:szCs w:val="20"/>
              </w:rPr>
            </w:pPr>
            <w:bookmarkStart w:id="80" w:name="_Hlk197954142"/>
            <w:r>
              <w:rPr>
                <w:rFonts w:ascii="Calibri Light" w:eastAsia="Calibri" w:hAnsi="Calibri Light" w:cs="Calibri Light"/>
                <w:sz w:val="20"/>
                <w:szCs w:val="20"/>
              </w:rPr>
              <w:t>Marina Vitković</w:t>
            </w:r>
            <w:r w:rsidR="00C626B7" w:rsidRPr="00E246A7">
              <w:rPr>
                <w:rFonts w:ascii="Calibri Light" w:eastAsia="Calibri" w:hAnsi="Calibri Light" w:cs="Calibri Light"/>
                <w:sz w:val="20"/>
                <w:szCs w:val="20"/>
              </w:rPr>
              <w:t>, mag. med. techn., pred.</w:t>
            </w:r>
            <w:bookmarkEnd w:id="80"/>
          </w:p>
        </w:tc>
        <w:tc>
          <w:tcPr>
            <w:tcW w:w="2057" w:type="dxa"/>
            <w:gridSpan w:val="3"/>
            <w:shd w:val="clear" w:color="auto" w:fill="FFFBCC"/>
            <w:vAlign w:val="center"/>
          </w:tcPr>
          <w:p w14:paraId="444A5282"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24C1180" w14:textId="73EFD891"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FB326D">
              <w:rPr>
                <w:rFonts w:ascii="Calibri Light" w:eastAsia="Calibri" w:hAnsi="Calibri Light" w:cs="Calibri Light"/>
                <w:color w:val="000000" w:themeColor="text1"/>
                <w:sz w:val="20"/>
                <w:szCs w:val="20"/>
              </w:rPr>
              <w:t>,  I</w:t>
            </w:r>
            <w:r w:rsidR="006D09C9">
              <w:rPr>
                <w:rFonts w:ascii="Calibri Light" w:eastAsia="Calibri" w:hAnsi="Calibri Light" w:cs="Calibri Light"/>
                <w:color w:val="000000" w:themeColor="text1"/>
                <w:sz w:val="20"/>
                <w:szCs w:val="20"/>
              </w:rPr>
              <w:t>V</w:t>
            </w:r>
            <w:r w:rsidRPr="00FB326D">
              <w:rPr>
                <w:rFonts w:ascii="Calibri Light" w:eastAsia="Calibri" w:hAnsi="Calibri Light" w:cs="Calibri Light"/>
                <w:color w:val="000000" w:themeColor="text1"/>
                <w:sz w:val="20"/>
                <w:szCs w:val="20"/>
              </w:rPr>
              <w:t>. semestar</w:t>
            </w:r>
          </w:p>
        </w:tc>
      </w:tr>
      <w:tr w:rsidR="00C626B7" w:rsidRPr="00F554B4" w14:paraId="62962C85" w14:textId="77777777" w:rsidTr="00083A7B">
        <w:trPr>
          <w:trHeight w:val="575"/>
          <w:jc w:val="center"/>
        </w:trPr>
        <w:tc>
          <w:tcPr>
            <w:tcW w:w="2182" w:type="dxa"/>
            <w:shd w:val="clear" w:color="auto" w:fill="FFFBCC"/>
            <w:vAlign w:val="center"/>
          </w:tcPr>
          <w:p w14:paraId="516EA016" w14:textId="77777777" w:rsidR="00C626B7" w:rsidRPr="00F554B4" w:rsidRDefault="00C626B7" w:rsidP="00600E6A">
            <w:pPr>
              <w:numPr>
                <w:ilvl w:val="1"/>
                <w:numId w:val="1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C004A2E" w14:textId="77777777" w:rsidR="00C626B7" w:rsidRPr="00F554B4" w:rsidRDefault="00C626B7" w:rsidP="00083A7B">
            <w:pPr>
              <w:tabs>
                <w:tab w:val="left" w:pos="2820"/>
              </w:tabs>
              <w:snapToGrid w:val="0"/>
              <w:spacing w:line="240" w:lineRule="auto"/>
              <w:rPr>
                <w:rFonts w:ascii="Calibri Light" w:eastAsia="Calibri" w:hAnsi="Calibri Light" w:cs="Calibri Light"/>
                <w:sz w:val="20"/>
                <w:szCs w:val="20"/>
              </w:rPr>
            </w:pPr>
            <w:r w:rsidRPr="00E246A7">
              <w:rPr>
                <w:rFonts w:ascii="Calibri Light" w:eastAsia="Calibri" w:hAnsi="Calibri Light" w:cs="Calibri Light"/>
                <w:sz w:val="20"/>
                <w:szCs w:val="20"/>
              </w:rPr>
              <w:t>Sociologija zdravlja</w:t>
            </w:r>
          </w:p>
        </w:tc>
        <w:tc>
          <w:tcPr>
            <w:tcW w:w="2057" w:type="dxa"/>
            <w:gridSpan w:val="3"/>
            <w:shd w:val="clear" w:color="auto" w:fill="FFFBCC"/>
            <w:vAlign w:val="center"/>
          </w:tcPr>
          <w:p w14:paraId="522A868D"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44789FC5"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C626B7" w:rsidRPr="00F554B4" w14:paraId="17A1F88C" w14:textId="77777777" w:rsidTr="00083A7B">
        <w:trPr>
          <w:trHeight w:val="723"/>
          <w:jc w:val="center"/>
        </w:trPr>
        <w:tc>
          <w:tcPr>
            <w:tcW w:w="2182" w:type="dxa"/>
            <w:vMerge w:val="restart"/>
            <w:shd w:val="clear" w:color="auto" w:fill="FFFBCC"/>
            <w:vAlign w:val="center"/>
          </w:tcPr>
          <w:p w14:paraId="3636CFFF" w14:textId="77777777" w:rsidR="00C626B7" w:rsidRPr="00F554B4" w:rsidRDefault="00C626B7" w:rsidP="00600E6A">
            <w:pPr>
              <w:numPr>
                <w:ilvl w:val="1"/>
                <w:numId w:val="15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FD62FC4" w14:textId="1FF15A1E" w:rsidR="00C626B7" w:rsidRPr="00F554B4" w:rsidRDefault="000B10CD" w:rsidP="00083A7B">
            <w:pPr>
              <w:tabs>
                <w:tab w:val="left" w:pos="2820"/>
              </w:tabs>
              <w:spacing w:after="0" w:line="240" w:lineRule="auto"/>
              <w:rPr>
                <w:rFonts w:ascii="Calibri Light" w:eastAsia="Calibri" w:hAnsi="Calibri Light" w:cs="Calibri Light"/>
                <w:sz w:val="20"/>
                <w:szCs w:val="20"/>
              </w:rPr>
            </w:pPr>
            <w:r w:rsidRPr="000B10CD">
              <w:rPr>
                <w:rFonts w:ascii="Calibri Light" w:eastAsia="Calibri" w:hAnsi="Calibri Light" w:cs="Calibri Light"/>
                <w:sz w:val="20"/>
                <w:szCs w:val="20"/>
              </w:rPr>
              <w:t xml:space="preserve">Ljerka Kotarski, mag. mol. </w:t>
            </w:r>
            <w:r w:rsidR="006D09C9">
              <w:rPr>
                <w:rFonts w:ascii="Calibri Light" w:eastAsia="Calibri" w:hAnsi="Calibri Light" w:cs="Calibri Light"/>
                <w:sz w:val="20"/>
                <w:szCs w:val="20"/>
              </w:rPr>
              <w:t>b</w:t>
            </w:r>
            <w:r w:rsidRPr="000B10CD">
              <w:rPr>
                <w:rFonts w:ascii="Calibri Light" w:eastAsia="Calibri" w:hAnsi="Calibri Light" w:cs="Calibri Light"/>
                <w:sz w:val="20"/>
                <w:szCs w:val="20"/>
              </w:rPr>
              <w:t>iol</w:t>
            </w:r>
            <w:r>
              <w:rPr>
                <w:rFonts w:ascii="Calibri Light" w:eastAsia="Calibri" w:hAnsi="Calibri Light" w:cs="Calibri Light"/>
                <w:sz w:val="20"/>
                <w:szCs w:val="20"/>
              </w:rPr>
              <w:t>.</w:t>
            </w:r>
          </w:p>
        </w:tc>
        <w:tc>
          <w:tcPr>
            <w:tcW w:w="2057" w:type="dxa"/>
            <w:gridSpan w:val="3"/>
            <w:shd w:val="clear" w:color="auto" w:fill="FFFBCC"/>
            <w:vAlign w:val="center"/>
          </w:tcPr>
          <w:p w14:paraId="06F37302"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48FD07E"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C3E5786" w14:textId="77777777" w:rsidR="00C626B7"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 30</w:t>
            </w:r>
          </w:p>
          <w:p w14:paraId="5EB0A325" w14:textId="77777777" w:rsidR="00C626B7" w:rsidRPr="00F554B4" w:rsidRDefault="00C626B7" w:rsidP="00083A7B">
            <w:pPr>
              <w:tabs>
                <w:tab w:val="left" w:pos="2820"/>
              </w:tabs>
              <w:snapToGrid w:val="0"/>
              <w:rPr>
                <w:rFonts w:ascii="Calibri Light" w:eastAsia="Calibri" w:hAnsi="Calibri Light" w:cs="Calibri Light"/>
                <w:sz w:val="20"/>
                <w:szCs w:val="20"/>
              </w:rPr>
            </w:pPr>
          </w:p>
          <w:p w14:paraId="396F98C2" w14:textId="77777777" w:rsidR="00C626B7"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 xml:space="preserve"> 15</w:t>
            </w:r>
          </w:p>
          <w:p w14:paraId="09442DE9" w14:textId="77777777" w:rsidR="00C626B7" w:rsidRPr="00F554B4" w:rsidRDefault="00C626B7" w:rsidP="00083A7B">
            <w:pPr>
              <w:tabs>
                <w:tab w:val="left" w:pos="2820"/>
              </w:tabs>
              <w:snapToGrid w:val="0"/>
              <w:rPr>
                <w:rFonts w:ascii="Calibri Light" w:eastAsia="Calibri" w:hAnsi="Calibri Light" w:cs="Calibri Light"/>
                <w:sz w:val="20"/>
                <w:szCs w:val="20"/>
              </w:rPr>
            </w:pPr>
          </w:p>
        </w:tc>
      </w:tr>
      <w:tr w:rsidR="00C626B7" w:rsidRPr="00F554B4" w14:paraId="657177ED" w14:textId="77777777" w:rsidTr="00083A7B">
        <w:trPr>
          <w:trHeight w:val="723"/>
          <w:jc w:val="center"/>
        </w:trPr>
        <w:tc>
          <w:tcPr>
            <w:tcW w:w="2182" w:type="dxa"/>
            <w:vMerge/>
            <w:shd w:val="clear" w:color="auto" w:fill="FFFBCC"/>
            <w:vAlign w:val="center"/>
          </w:tcPr>
          <w:p w14:paraId="3BC8CF7A" w14:textId="77777777" w:rsidR="00C626B7" w:rsidRPr="00F554B4" w:rsidRDefault="00C626B7" w:rsidP="00600E6A">
            <w:pPr>
              <w:numPr>
                <w:ilvl w:val="1"/>
                <w:numId w:val="15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1CC5323" w14:textId="77777777" w:rsidR="00C626B7" w:rsidRPr="00F554B4" w:rsidRDefault="00C626B7" w:rsidP="00083A7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69E3B0F"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6F4C8404" w14:textId="77777777"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26B7" w:rsidRPr="00F554B4" w14:paraId="1E7C860A" w14:textId="77777777" w:rsidTr="00083A7B">
        <w:trPr>
          <w:trHeight w:val="1571"/>
          <w:jc w:val="center"/>
        </w:trPr>
        <w:tc>
          <w:tcPr>
            <w:tcW w:w="2182" w:type="dxa"/>
            <w:shd w:val="clear" w:color="auto" w:fill="FFFBCC"/>
            <w:vAlign w:val="center"/>
          </w:tcPr>
          <w:p w14:paraId="4D129D48" w14:textId="77777777" w:rsidR="00C626B7" w:rsidRPr="00F554B4" w:rsidRDefault="00C626B7" w:rsidP="00600E6A">
            <w:pPr>
              <w:numPr>
                <w:ilvl w:val="1"/>
                <w:numId w:val="15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E28B95B" w14:textId="77777777" w:rsidR="00C626B7" w:rsidRPr="00F554B4" w:rsidRDefault="00C626B7" w:rsidP="00083A7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B5BCEF8" w14:textId="77777777" w:rsidR="00C626B7" w:rsidRPr="00F554B4" w:rsidRDefault="00C626B7" w:rsidP="00083A7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C1FE40C"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26B7" w:rsidRPr="00F554B4" w14:paraId="37BEACCF" w14:textId="77777777" w:rsidTr="00083A7B">
        <w:trPr>
          <w:trHeight w:val="1134"/>
          <w:jc w:val="center"/>
        </w:trPr>
        <w:tc>
          <w:tcPr>
            <w:tcW w:w="2182" w:type="dxa"/>
            <w:shd w:val="clear" w:color="auto" w:fill="FFFBCC"/>
            <w:vAlign w:val="center"/>
          </w:tcPr>
          <w:p w14:paraId="2A2EF3D8" w14:textId="77777777" w:rsidR="00C626B7" w:rsidRPr="00F554B4" w:rsidRDefault="00C626B7" w:rsidP="00600E6A">
            <w:pPr>
              <w:numPr>
                <w:ilvl w:val="1"/>
                <w:numId w:val="16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64D6083" w14:textId="77777777" w:rsidR="00C626B7" w:rsidRPr="00F554B4" w:rsidRDefault="00C626B7" w:rsidP="00083A7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17C6086" w14:textId="77777777" w:rsidR="00C626B7" w:rsidRPr="00F554B4" w:rsidRDefault="00C626B7" w:rsidP="00083A7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B8FD3D6" w14:textId="77777777"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26B7" w:rsidRPr="00F554B4" w14:paraId="571D6A98" w14:textId="77777777" w:rsidTr="00083A7B">
        <w:trPr>
          <w:trHeight w:val="131"/>
          <w:jc w:val="center"/>
        </w:trPr>
        <w:tc>
          <w:tcPr>
            <w:tcW w:w="9067" w:type="dxa"/>
            <w:gridSpan w:val="9"/>
            <w:shd w:val="clear" w:color="auto" w:fill="BEE3D3"/>
            <w:vAlign w:val="center"/>
          </w:tcPr>
          <w:p w14:paraId="28F8428A"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26B7" w:rsidRPr="00F554B4" w14:paraId="5E848E33" w14:textId="77777777" w:rsidTr="00083A7B">
        <w:trPr>
          <w:trHeight w:val="852"/>
          <w:jc w:val="center"/>
        </w:trPr>
        <w:tc>
          <w:tcPr>
            <w:tcW w:w="2182" w:type="dxa"/>
            <w:shd w:val="clear" w:color="auto" w:fill="FFFBCC"/>
            <w:vAlign w:val="center"/>
          </w:tcPr>
          <w:p w14:paraId="1E8F277B"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4EA607D" w14:textId="77777777" w:rsidR="00C626B7" w:rsidRPr="00F554B4" w:rsidRDefault="00C626B7" w:rsidP="00083A7B">
            <w:pPr>
              <w:suppressAutoHyphens/>
              <w:spacing w:line="240" w:lineRule="auto"/>
              <w:contextualSpacing/>
              <w:jc w:val="both"/>
              <w:rPr>
                <w:rFonts w:ascii="Calibri Light" w:eastAsia="Calibri" w:hAnsi="Calibri Light" w:cs="Calibri Light"/>
                <w:sz w:val="20"/>
                <w:szCs w:val="20"/>
                <w:highlight w:val="yellow"/>
                <w:lang w:eastAsia="zh-CN"/>
              </w:rPr>
            </w:pPr>
            <w:r w:rsidRPr="008249EA">
              <w:rPr>
                <w:rFonts w:ascii="Calibri Light" w:eastAsia="Calibri" w:hAnsi="Calibri Light" w:cs="Calibri Light"/>
                <w:sz w:val="20"/>
                <w:szCs w:val="20"/>
                <w:lang w:eastAsia="zh-CN"/>
              </w:rPr>
              <w:t>Cilj predmeta je omogućiti studentima stjecanje  uvida i saznanja o ključnim sociološkim teorijama i konceptima, temeljnim sociološkim pojmovima, te sociološkim pristupima zdravlju i bolesti. Također se želi da studenti steknu  temeljna znanja o društvenim institucijama (posebno u medicini i zdravstvu), birokraciji i profesijama, moći i diskriminaciji, politikama u zdravstvu, ljudskim pravima (prava pacijenata), te društvenim odnosima i nejednakostima u zdravlju.</w:t>
            </w:r>
          </w:p>
        </w:tc>
      </w:tr>
      <w:tr w:rsidR="00C626B7" w:rsidRPr="00F554B4" w14:paraId="1861D960" w14:textId="77777777" w:rsidTr="00083A7B">
        <w:trPr>
          <w:trHeight w:val="1086"/>
          <w:jc w:val="center"/>
        </w:trPr>
        <w:tc>
          <w:tcPr>
            <w:tcW w:w="2182" w:type="dxa"/>
            <w:shd w:val="clear" w:color="auto" w:fill="FFFBCC"/>
            <w:vAlign w:val="center"/>
          </w:tcPr>
          <w:p w14:paraId="1E501EDC"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2BC99B8" w14:textId="77777777" w:rsidR="00C626B7" w:rsidRPr="00F554B4" w:rsidRDefault="00C626B7" w:rsidP="00083A7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26B7" w:rsidRPr="00F554B4" w14:paraId="17F1D426" w14:textId="77777777" w:rsidTr="00083A7B">
        <w:trPr>
          <w:trHeight w:val="961"/>
          <w:jc w:val="center"/>
        </w:trPr>
        <w:tc>
          <w:tcPr>
            <w:tcW w:w="2182" w:type="dxa"/>
            <w:shd w:val="clear" w:color="auto" w:fill="FFFBCC"/>
            <w:vAlign w:val="center"/>
          </w:tcPr>
          <w:p w14:paraId="7CDCEDD3"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528D75ED" w14:textId="020C221A" w:rsidR="00C626B7" w:rsidRPr="00F554B4" w:rsidRDefault="00C626B7"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10</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IUSP16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17 </w:t>
            </w:r>
          </w:p>
        </w:tc>
      </w:tr>
      <w:tr w:rsidR="00C626B7" w:rsidRPr="00F554B4" w14:paraId="27137A8B" w14:textId="77777777" w:rsidTr="00083A7B">
        <w:trPr>
          <w:trHeight w:val="316"/>
          <w:jc w:val="center"/>
        </w:trPr>
        <w:tc>
          <w:tcPr>
            <w:tcW w:w="2182" w:type="dxa"/>
            <w:shd w:val="clear" w:color="auto" w:fill="FFFBCC"/>
            <w:vAlign w:val="center"/>
          </w:tcPr>
          <w:p w14:paraId="3364817C"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1C8370F" w14:textId="77777777" w:rsidR="00C626B7" w:rsidRPr="00F554B4" w:rsidRDefault="00C626B7" w:rsidP="00083A7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8F4F916"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1 - prezentirati osnovno sociološko znanje potrebnih za razumijevanje važnosti društvenih pitanja u zdravstvu te utjecaju društva, zdravstvene i socijalne politike na zdravlje pojedinaca </w:t>
            </w:r>
          </w:p>
          <w:p w14:paraId="1904BB81"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2 - objasniti različite modele zdravlja, metode prevencije bolesti te važnost i intersektorske suradnje</w:t>
            </w:r>
          </w:p>
          <w:p w14:paraId="6599F6AA"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3 - objasniti važnost zdravstvenog prosvijećivanja i zdravstvenog odgoja  </w:t>
            </w:r>
          </w:p>
          <w:p w14:paraId="5E98B771"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4 - razložiti temeljna načela  pravednosti i jednakosti u društvu,  nužnost tolerancije i važnosti interdisciplinarnosti u pružanju zdravstvene zaštite</w:t>
            </w:r>
          </w:p>
          <w:p w14:paraId="23C2422B"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5 - analizirati uočene političke i društvene pojave, te povezati rezultate analiza s potrebama svoje buduće profesije</w:t>
            </w:r>
          </w:p>
          <w:p w14:paraId="6E713679"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p>
          <w:p w14:paraId="0843AB68" w14:textId="77777777" w:rsidR="00C626B7" w:rsidRPr="00F554B4" w:rsidRDefault="00C626B7" w:rsidP="00083A7B">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26B7" w:rsidRPr="00F554B4" w14:paraId="00AC409F" w14:textId="77777777" w:rsidTr="00083A7B">
        <w:trPr>
          <w:trHeight w:val="418"/>
          <w:jc w:val="center"/>
        </w:trPr>
        <w:tc>
          <w:tcPr>
            <w:tcW w:w="2182" w:type="dxa"/>
            <w:vMerge w:val="restart"/>
            <w:shd w:val="clear" w:color="auto" w:fill="FFFBCC"/>
            <w:vAlign w:val="center"/>
          </w:tcPr>
          <w:p w14:paraId="3150DE18"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06651005" w14:textId="77777777" w:rsidR="00C626B7" w:rsidRPr="00F554B4" w:rsidRDefault="00C626B7" w:rsidP="00083A7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E24465D" w14:textId="77777777" w:rsidR="00C626B7" w:rsidRPr="00F554B4" w:rsidRDefault="00C626B7" w:rsidP="00083A7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26B7" w:rsidRPr="00F554B4" w14:paraId="5BBB08E3" w14:textId="77777777" w:rsidTr="00083A7B">
        <w:trPr>
          <w:trHeight w:val="525"/>
          <w:jc w:val="center"/>
        </w:trPr>
        <w:tc>
          <w:tcPr>
            <w:tcW w:w="2182" w:type="dxa"/>
            <w:vMerge/>
            <w:shd w:val="clear" w:color="auto" w:fill="FFFBCC"/>
            <w:vAlign w:val="center"/>
          </w:tcPr>
          <w:p w14:paraId="6B37B75A"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81DC40"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37EB5F7D"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Sociologija zdravlja, socijalizacija, socijalna stratifikacija I društvena nejednakost, socijalna mobilnost, društveni pods-istemi (obrazovanje, religija, kultura, zdravstvo…), sociologija i sestrinstvo, sociologija I okoliš, moć I politika, pojedinac – kolektiv, obitelj, stigma, rod I zdravlje,  zdravstvene I humanitarne organizacije, migracije,demografske promjene (Ishod 1)</w:t>
            </w:r>
          </w:p>
        </w:tc>
      </w:tr>
      <w:tr w:rsidR="00C626B7" w:rsidRPr="00F554B4" w14:paraId="2408644E" w14:textId="77777777" w:rsidTr="00083A7B">
        <w:trPr>
          <w:trHeight w:val="525"/>
          <w:jc w:val="center"/>
        </w:trPr>
        <w:tc>
          <w:tcPr>
            <w:tcW w:w="2182" w:type="dxa"/>
            <w:vMerge/>
            <w:shd w:val="clear" w:color="auto" w:fill="FFFBCC"/>
            <w:vAlign w:val="center"/>
          </w:tcPr>
          <w:p w14:paraId="3150DB6F"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FF0B8B"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246A7B49"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Modeli zdravlja, metode prevencije bolesti  i intersektorske suradnja (Ishod 2)</w:t>
            </w:r>
          </w:p>
        </w:tc>
      </w:tr>
      <w:tr w:rsidR="00C626B7" w:rsidRPr="00F554B4" w14:paraId="2707001F" w14:textId="77777777" w:rsidTr="00083A7B">
        <w:trPr>
          <w:trHeight w:val="525"/>
          <w:jc w:val="center"/>
        </w:trPr>
        <w:tc>
          <w:tcPr>
            <w:tcW w:w="2182" w:type="dxa"/>
            <w:vMerge/>
            <w:shd w:val="clear" w:color="auto" w:fill="FFFBCC"/>
            <w:vAlign w:val="center"/>
          </w:tcPr>
          <w:p w14:paraId="70FCD46E"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E6E86D5"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6137716B"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Zdravstveno prosvijećivanje i zdravstveni odgoj (Ishod 3)</w:t>
            </w:r>
          </w:p>
        </w:tc>
      </w:tr>
      <w:tr w:rsidR="00C626B7" w:rsidRPr="00F554B4" w14:paraId="54C87A18" w14:textId="77777777" w:rsidTr="00083A7B">
        <w:trPr>
          <w:trHeight w:val="525"/>
          <w:jc w:val="center"/>
        </w:trPr>
        <w:tc>
          <w:tcPr>
            <w:tcW w:w="2182" w:type="dxa"/>
            <w:vMerge/>
            <w:shd w:val="clear" w:color="auto" w:fill="FFFBCC"/>
            <w:vAlign w:val="center"/>
          </w:tcPr>
          <w:p w14:paraId="529C6E77"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646B6D4"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71E0B68F"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Temeljna načela  pravednosti i jednakosti u društvu,  nužnost tolerancije i interdisciplinarnosti u pružanju zdravstvene zaštite (Ishod 4)</w:t>
            </w:r>
          </w:p>
        </w:tc>
      </w:tr>
      <w:tr w:rsidR="00C626B7" w:rsidRPr="00F554B4" w14:paraId="12004C18" w14:textId="77777777" w:rsidTr="00083A7B">
        <w:trPr>
          <w:trHeight w:val="525"/>
          <w:jc w:val="center"/>
        </w:trPr>
        <w:tc>
          <w:tcPr>
            <w:tcW w:w="2182" w:type="dxa"/>
            <w:vMerge/>
            <w:shd w:val="clear" w:color="auto" w:fill="FFFBCC"/>
            <w:vAlign w:val="center"/>
          </w:tcPr>
          <w:p w14:paraId="2A00C529"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987295"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4570C347"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Političke i društvene pojave i njihov utjecaj na budućnost sestrinske  profesije (Ishod 5)</w:t>
            </w:r>
          </w:p>
        </w:tc>
      </w:tr>
      <w:tr w:rsidR="00C626B7" w:rsidRPr="00F554B4" w14:paraId="1646ACE5" w14:textId="77777777" w:rsidTr="00083A7B">
        <w:trPr>
          <w:trHeight w:val="250"/>
          <w:jc w:val="center"/>
        </w:trPr>
        <w:tc>
          <w:tcPr>
            <w:tcW w:w="2182" w:type="dxa"/>
            <w:vMerge/>
            <w:shd w:val="clear" w:color="auto" w:fill="FFFBCC"/>
            <w:vAlign w:val="center"/>
          </w:tcPr>
          <w:p w14:paraId="3073EB45"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A157288" w14:textId="77777777" w:rsidR="00C626B7" w:rsidRPr="00F554B4" w:rsidRDefault="00C626B7" w:rsidP="00083A7B">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3D7BBA6" w14:textId="77777777" w:rsidR="00C626B7" w:rsidRPr="00F554B4" w:rsidRDefault="00C626B7" w:rsidP="00083A7B">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26B7" w:rsidRPr="00F554B4" w14:paraId="389C5981" w14:textId="77777777" w:rsidTr="00083A7B">
        <w:trPr>
          <w:trHeight w:val="250"/>
          <w:jc w:val="center"/>
        </w:trPr>
        <w:tc>
          <w:tcPr>
            <w:tcW w:w="2182" w:type="dxa"/>
            <w:vMerge/>
            <w:shd w:val="clear" w:color="auto" w:fill="FFFBCC"/>
            <w:vAlign w:val="center"/>
          </w:tcPr>
          <w:p w14:paraId="30637BA6"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38B5A74"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41A1B76"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p>
        </w:tc>
      </w:tr>
      <w:tr w:rsidR="00C626B7" w:rsidRPr="00F554B4" w14:paraId="38731E4C" w14:textId="77777777" w:rsidTr="00083A7B">
        <w:trPr>
          <w:trHeight w:val="229"/>
          <w:jc w:val="center"/>
        </w:trPr>
        <w:tc>
          <w:tcPr>
            <w:tcW w:w="2182" w:type="dxa"/>
            <w:vMerge w:val="restart"/>
            <w:shd w:val="clear" w:color="auto" w:fill="FFFBCC"/>
            <w:vAlign w:val="center"/>
          </w:tcPr>
          <w:p w14:paraId="6122895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4FAF85E"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B16DF01"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75ED53"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21E5953"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155ACA2"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ECC707C" w14:textId="77777777" w:rsidR="00C626B7" w:rsidRPr="00F554B4" w:rsidRDefault="00C626B7" w:rsidP="00083A7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4041047"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AF1355B"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298BB6D"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85B167E"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97ACE12"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7404A67"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26B7" w:rsidRPr="00F554B4" w14:paraId="32C1BE0E" w14:textId="77777777" w:rsidTr="00083A7B">
        <w:trPr>
          <w:trHeight w:val="1045"/>
          <w:jc w:val="center"/>
        </w:trPr>
        <w:tc>
          <w:tcPr>
            <w:tcW w:w="2182" w:type="dxa"/>
            <w:vMerge/>
            <w:shd w:val="clear" w:color="auto" w:fill="FFFBCC"/>
            <w:vAlign w:val="center"/>
          </w:tcPr>
          <w:p w14:paraId="335E0B06" w14:textId="77777777" w:rsidR="00C626B7" w:rsidRPr="00F554B4" w:rsidRDefault="00C626B7" w:rsidP="00083A7B">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9D9AE9C" w14:textId="77777777" w:rsidR="00C626B7" w:rsidRPr="00F554B4" w:rsidRDefault="00C626B7" w:rsidP="00083A7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F0C70CF" w14:textId="77777777" w:rsidR="00C626B7" w:rsidRPr="00F554B4" w:rsidRDefault="00C626B7" w:rsidP="00083A7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B50A2BE"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6F804270"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2681C6B7"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5BB1100E"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tc>
      </w:tr>
      <w:tr w:rsidR="00C626B7" w:rsidRPr="00F554B4" w14:paraId="2B8165D9" w14:textId="77777777" w:rsidTr="00083A7B">
        <w:trPr>
          <w:trHeight w:val="306"/>
          <w:jc w:val="center"/>
        </w:trPr>
        <w:tc>
          <w:tcPr>
            <w:tcW w:w="2182" w:type="dxa"/>
            <w:shd w:val="clear" w:color="auto" w:fill="FFFBCC"/>
            <w:vAlign w:val="center"/>
          </w:tcPr>
          <w:p w14:paraId="4DA4F82D"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4CD1AF10"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335D50D"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33B1E33"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E02797E"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6FFBD759"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26B7" w:rsidRPr="00F554B4" w14:paraId="3C180589" w14:textId="77777777" w:rsidTr="00083A7B">
        <w:trPr>
          <w:trHeight w:val="189"/>
          <w:jc w:val="center"/>
        </w:trPr>
        <w:tc>
          <w:tcPr>
            <w:tcW w:w="2182" w:type="dxa"/>
            <w:vMerge w:val="restart"/>
            <w:shd w:val="clear" w:color="auto" w:fill="FFFBCC"/>
            <w:vAlign w:val="center"/>
          </w:tcPr>
          <w:p w14:paraId="1E2CFAB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E9A2F5E" w14:textId="77777777" w:rsidR="00C626B7" w:rsidRPr="00F554B4" w:rsidRDefault="00C626B7" w:rsidP="00083A7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26B7" w:rsidRPr="00F554B4" w14:paraId="060CA433" w14:textId="77777777" w:rsidTr="00083A7B">
        <w:trPr>
          <w:trHeight w:val="196"/>
          <w:jc w:val="center"/>
        </w:trPr>
        <w:tc>
          <w:tcPr>
            <w:tcW w:w="2182" w:type="dxa"/>
            <w:vMerge/>
            <w:shd w:val="clear" w:color="auto" w:fill="FFFBCC"/>
            <w:vAlign w:val="center"/>
          </w:tcPr>
          <w:p w14:paraId="00993130"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000BECE" w14:textId="77777777" w:rsidR="00C626B7" w:rsidRPr="00F554B4" w:rsidRDefault="00C626B7" w:rsidP="00083A7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7A49971" w14:textId="77777777" w:rsidR="00C626B7" w:rsidRPr="00F554B4" w:rsidRDefault="00C626B7" w:rsidP="00083A7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09F304C" w14:textId="77777777" w:rsidR="00C626B7" w:rsidRPr="00F554B4" w:rsidRDefault="00C626B7" w:rsidP="00083A7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26B7" w:rsidRPr="00F554B4" w14:paraId="6CFD49D6" w14:textId="77777777" w:rsidTr="00083A7B">
        <w:trPr>
          <w:trHeight w:val="196"/>
          <w:jc w:val="center"/>
        </w:trPr>
        <w:tc>
          <w:tcPr>
            <w:tcW w:w="2182" w:type="dxa"/>
            <w:vMerge/>
            <w:shd w:val="clear" w:color="auto" w:fill="FFFBCC"/>
            <w:vAlign w:val="center"/>
          </w:tcPr>
          <w:p w14:paraId="2E03E663"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AA1DBC"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74390D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66192069"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26B7" w:rsidRPr="00F554B4" w14:paraId="59DB91B6" w14:textId="77777777" w:rsidTr="00083A7B">
        <w:trPr>
          <w:trHeight w:val="196"/>
          <w:jc w:val="center"/>
        </w:trPr>
        <w:tc>
          <w:tcPr>
            <w:tcW w:w="2182" w:type="dxa"/>
            <w:vMerge/>
            <w:shd w:val="clear" w:color="auto" w:fill="FFFBCC"/>
            <w:vAlign w:val="center"/>
          </w:tcPr>
          <w:p w14:paraId="4C0693F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36698D6"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r>
              <w:rPr>
                <w:rFonts w:ascii="Calibri Light" w:eastAsia="Times New Roman" w:hAnsi="Calibri Light" w:cs="Calibri Light"/>
                <w:bCs/>
                <w:color w:val="000000"/>
                <w:sz w:val="20"/>
                <w:szCs w:val="20"/>
                <w:lang w:eastAsia="zh-CN"/>
              </w:rPr>
              <w:t xml:space="preserve"> i izlaganje</w:t>
            </w:r>
          </w:p>
        </w:tc>
        <w:tc>
          <w:tcPr>
            <w:tcW w:w="1701" w:type="dxa"/>
            <w:gridSpan w:val="2"/>
            <w:vAlign w:val="center"/>
          </w:tcPr>
          <w:p w14:paraId="02020F21"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240B201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626B7" w:rsidRPr="00F554B4" w14:paraId="3BC2F1E7" w14:textId="77777777" w:rsidTr="00083A7B">
        <w:trPr>
          <w:trHeight w:val="196"/>
          <w:jc w:val="center"/>
        </w:trPr>
        <w:tc>
          <w:tcPr>
            <w:tcW w:w="2182" w:type="dxa"/>
            <w:vMerge/>
            <w:shd w:val="clear" w:color="auto" w:fill="FFFBCC"/>
            <w:vAlign w:val="center"/>
          </w:tcPr>
          <w:p w14:paraId="5771E528"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711AE7"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5921F4E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06BDD5E2"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80</w:t>
            </w:r>
          </w:p>
        </w:tc>
      </w:tr>
      <w:tr w:rsidR="00C626B7" w:rsidRPr="00F554B4" w14:paraId="2EEE8E10" w14:textId="77777777" w:rsidTr="00083A7B">
        <w:trPr>
          <w:trHeight w:val="346"/>
          <w:jc w:val="center"/>
        </w:trPr>
        <w:tc>
          <w:tcPr>
            <w:tcW w:w="9067" w:type="dxa"/>
            <w:gridSpan w:val="9"/>
            <w:shd w:val="clear" w:color="auto" w:fill="FFFBCC"/>
            <w:vAlign w:val="center"/>
          </w:tcPr>
          <w:p w14:paraId="40C70A9A" w14:textId="77777777" w:rsidR="00C626B7" w:rsidRPr="00F554B4" w:rsidRDefault="00C626B7" w:rsidP="00083A7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26B7" w:rsidRPr="00F554B4" w14:paraId="28F876AA" w14:textId="77777777" w:rsidTr="00083A7B">
        <w:trPr>
          <w:trHeight w:val="588"/>
          <w:jc w:val="center"/>
        </w:trPr>
        <w:tc>
          <w:tcPr>
            <w:tcW w:w="2182" w:type="dxa"/>
            <w:shd w:val="clear" w:color="auto" w:fill="FFFBCC"/>
            <w:vAlign w:val="center"/>
          </w:tcPr>
          <w:p w14:paraId="10CCC6AB" w14:textId="77777777" w:rsidR="00C626B7" w:rsidRPr="00F554B4" w:rsidRDefault="00C626B7" w:rsidP="00083A7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1AEE5335" w14:textId="77777777" w:rsidR="00C626B7" w:rsidRPr="00F554B4" w:rsidRDefault="00C626B7" w:rsidP="00083A7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3FADDDD" w14:textId="77777777" w:rsidR="00C626B7" w:rsidRPr="00F554B4" w:rsidRDefault="00C626B7" w:rsidP="00083A7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A1E3750" w14:textId="77777777" w:rsidR="00C626B7" w:rsidRPr="00F554B4" w:rsidRDefault="00C626B7" w:rsidP="00083A7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43CAB3D" w14:textId="77777777" w:rsidR="00C626B7" w:rsidRPr="00F554B4" w:rsidRDefault="00C626B7" w:rsidP="00083A7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6821F52" w14:textId="77777777" w:rsidR="00C626B7" w:rsidRPr="00F554B4" w:rsidRDefault="00C626B7" w:rsidP="00083A7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26B7" w:rsidRPr="00F554B4" w14:paraId="17EE5A7F" w14:textId="77777777" w:rsidTr="00083A7B">
        <w:trPr>
          <w:trHeight w:val="2160"/>
          <w:jc w:val="center"/>
        </w:trPr>
        <w:tc>
          <w:tcPr>
            <w:tcW w:w="2182" w:type="dxa"/>
            <w:shd w:val="clear" w:color="auto" w:fill="FFFFCC"/>
            <w:vAlign w:val="center"/>
          </w:tcPr>
          <w:p w14:paraId="5EED247C" w14:textId="77777777" w:rsidR="00C626B7" w:rsidRPr="00F554B4" w:rsidRDefault="00C626B7" w:rsidP="00083A7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A9D82E3"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26B7" w:rsidRPr="00F554B4" w14:paraId="00757F07" w14:textId="77777777" w:rsidTr="00083A7B">
              <w:trPr>
                <w:trHeight w:val="287"/>
              </w:trPr>
              <w:tc>
                <w:tcPr>
                  <w:tcW w:w="1726" w:type="dxa"/>
                  <w:shd w:val="clear" w:color="auto" w:fill="FFFFCC"/>
                </w:tcPr>
                <w:p w14:paraId="17B31024"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B7EE81B"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E9B2208"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26B7" w:rsidRPr="00F554B4" w14:paraId="412C6966" w14:textId="77777777" w:rsidTr="00083A7B">
              <w:trPr>
                <w:trHeight w:val="292"/>
              </w:trPr>
              <w:tc>
                <w:tcPr>
                  <w:tcW w:w="1726" w:type="dxa"/>
                </w:tcPr>
                <w:p w14:paraId="3696D528"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37C406A"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0C0027D"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26B7" w:rsidRPr="00F554B4" w14:paraId="3AA95DCE" w14:textId="77777777" w:rsidTr="00083A7B">
              <w:trPr>
                <w:trHeight w:val="292"/>
              </w:trPr>
              <w:tc>
                <w:tcPr>
                  <w:tcW w:w="1726" w:type="dxa"/>
                </w:tcPr>
                <w:p w14:paraId="5FD44EC9"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6EDF61F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ABE1E9F"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26B7" w:rsidRPr="00F554B4" w14:paraId="584CBAA2" w14:textId="77777777" w:rsidTr="00083A7B">
              <w:trPr>
                <w:trHeight w:val="287"/>
              </w:trPr>
              <w:tc>
                <w:tcPr>
                  <w:tcW w:w="1726" w:type="dxa"/>
                </w:tcPr>
                <w:p w14:paraId="0E80697A"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F5B254A"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6B27C0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26B7" w:rsidRPr="00F554B4" w14:paraId="1679B42D" w14:textId="77777777" w:rsidTr="00083A7B">
              <w:trPr>
                <w:trHeight w:val="292"/>
              </w:trPr>
              <w:tc>
                <w:tcPr>
                  <w:tcW w:w="1726" w:type="dxa"/>
                </w:tcPr>
                <w:p w14:paraId="12A0CB7F"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DAB772B"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60770A7"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26B7" w:rsidRPr="00F554B4" w14:paraId="3A545AAD" w14:textId="77777777" w:rsidTr="00083A7B">
              <w:trPr>
                <w:trHeight w:val="287"/>
              </w:trPr>
              <w:tc>
                <w:tcPr>
                  <w:tcW w:w="1726" w:type="dxa"/>
                </w:tcPr>
                <w:p w14:paraId="5601DF6A"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0E4C0C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2C4288D"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1277431"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1A1685F" w14:textId="77777777" w:rsidR="00C626B7" w:rsidRDefault="00C626B7" w:rsidP="00083A7B">
            <w:pPr>
              <w:tabs>
                <w:tab w:val="left" w:pos="2820"/>
              </w:tabs>
              <w:snapToGrid w:val="0"/>
              <w:jc w:val="both"/>
              <w:rPr>
                <w:rFonts w:ascii="Calibri Light" w:eastAsia="Calibri" w:hAnsi="Calibri Light" w:cs="Calibri Light"/>
                <w:color w:val="000000"/>
                <w:sz w:val="20"/>
                <w:szCs w:val="20"/>
              </w:rPr>
            </w:pPr>
          </w:p>
          <w:p w14:paraId="582DE5EB" w14:textId="77777777" w:rsidR="00C626B7" w:rsidRDefault="00C626B7" w:rsidP="00083A7B">
            <w:pPr>
              <w:tabs>
                <w:tab w:val="left" w:pos="2820"/>
              </w:tabs>
              <w:snapToGrid w:val="0"/>
              <w:jc w:val="both"/>
              <w:rPr>
                <w:rFonts w:ascii="Calibri Light" w:eastAsia="Calibri" w:hAnsi="Calibri Light" w:cs="Calibri Light"/>
                <w:color w:val="000000"/>
                <w:sz w:val="20"/>
                <w:szCs w:val="20"/>
              </w:rPr>
            </w:pPr>
          </w:p>
          <w:p w14:paraId="73DA474D"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p>
        </w:tc>
      </w:tr>
      <w:tr w:rsidR="001B32C3" w:rsidRPr="00F554B4" w14:paraId="5F814F0A" w14:textId="77777777" w:rsidTr="00083A7B">
        <w:trPr>
          <w:trHeight w:val="614"/>
          <w:jc w:val="center"/>
        </w:trPr>
        <w:tc>
          <w:tcPr>
            <w:tcW w:w="2182" w:type="dxa"/>
            <w:shd w:val="clear" w:color="auto" w:fill="FFFBCC"/>
            <w:vAlign w:val="center"/>
          </w:tcPr>
          <w:p w14:paraId="2E1287FD" w14:textId="77777777" w:rsidR="001B32C3" w:rsidRPr="00F554B4" w:rsidRDefault="001B32C3" w:rsidP="001B32C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17F7C430" w14:textId="06AEF964" w:rsidR="001B32C3" w:rsidRPr="00F554B4" w:rsidRDefault="001B32C3" w:rsidP="001B32C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Marina Vitković</w:t>
            </w:r>
            <w:r w:rsidRPr="00E246A7">
              <w:rPr>
                <w:rFonts w:ascii="Calibri Light" w:eastAsia="Calibri" w:hAnsi="Calibri Light" w:cs="Calibri Light"/>
                <w:sz w:val="20"/>
                <w:szCs w:val="20"/>
              </w:rPr>
              <w:t>, mag. med. techn., pred.</w:t>
            </w:r>
          </w:p>
        </w:tc>
        <w:tc>
          <w:tcPr>
            <w:tcW w:w="3118" w:type="dxa"/>
            <w:gridSpan w:val="3"/>
            <w:vAlign w:val="center"/>
          </w:tcPr>
          <w:p w14:paraId="172E1FA9" w14:textId="01A2331F" w:rsidR="001B32C3" w:rsidRPr="00F554B4" w:rsidRDefault="001B32C3" w:rsidP="001B32C3">
            <w:pPr>
              <w:tabs>
                <w:tab w:val="left" w:pos="2820"/>
              </w:tabs>
              <w:snapToGrid w:val="0"/>
              <w:rPr>
                <w:rFonts w:ascii="Calibri Light" w:eastAsia="Calibri" w:hAnsi="Calibri Light" w:cs="Calibri Light"/>
                <w:color w:val="000000"/>
                <w:sz w:val="20"/>
                <w:szCs w:val="20"/>
              </w:rPr>
            </w:pPr>
            <w:hyperlink r:id="rId147" w:history="1">
              <w:r w:rsidRPr="00665E25">
                <w:rPr>
                  <w:rStyle w:val="Hyperlink"/>
                  <w:rFonts w:asciiTheme="majorHAnsi" w:eastAsia="Calibri" w:hAnsiTheme="majorHAnsi" w:cstheme="majorHAnsi"/>
                </w:rPr>
                <w:t>mvitkovic</w:t>
              </w:r>
              <w:r w:rsidRPr="00665E25">
                <w:rPr>
                  <w:rStyle w:val="Hyperlink"/>
                </w:rPr>
                <w:t>@vevig.hr</w:t>
              </w:r>
            </w:hyperlink>
            <w:r>
              <w:t xml:space="preserve"> </w:t>
            </w:r>
          </w:p>
        </w:tc>
      </w:tr>
      <w:tr w:rsidR="00C626B7" w:rsidRPr="00F554B4" w14:paraId="0F2FBDAF" w14:textId="77777777" w:rsidTr="00083A7B">
        <w:trPr>
          <w:trHeight w:val="1576"/>
          <w:jc w:val="center"/>
        </w:trPr>
        <w:tc>
          <w:tcPr>
            <w:tcW w:w="2182" w:type="dxa"/>
            <w:shd w:val="clear" w:color="auto" w:fill="FFFBCC"/>
            <w:vAlign w:val="center"/>
          </w:tcPr>
          <w:p w14:paraId="41CD23EC" w14:textId="7454659E" w:rsidR="00C626B7" w:rsidRPr="00F554B4" w:rsidRDefault="00C626B7" w:rsidP="00083A7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F197879" w14:textId="324C01BB" w:rsidR="00C626B7" w:rsidRPr="00F554B4" w:rsidRDefault="00C626B7"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26B7" w:rsidRPr="00F554B4" w14:paraId="2D354320" w14:textId="77777777" w:rsidTr="00083A7B">
        <w:trPr>
          <w:trHeight w:val="1417"/>
          <w:jc w:val="center"/>
        </w:trPr>
        <w:tc>
          <w:tcPr>
            <w:tcW w:w="2182" w:type="dxa"/>
            <w:shd w:val="clear" w:color="auto" w:fill="FFFBCC"/>
            <w:vAlign w:val="center"/>
          </w:tcPr>
          <w:p w14:paraId="358CA2A4" w14:textId="77777777" w:rsidR="00C626B7" w:rsidRPr="00F554B4" w:rsidRDefault="00C626B7" w:rsidP="00083A7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F482CAA" w14:textId="77777777" w:rsidR="00C626B7" w:rsidRPr="00F554B4" w:rsidRDefault="00C626B7" w:rsidP="00083A7B">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EE673B6"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9F1F3FF"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22A402C"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9ECBD36"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A23A9AB"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530D1ED"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3CF22B8B"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317D410C"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26B7" w:rsidRPr="00F554B4" w14:paraId="6F0A4812" w14:textId="77777777" w:rsidTr="00083A7B">
        <w:trPr>
          <w:trHeight w:val="603"/>
          <w:jc w:val="center"/>
        </w:trPr>
        <w:tc>
          <w:tcPr>
            <w:tcW w:w="2182" w:type="dxa"/>
            <w:vMerge w:val="restart"/>
            <w:shd w:val="clear" w:color="auto" w:fill="FFFBCC"/>
            <w:vAlign w:val="center"/>
          </w:tcPr>
          <w:p w14:paraId="6F5CED53" w14:textId="77777777" w:rsidR="00C626B7" w:rsidRPr="00F554B4" w:rsidRDefault="00C626B7" w:rsidP="00083A7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B098D06" w14:textId="77777777" w:rsidR="00C626B7" w:rsidRPr="00F554B4" w:rsidRDefault="00C626B7" w:rsidP="00083A7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8741365"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818D8F7"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C485C51"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26B7" w:rsidRPr="00F554B4" w14:paraId="48224B7F" w14:textId="77777777" w:rsidTr="00083A7B">
        <w:trPr>
          <w:trHeight w:val="474"/>
          <w:jc w:val="center"/>
        </w:trPr>
        <w:tc>
          <w:tcPr>
            <w:tcW w:w="2182" w:type="dxa"/>
            <w:vMerge/>
            <w:shd w:val="clear" w:color="auto" w:fill="FFFBCC"/>
            <w:vAlign w:val="center"/>
          </w:tcPr>
          <w:p w14:paraId="787BC0AA" w14:textId="77777777" w:rsidR="00C626B7" w:rsidRPr="00F554B4" w:rsidRDefault="00C626B7" w:rsidP="00083A7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E9B29C7" w14:textId="77777777" w:rsidR="00C626B7" w:rsidRPr="00F554B4" w:rsidRDefault="00C626B7" w:rsidP="00083A7B">
            <w:pPr>
              <w:rPr>
                <w:rFonts w:ascii="Calibri Light" w:eastAsia="Times New Roman" w:hAnsi="Calibri Light" w:cs="Calibri Light"/>
                <w:sz w:val="20"/>
                <w:szCs w:val="20"/>
                <w:lang w:eastAsia="hr-HR"/>
              </w:rPr>
            </w:pPr>
            <w:r w:rsidRPr="00C21D40">
              <w:rPr>
                <w:rFonts w:ascii="Calibri Light" w:eastAsia="Times New Roman" w:hAnsi="Calibri Light" w:cs="Calibri Light"/>
                <w:sz w:val="20"/>
                <w:szCs w:val="20"/>
                <w:lang w:eastAsia="hr-HR"/>
              </w:rPr>
              <w:t>Cerjan-Letica G.  Medicinska sociologija. Zagreb: Medicinska naklada, 2003.</w:t>
            </w:r>
          </w:p>
        </w:tc>
        <w:tc>
          <w:tcPr>
            <w:tcW w:w="1134" w:type="dxa"/>
            <w:vAlign w:val="center"/>
          </w:tcPr>
          <w:p w14:paraId="619E800C"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8A33483"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73C590CD" w14:textId="77777777" w:rsidTr="00083A7B">
        <w:trPr>
          <w:trHeight w:val="474"/>
          <w:jc w:val="center"/>
        </w:trPr>
        <w:tc>
          <w:tcPr>
            <w:tcW w:w="2182" w:type="dxa"/>
            <w:vMerge w:val="restart"/>
            <w:shd w:val="clear" w:color="auto" w:fill="FFFBCC"/>
            <w:vAlign w:val="center"/>
          </w:tcPr>
          <w:p w14:paraId="66B73308" w14:textId="77777777" w:rsidR="00C626B7" w:rsidRPr="00F554B4" w:rsidRDefault="00C626B7" w:rsidP="00083A7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1D2DA954" w14:textId="77777777" w:rsidR="00C626B7" w:rsidRPr="00F554B4" w:rsidRDefault="00C626B7" w:rsidP="00083A7B">
            <w:pPr>
              <w:suppressAutoHyphens/>
              <w:snapToGrid w:val="0"/>
              <w:spacing w:before="90" w:after="90" w:line="240" w:lineRule="auto"/>
              <w:rPr>
                <w:rFonts w:ascii="Calibri Light" w:eastAsia="Times New Roman" w:hAnsi="Calibri Light" w:cs="Calibri Light"/>
                <w:sz w:val="20"/>
                <w:szCs w:val="20"/>
                <w:lang w:eastAsia="zh-CN"/>
              </w:rPr>
            </w:pPr>
            <w:r w:rsidRPr="003D5591">
              <w:rPr>
                <w:rFonts w:ascii="Calibri Light" w:eastAsia="Times New Roman" w:hAnsi="Calibri Light" w:cs="Calibri Light"/>
                <w:sz w:val="20"/>
                <w:szCs w:val="20"/>
                <w:lang w:eastAsia="zh-CN"/>
              </w:rPr>
              <w:t>Conrad P, Leiter V. The Sociology of Health and Illness: Critical Perspectives (9. izdanje). Worth Publishers; 2013.</w:t>
            </w:r>
          </w:p>
        </w:tc>
        <w:tc>
          <w:tcPr>
            <w:tcW w:w="1134" w:type="dxa"/>
            <w:vAlign w:val="center"/>
          </w:tcPr>
          <w:p w14:paraId="7BC5B2CF"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A69B159"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59F40A44" w14:textId="77777777" w:rsidTr="00083A7B">
        <w:trPr>
          <w:trHeight w:val="474"/>
          <w:jc w:val="center"/>
        </w:trPr>
        <w:tc>
          <w:tcPr>
            <w:tcW w:w="2182" w:type="dxa"/>
            <w:vMerge/>
            <w:shd w:val="clear" w:color="auto" w:fill="FFFBCC"/>
            <w:vAlign w:val="center"/>
          </w:tcPr>
          <w:p w14:paraId="7D50F0C5" w14:textId="77777777" w:rsidR="00C626B7" w:rsidRPr="00F554B4" w:rsidRDefault="00C626B7" w:rsidP="00083A7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531AFC7" w14:textId="77777777" w:rsidR="00C626B7" w:rsidRPr="00F554B4" w:rsidRDefault="00C626B7" w:rsidP="00083A7B">
            <w:pPr>
              <w:suppressAutoHyphens/>
              <w:snapToGrid w:val="0"/>
              <w:spacing w:before="90" w:after="90" w:line="240" w:lineRule="auto"/>
              <w:rPr>
                <w:rFonts w:ascii="Calibri Light" w:eastAsia="Times New Roman" w:hAnsi="Calibri Light" w:cs="Calibri Light"/>
                <w:sz w:val="20"/>
                <w:szCs w:val="20"/>
                <w:lang w:eastAsia="zh-CN"/>
              </w:rPr>
            </w:pPr>
            <w:r w:rsidRPr="00336D10">
              <w:rPr>
                <w:rFonts w:ascii="Calibri Light" w:eastAsia="Times New Roman" w:hAnsi="Calibri Light" w:cs="Calibri Light"/>
                <w:sz w:val="20"/>
                <w:szCs w:val="20"/>
                <w:lang w:eastAsia="zh-CN"/>
              </w:rPr>
              <w:t>Marmot M. Sindrom statusa Zagreb: Algoritam; 2009.</w:t>
            </w:r>
          </w:p>
        </w:tc>
        <w:tc>
          <w:tcPr>
            <w:tcW w:w="1134" w:type="dxa"/>
            <w:vAlign w:val="center"/>
          </w:tcPr>
          <w:p w14:paraId="7E3122A8"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E0B7E2B"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023AB9F5" w14:textId="5A158C01" w:rsidR="00C626B7" w:rsidRDefault="00C626B7" w:rsidP="00C626B7">
      <w:r>
        <w:br w:type="page"/>
      </w:r>
    </w:p>
    <w:p w14:paraId="0D08EBDC" w14:textId="5F1E3830" w:rsidR="005B3F70" w:rsidRDefault="005B3F70" w:rsidP="00600E6A">
      <w:pPr>
        <w:pStyle w:val="Heading3"/>
        <w:numPr>
          <w:ilvl w:val="0"/>
          <w:numId w:val="160"/>
        </w:numPr>
      </w:pPr>
      <w:bookmarkStart w:id="81" w:name="_Toc202439341"/>
      <w:r>
        <w:lastRenderedPageBreak/>
        <w:t>Javno zdravstvo</w:t>
      </w:r>
      <w:bookmarkEnd w:id="8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B3F70" w:rsidRPr="00F554B4" w14:paraId="66C8D16B" w14:textId="77777777" w:rsidTr="00954785">
        <w:trPr>
          <w:trHeight w:val="306"/>
          <w:jc w:val="center"/>
        </w:trPr>
        <w:tc>
          <w:tcPr>
            <w:tcW w:w="9067" w:type="dxa"/>
            <w:gridSpan w:val="9"/>
            <w:shd w:val="clear" w:color="auto" w:fill="BEE3D3"/>
            <w:vAlign w:val="center"/>
          </w:tcPr>
          <w:p w14:paraId="2A4CFE69"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B3F70" w:rsidRPr="00F554B4" w14:paraId="27D1D37F" w14:textId="77777777" w:rsidTr="00954785">
        <w:trPr>
          <w:trHeight w:val="453"/>
          <w:jc w:val="center"/>
        </w:trPr>
        <w:tc>
          <w:tcPr>
            <w:tcW w:w="2182" w:type="dxa"/>
            <w:shd w:val="clear" w:color="auto" w:fill="FFFBCC"/>
            <w:vAlign w:val="center"/>
          </w:tcPr>
          <w:p w14:paraId="4116D674" w14:textId="77777777" w:rsidR="005B3F70" w:rsidRPr="00F554B4" w:rsidRDefault="005B3F70" w:rsidP="00600E6A">
            <w:pPr>
              <w:numPr>
                <w:ilvl w:val="1"/>
                <w:numId w:val="21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42DFF27" w14:textId="77777777" w:rsidR="005B3F70" w:rsidRPr="00F554B4" w:rsidRDefault="005B3F70" w:rsidP="00954785">
            <w:pPr>
              <w:tabs>
                <w:tab w:val="left" w:pos="2820"/>
              </w:tabs>
              <w:spacing w:after="0" w:line="240" w:lineRule="auto"/>
              <w:rPr>
                <w:rFonts w:ascii="Calibri Light" w:eastAsia="Calibri" w:hAnsi="Calibri Light" w:cs="Calibri Light"/>
                <w:sz w:val="20"/>
                <w:szCs w:val="20"/>
              </w:rPr>
            </w:pPr>
            <w:bookmarkStart w:id="82" w:name="_Hlk197954039"/>
            <w:r>
              <w:rPr>
                <w:rFonts w:ascii="Calibri Light" w:eastAsia="Calibri" w:hAnsi="Calibri Light" w:cs="Calibri Light"/>
                <w:sz w:val="20"/>
                <w:szCs w:val="20"/>
              </w:rPr>
              <w:t xml:space="preserve">Doc. </w:t>
            </w:r>
            <w:r w:rsidRPr="00454708">
              <w:rPr>
                <w:rFonts w:ascii="Calibri Light" w:eastAsia="Calibri" w:hAnsi="Calibri Light" w:cs="Calibri Light"/>
                <w:sz w:val="20"/>
                <w:szCs w:val="20"/>
              </w:rPr>
              <w:t>dr. sc. Želimir Bertić, mag. soc. geront; dipl. med. techn., pred.</w:t>
            </w:r>
            <w:bookmarkEnd w:id="82"/>
          </w:p>
        </w:tc>
        <w:tc>
          <w:tcPr>
            <w:tcW w:w="2057" w:type="dxa"/>
            <w:gridSpan w:val="3"/>
            <w:shd w:val="clear" w:color="auto" w:fill="FFFBCC"/>
            <w:vAlign w:val="center"/>
          </w:tcPr>
          <w:p w14:paraId="13A23AEF"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51BBAC67" w14:textId="3D3EFB03" w:rsidR="005B3F70" w:rsidRPr="00F554B4" w:rsidRDefault="005B3F70" w:rsidP="00954785">
            <w:pPr>
              <w:tabs>
                <w:tab w:val="left" w:pos="2820"/>
              </w:tabs>
              <w:snapToGrid w:val="0"/>
              <w:rPr>
                <w:rFonts w:ascii="Calibri Light" w:eastAsia="Calibri" w:hAnsi="Calibri Light" w:cs="Calibri Light"/>
                <w:sz w:val="20"/>
                <w:szCs w:val="20"/>
              </w:rPr>
            </w:pPr>
            <w:r w:rsidRPr="000A2506">
              <w:rPr>
                <w:rFonts w:ascii="Calibri Light" w:eastAsia="Calibri" w:hAnsi="Calibri Light" w:cs="Calibri Light"/>
                <w:color w:val="000000" w:themeColor="text1"/>
                <w:sz w:val="20"/>
                <w:szCs w:val="20"/>
              </w:rPr>
              <w:t>Druga godina,  I</w:t>
            </w:r>
            <w:r w:rsidR="00914160">
              <w:rPr>
                <w:rFonts w:ascii="Calibri Light" w:eastAsia="Calibri" w:hAnsi="Calibri Light" w:cs="Calibri Light"/>
                <w:color w:val="000000" w:themeColor="text1"/>
                <w:sz w:val="20"/>
                <w:szCs w:val="20"/>
              </w:rPr>
              <w:t>V</w:t>
            </w:r>
            <w:r w:rsidRPr="000A2506">
              <w:rPr>
                <w:rFonts w:ascii="Calibri Light" w:eastAsia="Calibri" w:hAnsi="Calibri Light" w:cs="Calibri Light"/>
                <w:color w:val="000000" w:themeColor="text1"/>
                <w:sz w:val="20"/>
                <w:szCs w:val="20"/>
              </w:rPr>
              <w:t>. semestar</w:t>
            </w:r>
          </w:p>
        </w:tc>
      </w:tr>
      <w:tr w:rsidR="005B3F70" w:rsidRPr="00F554B4" w14:paraId="582DB354" w14:textId="77777777" w:rsidTr="00954785">
        <w:trPr>
          <w:trHeight w:val="575"/>
          <w:jc w:val="center"/>
        </w:trPr>
        <w:tc>
          <w:tcPr>
            <w:tcW w:w="2182" w:type="dxa"/>
            <w:shd w:val="clear" w:color="auto" w:fill="FFFBCC"/>
            <w:vAlign w:val="center"/>
          </w:tcPr>
          <w:p w14:paraId="37AB6E14" w14:textId="77777777" w:rsidR="005B3F70" w:rsidRPr="00F554B4" w:rsidRDefault="005B3F70" w:rsidP="00600E6A">
            <w:pPr>
              <w:numPr>
                <w:ilvl w:val="1"/>
                <w:numId w:val="21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46AABEEC" w14:textId="77777777" w:rsidR="005B3F70" w:rsidRPr="00F554B4" w:rsidRDefault="005B3F70" w:rsidP="00954785">
            <w:pPr>
              <w:tabs>
                <w:tab w:val="left" w:pos="2820"/>
              </w:tabs>
              <w:snapToGrid w:val="0"/>
              <w:spacing w:line="240" w:lineRule="auto"/>
              <w:rPr>
                <w:rFonts w:ascii="Calibri Light" w:eastAsia="Calibri" w:hAnsi="Calibri Light" w:cs="Calibri Light"/>
                <w:sz w:val="20"/>
                <w:szCs w:val="20"/>
              </w:rPr>
            </w:pPr>
            <w:r w:rsidRPr="00454708">
              <w:rPr>
                <w:rFonts w:ascii="Calibri Light" w:eastAsia="Calibri" w:hAnsi="Calibri Light" w:cs="Calibri Light"/>
                <w:sz w:val="20"/>
                <w:szCs w:val="20"/>
              </w:rPr>
              <w:t>Javno zdravstvo</w:t>
            </w:r>
          </w:p>
        </w:tc>
        <w:tc>
          <w:tcPr>
            <w:tcW w:w="2057" w:type="dxa"/>
            <w:gridSpan w:val="3"/>
            <w:shd w:val="clear" w:color="auto" w:fill="FFFBCC"/>
            <w:vAlign w:val="center"/>
          </w:tcPr>
          <w:p w14:paraId="1F6B2C6B"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D93BFB0"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3</w:t>
            </w:r>
          </w:p>
        </w:tc>
      </w:tr>
      <w:tr w:rsidR="005B3F70" w:rsidRPr="00F554B4" w14:paraId="57D07E27" w14:textId="77777777" w:rsidTr="00954785">
        <w:trPr>
          <w:trHeight w:val="723"/>
          <w:jc w:val="center"/>
        </w:trPr>
        <w:tc>
          <w:tcPr>
            <w:tcW w:w="2182" w:type="dxa"/>
            <w:vMerge w:val="restart"/>
            <w:shd w:val="clear" w:color="auto" w:fill="FFFBCC"/>
            <w:vAlign w:val="center"/>
          </w:tcPr>
          <w:p w14:paraId="6C458909" w14:textId="77777777" w:rsidR="005B3F70" w:rsidRPr="00F554B4" w:rsidRDefault="005B3F70" w:rsidP="00600E6A">
            <w:pPr>
              <w:numPr>
                <w:ilvl w:val="1"/>
                <w:numId w:val="21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2A71136" w14:textId="77777777" w:rsidR="005B3F70" w:rsidRPr="00D66037" w:rsidRDefault="005B3F70" w:rsidP="00954785">
            <w:pPr>
              <w:tabs>
                <w:tab w:val="left" w:pos="2820"/>
              </w:tabs>
              <w:spacing w:after="0" w:line="240" w:lineRule="auto"/>
              <w:jc w:val="center"/>
              <w:rPr>
                <w:rFonts w:ascii="Calibri Light" w:eastAsia="Calibri" w:hAnsi="Calibri Light" w:cs="Calibri Light"/>
                <w:sz w:val="20"/>
                <w:szCs w:val="20"/>
              </w:rPr>
            </w:pPr>
            <w:r w:rsidRPr="00D66037">
              <w:rPr>
                <w:rFonts w:ascii="Calibri Light" w:eastAsia="Calibri" w:hAnsi="Calibri Light" w:cs="Calibri Light"/>
                <w:sz w:val="20"/>
                <w:szCs w:val="20"/>
              </w:rPr>
              <w:t>Dr.sc. Vilma Kolarić, pred</w:t>
            </w:r>
          </w:p>
          <w:p w14:paraId="1E4C10AC" w14:textId="77777777" w:rsidR="005B3F70" w:rsidRPr="00DC63BF" w:rsidRDefault="005B3F70" w:rsidP="00954785">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Doc.dr.sc. Dijana Babić</w:t>
            </w:r>
          </w:p>
          <w:p w14:paraId="672857F8" w14:textId="77777777" w:rsidR="005B3F70" w:rsidRDefault="005B3F70" w:rsidP="00954785">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Marina Vitković. mag.med.techn.</w:t>
            </w:r>
          </w:p>
          <w:p w14:paraId="11C3BBDC" w14:textId="77777777" w:rsidR="005B3F70" w:rsidRPr="00F554B4" w:rsidRDefault="005B3F70" w:rsidP="00954785">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Marinka Šimunović Gašpar, mag.med.techn., pred.</w:t>
            </w:r>
          </w:p>
        </w:tc>
        <w:tc>
          <w:tcPr>
            <w:tcW w:w="2057" w:type="dxa"/>
            <w:gridSpan w:val="3"/>
            <w:shd w:val="clear" w:color="auto" w:fill="FFFBCC"/>
            <w:vAlign w:val="center"/>
          </w:tcPr>
          <w:p w14:paraId="1D0A9694"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A3F7353"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F37FC8A" w14:textId="77777777" w:rsidR="005B3F70"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11DFF541"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(m)</w:t>
            </w:r>
          </w:p>
        </w:tc>
      </w:tr>
      <w:tr w:rsidR="005B3F70" w:rsidRPr="00F554B4" w14:paraId="049D6005" w14:textId="77777777" w:rsidTr="00954785">
        <w:trPr>
          <w:trHeight w:val="723"/>
          <w:jc w:val="center"/>
        </w:trPr>
        <w:tc>
          <w:tcPr>
            <w:tcW w:w="2182" w:type="dxa"/>
            <w:vMerge/>
            <w:shd w:val="clear" w:color="auto" w:fill="FFFBCC"/>
            <w:vAlign w:val="center"/>
          </w:tcPr>
          <w:p w14:paraId="74847934" w14:textId="77777777" w:rsidR="005B3F70" w:rsidRPr="00F554B4" w:rsidRDefault="005B3F70" w:rsidP="00600E6A">
            <w:pPr>
              <w:numPr>
                <w:ilvl w:val="1"/>
                <w:numId w:val="21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92AB455" w14:textId="77777777" w:rsidR="005B3F70" w:rsidRPr="00F554B4" w:rsidRDefault="005B3F70" w:rsidP="00954785">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654DED9"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0F5E6A0"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45</w:t>
            </w:r>
          </w:p>
        </w:tc>
      </w:tr>
      <w:tr w:rsidR="005B3F70" w:rsidRPr="00F554B4" w14:paraId="29803F1B" w14:textId="77777777" w:rsidTr="00954785">
        <w:trPr>
          <w:trHeight w:val="1571"/>
          <w:jc w:val="center"/>
        </w:trPr>
        <w:tc>
          <w:tcPr>
            <w:tcW w:w="2182" w:type="dxa"/>
            <w:shd w:val="clear" w:color="auto" w:fill="FFFBCC"/>
            <w:vAlign w:val="center"/>
          </w:tcPr>
          <w:p w14:paraId="247955C4" w14:textId="77777777" w:rsidR="005B3F70" w:rsidRPr="00F554B4" w:rsidRDefault="005B3F70" w:rsidP="00600E6A">
            <w:pPr>
              <w:numPr>
                <w:ilvl w:val="1"/>
                <w:numId w:val="2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DDC11A6" w14:textId="77777777" w:rsidR="005B3F70" w:rsidRPr="00F554B4" w:rsidRDefault="005B3F70" w:rsidP="00954785">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E9DF827" w14:textId="77777777" w:rsidR="005B3F70" w:rsidRPr="00F554B4" w:rsidRDefault="005B3F70" w:rsidP="00954785">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D45CAC1"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B3F70" w:rsidRPr="00F554B4" w14:paraId="659EE3FC" w14:textId="77777777" w:rsidTr="00954785">
        <w:trPr>
          <w:trHeight w:val="1134"/>
          <w:jc w:val="center"/>
        </w:trPr>
        <w:tc>
          <w:tcPr>
            <w:tcW w:w="2182" w:type="dxa"/>
            <w:shd w:val="clear" w:color="auto" w:fill="FFFBCC"/>
            <w:vAlign w:val="center"/>
          </w:tcPr>
          <w:p w14:paraId="3801C55A" w14:textId="77777777" w:rsidR="005B3F70" w:rsidRPr="00F554B4" w:rsidRDefault="005B3F70" w:rsidP="00600E6A">
            <w:pPr>
              <w:numPr>
                <w:ilvl w:val="1"/>
                <w:numId w:val="21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6FCDFAB" w14:textId="77777777" w:rsidR="005B3F70" w:rsidRPr="00F554B4" w:rsidRDefault="005B3F70" w:rsidP="00954785">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E1D7206" w14:textId="77777777" w:rsidR="005B3F70" w:rsidRPr="00F554B4" w:rsidRDefault="005B3F70" w:rsidP="00954785">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AAC0DEB"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B3F70" w:rsidRPr="00F554B4" w14:paraId="75B379A8" w14:textId="77777777" w:rsidTr="00954785">
        <w:trPr>
          <w:trHeight w:val="131"/>
          <w:jc w:val="center"/>
        </w:trPr>
        <w:tc>
          <w:tcPr>
            <w:tcW w:w="9067" w:type="dxa"/>
            <w:gridSpan w:val="9"/>
            <w:shd w:val="clear" w:color="auto" w:fill="BEE3D3"/>
            <w:vAlign w:val="center"/>
          </w:tcPr>
          <w:p w14:paraId="1B9D1ECE"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B3F70" w:rsidRPr="00F554B4" w14:paraId="7DFAB8CF" w14:textId="77777777" w:rsidTr="00954785">
        <w:trPr>
          <w:trHeight w:val="852"/>
          <w:jc w:val="center"/>
        </w:trPr>
        <w:tc>
          <w:tcPr>
            <w:tcW w:w="2182" w:type="dxa"/>
            <w:shd w:val="clear" w:color="auto" w:fill="FFFBCC"/>
            <w:vAlign w:val="center"/>
          </w:tcPr>
          <w:p w14:paraId="014F2469"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43485B8" w14:textId="77777777" w:rsidR="005B3F70" w:rsidRPr="00F554B4" w:rsidRDefault="005B3F70" w:rsidP="00954785">
            <w:pPr>
              <w:suppressAutoHyphens/>
              <w:spacing w:line="240" w:lineRule="auto"/>
              <w:contextualSpacing/>
              <w:jc w:val="both"/>
              <w:rPr>
                <w:rFonts w:ascii="Calibri Light" w:eastAsia="Calibri" w:hAnsi="Calibri Light" w:cs="Calibri Light"/>
                <w:sz w:val="20"/>
                <w:szCs w:val="20"/>
                <w:highlight w:val="yellow"/>
                <w:lang w:eastAsia="zh-CN"/>
              </w:rPr>
            </w:pPr>
            <w:r w:rsidRPr="007F67CF">
              <w:rPr>
                <w:rFonts w:ascii="Calibri Light" w:eastAsia="Calibri" w:hAnsi="Calibri Light" w:cs="Calibri Light"/>
                <w:sz w:val="20"/>
                <w:szCs w:val="20"/>
                <w:lang w:eastAsia="zh-CN"/>
              </w:rPr>
              <w:t>Cilj predmeta je upoznati studente s javnozdravstvenim pojmovima i problemima i osposobiti ih da primjenjuju i analiziraju javnozdravstvene probleme i samostalno procjenjuju uzročno-posljedične čimbenike koji ih uzrokuju. Također će se nastojati osposobiti studente za samostalno planiranje sestrinskih postupaka i mjera u području javnog zdravstva</w:t>
            </w:r>
          </w:p>
        </w:tc>
      </w:tr>
      <w:tr w:rsidR="005B3F70" w:rsidRPr="00F554B4" w14:paraId="4D3B53DA" w14:textId="77777777" w:rsidTr="00954785">
        <w:trPr>
          <w:trHeight w:val="1086"/>
          <w:jc w:val="center"/>
        </w:trPr>
        <w:tc>
          <w:tcPr>
            <w:tcW w:w="2182" w:type="dxa"/>
            <w:shd w:val="clear" w:color="auto" w:fill="FFFBCC"/>
            <w:vAlign w:val="center"/>
          </w:tcPr>
          <w:p w14:paraId="1690E81E"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02597BF" w14:textId="77777777" w:rsidR="005B3F70" w:rsidRPr="00F554B4" w:rsidRDefault="005B3F70" w:rsidP="00954785">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B3F70" w:rsidRPr="00F554B4" w14:paraId="7DC7A135" w14:textId="77777777" w:rsidTr="00954785">
        <w:trPr>
          <w:trHeight w:val="961"/>
          <w:jc w:val="center"/>
        </w:trPr>
        <w:tc>
          <w:tcPr>
            <w:tcW w:w="2182" w:type="dxa"/>
            <w:shd w:val="clear" w:color="auto" w:fill="FFFBCC"/>
            <w:vAlign w:val="center"/>
          </w:tcPr>
          <w:p w14:paraId="780CA763"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E90382A" w14:textId="7B035B70" w:rsidR="005B3F70" w:rsidRPr="00F554B4" w:rsidRDefault="005B3F70"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10</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IUSP16 </w:t>
            </w:r>
          </w:p>
        </w:tc>
      </w:tr>
      <w:tr w:rsidR="005B3F70" w:rsidRPr="00F554B4" w14:paraId="0D0DDCCE" w14:textId="77777777" w:rsidTr="00954785">
        <w:trPr>
          <w:trHeight w:val="316"/>
          <w:jc w:val="center"/>
        </w:trPr>
        <w:tc>
          <w:tcPr>
            <w:tcW w:w="2182" w:type="dxa"/>
            <w:shd w:val="clear" w:color="auto" w:fill="FFFBCC"/>
            <w:vAlign w:val="center"/>
          </w:tcPr>
          <w:p w14:paraId="6E807B7E"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20E79BF"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06180A9" w14:textId="77777777" w:rsidR="005B3F70" w:rsidRDefault="005B3F70" w:rsidP="00954785">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079198EF"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1 - objasniti osnovne pojmove iz područja javnog zdravstva (zdravlje, sustav zdravstvene zaštite, zdravstveno</w:t>
            </w:r>
            <w:r>
              <w:rPr>
                <w:rFonts w:ascii="Calibri Light" w:eastAsia="Calibri" w:hAnsi="Calibri Light" w:cs="Calibri Light"/>
                <w:sz w:val="20"/>
                <w:szCs w:val="20"/>
                <w:lang w:eastAsia="zh-CN"/>
              </w:rPr>
              <w:t xml:space="preserve"> </w:t>
            </w:r>
            <w:r w:rsidRPr="0035160D">
              <w:rPr>
                <w:rFonts w:ascii="Calibri Light" w:eastAsia="Calibri" w:hAnsi="Calibri Light" w:cs="Calibri Light"/>
                <w:sz w:val="20"/>
                <w:szCs w:val="20"/>
                <w:lang w:eastAsia="zh-CN"/>
              </w:rPr>
              <w:t xml:space="preserve">gospodarstvo);  </w:t>
            </w:r>
          </w:p>
          <w:p w14:paraId="77A4AB83"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2 -  identificirati čimbenike rizika koji utječu na zdravlje u svim skupinama društvene zajednice </w:t>
            </w:r>
          </w:p>
          <w:p w14:paraId="0354C49E"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3 - opisati postupke u prevenciji zdravlja te metode društvene intervencije na području socijalne sigurnosti, nezaposlenosti i zdravlja</w:t>
            </w:r>
          </w:p>
          <w:p w14:paraId="660796F8"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4 - objasniti odnose između socijalnih potreba i socijalne zaštite, suzaštite i samozaštite</w:t>
            </w:r>
          </w:p>
          <w:p w14:paraId="4C37A36D"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5 - samostalno planirati sestrinske postupke i mjere u preventivno medicinskom i socijalno medicinskom </w:t>
            </w:r>
          </w:p>
          <w:p w14:paraId="0D857CB2"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aspektu na svim razinama zdravstvene zaštite</w:t>
            </w:r>
          </w:p>
          <w:p w14:paraId="550D61F3"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6 -  procijeniti učinke sestrinskih postupaka  i mjera u preventivno medicinskom i socijalno medicinskom aspektu.</w:t>
            </w:r>
          </w:p>
          <w:p w14:paraId="7D738456"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p>
          <w:p w14:paraId="53A8C802"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5B3F70" w:rsidRPr="00F554B4" w14:paraId="74B6222F" w14:textId="77777777" w:rsidTr="00954785">
        <w:trPr>
          <w:trHeight w:val="418"/>
          <w:jc w:val="center"/>
        </w:trPr>
        <w:tc>
          <w:tcPr>
            <w:tcW w:w="2182" w:type="dxa"/>
            <w:vMerge w:val="restart"/>
            <w:shd w:val="clear" w:color="auto" w:fill="FFFBCC"/>
            <w:vAlign w:val="center"/>
          </w:tcPr>
          <w:p w14:paraId="67DC89C6"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129E60F3" w14:textId="77777777" w:rsidR="005B3F70" w:rsidRPr="00F554B4" w:rsidRDefault="005B3F70" w:rsidP="00954785">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0FA12F5" w14:textId="77777777" w:rsidR="005B3F70" w:rsidRPr="00F554B4" w:rsidRDefault="005B3F70" w:rsidP="00954785">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B3F70" w:rsidRPr="00F554B4" w14:paraId="3E5F9334" w14:textId="77777777" w:rsidTr="00954785">
        <w:trPr>
          <w:trHeight w:val="525"/>
          <w:jc w:val="center"/>
        </w:trPr>
        <w:tc>
          <w:tcPr>
            <w:tcW w:w="2182" w:type="dxa"/>
            <w:vMerge/>
            <w:shd w:val="clear" w:color="auto" w:fill="FFFBCC"/>
            <w:vAlign w:val="center"/>
          </w:tcPr>
          <w:p w14:paraId="0A4A5578"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0BDA1C0"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1</w:t>
            </w:r>
          </w:p>
        </w:tc>
        <w:tc>
          <w:tcPr>
            <w:tcW w:w="5528" w:type="dxa"/>
            <w:gridSpan w:val="7"/>
          </w:tcPr>
          <w:p w14:paraId="65F335B0"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Definiranje zdravlja i sustava zdravstvene zaštite te pojam  zdravstvenog gospodarstva (IU 1)</w:t>
            </w:r>
          </w:p>
        </w:tc>
      </w:tr>
      <w:tr w:rsidR="005B3F70" w:rsidRPr="00F554B4" w14:paraId="4BE2BE53" w14:textId="77777777" w:rsidTr="00954785">
        <w:trPr>
          <w:trHeight w:val="525"/>
          <w:jc w:val="center"/>
        </w:trPr>
        <w:tc>
          <w:tcPr>
            <w:tcW w:w="2182" w:type="dxa"/>
            <w:vMerge/>
            <w:shd w:val="clear" w:color="auto" w:fill="FFFBCC"/>
            <w:vAlign w:val="center"/>
          </w:tcPr>
          <w:p w14:paraId="739F0BCD"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94B67A"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2</w:t>
            </w:r>
          </w:p>
        </w:tc>
        <w:tc>
          <w:tcPr>
            <w:tcW w:w="5528" w:type="dxa"/>
            <w:gridSpan w:val="7"/>
          </w:tcPr>
          <w:p w14:paraId="5F293BA9"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 xml:space="preserve">Čimbenici rizika  koji utječu na zdravlje u svim skupinama društvene zajednice (IU 2) </w:t>
            </w:r>
          </w:p>
        </w:tc>
      </w:tr>
      <w:tr w:rsidR="005B3F70" w:rsidRPr="00F554B4" w14:paraId="4E90C8A6" w14:textId="77777777" w:rsidTr="00954785">
        <w:trPr>
          <w:trHeight w:val="525"/>
          <w:jc w:val="center"/>
        </w:trPr>
        <w:tc>
          <w:tcPr>
            <w:tcW w:w="2182" w:type="dxa"/>
            <w:vMerge/>
            <w:shd w:val="clear" w:color="auto" w:fill="FFFBCC"/>
            <w:vAlign w:val="center"/>
          </w:tcPr>
          <w:p w14:paraId="54AC60A0"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03B83B"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3</w:t>
            </w:r>
          </w:p>
        </w:tc>
        <w:tc>
          <w:tcPr>
            <w:tcW w:w="5528" w:type="dxa"/>
            <w:gridSpan w:val="7"/>
          </w:tcPr>
          <w:p w14:paraId="4DBFB508"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Unapređenje i promocija zdravlja te društvene intervencije na području socijalne sigurnosti, nezaposlenosti i zdravlja  (IU 3)</w:t>
            </w:r>
          </w:p>
        </w:tc>
      </w:tr>
      <w:tr w:rsidR="005B3F70" w:rsidRPr="00F554B4" w14:paraId="43FAEB8A" w14:textId="77777777" w:rsidTr="00954785">
        <w:trPr>
          <w:trHeight w:val="525"/>
          <w:jc w:val="center"/>
        </w:trPr>
        <w:tc>
          <w:tcPr>
            <w:tcW w:w="2182" w:type="dxa"/>
            <w:vMerge/>
            <w:shd w:val="clear" w:color="auto" w:fill="FFFBCC"/>
            <w:vAlign w:val="center"/>
          </w:tcPr>
          <w:p w14:paraId="236E72DB"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F38FA46"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4</w:t>
            </w:r>
          </w:p>
        </w:tc>
        <w:tc>
          <w:tcPr>
            <w:tcW w:w="5528" w:type="dxa"/>
            <w:gridSpan w:val="7"/>
          </w:tcPr>
          <w:p w14:paraId="27E62A8B"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Zdravstvene potrebe i zdravstveni zahtjevi te odnosi između socijalnih potreba i socijalne zaštite, suzaštite i samozaštite  (IU 4)</w:t>
            </w:r>
          </w:p>
        </w:tc>
      </w:tr>
      <w:tr w:rsidR="005B3F70" w:rsidRPr="00F554B4" w14:paraId="346F474B" w14:textId="77777777" w:rsidTr="00954785">
        <w:trPr>
          <w:trHeight w:val="525"/>
          <w:jc w:val="center"/>
        </w:trPr>
        <w:tc>
          <w:tcPr>
            <w:tcW w:w="2182" w:type="dxa"/>
            <w:vMerge/>
            <w:shd w:val="clear" w:color="auto" w:fill="FFFBCC"/>
            <w:vAlign w:val="center"/>
          </w:tcPr>
          <w:p w14:paraId="0C2AED32"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5DA4565"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5</w:t>
            </w:r>
          </w:p>
        </w:tc>
        <w:tc>
          <w:tcPr>
            <w:tcW w:w="5528" w:type="dxa"/>
            <w:gridSpan w:val="7"/>
          </w:tcPr>
          <w:p w14:paraId="01A5104F"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Uloga medicinske sestre (postupci i mjere ) u preventivno - medicinskom i socijalno-medicinskom području na svim razinama zdravstvene zaštite (IU 5)</w:t>
            </w:r>
          </w:p>
        </w:tc>
      </w:tr>
      <w:tr w:rsidR="005B3F70" w:rsidRPr="00F554B4" w14:paraId="698985A0" w14:textId="77777777" w:rsidTr="00954785">
        <w:trPr>
          <w:trHeight w:val="525"/>
          <w:jc w:val="center"/>
        </w:trPr>
        <w:tc>
          <w:tcPr>
            <w:tcW w:w="2182" w:type="dxa"/>
            <w:vMerge/>
            <w:shd w:val="clear" w:color="auto" w:fill="FFFBCC"/>
            <w:vAlign w:val="center"/>
          </w:tcPr>
          <w:p w14:paraId="2C0EE29D"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186242"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6</w:t>
            </w:r>
          </w:p>
        </w:tc>
        <w:tc>
          <w:tcPr>
            <w:tcW w:w="5528" w:type="dxa"/>
            <w:gridSpan w:val="7"/>
          </w:tcPr>
          <w:p w14:paraId="0C7E6F89"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Evaluacija rada i učinaka  sestrinskih postupaka  i mjera u preventivno - medicinskom i socijalno -medicinskom području  (IU 6)</w:t>
            </w:r>
          </w:p>
        </w:tc>
      </w:tr>
      <w:tr w:rsidR="005B3F70" w:rsidRPr="00F554B4" w14:paraId="76FC09B2" w14:textId="77777777" w:rsidTr="00954785">
        <w:trPr>
          <w:trHeight w:val="250"/>
          <w:jc w:val="center"/>
        </w:trPr>
        <w:tc>
          <w:tcPr>
            <w:tcW w:w="2182" w:type="dxa"/>
            <w:vMerge/>
            <w:shd w:val="clear" w:color="auto" w:fill="FFFBCC"/>
            <w:vAlign w:val="center"/>
          </w:tcPr>
          <w:p w14:paraId="5BD8476E"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3392DEA" w14:textId="77777777" w:rsidR="005B3F70" w:rsidRPr="00F554B4" w:rsidRDefault="005B3F70" w:rsidP="00954785">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3A33384" w14:textId="77777777" w:rsidR="005B3F70" w:rsidRPr="00F554B4" w:rsidRDefault="005B3F70" w:rsidP="00954785">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B3F70" w:rsidRPr="00F554B4" w14:paraId="210F2B49" w14:textId="77777777" w:rsidTr="00954785">
        <w:trPr>
          <w:trHeight w:val="1105"/>
          <w:jc w:val="center"/>
        </w:trPr>
        <w:tc>
          <w:tcPr>
            <w:tcW w:w="2182" w:type="dxa"/>
            <w:vMerge/>
            <w:shd w:val="clear" w:color="auto" w:fill="FFFBCC"/>
            <w:vAlign w:val="center"/>
          </w:tcPr>
          <w:p w14:paraId="3E0CDB17"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E3DCAB7" w14:textId="77777777" w:rsidR="005B3F70" w:rsidRPr="00F554B4" w:rsidRDefault="005B3F70" w:rsidP="00954785">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3967B49" w14:textId="77777777" w:rsidR="005B3F70" w:rsidRPr="008414BD"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Planira</w:t>
            </w:r>
            <w:r>
              <w:rPr>
                <w:rFonts w:ascii="Calibri Light" w:eastAsia="Calibri" w:hAnsi="Calibri Light" w:cs="Calibri Light"/>
                <w:sz w:val="20"/>
                <w:szCs w:val="20"/>
              </w:rPr>
              <w:t xml:space="preserve">nje </w:t>
            </w:r>
            <w:r w:rsidRPr="008414BD">
              <w:rPr>
                <w:rFonts w:ascii="Calibri Light" w:eastAsia="Calibri" w:hAnsi="Calibri Light" w:cs="Calibri Light"/>
                <w:sz w:val="20"/>
                <w:szCs w:val="20"/>
              </w:rPr>
              <w:t>opć</w:t>
            </w:r>
            <w:r>
              <w:rPr>
                <w:rFonts w:ascii="Calibri Light" w:eastAsia="Calibri" w:hAnsi="Calibri Light" w:cs="Calibri Light"/>
                <w:sz w:val="20"/>
                <w:szCs w:val="20"/>
              </w:rPr>
              <w:t>ih</w:t>
            </w:r>
            <w:r w:rsidRPr="008414BD">
              <w:rPr>
                <w:rFonts w:ascii="Calibri Light" w:eastAsia="Calibri" w:hAnsi="Calibri Light" w:cs="Calibri Light"/>
                <w:sz w:val="20"/>
                <w:szCs w:val="20"/>
              </w:rPr>
              <w:t xml:space="preserve"> mjer</w:t>
            </w:r>
            <w:r>
              <w:rPr>
                <w:rFonts w:ascii="Calibri Light" w:eastAsia="Calibri" w:hAnsi="Calibri Light" w:cs="Calibri Light"/>
                <w:sz w:val="20"/>
                <w:szCs w:val="20"/>
              </w:rPr>
              <w:t>a</w:t>
            </w:r>
            <w:r w:rsidRPr="008414BD">
              <w:rPr>
                <w:rFonts w:ascii="Calibri Light" w:eastAsia="Calibri" w:hAnsi="Calibri Light" w:cs="Calibri Light"/>
                <w:sz w:val="20"/>
                <w:szCs w:val="20"/>
              </w:rPr>
              <w:t xml:space="preserve"> koje se poduzimaju za prevenciju kroničnih nezaraznih stanja ili bolesti te zaraznih bolesti/voda, hrana, okoliš</w:t>
            </w:r>
            <w:r>
              <w:rPr>
                <w:rFonts w:ascii="Calibri Light" w:eastAsia="Calibri" w:hAnsi="Calibri Light" w:cs="Calibri Light"/>
                <w:sz w:val="20"/>
                <w:szCs w:val="20"/>
              </w:rPr>
              <w:t xml:space="preserve"> (IU 3)</w:t>
            </w:r>
          </w:p>
          <w:p w14:paraId="6F04912F" w14:textId="77777777" w:rsidR="005B3F70" w:rsidRPr="008414BD"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Planir</w:t>
            </w:r>
            <w:r>
              <w:rPr>
                <w:rFonts w:ascii="Calibri Light" w:eastAsia="Calibri" w:hAnsi="Calibri Light" w:cs="Calibri Light"/>
                <w:sz w:val="20"/>
                <w:szCs w:val="20"/>
              </w:rPr>
              <w:t>anje</w:t>
            </w:r>
            <w:r w:rsidRPr="008414BD">
              <w:rPr>
                <w:rFonts w:ascii="Calibri Light" w:eastAsia="Calibri" w:hAnsi="Calibri Light" w:cs="Calibri Light"/>
                <w:sz w:val="20"/>
                <w:szCs w:val="20"/>
              </w:rPr>
              <w:t xml:space="preserve"> mjer</w:t>
            </w:r>
            <w:r>
              <w:rPr>
                <w:rFonts w:ascii="Calibri Light" w:eastAsia="Calibri" w:hAnsi="Calibri Light" w:cs="Calibri Light"/>
                <w:sz w:val="20"/>
                <w:szCs w:val="20"/>
              </w:rPr>
              <w:t>a</w:t>
            </w:r>
            <w:r w:rsidRPr="008414BD">
              <w:rPr>
                <w:rFonts w:ascii="Calibri Light" w:eastAsia="Calibri" w:hAnsi="Calibri Light" w:cs="Calibri Light"/>
                <w:sz w:val="20"/>
                <w:szCs w:val="20"/>
              </w:rPr>
              <w:t xml:space="preserve"> ili sestrinsk</w:t>
            </w:r>
            <w:r>
              <w:rPr>
                <w:rFonts w:ascii="Calibri Light" w:eastAsia="Calibri" w:hAnsi="Calibri Light" w:cs="Calibri Light"/>
                <w:sz w:val="20"/>
                <w:szCs w:val="20"/>
              </w:rPr>
              <w:t>ih</w:t>
            </w:r>
            <w:r w:rsidRPr="008414BD">
              <w:rPr>
                <w:rFonts w:ascii="Calibri Light" w:eastAsia="Calibri" w:hAnsi="Calibri Light" w:cs="Calibri Light"/>
                <w:sz w:val="20"/>
                <w:szCs w:val="20"/>
              </w:rPr>
              <w:t xml:space="preserve"> postup</w:t>
            </w:r>
            <w:r>
              <w:rPr>
                <w:rFonts w:ascii="Calibri Light" w:eastAsia="Calibri" w:hAnsi="Calibri Light" w:cs="Calibri Light"/>
                <w:sz w:val="20"/>
                <w:szCs w:val="20"/>
              </w:rPr>
              <w:t>aka</w:t>
            </w:r>
            <w:r w:rsidRPr="008414BD">
              <w:rPr>
                <w:rFonts w:ascii="Calibri Light" w:eastAsia="Calibri" w:hAnsi="Calibri Light" w:cs="Calibri Light"/>
                <w:sz w:val="20"/>
                <w:szCs w:val="20"/>
              </w:rPr>
              <w:t xml:space="preserve"> koji mogu pridonijeti prevenciji kroničnih nezaraznih stanja ili bolesti te zaraznih bolesti/voda, hrana, okoliš</w:t>
            </w:r>
            <w:r>
              <w:rPr>
                <w:rFonts w:ascii="Calibri Light" w:eastAsia="Calibri" w:hAnsi="Calibri Light" w:cs="Calibri Light"/>
                <w:sz w:val="20"/>
                <w:szCs w:val="20"/>
              </w:rPr>
              <w:t xml:space="preserve"> (IU 3)</w:t>
            </w:r>
          </w:p>
          <w:p w14:paraId="1D42A70C" w14:textId="77777777" w:rsidR="005B3F70" w:rsidRPr="00F554B4"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Projekcija moguće uspješnosti mjera kroz društvene, medicinske, socijalne i ekonomske čimbenike</w:t>
            </w:r>
            <w:r>
              <w:rPr>
                <w:rFonts w:ascii="Calibri Light" w:eastAsia="Calibri" w:hAnsi="Calibri Light" w:cs="Calibri Light"/>
                <w:sz w:val="20"/>
                <w:szCs w:val="20"/>
              </w:rPr>
              <w:t xml:space="preserve"> (IU 6)</w:t>
            </w:r>
          </w:p>
        </w:tc>
      </w:tr>
      <w:tr w:rsidR="005B3F70" w:rsidRPr="00F554B4" w14:paraId="018C5F23" w14:textId="77777777" w:rsidTr="00954785">
        <w:trPr>
          <w:trHeight w:val="229"/>
          <w:jc w:val="center"/>
        </w:trPr>
        <w:tc>
          <w:tcPr>
            <w:tcW w:w="2182" w:type="dxa"/>
            <w:vMerge w:val="restart"/>
            <w:shd w:val="clear" w:color="auto" w:fill="FFFBCC"/>
            <w:vAlign w:val="center"/>
          </w:tcPr>
          <w:p w14:paraId="5DFC64A3"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6ADA83E"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1C22FF"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5776DA0"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1B55690"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4C69812"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1C4C880" w14:textId="77777777" w:rsidR="005B3F70" w:rsidRPr="00F554B4" w:rsidRDefault="005B3F70" w:rsidP="00954785">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654CA7CC"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CE1A05"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5C914A6"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E29EE2F"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9A35EAA"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B734E37"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5B3F70" w:rsidRPr="00F554B4" w14:paraId="52A658A9" w14:textId="77777777" w:rsidTr="00954785">
        <w:trPr>
          <w:trHeight w:val="1045"/>
          <w:jc w:val="center"/>
        </w:trPr>
        <w:tc>
          <w:tcPr>
            <w:tcW w:w="2182" w:type="dxa"/>
            <w:vMerge/>
            <w:shd w:val="clear" w:color="auto" w:fill="FFFBCC"/>
            <w:vAlign w:val="center"/>
          </w:tcPr>
          <w:p w14:paraId="012A7C50" w14:textId="77777777" w:rsidR="005B3F70" w:rsidRPr="00F554B4" w:rsidRDefault="005B3F70" w:rsidP="00954785">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5EFBE30" w14:textId="77777777" w:rsidR="005B3F70" w:rsidRPr="00F554B4" w:rsidRDefault="005B3F70" w:rsidP="00954785">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9601475" w14:textId="77777777" w:rsidR="005B3F70" w:rsidRPr="00F554B4" w:rsidRDefault="005B3F70" w:rsidP="00954785">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5FDB601"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113C149D"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48EF931E"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29EBB5B3"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tc>
      </w:tr>
      <w:tr w:rsidR="005B3F70" w:rsidRPr="00F554B4" w14:paraId="34F9F463" w14:textId="77777777" w:rsidTr="00954785">
        <w:trPr>
          <w:trHeight w:val="306"/>
          <w:jc w:val="center"/>
        </w:trPr>
        <w:tc>
          <w:tcPr>
            <w:tcW w:w="2182" w:type="dxa"/>
            <w:shd w:val="clear" w:color="auto" w:fill="FFFBCC"/>
            <w:vAlign w:val="center"/>
          </w:tcPr>
          <w:p w14:paraId="52A433EB"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068A720"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9E0278E"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75A3D84"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BF6CB65"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65E59E62"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B3F70" w:rsidRPr="00F554B4" w14:paraId="21EEDE44" w14:textId="77777777" w:rsidTr="00954785">
        <w:trPr>
          <w:trHeight w:val="189"/>
          <w:jc w:val="center"/>
        </w:trPr>
        <w:tc>
          <w:tcPr>
            <w:tcW w:w="2182" w:type="dxa"/>
            <w:vMerge w:val="restart"/>
            <w:shd w:val="clear" w:color="auto" w:fill="FFFBCC"/>
            <w:vAlign w:val="center"/>
          </w:tcPr>
          <w:p w14:paraId="74214B2F"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C4E4661" w14:textId="77777777" w:rsidR="005B3F70" w:rsidRPr="00F554B4" w:rsidRDefault="005B3F70" w:rsidP="00954785">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B3F70" w:rsidRPr="00F554B4" w14:paraId="1EE4340E" w14:textId="77777777" w:rsidTr="00954785">
        <w:trPr>
          <w:trHeight w:val="196"/>
          <w:jc w:val="center"/>
        </w:trPr>
        <w:tc>
          <w:tcPr>
            <w:tcW w:w="2182" w:type="dxa"/>
            <w:vMerge/>
            <w:shd w:val="clear" w:color="auto" w:fill="FFFBCC"/>
            <w:vAlign w:val="center"/>
          </w:tcPr>
          <w:p w14:paraId="63D1A72D"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D074655" w14:textId="77777777" w:rsidR="005B3F70" w:rsidRPr="00F554B4" w:rsidRDefault="005B3F70" w:rsidP="00954785">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B2214AE" w14:textId="77777777" w:rsidR="005B3F70" w:rsidRPr="00F554B4" w:rsidRDefault="005B3F70" w:rsidP="00954785">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5801CF9" w14:textId="77777777" w:rsidR="005B3F70" w:rsidRPr="00F554B4" w:rsidRDefault="005B3F70" w:rsidP="00954785">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B3F70" w:rsidRPr="00F554B4" w14:paraId="5B3A391F" w14:textId="77777777" w:rsidTr="00954785">
        <w:trPr>
          <w:trHeight w:val="196"/>
          <w:jc w:val="center"/>
        </w:trPr>
        <w:tc>
          <w:tcPr>
            <w:tcW w:w="2182" w:type="dxa"/>
            <w:vMerge/>
            <w:shd w:val="clear" w:color="auto" w:fill="FFFBCC"/>
            <w:vAlign w:val="center"/>
          </w:tcPr>
          <w:p w14:paraId="33ADCE62"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D36284"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1771E6C"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71D6DF1C"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5B3F70" w:rsidRPr="00F554B4" w14:paraId="634BC792" w14:textId="77777777" w:rsidTr="00954785">
        <w:trPr>
          <w:trHeight w:val="196"/>
          <w:jc w:val="center"/>
        </w:trPr>
        <w:tc>
          <w:tcPr>
            <w:tcW w:w="2182" w:type="dxa"/>
            <w:vMerge/>
            <w:shd w:val="clear" w:color="auto" w:fill="FFFBCC"/>
            <w:vAlign w:val="center"/>
          </w:tcPr>
          <w:p w14:paraId="63AE2F27"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53E3A7"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29515A81"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3109E2BA"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5B3F70" w:rsidRPr="00F554B4" w14:paraId="1356F646" w14:textId="77777777" w:rsidTr="00954785">
        <w:trPr>
          <w:trHeight w:val="196"/>
          <w:jc w:val="center"/>
        </w:trPr>
        <w:tc>
          <w:tcPr>
            <w:tcW w:w="2182" w:type="dxa"/>
            <w:vMerge/>
            <w:shd w:val="clear" w:color="auto" w:fill="FFFBCC"/>
            <w:vAlign w:val="center"/>
          </w:tcPr>
          <w:p w14:paraId="6D34093F"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053B498"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2643E4B1"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15A919FF"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B3F70" w:rsidRPr="00F554B4" w14:paraId="0BD297E5" w14:textId="77777777" w:rsidTr="00954785">
        <w:trPr>
          <w:trHeight w:val="196"/>
          <w:jc w:val="center"/>
        </w:trPr>
        <w:tc>
          <w:tcPr>
            <w:tcW w:w="2182" w:type="dxa"/>
            <w:vMerge/>
            <w:shd w:val="clear" w:color="auto" w:fill="FFFBCC"/>
            <w:vAlign w:val="center"/>
          </w:tcPr>
          <w:p w14:paraId="0A329C79"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A9748B" w14:textId="77777777" w:rsidR="005B3F70"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praktični/m</w:t>
            </w:r>
          </w:p>
        </w:tc>
        <w:tc>
          <w:tcPr>
            <w:tcW w:w="1701" w:type="dxa"/>
            <w:gridSpan w:val="2"/>
            <w:vAlign w:val="center"/>
          </w:tcPr>
          <w:p w14:paraId="49E8E73D"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06FBFAD6"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B3F70" w:rsidRPr="00F554B4" w14:paraId="02076E03" w14:textId="77777777" w:rsidTr="00954785">
        <w:trPr>
          <w:trHeight w:val="196"/>
          <w:jc w:val="center"/>
        </w:trPr>
        <w:tc>
          <w:tcPr>
            <w:tcW w:w="2182" w:type="dxa"/>
            <w:vMerge/>
            <w:shd w:val="clear" w:color="auto" w:fill="FFFBCC"/>
            <w:vAlign w:val="center"/>
          </w:tcPr>
          <w:p w14:paraId="2919EFDA"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31358DB"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7844C184"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00C0DDBE"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B3F70" w:rsidRPr="00F554B4" w14:paraId="066DFCCF" w14:textId="77777777" w:rsidTr="00954785">
        <w:trPr>
          <w:trHeight w:val="346"/>
          <w:jc w:val="center"/>
        </w:trPr>
        <w:tc>
          <w:tcPr>
            <w:tcW w:w="9067" w:type="dxa"/>
            <w:gridSpan w:val="9"/>
            <w:shd w:val="clear" w:color="auto" w:fill="FFFBCC"/>
            <w:vAlign w:val="center"/>
          </w:tcPr>
          <w:p w14:paraId="72140E1A" w14:textId="77777777" w:rsidR="005B3F70" w:rsidRPr="00F554B4" w:rsidRDefault="005B3F70" w:rsidP="00954785">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5B3F70" w:rsidRPr="00F554B4" w14:paraId="2B72311A" w14:textId="77777777" w:rsidTr="00954785">
        <w:trPr>
          <w:trHeight w:val="588"/>
          <w:jc w:val="center"/>
        </w:trPr>
        <w:tc>
          <w:tcPr>
            <w:tcW w:w="2182" w:type="dxa"/>
            <w:shd w:val="clear" w:color="auto" w:fill="FFFBCC"/>
            <w:vAlign w:val="center"/>
          </w:tcPr>
          <w:p w14:paraId="44885802" w14:textId="77777777" w:rsidR="005B3F70" w:rsidRPr="00F554B4" w:rsidRDefault="005B3F70" w:rsidP="0095478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DA51127" w14:textId="77777777" w:rsidR="005B3F70" w:rsidRPr="00F554B4" w:rsidRDefault="005B3F70" w:rsidP="00954785">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08FE980" w14:textId="77777777" w:rsidR="005B3F70" w:rsidRPr="00F554B4" w:rsidRDefault="005B3F70" w:rsidP="00954785">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BFD8F4B" w14:textId="77777777" w:rsidR="005B3F70" w:rsidRPr="00F554B4" w:rsidRDefault="005B3F70" w:rsidP="00954785">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396F0824" w14:textId="77777777" w:rsidR="005B3F70" w:rsidRPr="00F554B4" w:rsidRDefault="005B3F70" w:rsidP="00954785">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73980E86" w14:textId="77777777" w:rsidR="005B3F70" w:rsidRPr="00F554B4" w:rsidRDefault="005B3F70" w:rsidP="00954785">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5B3F70" w:rsidRPr="00F554B4" w14:paraId="24F9BFB4" w14:textId="77777777" w:rsidTr="00954785">
        <w:trPr>
          <w:trHeight w:val="2160"/>
          <w:jc w:val="center"/>
        </w:trPr>
        <w:tc>
          <w:tcPr>
            <w:tcW w:w="2182" w:type="dxa"/>
            <w:shd w:val="clear" w:color="auto" w:fill="FFFFCC"/>
            <w:vAlign w:val="center"/>
          </w:tcPr>
          <w:p w14:paraId="56D28730" w14:textId="77777777" w:rsidR="005B3F70" w:rsidRPr="00F554B4" w:rsidRDefault="005B3F70" w:rsidP="00954785">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59926FC"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B3F70" w:rsidRPr="00F554B4" w14:paraId="04C1AAF4" w14:textId="77777777" w:rsidTr="00954785">
              <w:trPr>
                <w:trHeight w:val="287"/>
              </w:trPr>
              <w:tc>
                <w:tcPr>
                  <w:tcW w:w="1726" w:type="dxa"/>
                  <w:shd w:val="clear" w:color="auto" w:fill="FFFFCC"/>
                </w:tcPr>
                <w:p w14:paraId="3F7976A0"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1C8B33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B910033"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B3F70" w:rsidRPr="00F554B4" w14:paraId="15517C67" w14:textId="77777777" w:rsidTr="00954785">
              <w:trPr>
                <w:trHeight w:val="292"/>
              </w:trPr>
              <w:tc>
                <w:tcPr>
                  <w:tcW w:w="1726" w:type="dxa"/>
                </w:tcPr>
                <w:p w14:paraId="14C80106"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7DC075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F135FD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B3F70" w:rsidRPr="00F554B4" w14:paraId="3517C0D7" w14:textId="77777777" w:rsidTr="00954785">
              <w:trPr>
                <w:trHeight w:val="292"/>
              </w:trPr>
              <w:tc>
                <w:tcPr>
                  <w:tcW w:w="1726" w:type="dxa"/>
                </w:tcPr>
                <w:p w14:paraId="721E2A18"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A41E125"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C66F6D3"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B3F70" w:rsidRPr="00F554B4" w14:paraId="7343FBEC" w14:textId="77777777" w:rsidTr="00954785">
              <w:trPr>
                <w:trHeight w:val="287"/>
              </w:trPr>
              <w:tc>
                <w:tcPr>
                  <w:tcW w:w="1726" w:type="dxa"/>
                </w:tcPr>
                <w:p w14:paraId="6B4DB6D1"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F6B7167"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7EA5175"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B3F70" w:rsidRPr="00F554B4" w14:paraId="36D09864" w14:textId="77777777" w:rsidTr="00954785">
              <w:trPr>
                <w:trHeight w:val="292"/>
              </w:trPr>
              <w:tc>
                <w:tcPr>
                  <w:tcW w:w="1726" w:type="dxa"/>
                </w:tcPr>
                <w:p w14:paraId="122487D8"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E7C2DBB"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CF3249F"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B3F70" w:rsidRPr="00F554B4" w14:paraId="115B7E5A" w14:textId="77777777" w:rsidTr="00954785">
              <w:trPr>
                <w:trHeight w:val="287"/>
              </w:trPr>
              <w:tc>
                <w:tcPr>
                  <w:tcW w:w="1726" w:type="dxa"/>
                </w:tcPr>
                <w:p w14:paraId="7B7309BE"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749C0E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37B042A"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E0AF3EB"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53C8B8A" w14:textId="77777777" w:rsidR="005B3F70" w:rsidRDefault="005B3F70" w:rsidP="00954785">
            <w:pPr>
              <w:tabs>
                <w:tab w:val="left" w:pos="2820"/>
              </w:tabs>
              <w:snapToGrid w:val="0"/>
              <w:jc w:val="both"/>
              <w:rPr>
                <w:rFonts w:ascii="Calibri Light" w:eastAsia="Calibri" w:hAnsi="Calibri Light" w:cs="Calibri Light"/>
                <w:color w:val="000000"/>
                <w:sz w:val="20"/>
                <w:szCs w:val="20"/>
              </w:rPr>
            </w:pPr>
          </w:p>
          <w:p w14:paraId="7EC1E8B3" w14:textId="77777777" w:rsidR="005B3F70" w:rsidRDefault="005B3F70" w:rsidP="00954785">
            <w:pPr>
              <w:tabs>
                <w:tab w:val="left" w:pos="2820"/>
              </w:tabs>
              <w:snapToGrid w:val="0"/>
              <w:jc w:val="both"/>
              <w:rPr>
                <w:rFonts w:ascii="Calibri Light" w:eastAsia="Calibri" w:hAnsi="Calibri Light" w:cs="Calibri Light"/>
                <w:color w:val="000000"/>
                <w:sz w:val="20"/>
                <w:szCs w:val="20"/>
              </w:rPr>
            </w:pPr>
          </w:p>
          <w:p w14:paraId="70090460"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p>
        </w:tc>
      </w:tr>
      <w:tr w:rsidR="004047D0" w:rsidRPr="00F554B4" w14:paraId="119BC71B" w14:textId="77777777" w:rsidTr="00954785">
        <w:trPr>
          <w:trHeight w:val="614"/>
          <w:jc w:val="center"/>
        </w:trPr>
        <w:tc>
          <w:tcPr>
            <w:tcW w:w="2182" w:type="dxa"/>
            <w:vMerge w:val="restart"/>
            <w:shd w:val="clear" w:color="auto" w:fill="FFFBCC"/>
            <w:vAlign w:val="center"/>
          </w:tcPr>
          <w:p w14:paraId="1C3C145D" w14:textId="77777777" w:rsidR="004047D0" w:rsidRPr="00F554B4" w:rsidRDefault="004047D0" w:rsidP="004047D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7E60190" w14:textId="77777777" w:rsidR="004047D0" w:rsidRPr="00F554B4" w:rsidRDefault="004047D0" w:rsidP="004047D0">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Doc. </w:t>
            </w:r>
            <w:r w:rsidRPr="00B81D8F">
              <w:rPr>
                <w:rFonts w:ascii="Calibri Light" w:eastAsia="Calibri" w:hAnsi="Calibri Light" w:cs="Calibri Light"/>
                <w:color w:val="000000"/>
                <w:sz w:val="20"/>
                <w:szCs w:val="20"/>
              </w:rPr>
              <w:t>dr. sc. Želimir Bertić, mag. soc. geront; dipl. med. techn., pred.</w:t>
            </w:r>
          </w:p>
        </w:tc>
        <w:tc>
          <w:tcPr>
            <w:tcW w:w="3118" w:type="dxa"/>
            <w:gridSpan w:val="3"/>
            <w:vAlign w:val="center"/>
          </w:tcPr>
          <w:p w14:paraId="5DD6B99E" w14:textId="322AD490"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48" w:history="1">
              <w:r w:rsidRPr="00665E25">
                <w:rPr>
                  <w:rStyle w:val="Hyperlink"/>
                  <w:rFonts w:ascii="Calibri Light" w:eastAsia="Calibri" w:hAnsi="Calibri Light" w:cs="Calibri Light"/>
                  <w:sz w:val="20"/>
                  <w:szCs w:val="20"/>
                </w:rPr>
                <w:t>bertic.z@gmail.com</w:t>
              </w:r>
            </w:hyperlink>
            <w:r>
              <w:rPr>
                <w:rFonts w:ascii="Calibri Light" w:eastAsia="Calibri" w:hAnsi="Calibri Light" w:cs="Calibri Light"/>
                <w:color w:val="000000"/>
                <w:sz w:val="20"/>
                <w:szCs w:val="20"/>
              </w:rPr>
              <w:t xml:space="preserve"> </w:t>
            </w:r>
          </w:p>
        </w:tc>
      </w:tr>
      <w:tr w:rsidR="004047D0" w:rsidRPr="00F554B4" w14:paraId="486F8401" w14:textId="77777777" w:rsidTr="00954785">
        <w:trPr>
          <w:trHeight w:val="614"/>
          <w:jc w:val="center"/>
        </w:trPr>
        <w:tc>
          <w:tcPr>
            <w:tcW w:w="2182" w:type="dxa"/>
            <w:vMerge/>
            <w:shd w:val="clear" w:color="auto" w:fill="FFFBCC"/>
            <w:vAlign w:val="center"/>
          </w:tcPr>
          <w:p w14:paraId="20320F15"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3B795BEA" w14:textId="77777777" w:rsidR="004047D0" w:rsidRPr="00E81EC0" w:rsidRDefault="004047D0" w:rsidP="004047D0">
            <w:pPr>
              <w:tabs>
                <w:tab w:val="left" w:pos="2820"/>
              </w:tabs>
              <w:spacing w:after="0" w:line="240" w:lineRule="auto"/>
              <w:jc w:val="center"/>
              <w:rPr>
                <w:rFonts w:ascii="Calibri Light" w:eastAsia="Calibri" w:hAnsi="Calibri Light" w:cs="Calibri Light"/>
                <w:sz w:val="20"/>
                <w:szCs w:val="20"/>
              </w:rPr>
            </w:pPr>
            <w:r w:rsidRPr="00D66037">
              <w:rPr>
                <w:rFonts w:ascii="Calibri Light" w:eastAsia="Calibri" w:hAnsi="Calibri Light" w:cs="Calibri Light"/>
                <w:sz w:val="20"/>
                <w:szCs w:val="20"/>
              </w:rPr>
              <w:t>Dr.sc. Vilma Kolarić, pred</w:t>
            </w:r>
          </w:p>
        </w:tc>
        <w:tc>
          <w:tcPr>
            <w:tcW w:w="3118" w:type="dxa"/>
            <w:gridSpan w:val="3"/>
            <w:vAlign w:val="center"/>
          </w:tcPr>
          <w:p w14:paraId="39C7FE32" w14:textId="30295F92"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49" w:history="1">
              <w:r w:rsidRPr="00AA249D">
                <w:rPr>
                  <w:rStyle w:val="Hyperlink"/>
                  <w:rFonts w:ascii="Calibri Light" w:eastAsia="Calibri" w:hAnsi="Calibri Light" w:cs="Calibri Light"/>
                  <w:sz w:val="20"/>
                  <w:szCs w:val="20"/>
                </w:rPr>
                <w:t>vilma.kolaric@kb-merkur.hr</w:t>
              </w:r>
            </w:hyperlink>
          </w:p>
        </w:tc>
      </w:tr>
      <w:tr w:rsidR="004047D0" w:rsidRPr="00F554B4" w14:paraId="0FB90996" w14:textId="77777777" w:rsidTr="00954785">
        <w:trPr>
          <w:trHeight w:val="614"/>
          <w:jc w:val="center"/>
        </w:trPr>
        <w:tc>
          <w:tcPr>
            <w:tcW w:w="2182" w:type="dxa"/>
            <w:vMerge/>
            <w:shd w:val="clear" w:color="auto" w:fill="FFFBCC"/>
            <w:vAlign w:val="center"/>
          </w:tcPr>
          <w:p w14:paraId="44DD54F0"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7A105180" w14:textId="233E901A" w:rsidR="004047D0" w:rsidRPr="00D66037" w:rsidRDefault="004047D0" w:rsidP="004047D0">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Marinka Šimunović Gašpar, mag. med. techn., pred</w:t>
            </w:r>
          </w:p>
        </w:tc>
        <w:tc>
          <w:tcPr>
            <w:tcW w:w="3118" w:type="dxa"/>
            <w:gridSpan w:val="3"/>
            <w:vAlign w:val="center"/>
          </w:tcPr>
          <w:p w14:paraId="5F13A54B" w14:textId="3E4433EA"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0" w:history="1">
              <w:r w:rsidRPr="00AA249D">
                <w:rPr>
                  <w:rStyle w:val="Hyperlink"/>
                  <w:rFonts w:ascii="Calibri Light" w:eastAsia="Calibri" w:hAnsi="Calibri Light" w:cs="Calibri Light"/>
                  <w:sz w:val="20"/>
                  <w:szCs w:val="20"/>
                </w:rPr>
                <w:t>marinka.simunovic-gaspar@hzjz.hr</w:t>
              </w:r>
            </w:hyperlink>
          </w:p>
        </w:tc>
      </w:tr>
      <w:tr w:rsidR="004047D0" w:rsidRPr="00F554B4" w14:paraId="08A88738" w14:textId="77777777" w:rsidTr="00954785">
        <w:trPr>
          <w:trHeight w:val="614"/>
          <w:jc w:val="center"/>
        </w:trPr>
        <w:tc>
          <w:tcPr>
            <w:tcW w:w="2182" w:type="dxa"/>
            <w:vMerge/>
            <w:shd w:val="clear" w:color="auto" w:fill="FFFBCC"/>
            <w:vAlign w:val="center"/>
          </w:tcPr>
          <w:p w14:paraId="7927EAE8"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0B6BD09A" w14:textId="77777777" w:rsidR="004047D0" w:rsidRPr="00E81EC0" w:rsidRDefault="004047D0" w:rsidP="004047D0">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Doc.dr.sc. Dijana Babić</w:t>
            </w:r>
          </w:p>
        </w:tc>
        <w:tc>
          <w:tcPr>
            <w:tcW w:w="3118" w:type="dxa"/>
            <w:gridSpan w:val="3"/>
            <w:vAlign w:val="center"/>
          </w:tcPr>
          <w:p w14:paraId="422E6369" w14:textId="5988639C"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1" w:history="1">
              <w:r w:rsidRPr="00AA249D">
                <w:rPr>
                  <w:rStyle w:val="Hyperlink"/>
                  <w:rFonts w:ascii="Calibri Light" w:eastAsia="Calibri" w:hAnsi="Calibri Light" w:cs="Calibri Light"/>
                  <w:sz w:val="20"/>
                  <w:szCs w:val="20"/>
                </w:rPr>
                <w:t>Dijana.Babic@magdalena.hr</w:t>
              </w:r>
            </w:hyperlink>
          </w:p>
        </w:tc>
      </w:tr>
      <w:tr w:rsidR="004047D0" w:rsidRPr="00F554B4" w14:paraId="41C80506" w14:textId="77777777" w:rsidTr="00954785">
        <w:trPr>
          <w:trHeight w:val="614"/>
          <w:jc w:val="center"/>
        </w:trPr>
        <w:tc>
          <w:tcPr>
            <w:tcW w:w="2182" w:type="dxa"/>
            <w:vMerge/>
            <w:shd w:val="clear" w:color="auto" w:fill="FFFBCC"/>
            <w:vAlign w:val="center"/>
          </w:tcPr>
          <w:p w14:paraId="44581B2D"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03177128" w14:textId="77777777" w:rsidR="004047D0" w:rsidRPr="00D66037" w:rsidRDefault="004047D0" w:rsidP="004047D0">
            <w:pPr>
              <w:tabs>
                <w:tab w:val="left" w:pos="2820"/>
              </w:tabs>
              <w:spacing w:after="0" w:line="240" w:lineRule="auto"/>
              <w:jc w:val="center"/>
              <w:rPr>
                <w:rFonts w:ascii="Calibri Light" w:eastAsia="Calibri" w:hAnsi="Calibri Light" w:cs="Calibri Light"/>
                <w:sz w:val="20"/>
                <w:szCs w:val="20"/>
              </w:rPr>
            </w:pPr>
            <w:r w:rsidRPr="00DC63BF">
              <w:rPr>
                <w:rFonts w:ascii="Calibri Light" w:eastAsia="Calibri" w:hAnsi="Calibri Light" w:cs="Calibri Light"/>
                <w:color w:val="000000" w:themeColor="text1"/>
                <w:sz w:val="20"/>
                <w:szCs w:val="20"/>
              </w:rPr>
              <w:t>Marina Vitković. mag.med.techn.</w:t>
            </w:r>
          </w:p>
        </w:tc>
        <w:tc>
          <w:tcPr>
            <w:tcW w:w="3118" w:type="dxa"/>
            <w:gridSpan w:val="3"/>
            <w:vAlign w:val="center"/>
          </w:tcPr>
          <w:p w14:paraId="355CBCE9" w14:textId="60623C13"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2" w:history="1">
              <w:r w:rsidRPr="00665E25">
                <w:rPr>
                  <w:rStyle w:val="Hyperlink"/>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5B3F70" w:rsidRPr="00F554B4" w14:paraId="39F68C9E" w14:textId="77777777" w:rsidTr="00954785">
        <w:trPr>
          <w:trHeight w:val="1576"/>
          <w:jc w:val="center"/>
        </w:trPr>
        <w:tc>
          <w:tcPr>
            <w:tcW w:w="2182" w:type="dxa"/>
            <w:shd w:val="clear" w:color="auto" w:fill="FFFBCC"/>
            <w:vAlign w:val="center"/>
          </w:tcPr>
          <w:p w14:paraId="03F63943" w14:textId="61346521" w:rsidR="005B3F70" w:rsidRPr="00F554B4" w:rsidRDefault="005B3F70" w:rsidP="00954785">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FDDC5B5" w14:textId="19349A1C" w:rsidR="005B3F70" w:rsidRPr="00F554B4" w:rsidRDefault="005B3F70"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B3F70" w:rsidRPr="00F554B4" w14:paraId="714F2522" w14:textId="77777777" w:rsidTr="00954785">
        <w:trPr>
          <w:trHeight w:val="1417"/>
          <w:jc w:val="center"/>
        </w:trPr>
        <w:tc>
          <w:tcPr>
            <w:tcW w:w="2182" w:type="dxa"/>
            <w:shd w:val="clear" w:color="auto" w:fill="FFFBCC"/>
            <w:vAlign w:val="center"/>
          </w:tcPr>
          <w:p w14:paraId="427D5766" w14:textId="77777777" w:rsidR="005B3F70" w:rsidRPr="00F554B4" w:rsidRDefault="005B3F70" w:rsidP="0095478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Potrebni tehnički uvjeti </w:t>
            </w:r>
          </w:p>
        </w:tc>
        <w:tc>
          <w:tcPr>
            <w:tcW w:w="6885" w:type="dxa"/>
            <w:gridSpan w:val="8"/>
            <w:vAlign w:val="center"/>
          </w:tcPr>
          <w:p w14:paraId="5D8EC144" w14:textId="77777777" w:rsidR="005B3F70" w:rsidRPr="00F554B4" w:rsidRDefault="005B3F70" w:rsidP="00954785">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899260B"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65553C1"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027AF234"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1AA5543"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95B0CD"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FAC8191"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7F34A07"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B6BCAC7"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B3F70" w:rsidRPr="00F554B4" w14:paraId="1900D62B" w14:textId="77777777" w:rsidTr="00954785">
        <w:trPr>
          <w:trHeight w:val="603"/>
          <w:jc w:val="center"/>
        </w:trPr>
        <w:tc>
          <w:tcPr>
            <w:tcW w:w="2182" w:type="dxa"/>
            <w:vMerge w:val="restart"/>
            <w:shd w:val="clear" w:color="auto" w:fill="FFFBCC"/>
            <w:vAlign w:val="center"/>
          </w:tcPr>
          <w:p w14:paraId="04507879" w14:textId="77777777" w:rsidR="005B3F70" w:rsidRPr="00F554B4" w:rsidRDefault="005B3F70" w:rsidP="00954785">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E2A7BD2" w14:textId="77777777" w:rsidR="005B3F70" w:rsidRPr="00F554B4" w:rsidRDefault="005B3F70" w:rsidP="00954785">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EDCF42A"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D8FD708"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2393DB2"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B3F70" w:rsidRPr="00F554B4" w14:paraId="034EDE87" w14:textId="77777777" w:rsidTr="00954785">
        <w:trPr>
          <w:trHeight w:val="474"/>
          <w:jc w:val="center"/>
        </w:trPr>
        <w:tc>
          <w:tcPr>
            <w:tcW w:w="2182" w:type="dxa"/>
            <w:vMerge/>
            <w:shd w:val="clear" w:color="auto" w:fill="FFFBCC"/>
            <w:vAlign w:val="center"/>
          </w:tcPr>
          <w:p w14:paraId="5024F6E1"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51FE59D" w14:textId="77777777" w:rsidR="005B3F70" w:rsidRPr="00F554B4" w:rsidRDefault="005B3F70" w:rsidP="00954785">
            <w:pPr>
              <w:rPr>
                <w:rFonts w:ascii="Calibri Light" w:eastAsia="Times New Roman" w:hAnsi="Calibri Light" w:cs="Calibri Light"/>
                <w:sz w:val="20"/>
                <w:szCs w:val="20"/>
                <w:lang w:eastAsia="hr-HR"/>
              </w:rPr>
            </w:pPr>
            <w:r w:rsidRPr="000D5DD2">
              <w:rPr>
                <w:rFonts w:ascii="Calibri Light" w:eastAsia="Times New Roman" w:hAnsi="Calibri Light" w:cs="Calibri Light"/>
                <w:sz w:val="20"/>
                <w:szCs w:val="20"/>
                <w:lang w:eastAsia="hr-HR"/>
              </w:rPr>
              <w:t>Puntarić D., Stašević I., Ropac D. Javno zdravstvo. Zagreb: Medicinska naklada, 2017.</w:t>
            </w:r>
          </w:p>
        </w:tc>
        <w:tc>
          <w:tcPr>
            <w:tcW w:w="1134" w:type="dxa"/>
            <w:vAlign w:val="center"/>
          </w:tcPr>
          <w:p w14:paraId="23B883A4"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89EE89E"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0EBDE002" w14:textId="77777777" w:rsidTr="00954785">
        <w:trPr>
          <w:trHeight w:val="474"/>
          <w:jc w:val="center"/>
        </w:trPr>
        <w:tc>
          <w:tcPr>
            <w:tcW w:w="2182" w:type="dxa"/>
            <w:vMerge/>
            <w:shd w:val="clear" w:color="auto" w:fill="FFFBCC"/>
            <w:vAlign w:val="center"/>
          </w:tcPr>
          <w:p w14:paraId="03BB8E87"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D578E56" w14:textId="77777777" w:rsidR="005B3F70" w:rsidRPr="000D5DD2" w:rsidRDefault="005B3F70" w:rsidP="00954785">
            <w:pPr>
              <w:rPr>
                <w:rFonts w:ascii="Calibri Light" w:eastAsia="Times New Roman" w:hAnsi="Calibri Light" w:cs="Calibri Light"/>
                <w:sz w:val="20"/>
                <w:szCs w:val="20"/>
                <w:lang w:eastAsia="hr-HR"/>
              </w:rPr>
            </w:pPr>
            <w:r w:rsidRPr="00100362">
              <w:rPr>
                <w:rFonts w:ascii="Calibri Light" w:eastAsia="Times New Roman" w:hAnsi="Calibri Light" w:cs="Calibri Light"/>
                <w:sz w:val="20"/>
                <w:szCs w:val="20"/>
                <w:lang w:eastAsia="hr-HR"/>
              </w:rPr>
              <w:t>Kolčić I, Vorko Jović A.  Epidemiologija. Zagreb: Medicinska naklada, 2012.</w:t>
            </w:r>
          </w:p>
        </w:tc>
        <w:tc>
          <w:tcPr>
            <w:tcW w:w="1134" w:type="dxa"/>
            <w:vAlign w:val="center"/>
          </w:tcPr>
          <w:p w14:paraId="32FC5A0B"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6171644"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2AEE8D4E" w14:textId="77777777" w:rsidTr="00954785">
        <w:trPr>
          <w:trHeight w:val="474"/>
          <w:jc w:val="center"/>
        </w:trPr>
        <w:tc>
          <w:tcPr>
            <w:tcW w:w="2182" w:type="dxa"/>
            <w:vMerge w:val="restart"/>
            <w:shd w:val="clear" w:color="auto" w:fill="FFFBCC"/>
            <w:vAlign w:val="center"/>
          </w:tcPr>
          <w:p w14:paraId="25477423"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413F1A29" w14:textId="77777777" w:rsidR="005B3F70" w:rsidRPr="00F554B4" w:rsidRDefault="005B3F70" w:rsidP="00954785">
            <w:pPr>
              <w:suppressAutoHyphens/>
              <w:snapToGrid w:val="0"/>
              <w:spacing w:before="90" w:after="90" w:line="240" w:lineRule="auto"/>
              <w:rPr>
                <w:rFonts w:ascii="Calibri Light" w:eastAsia="Times New Roman" w:hAnsi="Calibri Light" w:cs="Calibri Light"/>
                <w:sz w:val="20"/>
                <w:szCs w:val="20"/>
                <w:lang w:eastAsia="zh-CN"/>
              </w:rPr>
            </w:pPr>
            <w:r w:rsidRPr="0044337E">
              <w:rPr>
                <w:rFonts w:ascii="Calibri Light" w:eastAsia="Times New Roman" w:hAnsi="Calibri Light" w:cs="Calibri Light"/>
                <w:sz w:val="20"/>
                <w:szCs w:val="20"/>
                <w:lang w:eastAsia="zh-CN"/>
              </w:rPr>
              <w:t>Puntarić D. Javno zdravstvo. Bjelovar: Visoka tehnička škola, Bjelovar, 2011. https://vub.hr/javno-zdravstvo/</w:t>
            </w:r>
          </w:p>
        </w:tc>
        <w:tc>
          <w:tcPr>
            <w:tcW w:w="1134" w:type="dxa"/>
            <w:vAlign w:val="center"/>
          </w:tcPr>
          <w:p w14:paraId="2CDB809F"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BE2128C"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69567BE4" w14:textId="77777777" w:rsidTr="00954785">
        <w:trPr>
          <w:trHeight w:val="474"/>
          <w:jc w:val="center"/>
        </w:trPr>
        <w:tc>
          <w:tcPr>
            <w:tcW w:w="2182" w:type="dxa"/>
            <w:vMerge/>
            <w:shd w:val="clear" w:color="auto" w:fill="FFFBCC"/>
            <w:vAlign w:val="center"/>
          </w:tcPr>
          <w:p w14:paraId="1CAFBA56" w14:textId="77777777" w:rsidR="005B3F70" w:rsidRPr="00F554B4" w:rsidRDefault="005B3F70" w:rsidP="00954785">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C8C3648" w14:textId="77777777" w:rsidR="005B3F70" w:rsidRPr="00F554B4" w:rsidRDefault="005B3F70" w:rsidP="00954785">
            <w:pPr>
              <w:suppressAutoHyphens/>
              <w:snapToGrid w:val="0"/>
              <w:spacing w:before="90" w:after="90" w:line="240" w:lineRule="auto"/>
              <w:rPr>
                <w:rFonts w:ascii="Calibri Light" w:eastAsia="Times New Roman" w:hAnsi="Calibri Light" w:cs="Calibri Light"/>
                <w:sz w:val="20"/>
                <w:szCs w:val="20"/>
                <w:lang w:eastAsia="zh-CN"/>
              </w:rPr>
            </w:pPr>
            <w:r w:rsidRPr="001D338D">
              <w:rPr>
                <w:rFonts w:ascii="Calibri Light" w:eastAsia="Times New Roman" w:hAnsi="Calibri Light" w:cs="Calibri Light"/>
                <w:sz w:val="20"/>
                <w:szCs w:val="20"/>
                <w:lang w:eastAsia="zh-CN"/>
              </w:rPr>
              <w:t>Jakšić Ž., Kovačić L. i sur. Socijalna medicina. Zagreb: Medicinska naklada, 2000.</w:t>
            </w:r>
          </w:p>
        </w:tc>
        <w:tc>
          <w:tcPr>
            <w:tcW w:w="1134" w:type="dxa"/>
            <w:vAlign w:val="center"/>
          </w:tcPr>
          <w:p w14:paraId="4A0B351B"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B013B8E"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5DBDAB5" w14:textId="77777777" w:rsidR="005B3F70" w:rsidRPr="00D07609" w:rsidRDefault="005B3F70" w:rsidP="005B3F70"/>
    <w:p w14:paraId="4E62156A" w14:textId="77777777" w:rsidR="005B3F70" w:rsidRDefault="005B3F70" w:rsidP="00600E6A">
      <w:pPr>
        <w:pStyle w:val="Heading3"/>
        <w:numPr>
          <w:ilvl w:val="2"/>
          <w:numId w:val="160"/>
        </w:numPr>
      </w:pPr>
      <w:r>
        <w:br w:type="page"/>
      </w:r>
    </w:p>
    <w:p w14:paraId="6B45D997" w14:textId="54559005" w:rsidR="001B23C8" w:rsidRDefault="001B23C8" w:rsidP="00600E6A">
      <w:pPr>
        <w:pStyle w:val="Heading3"/>
        <w:numPr>
          <w:ilvl w:val="0"/>
          <w:numId w:val="160"/>
        </w:numPr>
      </w:pPr>
      <w:bookmarkStart w:id="83" w:name="_Toc202439342"/>
      <w:r>
        <w:lastRenderedPageBreak/>
        <w:t>Kliničke vježbe II</w:t>
      </w:r>
      <w:bookmarkEnd w:id="8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B23C8" w:rsidRPr="00F554B4" w14:paraId="72F8AEEF" w14:textId="77777777" w:rsidTr="00B95F5B">
        <w:trPr>
          <w:trHeight w:val="306"/>
          <w:jc w:val="center"/>
        </w:trPr>
        <w:tc>
          <w:tcPr>
            <w:tcW w:w="9067" w:type="dxa"/>
            <w:gridSpan w:val="9"/>
            <w:shd w:val="clear" w:color="auto" w:fill="BEE3D3"/>
            <w:vAlign w:val="center"/>
          </w:tcPr>
          <w:p w14:paraId="71B97634"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B23C8" w:rsidRPr="00F554B4" w14:paraId="0923AA80" w14:textId="77777777" w:rsidTr="00B95F5B">
        <w:trPr>
          <w:trHeight w:val="453"/>
          <w:jc w:val="center"/>
        </w:trPr>
        <w:tc>
          <w:tcPr>
            <w:tcW w:w="2182" w:type="dxa"/>
            <w:shd w:val="clear" w:color="auto" w:fill="FFFBCC"/>
            <w:vAlign w:val="center"/>
          </w:tcPr>
          <w:p w14:paraId="495C0561" w14:textId="77777777" w:rsidR="001B23C8" w:rsidRPr="00F554B4" w:rsidRDefault="001B23C8" w:rsidP="00600E6A">
            <w:pPr>
              <w:numPr>
                <w:ilvl w:val="1"/>
                <w:numId w:val="1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6A472C22"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r w:rsidRPr="000E234E">
              <w:rPr>
                <w:rFonts w:ascii="Calibri Light" w:eastAsia="Calibri" w:hAnsi="Calibri Light" w:cs="Calibri Light"/>
                <w:sz w:val="20"/>
                <w:szCs w:val="20"/>
              </w:rPr>
              <w:t>doc.dr.sc. Mirna Žulec, prof. struč. stud.</w:t>
            </w:r>
          </w:p>
        </w:tc>
        <w:tc>
          <w:tcPr>
            <w:tcW w:w="2057" w:type="dxa"/>
            <w:gridSpan w:val="3"/>
            <w:shd w:val="clear" w:color="auto" w:fill="FFFBCC"/>
            <w:vAlign w:val="center"/>
          </w:tcPr>
          <w:p w14:paraId="477502A5"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6EF35C2A"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1B23C8" w:rsidRPr="00F554B4" w14:paraId="5681ED2B" w14:textId="77777777" w:rsidTr="00B95F5B">
        <w:trPr>
          <w:trHeight w:val="575"/>
          <w:jc w:val="center"/>
        </w:trPr>
        <w:tc>
          <w:tcPr>
            <w:tcW w:w="2182" w:type="dxa"/>
            <w:shd w:val="clear" w:color="auto" w:fill="FFFBCC"/>
            <w:vAlign w:val="center"/>
          </w:tcPr>
          <w:p w14:paraId="3850B210" w14:textId="77777777" w:rsidR="001B23C8" w:rsidRPr="00F554B4" w:rsidRDefault="001B23C8" w:rsidP="00600E6A">
            <w:pPr>
              <w:numPr>
                <w:ilvl w:val="1"/>
                <w:numId w:val="1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ACBE72F" w14:textId="77777777" w:rsidR="001B23C8" w:rsidRPr="00F554B4" w:rsidRDefault="001B23C8" w:rsidP="00B95F5B">
            <w:pPr>
              <w:tabs>
                <w:tab w:val="left" w:pos="2820"/>
              </w:tabs>
              <w:snapToGrid w:val="0"/>
              <w:spacing w:line="240" w:lineRule="auto"/>
              <w:rPr>
                <w:rFonts w:ascii="Calibri Light" w:eastAsia="Calibri" w:hAnsi="Calibri Light" w:cs="Calibri Light"/>
                <w:sz w:val="20"/>
                <w:szCs w:val="20"/>
              </w:rPr>
            </w:pPr>
            <w:r w:rsidRPr="00DB4E80">
              <w:rPr>
                <w:rFonts w:ascii="Calibri Light" w:eastAsia="Calibri" w:hAnsi="Calibri Light" w:cs="Calibri Light"/>
                <w:sz w:val="20"/>
                <w:szCs w:val="20"/>
              </w:rPr>
              <w:t>Kliničke vježbe II</w:t>
            </w:r>
          </w:p>
        </w:tc>
        <w:tc>
          <w:tcPr>
            <w:tcW w:w="2057" w:type="dxa"/>
            <w:gridSpan w:val="3"/>
            <w:shd w:val="clear" w:color="auto" w:fill="FFFBCC"/>
            <w:vAlign w:val="center"/>
          </w:tcPr>
          <w:p w14:paraId="4B70A19B"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AF4A59B"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4</w:t>
            </w:r>
          </w:p>
        </w:tc>
      </w:tr>
      <w:tr w:rsidR="001B23C8" w:rsidRPr="00F554B4" w14:paraId="5D824E88" w14:textId="77777777" w:rsidTr="00B95F5B">
        <w:trPr>
          <w:trHeight w:val="723"/>
          <w:jc w:val="center"/>
        </w:trPr>
        <w:tc>
          <w:tcPr>
            <w:tcW w:w="2182" w:type="dxa"/>
            <w:vMerge w:val="restart"/>
            <w:shd w:val="clear" w:color="auto" w:fill="FFFBCC"/>
            <w:vAlign w:val="center"/>
          </w:tcPr>
          <w:p w14:paraId="51747DDC" w14:textId="77777777" w:rsidR="001B23C8" w:rsidRPr="00F554B4" w:rsidRDefault="001B23C8" w:rsidP="00600E6A">
            <w:pPr>
              <w:numPr>
                <w:ilvl w:val="1"/>
                <w:numId w:val="14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D0D48B2"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01AAC476"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F3F96A5"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582FF21"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120 (100kl+20pklm)</w:t>
            </w:r>
          </w:p>
        </w:tc>
      </w:tr>
      <w:tr w:rsidR="001B23C8" w:rsidRPr="00F554B4" w14:paraId="58FA6E60" w14:textId="77777777" w:rsidTr="00B95F5B">
        <w:trPr>
          <w:trHeight w:val="723"/>
          <w:jc w:val="center"/>
        </w:trPr>
        <w:tc>
          <w:tcPr>
            <w:tcW w:w="2182" w:type="dxa"/>
            <w:vMerge/>
            <w:shd w:val="clear" w:color="auto" w:fill="FFFBCC"/>
            <w:vAlign w:val="center"/>
          </w:tcPr>
          <w:p w14:paraId="6B0BA46D" w14:textId="77777777" w:rsidR="001B23C8" w:rsidRPr="00F554B4" w:rsidRDefault="001B23C8" w:rsidP="00600E6A">
            <w:pPr>
              <w:numPr>
                <w:ilvl w:val="1"/>
                <w:numId w:val="14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8AFCE74"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B8FFE7F"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6E233D7A" w14:textId="77777777" w:rsidR="001B23C8" w:rsidRPr="00F554B4" w:rsidRDefault="001B23C8" w:rsidP="00B95F5B">
            <w:pPr>
              <w:tabs>
                <w:tab w:val="left" w:pos="2820"/>
              </w:tabs>
              <w:snapToGrid w:val="0"/>
              <w:rPr>
                <w:rFonts w:ascii="Calibri Light" w:eastAsia="Calibri" w:hAnsi="Calibri Light" w:cs="Calibri Light"/>
                <w:sz w:val="20"/>
                <w:szCs w:val="20"/>
              </w:rPr>
            </w:pPr>
          </w:p>
        </w:tc>
      </w:tr>
      <w:tr w:rsidR="001B23C8" w:rsidRPr="00F554B4" w14:paraId="7D835381" w14:textId="77777777" w:rsidTr="00B95F5B">
        <w:trPr>
          <w:trHeight w:val="1571"/>
          <w:jc w:val="center"/>
        </w:trPr>
        <w:tc>
          <w:tcPr>
            <w:tcW w:w="2182" w:type="dxa"/>
            <w:shd w:val="clear" w:color="auto" w:fill="FFFBCC"/>
            <w:vAlign w:val="center"/>
          </w:tcPr>
          <w:p w14:paraId="1A6938DC" w14:textId="77777777" w:rsidR="001B23C8" w:rsidRPr="00F554B4" w:rsidRDefault="001B23C8" w:rsidP="00600E6A">
            <w:pPr>
              <w:numPr>
                <w:ilvl w:val="1"/>
                <w:numId w:val="14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1B71D8C" w14:textId="77777777" w:rsidR="001B23C8" w:rsidRPr="00F554B4" w:rsidRDefault="001B23C8" w:rsidP="00B95F5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8F56497" w14:textId="77777777" w:rsidR="001B23C8" w:rsidRPr="00F554B4" w:rsidRDefault="001B23C8" w:rsidP="00B95F5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920E1CC"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B23C8" w:rsidRPr="00F554B4" w14:paraId="16D6EC67" w14:textId="77777777" w:rsidTr="00B95F5B">
        <w:trPr>
          <w:trHeight w:val="1134"/>
          <w:jc w:val="center"/>
        </w:trPr>
        <w:tc>
          <w:tcPr>
            <w:tcW w:w="2182" w:type="dxa"/>
            <w:shd w:val="clear" w:color="auto" w:fill="FFFBCC"/>
            <w:vAlign w:val="center"/>
          </w:tcPr>
          <w:p w14:paraId="32277A91" w14:textId="77777777" w:rsidR="001B23C8" w:rsidRPr="00F554B4" w:rsidRDefault="001B23C8" w:rsidP="00600E6A">
            <w:pPr>
              <w:numPr>
                <w:ilvl w:val="1"/>
                <w:numId w:val="14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F95EC83" w14:textId="77777777" w:rsidR="001B23C8" w:rsidRPr="00F554B4" w:rsidRDefault="001B23C8" w:rsidP="00B95F5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59F1D48" w14:textId="77777777" w:rsidR="001B23C8" w:rsidRPr="00F554B4" w:rsidRDefault="001B23C8" w:rsidP="00B95F5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43315C4"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B23C8" w:rsidRPr="00F554B4" w14:paraId="521835B9" w14:textId="77777777" w:rsidTr="00B95F5B">
        <w:trPr>
          <w:trHeight w:val="131"/>
          <w:jc w:val="center"/>
        </w:trPr>
        <w:tc>
          <w:tcPr>
            <w:tcW w:w="9067" w:type="dxa"/>
            <w:gridSpan w:val="9"/>
            <w:shd w:val="clear" w:color="auto" w:fill="BEE3D3"/>
            <w:vAlign w:val="center"/>
          </w:tcPr>
          <w:p w14:paraId="4E37E9FC"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B23C8" w:rsidRPr="00F554B4" w14:paraId="12BBED45" w14:textId="77777777" w:rsidTr="00B95F5B">
        <w:trPr>
          <w:trHeight w:val="852"/>
          <w:jc w:val="center"/>
        </w:trPr>
        <w:tc>
          <w:tcPr>
            <w:tcW w:w="2182" w:type="dxa"/>
            <w:shd w:val="clear" w:color="auto" w:fill="FFFBCC"/>
            <w:vAlign w:val="center"/>
          </w:tcPr>
          <w:p w14:paraId="05D1D77F"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E44DC15" w14:textId="77777777" w:rsidR="001B23C8" w:rsidRPr="00F554B4" w:rsidRDefault="001B23C8" w:rsidP="00B95F5B">
            <w:pPr>
              <w:suppressAutoHyphens/>
              <w:spacing w:line="240" w:lineRule="auto"/>
              <w:contextualSpacing/>
              <w:jc w:val="both"/>
              <w:rPr>
                <w:rFonts w:ascii="Calibri Light" w:eastAsia="Calibri" w:hAnsi="Calibri Light" w:cs="Calibri Light"/>
                <w:sz w:val="20"/>
                <w:szCs w:val="20"/>
                <w:highlight w:val="yellow"/>
                <w:lang w:eastAsia="zh-CN"/>
              </w:rPr>
            </w:pPr>
            <w:r w:rsidRPr="007538FC">
              <w:rPr>
                <w:rFonts w:ascii="Calibri Light" w:eastAsia="Calibri" w:hAnsi="Calibri Light" w:cs="Calibri Light"/>
                <w:sz w:val="20"/>
                <w:szCs w:val="20"/>
                <w:lang w:eastAsia="zh-CN"/>
              </w:rPr>
              <w:t>Cilj predmeta  je upoznati studenta s osnovama zdravstvene njege bolesnika na neurološkim, internističkim i pedijatrijskim odjelima. Stečena znanja i vještine  trebala bi  omogućiti studentu razumijevanje cjelokupnog procesa sestrinske skrbi za internističkog, neurološkog i pedijatrijskog bolesnika.</w:t>
            </w:r>
          </w:p>
        </w:tc>
      </w:tr>
      <w:tr w:rsidR="001B23C8" w:rsidRPr="00F554B4" w14:paraId="06DE19D0" w14:textId="77777777" w:rsidTr="00B95F5B">
        <w:trPr>
          <w:trHeight w:val="1086"/>
          <w:jc w:val="center"/>
        </w:trPr>
        <w:tc>
          <w:tcPr>
            <w:tcW w:w="2182" w:type="dxa"/>
            <w:shd w:val="clear" w:color="auto" w:fill="FFFBCC"/>
            <w:vAlign w:val="center"/>
          </w:tcPr>
          <w:p w14:paraId="4E8A2929"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2559F378" w14:textId="77777777" w:rsidR="001B23C8" w:rsidRPr="00F554B4" w:rsidRDefault="001B23C8" w:rsidP="00B95F5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B23C8" w:rsidRPr="00F554B4" w14:paraId="720F0D06" w14:textId="77777777" w:rsidTr="00B95F5B">
        <w:trPr>
          <w:trHeight w:val="961"/>
          <w:jc w:val="center"/>
        </w:trPr>
        <w:tc>
          <w:tcPr>
            <w:tcW w:w="2182" w:type="dxa"/>
            <w:shd w:val="clear" w:color="auto" w:fill="FFFBCC"/>
            <w:vAlign w:val="center"/>
          </w:tcPr>
          <w:p w14:paraId="11910487"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835C68D" w14:textId="4FA53034" w:rsidR="001B23C8" w:rsidRPr="00F554B4" w:rsidRDefault="001B23C8" w:rsidP="00B95F5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I</w:t>
            </w:r>
            <w:r>
              <w:rPr>
                <w:rFonts w:ascii="Calibri Light" w:eastAsia="Calibri" w:hAnsi="Calibri Light" w:cs="Calibri Light"/>
                <w:sz w:val="20"/>
                <w:szCs w:val="20"/>
              </w:rPr>
              <w:t>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14</w:t>
            </w:r>
          </w:p>
        </w:tc>
      </w:tr>
      <w:tr w:rsidR="001B23C8" w:rsidRPr="00F554B4" w14:paraId="77671F28" w14:textId="77777777" w:rsidTr="00B95F5B">
        <w:trPr>
          <w:trHeight w:val="316"/>
          <w:jc w:val="center"/>
        </w:trPr>
        <w:tc>
          <w:tcPr>
            <w:tcW w:w="2182" w:type="dxa"/>
            <w:shd w:val="clear" w:color="auto" w:fill="FFFBCC"/>
            <w:vAlign w:val="center"/>
          </w:tcPr>
          <w:p w14:paraId="46739E68"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C90E61A" w14:textId="77777777" w:rsidR="001B23C8" w:rsidRPr="00F554B4" w:rsidRDefault="001B23C8" w:rsidP="00B95F5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DD869FB" w14:textId="77777777" w:rsidR="001B23C8" w:rsidRPr="00F554B4" w:rsidRDefault="001B23C8" w:rsidP="00B95F5B">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266A9A9"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1 - provesti prijem i otpust internističkih, infektoloških, neuroloških i pedijatrijskih bolesnika (u okviru sestrinskih  kompetencija)</w:t>
            </w:r>
          </w:p>
          <w:p w14:paraId="27878C5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2 - pripremiti bolesnika za opće i specifične  terapijske i dijagnostičke postupke</w:t>
            </w:r>
          </w:p>
          <w:p w14:paraId="161EC3B0"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 xml:space="preserve">IU 3 - provesti specifične sestrinske intervencije prema planu zdravstvene njege </w:t>
            </w:r>
          </w:p>
          <w:p w14:paraId="3545FC9F"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4 - primijeniti postupke zbrinjavanja bolesnika u sterilnim jedinicama</w:t>
            </w:r>
          </w:p>
          <w:p w14:paraId="58F936C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5 - opisati primjenu citostatske terapije te mjere zaštite bolesnika i samozaštite</w:t>
            </w:r>
          </w:p>
          <w:p w14:paraId="6BB65F87"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6 - objasniti važnost procjene psihomotornog rasta i razvoja djeteta</w:t>
            </w:r>
          </w:p>
          <w:p w14:paraId="4E7BC0F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7 - primijeniti tehnike pridržavanja djeteta za pojedine medicinsko-tehničke zahvate</w:t>
            </w:r>
          </w:p>
          <w:p w14:paraId="4DA7E9CA"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8 - identificirati patološka stanja kod vitalno ugroženog novorođenčeta i djeteta</w:t>
            </w:r>
          </w:p>
          <w:p w14:paraId="3DC0CC2A"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9 - primijeniti intervencije iz područja zdravstvene njege djeteta i novorođenčeta</w:t>
            </w:r>
          </w:p>
          <w:p w14:paraId="286542AC"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10 -  primijeniti ordiniranu terapiju kod novorođenčeta i djeteta</w:t>
            </w:r>
          </w:p>
          <w:p w14:paraId="45054CFB" w14:textId="4FBB8B0A" w:rsidR="001B23C8" w:rsidRPr="00F554B4" w:rsidRDefault="003D7F3D" w:rsidP="003D7F3D">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3D7F3D">
              <w:rPr>
                <w:rFonts w:ascii="Calibri Light" w:eastAsia="Calibri" w:hAnsi="Calibri Light" w:cs="Calibri Light"/>
                <w:sz w:val="20"/>
                <w:szCs w:val="20"/>
                <w:lang w:eastAsia="zh-CN"/>
              </w:rPr>
              <w:t>IU 11 - sudjelovati u provođenju specifičnih intervencija iz područja zdravstvene njege kod djece koja se liječe u jedinicama  za intenzivno liječenje</w:t>
            </w:r>
          </w:p>
        </w:tc>
      </w:tr>
      <w:tr w:rsidR="001B23C8" w:rsidRPr="00F554B4" w14:paraId="39AA8A60" w14:textId="77777777" w:rsidTr="00B95F5B">
        <w:trPr>
          <w:trHeight w:val="418"/>
          <w:jc w:val="center"/>
        </w:trPr>
        <w:tc>
          <w:tcPr>
            <w:tcW w:w="2182" w:type="dxa"/>
            <w:vMerge w:val="restart"/>
            <w:shd w:val="clear" w:color="auto" w:fill="FFFBCC"/>
            <w:vAlign w:val="center"/>
          </w:tcPr>
          <w:p w14:paraId="4A2349E7"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46D6ECDF" w14:textId="77777777" w:rsidR="001B23C8" w:rsidRPr="00F554B4" w:rsidRDefault="001B23C8" w:rsidP="00B95F5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E4A0B91" w14:textId="77777777" w:rsidR="001B23C8" w:rsidRPr="00F554B4" w:rsidRDefault="001B23C8" w:rsidP="00B95F5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 xml:space="preserve">Teme </w:t>
            </w:r>
            <w:r>
              <w:rPr>
                <w:rFonts w:ascii="Calibri Light" w:eastAsia="Calibri" w:hAnsi="Calibri Light" w:cs="Calibri Light"/>
                <w:sz w:val="20"/>
                <w:szCs w:val="20"/>
                <w:shd w:val="clear" w:color="auto" w:fill="FFFFCC"/>
              </w:rPr>
              <w:t>vježbi</w:t>
            </w:r>
          </w:p>
        </w:tc>
      </w:tr>
      <w:tr w:rsidR="001B23C8" w:rsidRPr="00F554B4" w14:paraId="094BB4E8" w14:textId="77777777" w:rsidTr="00B95F5B">
        <w:trPr>
          <w:trHeight w:val="5340"/>
          <w:jc w:val="center"/>
        </w:trPr>
        <w:tc>
          <w:tcPr>
            <w:tcW w:w="2182" w:type="dxa"/>
            <w:vMerge/>
            <w:shd w:val="clear" w:color="auto" w:fill="FFFBCC"/>
            <w:vAlign w:val="center"/>
          </w:tcPr>
          <w:p w14:paraId="5E8B5067" w14:textId="77777777" w:rsidR="001B23C8" w:rsidRPr="00F554B4" w:rsidRDefault="001B23C8" w:rsidP="00600E6A">
            <w:pPr>
              <w:numPr>
                <w:ilvl w:val="1"/>
                <w:numId w:val="1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985CDB" w14:textId="77777777" w:rsidR="001B23C8" w:rsidRPr="00F554B4" w:rsidRDefault="001B23C8" w:rsidP="00B95F5B">
            <w:pPr>
              <w:snapToGrid w:val="0"/>
              <w:spacing w:line="240" w:lineRule="auto"/>
              <w:rPr>
                <w:rFonts w:ascii="Calibri Light" w:eastAsia="Calibri" w:hAnsi="Calibri Light" w:cs="Calibri Light"/>
                <w:sz w:val="20"/>
                <w:szCs w:val="20"/>
              </w:rPr>
            </w:pPr>
          </w:p>
          <w:p w14:paraId="6D2F0470" w14:textId="77777777" w:rsidR="001B23C8" w:rsidRPr="00F554B4" w:rsidRDefault="001B23C8" w:rsidP="00B95F5B">
            <w:pPr>
              <w:snapToGrid w:val="0"/>
              <w:spacing w:line="240" w:lineRule="auto"/>
              <w:jc w:val="center"/>
              <w:rPr>
                <w:rFonts w:ascii="Calibri Light" w:eastAsia="Calibri" w:hAnsi="Calibri Light" w:cs="Calibri Light"/>
                <w:sz w:val="20"/>
                <w:szCs w:val="20"/>
              </w:rPr>
            </w:pPr>
          </w:p>
        </w:tc>
        <w:tc>
          <w:tcPr>
            <w:tcW w:w="5528" w:type="dxa"/>
            <w:gridSpan w:val="7"/>
          </w:tcPr>
          <w:p w14:paraId="3FCA3672" w14:textId="77777777" w:rsidR="001B23C8" w:rsidRPr="001A6E3A" w:rsidRDefault="001B23C8" w:rsidP="00B95F5B">
            <w:pPr>
              <w:snapToGrid w:val="0"/>
              <w:spacing w:line="240" w:lineRule="auto"/>
              <w:jc w:val="both"/>
              <w:rPr>
                <w:rFonts w:asciiTheme="majorHAnsi" w:eastAsia="Calibri" w:hAnsiTheme="majorHAnsi" w:cstheme="majorHAnsi"/>
                <w:sz w:val="20"/>
                <w:szCs w:val="20"/>
              </w:rPr>
            </w:pPr>
            <w:r w:rsidRPr="001A6E3A">
              <w:rPr>
                <w:rFonts w:asciiTheme="majorHAnsi" w:eastAsia="Calibri" w:hAnsiTheme="majorHAnsi" w:cstheme="majorHAnsi"/>
                <w:sz w:val="20"/>
                <w:szCs w:val="20"/>
              </w:rPr>
              <w:t>Vježbovna nastava se izvodi u bolničkim ustanovama pod nadzorom mentora vježbovne nastave. Vježbe se provode prema temama navedenim u knjižici za praćenje i vrednovanje vježbovne nastave i kliničke prakse. (ishod 1-11):</w:t>
            </w:r>
          </w:p>
          <w:p w14:paraId="4B9793B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Prijem i otpust internističkih, infektoloških, neuroloških i pedijatrijskih bolesnika (u okviru sestrinskih  kompetencija) –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w:t>
            </w:r>
          </w:p>
          <w:p w14:paraId="1109FD2B"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Priprema  bolesnika za opće i specifične  terapijske i dijagnostičke postupke (odnosi se dalje u tekstu na neurološke, internističke, infektološke i pedijatrijske bolesnike) -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2)</w:t>
            </w:r>
          </w:p>
          <w:p w14:paraId="4742048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Specifične sestrinske intervencije kod internističkih, infektoloških, neuroloških bolesnika i pedijatrijskih bolesnika  (uvođenje  nazogastrične sonde, izvođenje  Mantoux testa, primijena  infuzijskih otopina kroz infuzijske pumpe, priprema za primjenu transfuziju krvi i krvnih pripravaka,aspiriracija sekreta iz usta i dišnih putova,  specijalne tehnike hranjenja bolesnika, uzimanje mikrobioloških, uzoraka te ostale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3)</w:t>
            </w:r>
          </w:p>
          <w:p w14:paraId="4AB3B74F"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Zbrinjavanje bolesnika u sterilnim jedinicama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4)</w:t>
            </w:r>
          </w:p>
          <w:p w14:paraId="6B8C217F"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Primjena citostatske terapije te mjere zaštite bolesnika i samozaštite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5)</w:t>
            </w:r>
          </w:p>
          <w:p w14:paraId="79EDF02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Procjena psihomotornog rasta i razvoja djeteta uz korištenje svih metoda, skala i tehnika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6)</w:t>
            </w:r>
          </w:p>
          <w:p w14:paraId="382230E1"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Tehnike pridržavanja djeteta za pojedine medicinsko-tehničke zahvate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7)</w:t>
            </w:r>
          </w:p>
          <w:p w14:paraId="12B9EA34"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Patološka stanja kod vitalno ugroženog djeteta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8)</w:t>
            </w:r>
          </w:p>
          <w:p w14:paraId="015A84CB"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Zdravstvena njega djeteta (održavanje higijene, njega kože, prevencija ojedina, prehrana/umjetna ili majčino mlijeko, njega usne šupljine, uzimanje uzoraka krvi, mokraće i ostalih izlučevina za  laboratorijsku analizu te ostale potrebne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9)</w:t>
            </w:r>
          </w:p>
          <w:p w14:paraId="08A5003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Zdravstvena njega nedonoščeta - održavanje higijene, njega kože, prevencija ojedina, prehrana/umjetna ili majčino mlijeko, njega usne šupljine, uzimanje uzoraka krvi, mokraće i ostalih izlučevina za  laboratorijsku analizu te ostale potrebne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10)</w:t>
            </w:r>
          </w:p>
          <w:p w14:paraId="3D05243B" w14:textId="77777777" w:rsidR="001B23C8" w:rsidRPr="009E67D6" w:rsidRDefault="001B23C8" w:rsidP="00B95F5B">
            <w:pPr>
              <w:snapToGrid w:val="0"/>
              <w:spacing w:line="240" w:lineRule="auto"/>
              <w:jc w:val="both"/>
              <w:rPr>
                <w:rFonts w:asciiTheme="majorHAnsi" w:eastAsia="Calibri" w:hAnsiTheme="majorHAnsi" w:cstheme="majorHAnsi"/>
                <w:sz w:val="20"/>
                <w:szCs w:val="20"/>
              </w:rPr>
            </w:pPr>
            <w:r w:rsidRPr="001A6E3A">
              <w:rPr>
                <w:rFonts w:asciiTheme="majorHAnsi" w:eastAsia="Calibri" w:hAnsiTheme="majorHAnsi" w:cstheme="majorHAnsi"/>
                <w:sz w:val="16"/>
                <w:szCs w:val="16"/>
              </w:rPr>
              <w:t>Specifičnosti zdravstvene njege djeteta u jedinici za intenzivno liječenje – njega kože i sluznica, hemodinamski monitoring, prehrana/enteralna ili parenteralna, praćenje balansa tekućina, praćenje drenažnih sustava i izgleda sadržaja, strojni ventilator – praćenje parametara, aspiracija sadržaja iz usta i endotrhealnog tubusa, njega nazogastrične sonde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11)</w:t>
            </w:r>
          </w:p>
        </w:tc>
      </w:tr>
      <w:tr w:rsidR="001B23C8" w:rsidRPr="00F554B4" w14:paraId="302935A0" w14:textId="77777777" w:rsidTr="00B95F5B">
        <w:trPr>
          <w:trHeight w:val="229"/>
          <w:jc w:val="center"/>
        </w:trPr>
        <w:tc>
          <w:tcPr>
            <w:tcW w:w="2182" w:type="dxa"/>
            <w:vMerge w:val="restart"/>
            <w:shd w:val="clear" w:color="auto" w:fill="FFFBCC"/>
            <w:vAlign w:val="center"/>
          </w:tcPr>
          <w:p w14:paraId="3867CC66"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1192DAA"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DF9869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8ADDCD3"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30FD5AE7"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2951801"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CC687CD" w14:textId="77777777" w:rsidR="001B23C8" w:rsidRPr="00F554B4" w:rsidRDefault="001B23C8" w:rsidP="00B95F5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54881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0F67356"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9B389E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7BF2137"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A6A05D5"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06EA7D5"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B23C8" w:rsidRPr="00F554B4" w14:paraId="7F9FFAE6" w14:textId="77777777" w:rsidTr="00B95F5B">
        <w:trPr>
          <w:trHeight w:val="1045"/>
          <w:jc w:val="center"/>
        </w:trPr>
        <w:tc>
          <w:tcPr>
            <w:tcW w:w="2182" w:type="dxa"/>
            <w:vMerge/>
            <w:shd w:val="clear" w:color="auto" w:fill="FFFBCC"/>
            <w:vAlign w:val="center"/>
          </w:tcPr>
          <w:p w14:paraId="37FB0B27" w14:textId="77777777" w:rsidR="001B23C8" w:rsidRPr="00F554B4" w:rsidRDefault="001B23C8" w:rsidP="00B95F5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4E795D9" w14:textId="77777777" w:rsidR="001B23C8" w:rsidRPr="00F554B4" w:rsidRDefault="001B23C8" w:rsidP="00B95F5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36C6A51" w14:textId="77777777" w:rsidR="001B23C8" w:rsidRPr="00F554B4" w:rsidRDefault="001B23C8" w:rsidP="00B95F5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1378003"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2936E415"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39D8D02C"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4DB6F9F5"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tc>
      </w:tr>
      <w:tr w:rsidR="001B23C8" w:rsidRPr="00F554B4" w14:paraId="0F49D5A3" w14:textId="77777777" w:rsidTr="00B95F5B">
        <w:trPr>
          <w:trHeight w:val="306"/>
          <w:jc w:val="center"/>
        </w:trPr>
        <w:tc>
          <w:tcPr>
            <w:tcW w:w="2182" w:type="dxa"/>
            <w:shd w:val="clear" w:color="auto" w:fill="FFFBCC"/>
            <w:vAlign w:val="center"/>
          </w:tcPr>
          <w:p w14:paraId="37695406"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EC9376E" w14:textId="77777777" w:rsidR="001B23C8" w:rsidRPr="00F554B4" w:rsidRDefault="001B23C8" w:rsidP="00B95F5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(vježbe) prema Pravilniku o studiranju </w:t>
            </w:r>
          </w:p>
          <w:p w14:paraId="68605B36" w14:textId="77777777" w:rsidR="001B23C8" w:rsidRPr="00F554B4" w:rsidRDefault="001B23C8" w:rsidP="00B95F5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398282B" w14:textId="77777777" w:rsidR="001B23C8" w:rsidRPr="00F554B4" w:rsidRDefault="001B23C8" w:rsidP="00B95F5B">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p>
        </w:tc>
      </w:tr>
      <w:tr w:rsidR="001B23C8" w:rsidRPr="00F554B4" w14:paraId="01B9A2CA" w14:textId="77777777" w:rsidTr="00B95F5B">
        <w:trPr>
          <w:trHeight w:val="189"/>
          <w:jc w:val="center"/>
        </w:trPr>
        <w:tc>
          <w:tcPr>
            <w:tcW w:w="2182" w:type="dxa"/>
            <w:vMerge w:val="restart"/>
            <w:shd w:val="clear" w:color="auto" w:fill="FFFBCC"/>
            <w:vAlign w:val="center"/>
          </w:tcPr>
          <w:p w14:paraId="1E9583CA"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8EDB159" w14:textId="77777777" w:rsidR="001B23C8" w:rsidRPr="00F554B4" w:rsidRDefault="001B23C8" w:rsidP="00B95F5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B23C8" w:rsidRPr="00F554B4" w14:paraId="24E15635" w14:textId="77777777" w:rsidTr="00B95F5B">
        <w:trPr>
          <w:trHeight w:val="196"/>
          <w:jc w:val="center"/>
        </w:trPr>
        <w:tc>
          <w:tcPr>
            <w:tcW w:w="2182" w:type="dxa"/>
            <w:vMerge/>
            <w:shd w:val="clear" w:color="auto" w:fill="FFFBCC"/>
            <w:vAlign w:val="center"/>
          </w:tcPr>
          <w:p w14:paraId="49A6D1BC"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C8F58A" w14:textId="77777777" w:rsidR="001B23C8" w:rsidRPr="00F554B4" w:rsidRDefault="001B23C8" w:rsidP="00B95F5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B806A3F" w14:textId="77777777" w:rsidR="001B23C8" w:rsidRPr="00F554B4" w:rsidRDefault="001B23C8" w:rsidP="00B95F5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878FF28" w14:textId="77777777" w:rsidR="001B23C8" w:rsidRPr="00F554B4" w:rsidRDefault="001B23C8" w:rsidP="00B95F5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B23C8" w:rsidRPr="00F554B4" w14:paraId="3A6BC3CA" w14:textId="77777777" w:rsidTr="00B95F5B">
        <w:trPr>
          <w:trHeight w:val="196"/>
          <w:jc w:val="center"/>
        </w:trPr>
        <w:tc>
          <w:tcPr>
            <w:tcW w:w="2182" w:type="dxa"/>
            <w:vMerge/>
            <w:shd w:val="clear" w:color="auto" w:fill="FFFBCC"/>
            <w:vAlign w:val="center"/>
          </w:tcPr>
          <w:p w14:paraId="73B4FD54"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6763B3" w14:textId="77777777" w:rsidR="001B23C8" w:rsidRPr="00F554B4" w:rsidRDefault="001B23C8" w:rsidP="00B95F5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66877F5" w14:textId="77777777" w:rsidR="001B23C8" w:rsidRPr="00F554B4" w:rsidRDefault="001B23C8" w:rsidP="00B95F5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p>
        </w:tc>
        <w:tc>
          <w:tcPr>
            <w:tcW w:w="2409" w:type="dxa"/>
            <w:gridSpan w:val="2"/>
            <w:vAlign w:val="center"/>
          </w:tcPr>
          <w:p w14:paraId="20CED91C" w14:textId="77777777" w:rsidR="001B23C8" w:rsidRPr="00F554B4" w:rsidRDefault="001B23C8" w:rsidP="00B95F5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B23C8" w:rsidRPr="00F554B4" w14:paraId="4A9F1DDF" w14:textId="77777777" w:rsidTr="00B95F5B">
        <w:trPr>
          <w:trHeight w:val="346"/>
          <w:jc w:val="center"/>
        </w:trPr>
        <w:tc>
          <w:tcPr>
            <w:tcW w:w="9067" w:type="dxa"/>
            <w:gridSpan w:val="9"/>
            <w:shd w:val="clear" w:color="auto" w:fill="FFFBCC"/>
            <w:vAlign w:val="center"/>
          </w:tcPr>
          <w:p w14:paraId="5342F433" w14:textId="77777777" w:rsidR="001B23C8" w:rsidRPr="00F554B4" w:rsidRDefault="001B23C8" w:rsidP="00B95F5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B23C8" w:rsidRPr="00F554B4" w14:paraId="13B98B46" w14:textId="77777777" w:rsidTr="00B95F5B">
        <w:trPr>
          <w:trHeight w:val="588"/>
          <w:jc w:val="center"/>
        </w:trPr>
        <w:tc>
          <w:tcPr>
            <w:tcW w:w="2182" w:type="dxa"/>
            <w:shd w:val="clear" w:color="auto" w:fill="FFFBCC"/>
            <w:vAlign w:val="center"/>
          </w:tcPr>
          <w:p w14:paraId="5549C994" w14:textId="77777777" w:rsidR="001B23C8" w:rsidRPr="00F554B4" w:rsidRDefault="001B23C8" w:rsidP="00B95F5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0AC71D3E" w14:textId="77777777" w:rsidR="001B23C8" w:rsidRPr="00F554B4" w:rsidRDefault="001B23C8" w:rsidP="00B95F5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r w:rsidRPr="00882386">
              <w:rPr>
                <w:rFonts w:ascii="Calibri Light" w:eastAsia="Calibri" w:hAnsi="Calibri Light" w:cs="Calibri Light"/>
                <w:color w:val="000000"/>
                <w:sz w:val="20"/>
                <w:szCs w:val="20"/>
              </w:rPr>
              <w:t>Završnog ispita nema</w:t>
            </w:r>
          </w:p>
        </w:tc>
      </w:tr>
      <w:tr w:rsidR="001B23C8" w:rsidRPr="00F554B4" w14:paraId="3B4FD5E7" w14:textId="77777777" w:rsidTr="00B95F5B">
        <w:trPr>
          <w:trHeight w:val="2160"/>
          <w:jc w:val="center"/>
        </w:trPr>
        <w:tc>
          <w:tcPr>
            <w:tcW w:w="2182" w:type="dxa"/>
            <w:shd w:val="clear" w:color="auto" w:fill="FFFFCC"/>
            <w:vAlign w:val="center"/>
          </w:tcPr>
          <w:p w14:paraId="5020B54D" w14:textId="77777777" w:rsidR="001B23C8" w:rsidRPr="00F554B4" w:rsidRDefault="001B23C8" w:rsidP="00B95F5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1D81FA5"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p>
          <w:p w14:paraId="2B42BA29"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39EC79BB"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•Opisuje postupak/priprema pribor, prostor i pacijenta</w:t>
            </w:r>
          </w:p>
          <w:p w14:paraId="4006D5AC"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•Asistira</w:t>
            </w:r>
          </w:p>
          <w:p w14:paraId="6140000C"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•Samostalno izvodi</w:t>
            </w:r>
          </w:p>
          <w:p w14:paraId="6F4EC105" w14:textId="77777777" w:rsidR="001B23C8" w:rsidRPr="00F554B4"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Postignuti ishodi učenja evidentiraju se u knjižici za praćenje i vrednovanje vježbovne nastave i kliničke prakse.</w:t>
            </w:r>
          </w:p>
        </w:tc>
      </w:tr>
      <w:tr w:rsidR="001B23C8" w:rsidRPr="00F554B4" w14:paraId="53E4E257" w14:textId="77777777" w:rsidTr="00B95F5B">
        <w:trPr>
          <w:trHeight w:val="614"/>
          <w:jc w:val="center"/>
        </w:trPr>
        <w:tc>
          <w:tcPr>
            <w:tcW w:w="2182" w:type="dxa"/>
            <w:shd w:val="clear" w:color="auto" w:fill="FFFBCC"/>
            <w:vAlign w:val="center"/>
          </w:tcPr>
          <w:p w14:paraId="00CDC6C7" w14:textId="77777777" w:rsidR="001B23C8" w:rsidRPr="00F554B4" w:rsidRDefault="001B23C8" w:rsidP="00B95F5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14F7B2F" w14:textId="77777777" w:rsidR="001B23C8" w:rsidRPr="00F554B4" w:rsidRDefault="001B23C8" w:rsidP="00B95F5B">
            <w:pPr>
              <w:tabs>
                <w:tab w:val="left" w:pos="2820"/>
              </w:tabs>
              <w:snapToGrid w:val="0"/>
              <w:rPr>
                <w:rFonts w:ascii="Calibri Light" w:eastAsia="Calibri" w:hAnsi="Calibri Light" w:cs="Calibri Light"/>
                <w:color w:val="000000"/>
                <w:sz w:val="20"/>
                <w:szCs w:val="20"/>
              </w:rPr>
            </w:pPr>
            <w:r w:rsidRPr="000E234E">
              <w:rPr>
                <w:rFonts w:ascii="Calibri Light" w:eastAsia="Calibri" w:hAnsi="Calibri Light" w:cs="Calibri Light"/>
                <w:sz w:val="20"/>
                <w:szCs w:val="20"/>
              </w:rPr>
              <w:t>doc.dr.sc. Mirna Žulec, prof. struč. stud.</w:t>
            </w:r>
          </w:p>
        </w:tc>
        <w:tc>
          <w:tcPr>
            <w:tcW w:w="3118" w:type="dxa"/>
            <w:gridSpan w:val="3"/>
            <w:vAlign w:val="center"/>
          </w:tcPr>
          <w:p w14:paraId="1135B170" w14:textId="1C58D76D" w:rsidR="001B23C8" w:rsidRPr="00F554B4" w:rsidRDefault="00AB46AD" w:rsidP="00B95F5B">
            <w:pPr>
              <w:tabs>
                <w:tab w:val="left" w:pos="2820"/>
              </w:tabs>
              <w:snapToGrid w:val="0"/>
              <w:rPr>
                <w:rFonts w:ascii="Calibri Light" w:eastAsia="Calibri" w:hAnsi="Calibri Light" w:cs="Calibri Light"/>
                <w:color w:val="000000"/>
                <w:sz w:val="20"/>
                <w:szCs w:val="20"/>
              </w:rPr>
            </w:pPr>
            <w:hyperlink r:id="rId153" w:history="1">
              <w:r w:rsidRPr="00F03659">
                <w:rPr>
                  <w:rStyle w:val="Hyperlink"/>
                  <w:rFonts w:asciiTheme="majorHAnsi" w:eastAsia="Calibri" w:hAnsiTheme="majorHAnsi" w:cstheme="majorHAnsi"/>
                </w:rPr>
                <w:t>mzulec@vevig.hr</w:t>
              </w:r>
            </w:hyperlink>
            <w:r w:rsidR="009E499A">
              <w:t xml:space="preserve">  </w:t>
            </w:r>
          </w:p>
        </w:tc>
      </w:tr>
      <w:tr w:rsidR="001B23C8" w:rsidRPr="00F554B4" w14:paraId="46AB013F" w14:textId="77777777" w:rsidTr="00B95F5B">
        <w:trPr>
          <w:trHeight w:val="603"/>
          <w:jc w:val="center"/>
        </w:trPr>
        <w:tc>
          <w:tcPr>
            <w:tcW w:w="2182" w:type="dxa"/>
            <w:vMerge w:val="restart"/>
            <w:shd w:val="clear" w:color="auto" w:fill="FFFBCC"/>
            <w:vAlign w:val="center"/>
          </w:tcPr>
          <w:p w14:paraId="0ECBF67B"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1BB7C1D" w14:textId="77777777" w:rsidR="001B23C8" w:rsidRPr="00F554B4" w:rsidRDefault="001B23C8" w:rsidP="00B95F5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0953D8D"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8671BF9"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6A8D973"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B23C8" w:rsidRPr="00F554B4" w14:paraId="528AF664" w14:textId="77777777" w:rsidTr="00B95F5B">
        <w:trPr>
          <w:trHeight w:val="474"/>
          <w:jc w:val="center"/>
        </w:trPr>
        <w:tc>
          <w:tcPr>
            <w:tcW w:w="2182" w:type="dxa"/>
            <w:vMerge/>
            <w:shd w:val="clear" w:color="auto" w:fill="FFFBCC"/>
            <w:vAlign w:val="center"/>
          </w:tcPr>
          <w:p w14:paraId="295B9A17"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3A3333C8"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color w:val="333333"/>
                <w:sz w:val="20"/>
                <w:szCs w:val="20"/>
                <w:lang w:eastAsia="hr-HR"/>
              </w:rPr>
              <w:t>Franković S, i sur.  Zdravstvena njega odraslih – priručnik za studij sestrinstva. Zagreb: Medicinska naklada, 2010.</w:t>
            </w:r>
          </w:p>
        </w:tc>
        <w:tc>
          <w:tcPr>
            <w:tcW w:w="1134" w:type="dxa"/>
            <w:vAlign w:val="center"/>
          </w:tcPr>
          <w:p w14:paraId="595647D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E0DCD54"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37B04BF9" w14:textId="77777777" w:rsidTr="00B95F5B">
        <w:trPr>
          <w:trHeight w:val="474"/>
          <w:jc w:val="center"/>
        </w:trPr>
        <w:tc>
          <w:tcPr>
            <w:tcW w:w="2182" w:type="dxa"/>
            <w:vMerge/>
            <w:shd w:val="clear" w:color="auto" w:fill="FFFBCC"/>
            <w:vAlign w:val="center"/>
          </w:tcPr>
          <w:p w14:paraId="381B433B"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08EEED4D"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pacing w:val="1"/>
                <w:sz w:val="20"/>
                <w:szCs w:val="20"/>
                <w:lang w:eastAsia="hr-HR"/>
              </w:rPr>
              <w:t xml:space="preserve">Morović-Vergles J, i sur. Interna medicina- odabrana poglavlja. Zagreb: Slap i Zdravstveno veleučilište, 2008.  </w:t>
            </w:r>
          </w:p>
        </w:tc>
        <w:tc>
          <w:tcPr>
            <w:tcW w:w="1134" w:type="dxa"/>
            <w:vAlign w:val="center"/>
          </w:tcPr>
          <w:p w14:paraId="511265A8"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9D2D1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4C4AD71" w14:textId="77777777" w:rsidTr="00B95F5B">
        <w:trPr>
          <w:trHeight w:val="474"/>
          <w:jc w:val="center"/>
        </w:trPr>
        <w:tc>
          <w:tcPr>
            <w:tcW w:w="2182" w:type="dxa"/>
            <w:vMerge/>
            <w:shd w:val="clear" w:color="auto" w:fill="FFFBCC"/>
            <w:vAlign w:val="center"/>
          </w:tcPr>
          <w:p w14:paraId="015F5D03"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427FEF7E"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pacing w:val="1"/>
                <w:sz w:val="20"/>
                <w:szCs w:val="20"/>
                <w:lang w:eastAsia="hr-HR"/>
              </w:rPr>
              <w:t>Vrhovac, B. i sur. Interna medicina. Zagreb: Naklada Ljevak, 2008. (odabrana poglavlja)</w:t>
            </w:r>
          </w:p>
        </w:tc>
        <w:tc>
          <w:tcPr>
            <w:tcW w:w="1134" w:type="dxa"/>
            <w:vAlign w:val="center"/>
          </w:tcPr>
          <w:p w14:paraId="41137F7A"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40E544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0215B874" w14:textId="77777777" w:rsidTr="00B95F5B">
        <w:trPr>
          <w:trHeight w:val="474"/>
          <w:jc w:val="center"/>
        </w:trPr>
        <w:tc>
          <w:tcPr>
            <w:tcW w:w="2182" w:type="dxa"/>
            <w:vMerge/>
            <w:shd w:val="clear" w:color="auto" w:fill="FFFBCC"/>
            <w:vAlign w:val="center"/>
          </w:tcPr>
          <w:p w14:paraId="183EACFB"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377EE65C"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pacing w:val="1"/>
                <w:sz w:val="20"/>
                <w:szCs w:val="20"/>
                <w:lang w:eastAsia="hr-HR"/>
              </w:rPr>
              <w:t>Barišić N. Pedijatrijska neurologija. Zagreb. Medicinska naklada, 2009.</w:t>
            </w:r>
          </w:p>
        </w:tc>
        <w:tc>
          <w:tcPr>
            <w:tcW w:w="1134" w:type="dxa"/>
            <w:vAlign w:val="center"/>
          </w:tcPr>
          <w:p w14:paraId="1A5834B6"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4EAE31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221F3CC" w14:textId="77777777" w:rsidTr="00B95F5B">
        <w:trPr>
          <w:trHeight w:val="474"/>
          <w:jc w:val="center"/>
        </w:trPr>
        <w:tc>
          <w:tcPr>
            <w:tcW w:w="2182" w:type="dxa"/>
            <w:vMerge/>
            <w:shd w:val="clear" w:color="auto" w:fill="FFFBCC"/>
            <w:vAlign w:val="center"/>
          </w:tcPr>
          <w:p w14:paraId="1651F33D"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0ED2E5F"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z w:val="20"/>
                <w:szCs w:val="20"/>
                <w:lang w:eastAsia="hr-HR"/>
              </w:rPr>
              <w:t>Kolaček S,  Hojsak I,  Niseteo T. Prehrana u općoj i kliničkoj pedijatriji. Zagreb: Medicinska naklada, 2016.</w:t>
            </w:r>
          </w:p>
        </w:tc>
        <w:tc>
          <w:tcPr>
            <w:tcW w:w="1134" w:type="dxa"/>
            <w:vAlign w:val="center"/>
          </w:tcPr>
          <w:p w14:paraId="0618E0B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37247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6F6DBC3" w14:textId="77777777" w:rsidTr="00B95F5B">
        <w:trPr>
          <w:trHeight w:val="474"/>
          <w:jc w:val="center"/>
        </w:trPr>
        <w:tc>
          <w:tcPr>
            <w:tcW w:w="2182" w:type="dxa"/>
            <w:vMerge/>
            <w:shd w:val="clear" w:color="auto" w:fill="FFFBCC"/>
            <w:vAlign w:val="center"/>
          </w:tcPr>
          <w:p w14:paraId="7B92C082"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47F02E8B"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z w:val="20"/>
                <w:szCs w:val="20"/>
                <w:lang w:eastAsia="hr-HR"/>
              </w:rPr>
              <w:t>Tudor A,  Šestan B. Dječja ortopedija. Zagreb: Medicinska naklada, 2012.</w:t>
            </w:r>
          </w:p>
        </w:tc>
        <w:tc>
          <w:tcPr>
            <w:tcW w:w="1134" w:type="dxa"/>
            <w:vAlign w:val="center"/>
          </w:tcPr>
          <w:p w14:paraId="643652F3"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31926E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6283C4D" w14:textId="77777777" w:rsidTr="00B95F5B">
        <w:trPr>
          <w:trHeight w:val="474"/>
          <w:jc w:val="center"/>
        </w:trPr>
        <w:tc>
          <w:tcPr>
            <w:tcW w:w="2182" w:type="dxa"/>
            <w:vMerge/>
            <w:shd w:val="clear" w:color="auto" w:fill="FFFBCC"/>
            <w:vAlign w:val="center"/>
          </w:tcPr>
          <w:p w14:paraId="0759B23E"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1717A54E"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z w:val="20"/>
                <w:szCs w:val="20"/>
                <w:lang w:eastAsia="hr-HR"/>
              </w:rPr>
              <w:t>Malčić I, Jelušić M. Pedijatrijska reumatologija. Zagreb: Medicinska naklada, 2014.</w:t>
            </w:r>
          </w:p>
        </w:tc>
        <w:tc>
          <w:tcPr>
            <w:tcW w:w="1134" w:type="dxa"/>
            <w:vAlign w:val="center"/>
          </w:tcPr>
          <w:p w14:paraId="012D5E55"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48890CF"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ABBD328" w14:textId="77777777" w:rsidTr="00B95F5B">
        <w:trPr>
          <w:trHeight w:val="474"/>
          <w:jc w:val="center"/>
        </w:trPr>
        <w:tc>
          <w:tcPr>
            <w:tcW w:w="2182" w:type="dxa"/>
            <w:vMerge/>
            <w:shd w:val="clear" w:color="auto" w:fill="FFFBCC"/>
            <w:vAlign w:val="center"/>
          </w:tcPr>
          <w:p w14:paraId="109E38E2"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20F8E097"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color w:val="333333"/>
                <w:sz w:val="20"/>
                <w:szCs w:val="20"/>
                <w:lang w:eastAsia="hr-HR"/>
              </w:rPr>
              <w:t>Franković S, i sur.  Zdravstvena njega odraslih – priručnik za studij sestrinstva. Zagreb: Medicinska naklada, 2010.</w:t>
            </w:r>
          </w:p>
        </w:tc>
        <w:tc>
          <w:tcPr>
            <w:tcW w:w="1134" w:type="dxa"/>
            <w:vAlign w:val="center"/>
          </w:tcPr>
          <w:p w14:paraId="06CCB3F6"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62093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11FA68B" w14:textId="77777777" w:rsidTr="00B95F5B">
        <w:trPr>
          <w:trHeight w:val="474"/>
          <w:jc w:val="center"/>
        </w:trPr>
        <w:tc>
          <w:tcPr>
            <w:tcW w:w="2182" w:type="dxa"/>
            <w:vMerge w:val="restart"/>
            <w:shd w:val="clear" w:color="auto" w:fill="FFFBCC"/>
            <w:vAlign w:val="center"/>
          </w:tcPr>
          <w:p w14:paraId="72A0983E"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tcPr>
          <w:p w14:paraId="15FD8640"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r w:rsidRPr="00190345">
              <w:rPr>
                <w:rFonts w:asciiTheme="majorHAnsi" w:eastAsia="Times New Roman" w:hAnsiTheme="majorHAnsi" w:cstheme="majorHAnsi"/>
                <w:color w:val="000000"/>
                <w:sz w:val="20"/>
                <w:szCs w:val="20"/>
                <w:lang w:eastAsia="hr-HR"/>
              </w:rPr>
              <w:t xml:space="preserve">Gulanick M, Myers L J.  </w:t>
            </w:r>
            <w:r w:rsidRPr="00190345">
              <w:rPr>
                <w:rFonts w:asciiTheme="majorHAnsi" w:eastAsia="Times New Roman" w:hAnsiTheme="majorHAnsi" w:cstheme="majorHAnsi"/>
                <w:sz w:val="20"/>
                <w:szCs w:val="20"/>
                <w:lang w:eastAsia="hr-HR"/>
              </w:rPr>
              <w:t>Nursing Care Plans: Diagnoses, Interventions, and Outcomes (9</w:t>
            </w:r>
            <w:r w:rsidRPr="00190345">
              <w:rPr>
                <w:rFonts w:asciiTheme="majorHAnsi" w:eastAsia="Times New Roman" w:hAnsiTheme="majorHAnsi" w:cstheme="majorHAnsi"/>
                <w:sz w:val="20"/>
                <w:szCs w:val="20"/>
                <w:vertAlign w:val="superscript"/>
                <w:lang w:eastAsia="hr-HR"/>
              </w:rPr>
              <w:t>th</w:t>
            </w:r>
            <w:r w:rsidRPr="00190345">
              <w:rPr>
                <w:rFonts w:asciiTheme="majorHAnsi" w:eastAsia="Times New Roman" w:hAnsiTheme="majorHAnsi" w:cstheme="majorHAnsi"/>
                <w:sz w:val="20"/>
                <w:szCs w:val="20"/>
                <w:lang w:eastAsia="hr-HR"/>
              </w:rPr>
              <w:t xml:space="preserve"> ed.)</w:t>
            </w:r>
            <w:r w:rsidRPr="00190345">
              <w:rPr>
                <w:rFonts w:asciiTheme="majorHAnsi" w:eastAsia="Times New Roman" w:hAnsiTheme="majorHAnsi" w:cstheme="majorHAnsi"/>
                <w:color w:val="000000"/>
                <w:sz w:val="20"/>
                <w:szCs w:val="20"/>
                <w:lang w:eastAsia="hr-HR"/>
              </w:rPr>
              <w:t>. Mosby, 2016.</w:t>
            </w:r>
          </w:p>
        </w:tc>
        <w:tc>
          <w:tcPr>
            <w:tcW w:w="1134" w:type="dxa"/>
            <w:vAlign w:val="center"/>
          </w:tcPr>
          <w:p w14:paraId="3A14055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D1CB384"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1EE4DFA3" w14:textId="77777777" w:rsidTr="00B95F5B">
        <w:trPr>
          <w:trHeight w:val="474"/>
          <w:jc w:val="center"/>
        </w:trPr>
        <w:tc>
          <w:tcPr>
            <w:tcW w:w="2182" w:type="dxa"/>
            <w:vMerge/>
            <w:shd w:val="clear" w:color="auto" w:fill="FFFBCC"/>
            <w:vAlign w:val="center"/>
          </w:tcPr>
          <w:p w14:paraId="7645094B"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51828A8A"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r w:rsidRPr="00190345">
              <w:rPr>
                <w:rFonts w:asciiTheme="majorHAnsi" w:eastAsia="Times New Roman" w:hAnsiTheme="majorHAnsi" w:cstheme="majorHAnsi"/>
                <w:color w:val="000000"/>
                <w:sz w:val="20"/>
                <w:szCs w:val="20"/>
                <w:lang w:eastAsia="hr-HR"/>
              </w:rPr>
              <w:t xml:space="preserve">Ward LS. </w:t>
            </w:r>
            <w:r w:rsidRPr="00190345">
              <w:rPr>
                <w:rFonts w:asciiTheme="majorHAnsi" w:eastAsia="Times New Roman" w:hAnsiTheme="majorHAnsi" w:cstheme="majorHAnsi"/>
                <w:sz w:val="20"/>
                <w:szCs w:val="20"/>
                <w:lang w:eastAsia="hr-HR"/>
              </w:rPr>
              <w:t>Pediatric Nursing Care: Best Evidence-Based Practices (1</w:t>
            </w:r>
            <w:r w:rsidRPr="00190345">
              <w:rPr>
                <w:rFonts w:asciiTheme="majorHAnsi" w:eastAsia="Times New Roman" w:hAnsiTheme="majorHAnsi" w:cstheme="majorHAnsi"/>
                <w:sz w:val="20"/>
                <w:szCs w:val="20"/>
                <w:vertAlign w:val="superscript"/>
                <w:lang w:eastAsia="hr-HR"/>
              </w:rPr>
              <w:t>st</w:t>
            </w:r>
            <w:r w:rsidRPr="00190345">
              <w:rPr>
                <w:rFonts w:asciiTheme="majorHAnsi" w:eastAsia="Times New Roman" w:hAnsiTheme="majorHAnsi" w:cstheme="majorHAnsi"/>
                <w:sz w:val="20"/>
                <w:szCs w:val="20"/>
                <w:lang w:eastAsia="hr-HR"/>
              </w:rPr>
              <w:t xml:space="preserve"> ed.).</w:t>
            </w:r>
            <w:r w:rsidRPr="00190345">
              <w:rPr>
                <w:rFonts w:asciiTheme="majorHAnsi" w:eastAsia="Times New Roman" w:hAnsiTheme="majorHAnsi" w:cstheme="majorHAnsi"/>
                <w:sz w:val="19"/>
                <w:szCs w:val="19"/>
                <w:lang w:eastAsia="hr-HR"/>
              </w:rPr>
              <w:t xml:space="preserve"> </w:t>
            </w:r>
            <w:r w:rsidRPr="00190345">
              <w:rPr>
                <w:rFonts w:asciiTheme="majorHAnsi" w:eastAsia="Times New Roman" w:hAnsiTheme="majorHAnsi" w:cstheme="majorHAnsi"/>
                <w:sz w:val="20"/>
                <w:szCs w:val="20"/>
                <w:lang w:eastAsia="hr-HR"/>
              </w:rPr>
              <w:t>F.A. Davis Company, 2013.</w:t>
            </w:r>
          </w:p>
        </w:tc>
        <w:tc>
          <w:tcPr>
            <w:tcW w:w="1134" w:type="dxa"/>
            <w:vAlign w:val="center"/>
          </w:tcPr>
          <w:p w14:paraId="1809B98F"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8206C3B"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286B75D7" w14:textId="77777777" w:rsidTr="00B95F5B">
        <w:trPr>
          <w:trHeight w:val="474"/>
          <w:jc w:val="center"/>
        </w:trPr>
        <w:tc>
          <w:tcPr>
            <w:tcW w:w="2182" w:type="dxa"/>
            <w:vMerge/>
            <w:shd w:val="clear" w:color="auto" w:fill="FFFBCC"/>
            <w:vAlign w:val="center"/>
          </w:tcPr>
          <w:p w14:paraId="4D643FA3"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19EA3EBD"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r w:rsidRPr="00190345">
              <w:rPr>
                <w:rFonts w:asciiTheme="majorHAnsi" w:eastAsia="Times New Roman" w:hAnsiTheme="majorHAnsi" w:cstheme="majorHAnsi"/>
                <w:sz w:val="20"/>
                <w:szCs w:val="20"/>
                <w:lang w:eastAsia="hr-HR"/>
              </w:rPr>
              <w:t>Price D, Gwin  J. Pediatric Nursing, Saunders, 2011.</w:t>
            </w:r>
          </w:p>
        </w:tc>
        <w:tc>
          <w:tcPr>
            <w:tcW w:w="1134" w:type="dxa"/>
            <w:vAlign w:val="center"/>
          </w:tcPr>
          <w:p w14:paraId="4A75891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A1811B1"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3D9477F9" w14:textId="77777777" w:rsidR="001B23C8" w:rsidRDefault="001B23C8" w:rsidP="00600E6A">
      <w:pPr>
        <w:pStyle w:val="Heading3"/>
        <w:numPr>
          <w:ilvl w:val="2"/>
          <w:numId w:val="160"/>
        </w:numPr>
      </w:pPr>
      <w:r>
        <w:br w:type="page"/>
      </w:r>
    </w:p>
    <w:p w14:paraId="1C82C733" w14:textId="559A0D08" w:rsidR="008E660C" w:rsidRDefault="008E660C" w:rsidP="00600E6A">
      <w:pPr>
        <w:pStyle w:val="Heading3"/>
        <w:numPr>
          <w:ilvl w:val="0"/>
          <w:numId w:val="160"/>
        </w:numPr>
      </w:pPr>
      <w:bookmarkStart w:id="84" w:name="_Toc202439343"/>
      <w:r>
        <w:lastRenderedPageBreak/>
        <w:t>Organizacija, upravljanje i administracija u zdravstvenoj njezi</w:t>
      </w:r>
      <w:bookmarkEnd w:id="8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60DA9ADC" w14:textId="77777777" w:rsidTr="00A37FC8">
        <w:trPr>
          <w:trHeight w:val="306"/>
          <w:jc w:val="center"/>
        </w:trPr>
        <w:tc>
          <w:tcPr>
            <w:tcW w:w="9067" w:type="dxa"/>
            <w:gridSpan w:val="9"/>
            <w:shd w:val="clear" w:color="auto" w:fill="BEE3D3"/>
            <w:vAlign w:val="center"/>
          </w:tcPr>
          <w:p w14:paraId="6020AEB1"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0F9DDB71" w14:textId="77777777" w:rsidTr="00A37FC8">
        <w:trPr>
          <w:trHeight w:val="453"/>
          <w:jc w:val="center"/>
        </w:trPr>
        <w:tc>
          <w:tcPr>
            <w:tcW w:w="2182" w:type="dxa"/>
            <w:shd w:val="clear" w:color="auto" w:fill="FFFBCC"/>
            <w:vAlign w:val="center"/>
          </w:tcPr>
          <w:p w14:paraId="3D73CC9A" w14:textId="77777777" w:rsidR="008E660C" w:rsidRPr="00F554B4" w:rsidRDefault="008E660C" w:rsidP="00600E6A">
            <w:pPr>
              <w:numPr>
                <w:ilvl w:val="1"/>
                <w:numId w:val="22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E7D1241" w14:textId="77777777" w:rsidR="008E660C" w:rsidRPr="00F554B4" w:rsidRDefault="008E660C" w:rsidP="00A37FC8">
            <w:pPr>
              <w:tabs>
                <w:tab w:val="left" w:pos="2820"/>
              </w:tabs>
              <w:spacing w:after="0" w:line="240" w:lineRule="auto"/>
              <w:rPr>
                <w:rFonts w:ascii="Calibri Light" w:eastAsia="Calibri" w:hAnsi="Calibri Light" w:cs="Calibri Light"/>
                <w:sz w:val="20"/>
                <w:szCs w:val="20"/>
              </w:rPr>
            </w:pPr>
            <w:r w:rsidRPr="002E3382">
              <w:rPr>
                <w:rFonts w:ascii="Calibri Light" w:eastAsia="Calibri" w:hAnsi="Calibri Light" w:cs="Calibri Light"/>
                <w:sz w:val="20"/>
                <w:szCs w:val="20"/>
              </w:rPr>
              <w:t>doc.dr.sc. Mirna Žulec, prof. struč. stud.</w:t>
            </w:r>
          </w:p>
        </w:tc>
        <w:tc>
          <w:tcPr>
            <w:tcW w:w="2057" w:type="dxa"/>
            <w:gridSpan w:val="3"/>
            <w:shd w:val="clear" w:color="auto" w:fill="FFFBCC"/>
            <w:vAlign w:val="center"/>
          </w:tcPr>
          <w:p w14:paraId="3F320714"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D465E55"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8E660C" w:rsidRPr="00F554B4" w14:paraId="2072CA5C" w14:textId="77777777" w:rsidTr="00A37FC8">
        <w:trPr>
          <w:trHeight w:val="575"/>
          <w:jc w:val="center"/>
        </w:trPr>
        <w:tc>
          <w:tcPr>
            <w:tcW w:w="2182" w:type="dxa"/>
            <w:shd w:val="clear" w:color="auto" w:fill="FFFBCC"/>
            <w:vAlign w:val="center"/>
          </w:tcPr>
          <w:p w14:paraId="35F83B91" w14:textId="77777777" w:rsidR="008E660C" w:rsidRPr="00F554B4" w:rsidRDefault="008E660C" w:rsidP="00600E6A">
            <w:pPr>
              <w:numPr>
                <w:ilvl w:val="1"/>
                <w:numId w:val="22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F120863" w14:textId="77777777" w:rsidR="008E660C" w:rsidRPr="00F554B4" w:rsidRDefault="008E660C" w:rsidP="00A37FC8">
            <w:pPr>
              <w:tabs>
                <w:tab w:val="left" w:pos="2820"/>
              </w:tabs>
              <w:snapToGrid w:val="0"/>
              <w:spacing w:line="240" w:lineRule="auto"/>
              <w:rPr>
                <w:rFonts w:ascii="Calibri Light" w:eastAsia="Calibri" w:hAnsi="Calibri Light" w:cs="Calibri Light"/>
                <w:sz w:val="20"/>
                <w:szCs w:val="20"/>
              </w:rPr>
            </w:pPr>
            <w:r w:rsidRPr="002E3382">
              <w:rPr>
                <w:rFonts w:ascii="Calibri Light" w:eastAsia="Calibri" w:hAnsi="Calibri Light" w:cs="Calibri Light"/>
                <w:sz w:val="20"/>
                <w:szCs w:val="20"/>
              </w:rPr>
              <w:t>Organizacija, upravljanje i administracija u zdravstvenoj njezi</w:t>
            </w:r>
          </w:p>
        </w:tc>
        <w:tc>
          <w:tcPr>
            <w:tcW w:w="2057" w:type="dxa"/>
            <w:gridSpan w:val="3"/>
            <w:shd w:val="clear" w:color="auto" w:fill="FFFBCC"/>
            <w:vAlign w:val="center"/>
          </w:tcPr>
          <w:p w14:paraId="41D88838"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AEEA669"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4</w:t>
            </w:r>
          </w:p>
        </w:tc>
      </w:tr>
      <w:tr w:rsidR="008E660C" w:rsidRPr="00F554B4" w14:paraId="499009F5" w14:textId="77777777" w:rsidTr="00A37FC8">
        <w:trPr>
          <w:trHeight w:val="723"/>
          <w:jc w:val="center"/>
        </w:trPr>
        <w:tc>
          <w:tcPr>
            <w:tcW w:w="2182" w:type="dxa"/>
            <w:vMerge w:val="restart"/>
            <w:shd w:val="clear" w:color="auto" w:fill="FFFBCC"/>
            <w:vAlign w:val="center"/>
          </w:tcPr>
          <w:p w14:paraId="6EC9F872" w14:textId="77777777" w:rsidR="008E660C" w:rsidRPr="00F554B4" w:rsidRDefault="008E660C" w:rsidP="00600E6A">
            <w:pPr>
              <w:numPr>
                <w:ilvl w:val="1"/>
                <w:numId w:val="22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54D2320" w14:textId="77777777" w:rsidR="008E660C" w:rsidRPr="00FB489F" w:rsidRDefault="008E660C" w:rsidP="00A37FC8">
            <w:pPr>
              <w:tabs>
                <w:tab w:val="left" w:pos="2820"/>
              </w:tabs>
              <w:spacing w:after="0" w:line="240" w:lineRule="auto"/>
              <w:jc w:val="center"/>
              <w:rPr>
                <w:rFonts w:ascii="Calibri Light" w:hAnsi="Calibri Light" w:cs="Calibri Light"/>
                <w:sz w:val="20"/>
                <w:szCs w:val="20"/>
              </w:rPr>
            </w:pPr>
            <w:r>
              <w:rPr>
                <w:rFonts w:ascii="Calibri Light" w:hAnsi="Calibri Light" w:cs="Calibri Light"/>
                <w:sz w:val="20"/>
                <w:szCs w:val="20"/>
              </w:rPr>
              <w:t>/</w:t>
            </w:r>
          </w:p>
        </w:tc>
        <w:tc>
          <w:tcPr>
            <w:tcW w:w="2057" w:type="dxa"/>
            <w:gridSpan w:val="3"/>
            <w:shd w:val="clear" w:color="auto" w:fill="FFFBCC"/>
            <w:vAlign w:val="center"/>
          </w:tcPr>
          <w:p w14:paraId="0B496A41"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A7DFB1C"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E171D30"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07C7A73D" w14:textId="77777777" w:rsidR="008E660C"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116778C0"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70 </w:t>
            </w:r>
          </w:p>
        </w:tc>
      </w:tr>
      <w:tr w:rsidR="008E660C" w:rsidRPr="00F554B4" w14:paraId="450F25ED" w14:textId="77777777" w:rsidTr="00A37FC8">
        <w:trPr>
          <w:trHeight w:val="723"/>
          <w:jc w:val="center"/>
        </w:trPr>
        <w:tc>
          <w:tcPr>
            <w:tcW w:w="2182" w:type="dxa"/>
            <w:vMerge/>
            <w:shd w:val="clear" w:color="auto" w:fill="FFFBCC"/>
            <w:vAlign w:val="center"/>
          </w:tcPr>
          <w:p w14:paraId="35DADC4A" w14:textId="77777777" w:rsidR="008E660C" w:rsidRPr="00F554B4" w:rsidRDefault="008E660C" w:rsidP="00600E6A">
            <w:pPr>
              <w:numPr>
                <w:ilvl w:val="1"/>
                <w:numId w:val="22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841C605" w14:textId="77777777" w:rsidR="008E660C" w:rsidRPr="00F554B4" w:rsidRDefault="008E660C" w:rsidP="00A37FC8">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E567E10"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72F1A41"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8E660C" w:rsidRPr="00F554B4" w14:paraId="1E229FBC" w14:textId="77777777" w:rsidTr="00A37FC8">
        <w:trPr>
          <w:trHeight w:val="1571"/>
          <w:jc w:val="center"/>
        </w:trPr>
        <w:tc>
          <w:tcPr>
            <w:tcW w:w="2182" w:type="dxa"/>
            <w:shd w:val="clear" w:color="auto" w:fill="FFFBCC"/>
            <w:vAlign w:val="center"/>
          </w:tcPr>
          <w:p w14:paraId="712EC7AA" w14:textId="77777777" w:rsidR="008E660C" w:rsidRPr="00F554B4" w:rsidRDefault="008E660C" w:rsidP="00600E6A">
            <w:pPr>
              <w:numPr>
                <w:ilvl w:val="1"/>
                <w:numId w:val="22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AAECB68" w14:textId="77777777" w:rsidR="008E660C" w:rsidRPr="00F554B4" w:rsidRDefault="008E660C" w:rsidP="00A37FC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BE17FF" w14:textId="77777777" w:rsidR="008E660C" w:rsidRPr="00F554B4" w:rsidRDefault="008E660C" w:rsidP="00A37FC8">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DAB427E"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79EF12AB" w14:textId="77777777" w:rsidTr="00A37FC8">
        <w:trPr>
          <w:trHeight w:val="1134"/>
          <w:jc w:val="center"/>
        </w:trPr>
        <w:tc>
          <w:tcPr>
            <w:tcW w:w="2182" w:type="dxa"/>
            <w:shd w:val="clear" w:color="auto" w:fill="FFFBCC"/>
            <w:vAlign w:val="center"/>
          </w:tcPr>
          <w:p w14:paraId="3156BF79" w14:textId="77777777" w:rsidR="008E660C" w:rsidRPr="00F554B4" w:rsidRDefault="008E660C" w:rsidP="00600E6A">
            <w:pPr>
              <w:numPr>
                <w:ilvl w:val="1"/>
                <w:numId w:val="22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7FC4611" w14:textId="77777777" w:rsidR="008E660C" w:rsidRPr="00F554B4" w:rsidRDefault="008E660C" w:rsidP="00A37FC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418F475" w14:textId="77777777" w:rsidR="008E660C" w:rsidRPr="00F554B4" w:rsidRDefault="008E660C" w:rsidP="00A37FC8">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C671720"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E660C" w:rsidRPr="00F554B4" w14:paraId="5E7348D0" w14:textId="77777777" w:rsidTr="00A37FC8">
        <w:trPr>
          <w:trHeight w:val="131"/>
          <w:jc w:val="center"/>
        </w:trPr>
        <w:tc>
          <w:tcPr>
            <w:tcW w:w="9067" w:type="dxa"/>
            <w:gridSpan w:val="9"/>
            <w:shd w:val="clear" w:color="auto" w:fill="BEE3D3"/>
            <w:vAlign w:val="center"/>
          </w:tcPr>
          <w:p w14:paraId="63AC2779"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083699A5" w14:textId="77777777" w:rsidTr="00A37FC8">
        <w:trPr>
          <w:trHeight w:val="852"/>
          <w:jc w:val="center"/>
        </w:trPr>
        <w:tc>
          <w:tcPr>
            <w:tcW w:w="2182" w:type="dxa"/>
            <w:shd w:val="clear" w:color="auto" w:fill="FFFBCC"/>
            <w:vAlign w:val="center"/>
          </w:tcPr>
          <w:p w14:paraId="07BD3712"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0F66969" w14:textId="77777777" w:rsidR="008E660C" w:rsidRPr="00F554B4" w:rsidRDefault="008E660C" w:rsidP="00A37FC8">
            <w:pPr>
              <w:suppressAutoHyphens/>
              <w:spacing w:line="240" w:lineRule="auto"/>
              <w:contextualSpacing/>
              <w:jc w:val="both"/>
              <w:rPr>
                <w:rFonts w:ascii="Calibri Light" w:eastAsia="Calibri" w:hAnsi="Calibri Light" w:cs="Calibri Light"/>
                <w:sz w:val="20"/>
                <w:szCs w:val="20"/>
                <w:highlight w:val="yellow"/>
                <w:lang w:eastAsia="zh-CN"/>
              </w:rPr>
            </w:pPr>
            <w:r w:rsidRPr="00083F31">
              <w:rPr>
                <w:rFonts w:ascii="Calibri Light" w:eastAsia="Calibri" w:hAnsi="Calibri Light" w:cs="Calibri Light"/>
                <w:sz w:val="20"/>
                <w:szCs w:val="20"/>
                <w:lang w:eastAsia="zh-CN"/>
              </w:rPr>
              <w:t>Cilj predmeta je poznati studenta s osnovama organizacije, upravljanja i administracije u području zdravstvene njege što bi trebalo omogućiti studentima razumijevanje procesa u području organizacije, upravljanja i administracije, a  usvojene vještine  podizanje i unapređivanje izvrsnosti sestrinske prakse.</w:t>
            </w:r>
          </w:p>
        </w:tc>
      </w:tr>
      <w:tr w:rsidR="008E660C" w:rsidRPr="00F554B4" w14:paraId="75199470" w14:textId="77777777" w:rsidTr="00A37FC8">
        <w:trPr>
          <w:trHeight w:val="1086"/>
          <w:jc w:val="center"/>
        </w:trPr>
        <w:tc>
          <w:tcPr>
            <w:tcW w:w="2182" w:type="dxa"/>
            <w:shd w:val="clear" w:color="auto" w:fill="FFFBCC"/>
            <w:vAlign w:val="center"/>
          </w:tcPr>
          <w:p w14:paraId="31B100C5"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E7762E3" w14:textId="77777777" w:rsidR="008E660C" w:rsidRPr="00F554B4" w:rsidRDefault="008E660C" w:rsidP="00A37FC8">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574B7CF0" w14:textId="77777777" w:rsidTr="00A37FC8">
        <w:trPr>
          <w:trHeight w:val="961"/>
          <w:jc w:val="center"/>
        </w:trPr>
        <w:tc>
          <w:tcPr>
            <w:tcW w:w="2182" w:type="dxa"/>
            <w:shd w:val="clear" w:color="auto" w:fill="FFFBCC"/>
            <w:vAlign w:val="center"/>
          </w:tcPr>
          <w:p w14:paraId="7160798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50B8DCA" w14:textId="1E22F21F" w:rsidR="008E660C" w:rsidRPr="00F554B4" w:rsidRDefault="008E660C"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17 </w:t>
            </w:r>
          </w:p>
        </w:tc>
      </w:tr>
      <w:tr w:rsidR="008E660C" w:rsidRPr="00F554B4" w14:paraId="43AE3B5E" w14:textId="77777777" w:rsidTr="00A37FC8">
        <w:trPr>
          <w:trHeight w:val="316"/>
          <w:jc w:val="center"/>
        </w:trPr>
        <w:tc>
          <w:tcPr>
            <w:tcW w:w="2182" w:type="dxa"/>
            <w:shd w:val="clear" w:color="auto" w:fill="FFFBCC"/>
            <w:vAlign w:val="center"/>
          </w:tcPr>
          <w:p w14:paraId="0604D517"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26F74ED" w14:textId="77777777" w:rsidR="008E660C" w:rsidRPr="00F554B4" w:rsidRDefault="008E660C" w:rsidP="00A37FC8">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8E569F7" w14:textId="77777777" w:rsidR="008E660C" w:rsidRPr="00F554B4" w:rsidRDefault="008E660C" w:rsidP="00A37FC8">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41ECF3E"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 xml:space="preserve">Nakon uspješno odslušanog predmeta i položenog ispita  student će biti sposoban: </w:t>
            </w:r>
          </w:p>
          <w:p w14:paraId="0D017C4C"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1 - objasniti teorije upravljanja, procese upravljanja, pojmove organizacijske kulture, organizacijsku strukturu, </w:t>
            </w:r>
            <w:r>
              <w:rPr>
                <w:rFonts w:ascii="Calibri Light" w:eastAsia="Calibri" w:hAnsi="Calibri Light" w:cs="Calibri Light"/>
                <w:sz w:val="20"/>
                <w:szCs w:val="20"/>
                <w:lang w:eastAsia="zh-CN"/>
              </w:rPr>
              <w:t>o</w:t>
            </w:r>
            <w:r w:rsidRPr="00083F31">
              <w:rPr>
                <w:rFonts w:ascii="Calibri Light" w:eastAsia="Calibri" w:hAnsi="Calibri Light" w:cs="Calibri Light"/>
                <w:sz w:val="20"/>
                <w:szCs w:val="20"/>
                <w:lang w:eastAsia="zh-CN"/>
              </w:rPr>
              <w:t>rganizacijska načela i koncepte, ustroj radne organizacije prema konceptima rukovođenja, specifičnosti strateškog i</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 xml:space="preserve">        operativnog upravljanja te razine i načine komunikacije u radnoj organizaciji</w:t>
            </w:r>
          </w:p>
          <w:p w14:paraId="0D0A20B1"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2 - opisati vještine organizacije i upravljanja u sestrinskoj praksi, načine upravljanja na različitim upravljačkim  razinama, </w:t>
            </w:r>
            <w:r>
              <w:rPr>
                <w:rFonts w:ascii="Calibri Light" w:eastAsia="Calibri" w:hAnsi="Calibri Light" w:cs="Calibri Light"/>
                <w:sz w:val="20"/>
                <w:szCs w:val="20"/>
                <w:lang w:eastAsia="zh-CN"/>
              </w:rPr>
              <w:t xml:space="preserve"> n</w:t>
            </w:r>
            <w:r w:rsidRPr="00083F31">
              <w:rPr>
                <w:rFonts w:ascii="Calibri Light" w:eastAsia="Calibri" w:hAnsi="Calibri Light" w:cs="Calibri Light"/>
                <w:sz w:val="20"/>
                <w:szCs w:val="20"/>
                <w:lang w:eastAsia="zh-CN"/>
              </w:rPr>
              <w:t>ačin upravljanja  vremenom: primijeniti principe  upravljanje vremenom  u sestrinskoj praksi, principe upravljanja        promjenama i načine odlučivanja u sestrinskoj praksi</w:t>
            </w:r>
          </w:p>
          <w:p w14:paraId="5894D8CD"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3 - objasniti  stilove i modele upravljanja ljudskim potencijalima, različite modele organizacije rada u procesu  zdravstvene</w:t>
            </w:r>
            <w:r>
              <w:rPr>
                <w:rFonts w:ascii="Calibri Light" w:eastAsia="Calibri" w:hAnsi="Calibri Light" w:cs="Calibri Light"/>
                <w:sz w:val="20"/>
                <w:szCs w:val="20"/>
                <w:lang w:eastAsia="zh-CN"/>
              </w:rPr>
              <w:t xml:space="preserve"> n</w:t>
            </w:r>
            <w:r w:rsidRPr="00083F31">
              <w:rPr>
                <w:rFonts w:ascii="Calibri Light" w:eastAsia="Calibri" w:hAnsi="Calibri Light" w:cs="Calibri Light"/>
                <w:sz w:val="20"/>
                <w:szCs w:val="20"/>
                <w:lang w:eastAsia="zh-CN"/>
              </w:rPr>
              <w:t>jege; način delegiranja zadataka te supervizijski proces  u sestrinskoj praksi</w:t>
            </w:r>
          </w:p>
          <w:p w14:paraId="614E1AA5"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4 - opisati  način funkcioniranja sustava tehničke i strukturalne potpore te  njihovu  primjenu u sestrinskoj praksi</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kategorizaciju bolesnika u sestrinskoj praksi:  organizaciju  rada medicinskih sestara u odnosu na potrebe bolesnika,</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izračunavanje potrebnog broja medicinskih sestara u odnosu na potrebe bolesnika kroz direktnu indirektnu zdravstvenu njegu;</w:t>
            </w:r>
          </w:p>
          <w:p w14:paraId="0C61148B"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5- primijeniti načela timskog rada:  gradnju tima,  interdisciplinarni i multidisciplinarni pristup u zdravstvenoj njezi te principe upravljanja kvalitetom i rizicima u zdravstvenoj njezi</w:t>
            </w:r>
          </w:p>
          <w:p w14:paraId="035DE1DB" w14:textId="77777777" w:rsidR="008E660C" w:rsidRPr="008D21EB"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6 - demonstrirati ključne stilove upravljanja ljudima, planiranje rasporeda i broja medicinskih sestara putem kategorizacije</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bolesnika, načine upravljanja kvalitetom i prevencijom rizika u zdravstvenoj njezi, načine upravljanja vremena u odnosu  na kradljivce vremena te primjenu Lewinove sheme upravljanja promjenama  u praksu</w:t>
            </w:r>
          </w:p>
        </w:tc>
      </w:tr>
      <w:tr w:rsidR="008E660C" w:rsidRPr="00F554B4" w14:paraId="4DDEF734" w14:textId="77777777" w:rsidTr="00A37FC8">
        <w:trPr>
          <w:trHeight w:val="418"/>
          <w:jc w:val="center"/>
        </w:trPr>
        <w:tc>
          <w:tcPr>
            <w:tcW w:w="2182" w:type="dxa"/>
            <w:vMerge w:val="restart"/>
            <w:shd w:val="clear" w:color="auto" w:fill="FFFBCC"/>
            <w:vAlign w:val="center"/>
          </w:tcPr>
          <w:p w14:paraId="0E285074"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3BA33AAC" w14:textId="77777777" w:rsidR="008E660C" w:rsidRPr="00F554B4" w:rsidRDefault="008E660C" w:rsidP="00A37FC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00EABBC" w14:textId="77777777" w:rsidR="008E660C" w:rsidRPr="00F554B4" w:rsidRDefault="008E660C" w:rsidP="00A37FC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004407ED" w14:textId="77777777" w:rsidTr="00A37FC8">
        <w:trPr>
          <w:trHeight w:val="525"/>
          <w:jc w:val="center"/>
        </w:trPr>
        <w:tc>
          <w:tcPr>
            <w:tcW w:w="2182" w:type="dxa"/>
            <w:vMerge/>
            <w:shd w:val="clear" w:color="auto" w:fill="FFFBCC"/>
            <w:vAlign w:val="center"/>
          </w:tcPr>
          <w:p w14:paraId="7DBE70A9"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F50B0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CB4699B"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Teorije upravljanja i organizacije rada. Organizacijska  kultura zdravstvene radne organizacije, organizacijska struktura, organizacijska načela i koncepti, ustroj zdravstvene radne organizacije prema konceptima rukovođenja. Specifičnosti  strateškog i operativnog upravljanja. Komunikacija u radnoj organizaciji.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1)</w:t>
            </w:r>
          </w:p>
        </w:tc>
      </w:tr>
      <w:tr w:rsidR="008E660C" w:rsidRPr="00F554B4" w14:paraId="12246E77" w14:textId="77777777" w:rsidTr="00A37FC8">
        <w:trPr>
          <w:trHeight w:val="525"/>
          <w:jc w:val="center"/>
        </w:trPr>
        <w:tc>
          <w:tcPr>
            <w:tcW w:w="2182" w:type="dxa"/>
            <w:vMerge/>
            <w:shd w:val="clear" w:color="auto" w:fill="FFFBCC"/>
            <w:vAlign w:val="center"/>
          </w:tcPr>
          <w:p w14:paraId="4CF0AD71"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83AB78C"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FA04284"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Strateško i operativno upravljanje,  organizacija i administracija u sestrinskoj praksi. Vještine organizacije i upravljanja u sestrinskoj praksi, način upravljanja na različitim upravljačkim  razinama, način upravljanja  vremenom: principe  upravljanje vremenom  u sestrinskoj praksi i kradljivci vremena, principi upravljanja promjenama i način odlučivanja u sestrinskoj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2)</w:t>
            </w:r>
          </w:p>
        </w:tc>
      </w:tr>
      <w:tr w:rsidR="008E660C" w:rsidRPr="00F554B4" w14:paraId="67A9322F" w14:textId="77777777" w:rsidTr="00A37FC8">
        <w:trPr>
          <w:trHeight w:val="525"/>
          <w:jc w:val="center"/>
        </w:trPr>
        <w:tc>
          <w:tcPr>
            <w:tcW w:w="2182" w:type="dxa"/>
            <w:vMerge/>
            <w:shd w:val="clear" w:color="auto" w:fill="FFFBCC"/>
            <w:vAlign w:val="center"/>
          </w:tcPr>
          <w:p w14:paraId="1AAE7AAA"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2A47E69"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B9253E4"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Stilovi i modeli upravljanja ljudskim potencijalima, model organizacije rada u procesu  zdravstvene njege/strukturni sustavi potpore; način delegiranja zadataka te supervizijski proces  u sestrinskoj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3)</w:t>
            </w:r>
          </w:p>
        </w:tc>
      </w:tr>
      <w:tr w:rsidR="008E660C" w:rsidRPr="00F554B4" w14:paraId="6C2493CF" w14:textId="77777777" w:rsidTr="00A37FC8">
        <w:trPr>
          <w:trHeight w:val="525"/>
          <w:jc w:val="center"/>
        </w:trPr>
        <w:tc>
          <w:tcPr>
            <w:tcW w:w="2182" w:type="dxa"/>
            <w:vMerge/>
            <w:shd w:val="clear" w:color="auto" w:fill="FFFBCC"/>
            <w:vAlign w:val="center"/>
          </w:tcPr>
          <w:p w14:paraId="60F725B1"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46DD15E"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405C35E"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Sustavi tehničke i strukturalne potpore te  njihova  primjena u sestrinskoj praksi, kategorizacija bolesnika u sestrinskoj praksi – broj medicinskih sestara i njihova organizacija  rada u odnosu na potrebe/kategorije bolesnika (izračunavanje potrebnog broja medicinskih sestara u odnosu na potrebe bolesnika kroz direktnu indirektnu zdravstvenu njegu) –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4)</w:t>
            </w:r>
          </w:p>
        </w:tc>
      </w:tr>
      <w:tr w:rsidR="008E660C" w:rsidRPr="00F554B4" w14:paraId="0BB25F1E" w14:textId="77777777" w:rsidTr="00A37FC8">
        <w:trPr>
          <w:trHeight w:val="525"/>
          <w:jc w:val="center"/>
        </w:trPr>
        <w:tc>
          <w:tcPr>
            <w:tcW w:w="2182" w:type="dxa"/>
            <w:vMerge/>
            <w:shd w:val="clear" w:color="auto" w:fill="FFFBCC"/>
            <w:vAlign w:val="center"/>
          </w:tcPr>
          <w:p w14:paraId="524761E9"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840F46"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04AABEC"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Načela timskog rada:  gradnja tima,  interdisciplinarni i multidisciplinarni pristup u zdravstvenoj njezi, temeljni principi upravljanja kvalitetom i rizicima u zdravstvenoj njezi (standardi kvalitete, SOP, indikatori kvalitete u zdravstvenoj njezi, Demingov procesni krug kvalitete, modeli upravljanja rizicima u zdravstvenoj njezi, administrativni postupci kod prijave neželjenih događaja na radnom mjestu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5)</w:t>
            </w:r>
          </w:p>
        </w:tc>
      </w:tr>
      <w:tr w:rsidR="008E660C" w:rsidRPr="00F554B4" w14:paraId="454209C6" w14:textId="77777777" w:rsidTr="00A37FC8">
        <w:trPr>
          <w:trHeight w:val="525"/>
          <w:jc w:val="center"/>
        </w:trPr>
        <w:tc>
          <w:tcPr>
            <w:tcW w:w="2182" w:type="dxa"/>
            <w:vMerge/>
            <w:shd w:val="clear" w:color="auto" w:fill="FFFBCC"/>
            <w:vAlign w:val="center"/>
          </w:tcPr>
          <w:p w14:paraId="54F7C855"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0CD34D4"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B707B97"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Trening vještina - ključni stilovi upravljanja ljudima, planiranje rasporeda i broja medicinskih sestara putem kategorizacije bolesnika, način upravljanja kvalitetom i prevencija rizika u zdravstvenoj njezi, načinim upravljanja vremenom u odnosu na kradljivce vremena te primjena Lewinove sheme upravljanja promjenama u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6)</w:t>
            </w:r>
          </w:p>
        </w:tc>
      </w:tr>
      <w:tr w:rsidR="008E660C" w:rsidRPr="00F554B4" w14:paraId="01B893D5" w14:textId="77777777" w:rsidTr="00A37FC8">
        <w:trPr>
          <w:trHeight w:val="250"/>
          <w:jc w:val="center"/>
        </w:trPr>
        <w:tc>
          <w:tcPr>
            <w:tcW w:w="2182" w:type="dxa"/>
            <w:vMerge/>
            <w:shd w:val="clear" w:color="auto" w:fill="FFFBCC"/>
            <w:vAlign w:val="center"/>
          </w:tcPr>
          <w:p w14:paraId="117DDA6F"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4317E36"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9C3A5B3"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8E660C" w:rsidRPr="00F554B4" w14:paraId="0D031A81" w14:textId="77777777" w:rsidTr="00A37FC8">
        <w:trPr>
          <w:trHeight w:val="250"/>
          <w:jc w:val="center"/>
        </w:trPr>
        <w:tc>
          <w:tcPr>
            <w:tcW w:w="2182" w:type="dxa"/>
            <w:vMerge/>
            <w:shd w:val="clear" w:color="auto" w:fill="FFFBCC"/>
            <w:vAlign w:val="center"/>
          </w:tcPr>
          <w:p w14:paraId="210BF0A7"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1BF8D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625DCC4" w14:textId="77777777" w:rsidR="008E660C" w:rsidRPr="00F554B4" w:rsidRDefault="008E660C" w:rsidP="00A37FC8">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55933FCA"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p>
        </w:tc>
      </w:tr>
      <w:tr w:rsidR="008E660C" w:rsidRPr="00F554B4" w14:paraId="14DEA1CA" w14:textId="77777777" w:rsidTr="00A37FC8">
        <w:trPr>
          <w:trHeight w:val="250"/>
          <w:jc w:val="center"/>
        </w:trPr>
        <w:tc>
          <w:tcPr>
            <w:tcW w:w="2182" w:type="dxa"/>
            <w:vMerge/>
            <w:shd w:val="clear" w:color="auto" w:fill="FFFBCC"/>
            <w:vAlign w:val="center"/>
          </w:tcPr>
          <w:p w14:paraId="4B1C6C7A"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C7A653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E895069"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478A09F9" w14:textId="77777777" w:rsidTr="00A37FC8">
        <w:trPr>
          <w:trHeight w:val="1105"/>
          <w:jc w:val="center"/>
        </w:trPr>
        <w:tc>
          <w:tcPr>
            <w:tcW w:w="2182" w:type="dxa"/>
            <w:vMerge/>
            <w:shd w:val="clear" w:color="auto" w:fill="FFFBCC"/>
            <w:vAlign w:val="center"/>
          </w:tcPr>
          <w:p w14:paraId="3BF18D76"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CCCC1DB"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635CE2C" w14:textId="77777777" w:rsidR="008E660C" w:rsidRDefault="008E660C" w:rsidP="00A37FC8">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Prema </w:t>
            </w:r>
            <w:r w:rsidRPr="00463543">
              <w:rPr>
                <w:rFonts w:ascii="Calibri Light" w:eastAsia="Calibri" w:hAnsi="Calibri Light" w:cs="Calibri Light"/>
                <w:sz w:val="20"/>
                <w:szCs w:val="20"/>
              </w:rPr>
              <w:t>knjižici za praćenje i vrednovanje vježbovne nastave i kliničke prakse</w:t>
            </w:r>
            <w:r>
              <w:rPr>
                <w:rFonts w:ascii="Calibri Light" w:eastAsia="Calibri" w:hAnsi="Calibri Light" w:cs="Calibri Light"/>
                <w:sz w:val="20"/>
                <w:szCs w:val="20"/>
              </w:rPr>
              <w:t>:</w:t>
            </w:r>
          </w:p>
          <w:p w14:paraId="293318C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Timski rad</w:t>
            </w:r>
            <w:r>
              <w:rPr>
                <w:rFonts w:ascii="Calibri Light" w:eastAsia="Calibri" w:hAnsi="Calibri Light" w:cs="Calibri Light"/>
                <w:sz w:val="20"/>
                <w:szCs w:val="20"/>
              </w:rPr>
              <w:t xml:space="preserve"> (IU 1)</w:t>
            </w:r>
          </w:p>
          <w:p w14:paraId="284A0C8B"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Gradnja tima zdravstvene njege</w:t>
            </w:r>
            <w:r>
              <w:rPr>
                <w:rFonts w:ascii="Calibri Light" w:eastAsia="Calibri" w:hAnsi="Calibri Light" w:cs="Calibri Light"/>
                <w:sz w:val="20"/>
                <w:szCs w:val="20"/>
              </w:rPr>
              <w:t xml:space="preserve"> (IU 5)</w:t>
            </w:r>
          </w:p>
          <w:p w14:paraId="3BCFF53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Komunikacija u timu</w:t>
            </w:r>
            <w:r>
              <w:rPr>
                <w:rFonts w:ascii="Calibri Light" w:eastAsia="Calibri" w:hAnsi="Calibri Light" w:cs="Calibri Light"/>
                <w:sz w:val="20"/>
                <w:szCs w:val="20"/>
              </w:rPr>
              <w:t xml:space="preserve"> (IU 3)</w:t>
            </w:r>
          </w:p>
          <w:p w14:paraId="33FEBB63"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standarda kvalitete – standardi procesa rada</w:t>
            </w:r>
            <w:r>
              <w:rPr>
                <w:rFonts w:ascii="Calibri Light" w:eastAsia="Calibri" w:hAnsi="Calibri Light" w:cs="Calibri Light"/>
                <w:sz w:val="20"/>
                <w:szCs w:val="20"/>
              </w:rPr>
              <w:t xml:space="preserve"> (IU 5)</w:t>
            </w:r>
          </w:p>
          <w:p w14:paraId="4E67833B"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standarda cilja</w:t>
            </w:r>
            <w:r>
              <w:rPr>
                <w:rFonts w:ascii="Calibri Light" w:eastAsia="Calibri" w:hAnsi="Calibri Light" w:cs="Calibri Light"/>
                <w:sz w:val="20"/>
                <w:szCs w:val="20"/>
              </w:rPr>
              <w:t xml:space="preserve"> (IU 5)</w:t>
            </w:r>
          </w:p>
          <w:p w14:paraId="74224619"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ROAMING modela u prevenciji rizika</w:t>
            </w:r>
            <w:r>
              <w:rPr>
                <w:rFonts w:ascii="Calibri Light" w:eastAsia="Calibri" w:hAnsi="Calibri Light" w:cs="Calibri Light"/>
                <w:sz w:val="20"/>
                <w:szCs w:val="20"/>
              </w:rPr>
              <w:t xml:space="preserve"> (IU 5)</w:t>
            </w:r>
          </w:p>
          <w:p w14:paraId="61E81ADA"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alata za praćenje kvalitete rada</w:t>
            </w:r>
            <w:r>
              <w:rPr>
                <w:rFonts w:ascii="Calibri Light" w:eastAsia="Calibri" w:hAnsi="Calibri Light" w:cs="Calibri Light"/>
                <w:sz w:val="20"/>
                <w:szCs w:val="20"/>
              </w:rPr>
              <w:t xml:space="preserve"> (IU 6)</w:t>
            </w:r>
          </w:p>
          <w:p w14:paraId="205AFB1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i praćenje indikatora kvalitete rada medicinskih sestara</w:t>
            </w:r>
            <w:r>
              <w:rPr>
                <w:rFonts w:ascii="Calibri Light" w:eastAsia="Calibri" w:hAnsi="Calibri Light" w:cs="Calibri Light"/>
                <w:sz w:val="20"/>
                <w:szCs w:val="20"/>
              </w:rPr>
              <w:t xml:space="preserve"> (IU 6)</w:t>
            </w:r>
          </w:p>
          <w:p w14:paraId="5D5F1EF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Planiranje rasporeda i  broja medicinskih  sestara putem  kategorizacije bolesnika</w:t>
            </w:r>
            <w:r>
              <w:rPr>
                <w:rFonts w:ascii="Calibri Light" w:eastAsia="Calibri" w:hAnsi="Calibri Light" w:cs="Calibri Light"/>
                <w:sz w:val="20"/>
                <w:szCs w:val="20"/>
              </w:rPr>
              <w:t xml:space="preserve"> (IU 6)</w:t>
            </w:r>
          </w:p>
          <w:p w14:paraId="25337E0A"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Analiza stilova  upravljanja na kliničkom odjelu</w:t>
            </w:r>
            <w:r>
              <w:rPr>
                <w:rFonts w:ascii="Calibri Light" w:eastAsia="Calibri" w:hAnsi="Calibri Light" w:cs="Calibri Light"/>
                <w:sz w:val="20"/>
                <w:szCs w:val="20"/>
              </w:rPr>
              <w:t xml:space="preserve"> (IU 6)</w:t>
            </w:r>
          </w:p>
          <w:p w14:paraId="437701BA" w14:textId="77777777" w:rsidR="008E660C" w:rsidRPr="00F554B4"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Uočavanje potreba za promjenama na kliničkom odjelu</w:t>
            </w:r>
            <w:r>
              <w:rPr>
                <w:rFonts w:ascii="Calibri Light" w:eastAsia="Calibri" w:hAnsi="Calibri Light" w:cs="Calibri Light"/>
                <w:sz w:val="20"/>
                <w:szCs w:val="20"/>
              </w:rPr>
              <w:t xml:space="preserve">  (IU 6)</w:t>
            </w:r>
          </w:p>
        </w:tc>
      </w:tr>
      <w:tr w:rsidR="008E660C" w:rsidRPr="00F554B4" w14:paraId="4F262740" w14:textId="77777777" w:rsidTr="00A37FC8">
        <w:trPr>
          <w:trHeight w:val="229"/>
          <w:jc w:val="center"/>
        </w:trPr>
        <w:tc>
          <w:tcPr>
            <w:tcW w:w="2182" w:type="dxa"/>
            <w:vMerge w:val="restart"/>
            <w:shd w:val="clear" w:color="auto" w:fill="FFFBCC"/>
            <w:vAlign w:val="center"/>
          </w:tcPr>
          <w:p w14:paraId="15AD614A"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77A0077"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E70B1FD"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469322B"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2B66DBD"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B9CEEDC"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E8449DC" w14:textId="77777777" w:rsidR="008E660C" w:rsidRPr="00F554B4" w:rsidRDefault="008E660C" w:rsidP="00A37FC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41251E5"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DDC70EA"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CE4C016"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EA9E83B"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73EE9EA"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3A07E9D"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0386B45E" w14:textId="77777777" w:rsidTr="00A37FC8">
        <w:trPr>
          <w:trHeight w:val="1045"/>
          <w:jc w:val="center"/>
        </w:trPr>
        <w:tc>
          <w:tcPr>
            <w:tcW w:w="2182" w:type="dxa"/>
            <w:vMerge/>
            <w:shd w:val="clear" w:color="auto" w:fill="FFFBCC"/>
            <w:vAlign w:val="center"/>
          </w:tcPr>
          <w:p w14:paraId="05BC9067" w14:textId="77777777" w:rsidR="008E660C" w:rsidRPr="00F554B4" w:rsidRDefault="008E660C" w:rsidP="00A37FC8">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DFC8434" w14:textId="77777777" w:rsidR="008E660C" w:rsidRPr="00F554B4" w:rsidRDefault="008E660C" w:rsidP="00A37FC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B688EFD" w14:textId="77777777" w:rsidR="008E660C" w:rsidRPr="00F554B4" w:rsidRDefault="008E660C" w:rsidP="00A37FC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542606C"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5E79C0E9"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7FEA94E4"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655EDE65"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7995488E" w14:textId="77777777" w:rsidTr="00A37FC8">
        <w:trPr>
          <w:trHeight w:val="306"/>
          <w:jc w:val="center"/>
        </w:trPr>
        <w:tc>
          <w:tcPr>
            <w:tcW w:w="2182" w:type="dxa"/>
            <w:shd w:val="clear" w:color="auto" w:fill="FFFBCC"/>
            <w:vAlign w:val="center"/>
          </w:tcPr>
          <w:p w14:paraId="61C22E4C"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717703A1"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DD33883"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B2BF1B4"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FE44076"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289BFF2"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07A4E78B" w14:textId="77777777" w:rsidTr="00A37FC8">
        <w:trPr>
          <w:trHeight w:val="189"/>
          <w:jc w:val="center"/>
        </w:trPr>
        <w:tc>
          <w:tcPr>
            <w:tcW w:w="2182" w:type="dxa"/>
            <w:vMerge w:val="restart"/>
            <w:shd w:val="clear" w:color="auto" w:fill="FFFBCC"/>
            <w:vAlign w:val="center"/>
          </w:tcPr>
          <w:p w14:paraId="6F0D5EC8"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EF9FE7D" w14:textId="77777777" w:rsidR="008E660C" w:rsidRPr="00F554B4" w:rsidRDefault="008E660C" w:rsidP="00A37FC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2FA1A348" w14:textId="77777777" w:rsidTr="00A37FC8">
        <w:trPr>
          <w:trHeight w:val="196"/>
          <w:jc w:val="center"/>
        </w:trPr>
        <w:tc>
          <w:tcPr>
            <w:tcW w:w="2182" w:type="dxa"/>
            <w:vMerge/>
            <w:shd w:val="clear" w:color="auto" w:fill="FFFBCC"/>
            <w:vAlign w:val="center"/>
          </w:tcPr>
          <w:p w14:paraId="5C5362C9"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01A811" w14:textId="77777777" w:rsidR="008E660C" w:rsidRPr="00F554B4" w:rsidRDefault="008E660C" w:rsidP="00A37FC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8994F00" w14:textId="77777777" w:rsidR="008E660C" w:rsidRPr="00F554B4" w:rsidRDefault="008E660C" w:rsidP="00A37FC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C7856AA" w14:textId="77777777" w:rsidR="008E660C" w:rsidRPr="00F554B4" w:rsidRDefault="008E660C" w:rsidP="00A37FC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30C0A0F0" w14:textId="77777777" w:rsidTr="00A37FC8">
        <w:trPr>
          <w:trHeight w:val="196"/>
          <w:jc w:val="center"/>
        </w:trPr>
        <w:tc>
          <w:tcPr>
            <w:tcW w:w="2182" w:type="dxa"/>
            <w:vMerge/>
            <w:shd w:val="clear" w:color="auto" w:fill="FFFBCC"/>
            <w:vAlign w:val="center"/>
          </w:tcPr>
          <w:p w14:paraId="6701CDC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B415112"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3CFF556" w14:textId="24DBBDFE"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r w:rsidR="008E660C">
              <w:rPr>
                <w:rFonts w:ascii="Calibri Light" w:eastAsia="Times New Roman" w:hAnsi="Calibri Light" w:cs="Calibri Light"/>
                <w:bCs/>
                <w:color w:val="000000"/>
                <w:sz w:val="20"/>
                <w:szCs w:val="20"/>
                <w:lang w:eastAsia="zh-CN"/>
              </w:rPr>
              <w:t>2</w:t>
            </w:r>
          </w:p>
        </w:tc>
        <w:tc>
          <w:tcPr>
            <w:tcW w:w="2409" w:type="dxa"/>
            <w:gridSpan w:val="2"/>
            <w:vAlign w:val="center"/>
          </w:tcPr>
          <w:p w14:paraId="7C0396E4"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62C6EEE2" w14:textId="77777777" w:rsidTr="00A37FC8">
        <w:trPr>
          <w:trHeight w:val="196"/>
          <w:jc w:val="center"/>
        </w:trPr>
        <w:tc>
          <w:tcPr>
            <w:tcW w:w="2182" w:type="dxa"/>
            <w:vMerge/>
            <w:shd w:val="clear" w:color="auto" w:fill="FFFBCC"/>
            <w:vAlign w:val="center"/>
          </w:tcPr>
          <w:p w14:paraId="68EAF79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92A5FD6"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09AB5CC0" w14:textId="143DA76E"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0E11FA95"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E660C" w:rsidRPr="00F554B4" w14:paraId="6B0D76ED" w14:textId="77777777" w:rsidTr="00A37FC8">
        <w:trPr>
          <w:trHeight w:val="196"/>
          <w:jc w:val="center"/>
        </w:trPr>
        <w:tc>
          <w:tcPr>
            <w:tcW w:w="2182" w:type="dxa"/>
            <w:vMerge/>
            <w:shd w:val="clear" w:color="auto" w:fill="FFFBCC"/>
            <w:vAlign w:val="center"/>
          </w:tcPr>
          <w:p w14:paraId="04C73C41"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5F4F85"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p>
        </w:tc>
        <w:tc>
          <w:tcPr>
            <w:tcW w:w="1701" w:type="dxa"/>
            <w:gridSpan w:val="2"/>
            <w:vAlign w:val="center"/>
          </w:tcPr>
          <w:p w14:paraId="657A8D36" w14:textId="5CB8B0C3"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2988400A"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10522440" w14:textId="77777777" w:rsidTr="00A37FC8">
        <w:trPr>
          <w:trHeight w:val="196"/>
          <w:jc w:val="center"/>
        </w:trPr>
        <w:tc>
          <w:tcPr>
            <w:tcW w:w="2182" w:type="dxa"/>
            <w:vMerge/>
            <w:shd w:val="clear" w:color="auto" w:fill="FFFBCC"/>
            <w:vAlign w:val="center"/>
          </w:tcPr>
          <w:p w14:paraId="7E98643F"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74AB25C" w14:textId="77777777" w:rsidR="008E660C"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p>
        </w:tc>
        <w:tc>
          <w:tcPr>
            <w:tcW w:w="1701" w:type="dxa"/>
            <w:gridSpan w:val="2"/>
            <w:vAlign w:val="center"/>
          </w:tcPr>
          <w:p w14:paraId="47A9356F" w14:textId="540F6222"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4173BE23" w14:textId="77777777" w:rsidR="008E660C"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18B2635C" w14:textId="77777777" w:rsidTr="00A37FC8">
        <w:trPr>
          <w:trHeight w:val="196"/>
          <w:jc w:val="center"/>
        </w:trPr>
        <w:tc>
          <w:tcPr>
            <w:tcW w:w="2182" w:type="dxa"/>
            <w:vMerge/>
            <w:shd w:val="clear" w:color="auto" w:fill="FFFBCC"/>
            <w:vAlign w:val="center"/>
          </w:tcPr>
          <w:p w14:paraId="3A45756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5B6D00F"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215893C9" w14:textId="31E70682"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5E2A52AB"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8E660C" w:rsidRPr="00F554B4" w14:paraId="55C1D736" w14:textId="77777777" w:rsidTr="00A37FC8">
        <w:trPr>
          <w:trHeight w:val="346"/>
          <w:jc w:val="center"/>
        </w:trPr>
        <w:tc>
          <w:tcPr>
            <w:tcW w:w="9067" w:type="dxa"/>
            <w:gridSpan w:val="9"/>
            <w:shd w:val="clear" w:color="auto" w:fill="FFFBCC"/>
            <w:vAlign w:val="center"/>
          </w:tcPr>
          <w:p w14:paraId="0E9A6FDB" w14:textId="77777777" w:rsidR="008E660C" w:rsidRPr="00F554B4" w:rsidRDefault="008E660C" w:rsidP="00A37FC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70553EFD" w14:textId="77777777" w:rsidTr="00A37FC8">
        <w:trPr>
          <w:trHeight w:val="588"/>
          <w:jc w:val="center"/>
        </w:trPr>
        <w:tc>
          <w:tcPr>
            <w:tcW w:w="2182" w:type="dxa"/>
            <w:shd w:val="clear" w:color="auto" w:fill="FFFBCC"/>
            <w:vAlign w:val="center"/>
          </w:tcPr>
          <w:p w14:paraId="086A045E" w14:textId="77777777" w:rsidR="008E660C" w:rsidRPr="00F554B4" w:rsidRDefault="008E660C" w:rsidP="00A37FC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66364424" w14:textId="77777777" w:rsidR="008E660C" w:rsidRPr="00F554B4" w:rsidRDefault="008E660C" w:rsidP="00A37FC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AE1098C" w14:textId="77777777" w:rsidR="008E660C" w:rsidRPr="00F554B4" w:rsidRDefault="008E660C" w:rsidP="00A37FC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6380BFD" w14:textId="77777777" w:rsidR="008E660C" w:rsidRPr="00F554B4" w:rsidRDefault="008E660C" w:rsidP="00A37FC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F30B15E" w14:textId="77777777" w:rsidR="008E660C" w:rsidRPr="00F554B4" w:rsidRDefault="008E660C" w:rsidP="00A37FC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A112F6D" w14:textId="77777777" w:rsidR="008E660C" w:rsidRPr="00F554B4" w:rsidRDefault="008E660C" w:rsidP="00A37FC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1421C8B0" w14:textId="77777777" w:rsidTr="00A37FC8">
        <w:trPr>
          <w:trHeight w:val="2160"/>
          <w:jc w:val="center"/>
        </w:trPr>
        <w:tc>
          <w:tcPr>
            <w:tcW w:w="2182" w:type="dxa"/>
            <w:shd w:val="clear" w:color="auto" w:fill="FFFFCC"/>
            <w:vAlign w:val="center"/>
          </w:tcPr>
          <w:p w14:paraId="115E5A50" w14:textId="77777777" w:rsidR="008E660C" w:rsidRPr="00F554B4" w:rsidRDefault="008E660C" w:rsidP="00A37FC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BBB5FD7"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6D23D202" w14:textId="77777777" w:rsidTr="00A37FC8">
              <w:trPr>
                <w:trHeight w:val="287"/>
              </w:trPr>
              <w:tc>
                <w:tcPr>
                  <w:tcW w:w="1726" w:type="dxa"/>
                  <w:shd w:val="clear" w:color="auto" w:fill="FFFFCC"/>
                </w:tcPr>
                <w:p w14:paraId="0E589E77"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8C3E94F"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EDA70BE"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E660C" w:rsidRPr="00F554B4" w14:paraId="34E9DF52" w14:textId="77777777" w:rsidTr="00A37FC8">
              <w:trPr>
                <w:trHeight w:val="292"/>
              </w:trPr>
              <w:tc>
                <w:tcPr>
                  <w:tcW w:w="1726" w:type="dxa"/>
                </w:tcPr>
                <w:p w14:paraId="123C7E48"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5C544D5"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BEE6D74"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E660C" w:rsidRPr="00F554B4" w14:paraId="22CC95BE" w14:textId="77777777" w:rsidTr="00A37FC8">
              <w:trPr>
                <w:trHeight w:val="292"/>
              </w:trPr>
              <w:tc>
                <w:tcPr>
                  <w:tcW w:w="1726" w:type="dxa"/>
                </w:tcPr>
                <w:p w14:paraId="0B292116"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3E709BB"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16D2261"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E660C" w:rsidRPr="00F554B4" w14:paraId="5E340B4D" w14:textId="77777777" w:rsidTr="00A37FC8">
              <w:trPr>
                <w:trHeight w:val="287"/>
              </w:trPr>
              <w:tc>
                <w:tcPr>
                  <w:tcW w:w="1726" w:type="dxa"/>
                </w:tcPr>
                <w:p w14:paraId="1D995DD6"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FB19CFB"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BE01289"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E660C" w:rsidRPr="00F554B4" w14:paraId="485FEA8C" w14:textId="77777777" w:rsidTr="00A37FC8">
              <w:trPr>
                <w:trHeight w:val="292"/>
              </w:trPr>
              <w:tc>
                <w:tcPr>
                  <w:tcW w:w="1726" w:type="dxa"/>
                </w:tcPr>
                <w:p w14:paraId="0DA27ACB"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D4D6DDA"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E7C0F34"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E660C" w:rsidRPr="00F554B4" w14:paraId="20589FDD" w14:textId="77777777" w:rsidTr="00A37FC8">
              <w:trPr>
                <w:trHeight w:val="287"/>
              </w:trPr>
              <w:tc>
                <w:tcPr>
                  <w:tcW w:w="1726" w:type="dxa"/>
                </w:tcPr>
                <w:p w14:paraId="22B5E097"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675D1A1"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0F7DFFC"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2F9A88C"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EC3AC5F" w14:textId="77777777" w:rsidR="008E660C" w:rsidRDefault="008E660C" w:rsidP="00A37FC8">
            <w:pPr>
              <w:tabs>
                <w:tab w:val="left" w:pos="2820"/>
              </w:tabs>
              <w:snapToGrid w:val="0"/>
              <w:jc w:val="both"/>
              <w:rPr>
                <w:rFonts w:ascii="Calibri Light" w:eastAsia="Calibri" w:hAnsi="Calibri Light" w:cs="Calibri Light"/>
                <w:color w:val="000000"/>
                <w:sz w:val="20"/>
                <w:szCs w:val="20"/>
              </w:rPr>
            </w:pPr>
          </w:p>
          <w:p w14:paraId="73B8841D" w14:textId="77777777" w:rsidR="008E660C" w:rsidRDefault="008E660C" w:rsidP="00A37FC8">
            <w:pPr>
              <w:tabs>
                <w:tab w:val="left" w:pos="2820"/>
              </w:tabs>
              <w:snapToGrid w:val="0"/>
              <w:jc w:val="both"/>
              <w:rPr>
                <w:rFonts w:ascii="Calibri Light" w:eastAsia="Calibri" w:hAnsi="Calibri Light" w:cs="Calibri Light"/>
                <w:color w:val="000000"/>
                <w:sz w:val="20"/>
                <w:szCs w:val="20"/>
              </w:rPr>
            </w:pPr>
          </w:p>
          <w:p w14:paraId="08B147F2"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p>
        </w:tc>
      </w:tr>
      <w:tr w:rsidR="0033167D" w:rsidRPr="00F554B4" w14:paraId="3063C935" w14:textId="77777777" w:rsidTr="00A37FC8">
        <w:trPr>
          <w:trHeight w:val="614"/>
          <w:jc w:val="center"/>
        </w:trPr>
        <w:tc>
          <w:tcPr>
            <w:tcW w:w="2182" w:type="dxa"/>
            <w:shd w:val="clear" w:color="auto" w:fill="FFFBCC"/>
            <w:vAlign w:val="center"/>
          </w:tcPr>
          <w:p w14:paraId="6F1CBD22" w14:textId="77777777" w:rsidR="0033167D" w:rsidRPr="00F554B4" w:rsidRDefault="0033167D" w:rsidP="0033167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C90C035" w14:textId="2478A9DE" w:rsidR="0033167D" w:rsidRPr="00F554B4" w:rsidRDefault="0033167D" w:rsidP="0033167D">
            <w:pPr>
              <w:tabs>
                <w:tab w:val="left" w:pos="2820"/>
              </w:tabs>
              <w:snapToGrid w:val="0"/>
              <w:rPr>
                <w:rFonts w:ascii="Calibri Light" w:eastAsia="Calibri" w:hAnsi="Calibri Light" w:cs="Calibri Light"/>
                <w:color w:val="000000"/>
                <w:sz w:val="20"/>
                <w:szCs w:val="20"/>
              </w:rPr>
            </w:pPr>
            <w:r w:rsidRPr="002E3382">
              <w:rPr>
                <w:rFonts w:ascii="Calibri Light" w:eastAsia="Calibri" w:hAnsi="Calibri Light" w:cs="Calibri Light"/>
                <w:sz w:val="20"/>
                <w:szCs w:val="20"/>
              </w:rPr>
              <w:t>doc.</w:t>
            </w:r>
            <w:r>
              <w:rPr>
                <w:rFonts w:ascii="Calibri Light" w:eastAsia="Calibri" w:hAnsi="Calibri Light" w:cs="Calibri Light"/>
                <w:sz w:val="20"/>
                <w:szCs w:val="20"/>
              </w:rPr>
              <w:t xml:space="preserve"> </w:t>
            </w:r>
            <w:r w:rsidRPr="002E3382">
              <w:rPr>
                <w:rFonts w:ascii="Calibri Light" w:eastAsia="Calibri" w:hAnsi="Calibri Light" w:cs="Calibri Light"/>
                <w:sz w:val="20"/>
                <w:szCs w:val="20"/>
              </w:rPr>
              <w:t>dr.</w:t>
            </w:r>
            <w:r>
              <w:rPr>
                <w:rFonts w:ascii="Calibri Light" w:eastAsia="Calibri" w:hAnsi="Calibri Light" w:cs="Calibri Light"/>
                <w:sz w:val="20"/>
                <w:szCs w:val="20"/>
              </w:rPr>
              <w:t xml:space="preserve"> </w:t>
            </w:r>
            <w:r w:rsidRPr="002E3382">
              <w:rPr>
                <w:rFonts w:ascii="Calibri Light" w:eastAsia="Calibri" w:hAnsi="Calibri Light" w:cs="Calibri Light"/>
                <w:sz w:val="20"/>
                <w:szCs w:val="20"/>
              </w:rPr>
              <w:t>sc. Mirna Žulec, prof. struč. stud.</w:t>
            </w:r>
          </w:p>
        </w:tc>
        <w:tc>
          <w:tcPr>
            <w:tcW w:w="3118" w:type="dxa"/>
            <w:gridSpan w:val="3"/>
            <w:vAlign w:val="center"/>
          </w:tcPr>
          <w:p w14:paraId="182A78AA" w14:textId="743406D6" w:rsidR="0033167D" w:rsidRPr="00F554B4" w:rsidRDefault="0033167D" w:rsidP="0033167D">
            <w:pPr>
              <w:tabs>
                <w:tab w:val="left" w:pos="2820"/>
              </w:tabs>
              <w:snapToGrid w:val="0"/>
              <w:rPr>
                <w:rFonts w:ascii="Calibri Light" w:eastAsia="Calibri" w:hAnsi="Calibri Light" w:cs="Calibri Light"/>
                <w:color w:val="000000"/>
                <w:sz w:val="20"/>
                <w:szCs w:val="20"/>
              </w:rPr>
            </w:pPr>
            <w:hyperlink r:id="rId154" w:history="1">
              <w:r w:rsidRPr="00F03659">
                <w:rPr>
                  <w:rStyle w:val="Hyperlink"/>
                  <w:rFonts w:asciiTheme="majorHAnsi" w:eastAsia="Calibri" w:hAnsiTheme="majorHAnsi" w:cstheme="majorHAnsi"/>
                </w:rPr>
                <w:t>mzulec@vevig.hr</w:t>
              </w:r>
            </w:hyperlink>
          </w:p>
        </w:tc>
      </w:tr>
      <w:tr w:rsidR="008E660C" w:rsidRPr="00F554B4" w14:paraId="623E1B44" w14:textId="77777777" w:rsidTr="00A37FC8">
        <w:trPr>
          <w:trHeight w:val="1576"/>
          <w:jc w:val="center"/>
        </w:trPr>
        <w:tc>
          <w:tcPr>
            <w:tcW w:w="2182" w:type="dxa"/>
            <w:shd w:val="clear" w:color="auto" w:fill="FFFBCC"/>
            <w:vAlign w:val="center"/>
          </w:tcPr>
          <w:p w14:paraId="3FE273B2" w14:textId="13C8A9DD" w:rsidR="008E660C" w:rsidRPr="00F554B4" w:rsidRDefault="008E660C" w:rsidP="00A37FC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8182B33" w14:textId="20AE77AC"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E660C" w:rsidRPr="00F554B4" w14:paraId="23ED470E" w14:textId="77777777" w:rsidTr="00A37FC8">
        <w:trPr>
          <w:trHeight w:val="1417"/>
          <w:jc w:val="center"/>
        </w:trPr>
        <w:tc>
          <w:tcPr>
            <w:tcW w:w="2182" w:type="dxa"/>
            <w:shd w:val="clear" w:color="auto" w:fill="FFFBCC"/>
            <w:vAlign w:val="center"/>
          </w:tcPr>
          <w:p w14:paraId="03A8F472" w14:textId="77777777" w:rsidR="008E660C" w:rsidRPr="00F554B4" w:rsidRDefault="008E660C" w:rsidP="00A37FC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3B66CBE" w14:textId="77777777" w:rsidR="008E660C" w:rsidRPr="00F554B4" w:rsidRDefault="008E660C" w:rsidP="00A37FC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87678C3"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4038C1C"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722DBA6"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F514219"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B61AE46"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D676A35"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53621E43"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62FD437" w14:textId="77777777" w:rsidR="008E660C" w:rsidRPr="00C05210"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0C2F24F6" w14:textId="77777777" w:rsidTr="00A37FC8">
        <w:trPr>
          <w:trHeight w:val="603"/>
          <w:jc w:val="center"/>
        </w:trPr>
        <w:tc>
          <w:tcPr>
            <w:tcW w:w="2182" w:type="dxa"/>
            <w:vMerge w:val="restart"/>
            <w:shd w:val="clear" w:color="auto" w:fill="FFFBCC"/>
            <w:vAlign w:val="center"/>
          </w:tcPr>
          <w:p w14:paraId="60CBAE57" w14:textId="77777777" w:rsidR="008E660C" w:rsidRPr="00F554B4" w:rsidRDefault="008E660C" w:rsidP="00A37FC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0EC19AC" w14:textId="77777777" w:rsidR="008E660C" w:rsidRPr="00F554B4" w:rsidRDefault="008E660C" w:rsidP="00A37FC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CA19BB2"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EDEEF0E"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985C6FA"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55F76E8D" w14:textId="77777777" w:rsidTr="00A37FC8">
        <w:trPr>
          <w:trHeight w:val="474"/>
          <w:jc w:val="center"/>
        </w:trPr>
        <w:tc>
          <w:tcPr>
            <w:tcW w:w="2182" w:type="dxa"/>
            <w:vMerge/>
            <w:shd w:val="clear" w:color="auto" w:fill="FFFBCC"/>
            <w:vAlign w:val="center"/>
          </w:tcPr>
          <w:p w14:paraId="07A9B76E"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4EEA412" w14:textId="77777777" w:rsidR="008E660C" w:rsidRPr="00F554B4" w:rsidRDefault="008E660C" w:rsidP="00A37FC8">
            <w:pPr>
              <w:rPr>
                <w:rFonts w:ascii="Calibri Light" w:eastAsia="Times New Roman" w:hAnsi="Calibri Light" w:cs="Calibri Light"/>
                <w:sz w:val="20"/>
                <w:szCs w:val="20"/>
                <w:lang w:eastAsia="hr-HR"/>
              </w:rPr>
            </w:pPr>
            <w:r w:rsidRPr="0025016B">
              <w:rPr>
                <w:rFonts w:ascii="Calibri Light" w:eastAsia="Times New Roman" w:hAnsi="Calibri Light" w:cs="Calibri Light"/>
                <w:sz w:val="20"/>
                <w:szCs w:val="20"/>
                <w:lang w:eastAsia="hr-HR"/>
              </w:rPr>
              <w:t>Kalauz S. Organizacija i upravljanje u zdravstvenoj njezi. Zagreb: Medicinska naklada, 2014.</w:t>
            </w:r>
          </w:p>
        </w:tc>
        <w:tc>
          <w:tcPr>
            <w:tcW w:w="1134" w:type="dxa"/>
            <w:vAlign w:val="center"/>
          </w:tcPr>
          <w:p w14:paraId="2219075B"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53BE61B"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320A280C" w14:textId="77777777" w:rsidTr="00A37FC8">
        <w:trPr>
          <w:trHeight w:val="474"/>
          <w:jc w:val="center"/>
        </w:trPr>
        <w:tc>
          <w:tcPr>
            <w:tcW w:w="2182" w:type="dxa"/>
            <w:shd w:val="clear" w:color="auto" w:fill="FFFBCC"/>
            <w:vAlign w:val="center"/>
          </w:tcPr>
          <w:p w14:paraId="105901C6"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1A5C7A5" w14:textId="77777777" w:rsidR="008E660C" w:rsidRPr="0025016B" w:rsidRDefault="008E660C" w:rsidP="00A37FC8">
            <w:pPr>
              <w:rPr>
                <w:rFonts w:ascii="Calibri Light" w:eastAsia="Times New Roman" w:hAnsi="Calibri Light" w:cs="Calibri Light"/>
                <w:sz w:val="20"/>
                <w:szCs w:val="20"/>
                <w:lang w:eastAsia="hr-HR"/>
              </w:rPr>
            </w:pPr>
            <w:r w:rsidRPr="0025016B">
              <w:rPr>
                <w:rFonts w:ascii="Calibri Light" w:eastAsia="Times New Roman" w:hAnsi="Calibri Light" w:cs="Calibri Light"/>
                <w:sz w:val="20"/>
                <w:szCs w:val="20"/>
                <w:lang w:eastAsia="hr-HR"/>
              </w:rPr>
              <w:t>Dessler G. Upravljanje ljudskim potencijalima. Zagreb: Mate d.o.o, 2015.</w:t>
            </w:r>
          </w:p>
        </w:tc>
        <w:tc>
          <w:tcPr>
            <w:tcW w:w="1134" w:type="dxa"/>
            <w:vAlign w:val="center"/>
          </w:tcPr>
          <w:p w14:paraId="0FE8E00F"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3E84E20"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7A16563D" w14:textId="77777777" w:rsidTr="00A37FC8">
        <w:trPr>
          <w:trHeight w:val="474"/>
          <w:jc w:val="center"/>
        </w:trPr>
        <w:tc>
          <w:tcPr>
            <w:tcW w:w="2182" w:type="dxa"/>
            <w:shd w:val="clear" w:color="auto" w:fill="FFFBCC"/>
            <w:vAlign w:val="center"/>
          </w:tcPr>
          <w:p w14:paraId="4AAF291A"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CC8B4FE" w14:textId="77777777" w:rsidR="008E660C" w:rsidRPr="00F554B4" w:rsidRDefault="008E660C" w:rsidP="00A37FC8">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7AD45959"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F74ACCF"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5F76895" w14:textId="77777777" w:rsidR="008E660C" w:rsidRDefault="008E660C" w:rsidP="008E660C">
      <w:r>
        <w:br w:type="page"/>
      </w:r>
    </w:p>
    <w:p w14:paraId="4E1371FA" w14:textId="6C189F1F" w:rsidR="000909BF" w:rsidRDefault="000909BF" w:rsidP="00600E6A">
      <w:pPr>
        <w:pStyle w:val="Heading3"/>
        <w:numPr>
          <w:ilvl w:val="0"/>
          <w:numId w:val="160"/>
        </w:numPr>
      </w:pPr>
      <w:bookmarkStart w:id="85" w:name="_Toc202439344"/>
      <w:r>
        <w:lastRenderedPageBreak/>
        <w:t>Pedijatrija</w:t>
      </w:r>
      <w:bookmarkEnd w:id="8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0909BF" w:rsidRPr="00F554B4" w14:paraId="69713FE9" w14:textId="77777777" w:rsidTr="000A0D36">
        <w:trPr>
          <w:trHeight w:val="306"/>
          <w:jc w:val="center"/>
        </w:trPr>
        <w:tc>
          <w:tcPr>
            <w:tcW w:w="9067" w:type="dxa"/>
            <w:gridSpan w:val="9"/>
            <w:shd w:val="clear" w:color="auto" w:fill="BEE3D3"/>
            <w:vAlign w:val="center"/>
          </w:tcPr>
          <w:p w14:paraId="5B085351"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0909BF" w:rsidRPr="00F554B4" w14:paraId="43DA35C6" w14:textId="77777777" w:rsidTr="000A0D36">
        <w:trPr>
          <w:trHeight w:val="453"/>
          <w:jc w:val="center"/>
        </w:trPr>
        <w:tc>
          <w:tcPr>
            <w:tcW w:w="2182" w:type="dxa"/>
            <w:shd w:val="clear" w:color="auto" w:fill="FFFBCC"/>
            <w:vAlign w:val="center"/>
          </w:tcPr>
          <w:p w14:paraId="38ADC6A8" w14:textId="77777777" w:rsidR="000909BF" w:rsidRPr="00F554B4" w:rsidRDefault="000909BF" w:rsidP="00600E6A">
            <w:pPr>
              <w:numPr>
                <w:ilvl w:val="1"/>
                <w:numId w:val="19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DAADBEA" w14:textId="77777777" w:rsidR="000909BF" w:rsidRPr="00143FED" w:rsidRDefault="000909BF" w:rsidP="000A0D36">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doc. dr.sc Monika Kukuruzović</w:t>
            </w:r>
          </w:p>
          <w:p w14:paraId="1EC3ABC0"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3A0B572"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575DC84E"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0909BF" w:rsidRPr="00F554B4" w14:paraId="05F8002E" w14:textId="77777777" w:rsidTr="000A0D36">
        <w:trPr>
          <w:trHeight w:val="575"/>
          <w:jc w:val="center"/>
        </w:trPr>
        <w:tc>
          <w:tcPr>
            <w:tcW w:w="2182" w:type="dxa"/>
            <w:shd w:val="clear" w:color="auto" w:fill="FFFBCC"/>
            <w:vAlign w:val="center"/>
          </w:tcPr>
          <w:p w14:paraId="254DB3D0" w14:textId="77777777" w:rsidR="000909BF" w:rsidRPr="00F554B4" w:rsidRDefault="000909BF" w:rsidP="00600E6A">
            <w:pPr>
              <w:numPr>
                <w:ilvl w:val="1"/>
                <w:numId w:val="19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30F805F5" w14:textId="77777777" w:rsidR="000909BF" w:rsidRPr="00F554B4" w:rsidRDefault="000909BF" w:rsidP="000A0D36">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Pedijatrija</w:t>
            </w:r>
          </w:p>
        </w:tc>
        <w:tc>
          <w:tcPr>
            <w:tcW w:w="2057" w:type="dxa"/>
            <w:gridSpan w:val="3"/>
            <w:shd w:val="clear" w:color="auto" w:fill="FFFBCC"/>
            <w:vAlign w:val="center"/>
          </w:tcPr>
          <w:p w14:paraId="36096836"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1EFC226"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0909BF" w:rsidRPr="00F554B4" w14:paraId="73F302E8" w14:textId="77777777" w:rsidTr="000A0D36">
        <w:trPr>
          <w:trHeight w:val="723"/>
          <w:jc w:val="center"/>
        </w:trPr>
        <w:tc>
          <w:tcPr>
            <w:tcW w:w="2182" w:type="dxa"/>
            <w:vMerge w:val="restart"/>
            <w:shd w:val="clear" w:color="auto" w:fill="FFFBCC"/>
            <w:vAlign w:val="center"/>
          </w:tcPr>
          <w:p w14:paraId="162B860F" w14:textId="77777777" w:rsidR="000909BF" w:rsidRPr="00F554B4" w:rsidRDefault="000909BF" w:rsidP="00600E6A">
            <w:pPr>
              <w:numPr>
                <w:ilvl w:val="1"/>
                <w:numId w:val="19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1EC29A69" w14:textId="77777777" w:rsidR="000909BF" w:rsidRDefault="000909BF" w:rsidP="000A0D36">
            <w:pPr>
              <w:tabs>
                <w:tab w:val="left" w:pos="2820"/>
              </w:tabs>
              <w:spacing w:after="0" w:line="240" w:lineRule="auto"/>
              <w:rPr>
                <w:rFonts w:ascii="Calibri Light" w:eastAsia="Calibri" w:hAnsi="Calibri Light" w:cs="Calibri Light"/>
                <w:sz w:val="20"/>
                <w:szCs w:val="20"/>
              </w:rPr>
            </w:pPr>
            <w:bookmarkStart w:id="86" w:name="_Hlk172546235"/>
            <w:r w:rsidRPr="00143FED">
              <w:rPr>
                <w:rFonts w:ascii="Calibri Light" w:eastAsia="Calibri" w:hAnsi="Calibri Light" w:cs="Calibri Light"/>
                <w:sz w:val="20"/>
                <w:szCs w:val="20"/>
              </w:rPr>
              <w:t xml:space="preserve">Iva Šeparović, dr.med, pred. </w:t>
            </w:r>
          </w:p>
          <w:p w14:paraId="2AAA6106" w14:textId="77777777" w:rsidR="000909BF" w:rsidRDefault="000909BF" w:rsidP="000A0D3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Kristina Kužnik, mag.med.techn., pred.</w:t>
            </w:r>
          </w:p>
          <w:p w14:paraId="6558E377" w14:textId="7F643943" w:rsidR="000909BF" w:rsidRDefault="00C875CE" w:rsidP="000A0D3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w:t>
            </w:r>
            <w:r w:rsidR="000909BF" w:rsidRPr="00143FED">
              <w:rPr>
                <w:rFonts w:ascii="Calibri Light" w:eastAsia="Calibri" w:hAnsi="Calibri Light" w:cs="Calibri Light"/>
                <w:sz w:val="20"/>
                <w:szCs w:val="20"/>
              </w:rPr>
              <w:t>prim.dr.sc. Ivana Trutin, dr.med.</w:t>
            </w:r>
            <w:bookmarkStart w:id="87" w:name="_Hlk172546230"/>
          </w:p>
          <w:p w14:paraId="1E1B4697" w14:textId="77777777" w:rsidR="000909BF" w:rsidRDefault="000909BF" w:rsidP="000A0D36">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 xml:space="preserve"> izv.prof. prim. dr.sc. Orjena Žaja</w:t>
            </w:r>
            <w:bookmarkEnd w:id="87"/>
          </w:p>
          <w:bookmarkEnd w:id="86"/>
          <w:p w14:paraId="176FDA16" w14:textId="77777777" w:rsidR="000909BF" w:rsidRPr="00143FED" w:rsidRDefault="000909BF" w:rsidP="000A0D36">
            <w:pPr>
              <w:tabs>
                <w:tab w:val="left" w:pos="2820"/>
              </w:tabs>
              <w:spacing w:after="0" w:line="240" w:lineRule="auto"/>
              <w:rPr>
                <w:rFonts w:ascii="Calibri Light" w:eastAsia="Calibri" w:hAnsi="Calibri Light" w:cs="Calibri Light"/>
                <w:sz w:val="20"/>
                <w:szCs w:val="20"/>
              </w:rPr>
            </w:pPr>
          </w:p>
          <w:p w14:paraId="390E3F8E"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2A901F3"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58BCBF89"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C0CD923"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30 </w:t>
            </w:r>
          </w:p>
        </w:tc>
      </w:tr>
      <w:tr w:rsidR="000909BF" w:rsidRPr="00F554B4" w14:paraId="3D5F0460" w14:textId="77777777" w:rsidTr="000A0D36">
        <w:trPr>
          <w:trHeight w:val="723"/>
          <w:jc w:val="center"/>
        </w:trPr>
        <w:tc>
          <w:tcPr>
            <w:tcW w:w="2182" w:type="dxa"/>
            <w:vMerge/>
            <w:shd w:val="clear" w:color="auto" w:fill="FFFBCC"/>
            <w:vAlign w:val="center"/>
          </w:tcPr>
          <w:p w14:paraId="4CC36D66" w14:textId="77777777" w:rsidR="000909BF" w:rsidRPr="00F554B4" w:rsidRDefault="000909BF" w:rsidP="00600E6A">
            <w:pPr>
              <w:numPr>
                <w:ilvl w:val="1"/>
                <w:numId w:val="19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048CA49"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384F909"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F528FB0"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0909BF" w:rsidRPr="00F554B4" w14:paraId="2C6218D9" w14:textId="77777777" w:rsidTr="000A0D36">
        <w:trPr>
          <w:trHeight w:val="1571"/>
          <w:jc w:val="center"/>
        </w:trPr>
        <w:tc>
          <w:tcPr>
            <w:tcW w:w="2182" w:type="dxa"/>
            <w:shd w:val="clear" w:color="auto" w:fill="FFFBCC"/>
            <w:vAlign w:val="center"/>
          </w:tcPr>
          <w:p w14:paraId="0137BBB2" w14:textId="77777777" w:rsidR="000909BF" w:rsidRPr="00F554B4" w:rsidRDefault="000909BF" w:rsidP="00600E6A">
            <w:pPr>
              <w:numPr>
                <w:ilvl w:val="1"/>
                <w:numId w:val="19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2284B2B" w14:textId="77777777" w:rsidR="000909BF" w:rsidRPr="00F554B4" w:rsidRDefault="000909BF" w:rsidP="000A0D3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D8909A" w14:textId="77777777" w:rsidR="000909BF" w:rsidRPr="00F554B4" w:rsidRDefault="000909BF" w:rsidP="000A0D36">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5306367"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0909BF" w:rsidRPr="00F554B4" w14:paraId="48407151" w14:textId="77777777" w:rsidTr="000A0D36">
        <w:trPr>
          <w:trHeight w:val="1134"/>
          <w:jc w:val="center"/>
        </w:trPr>
        <w:tc>
          <w:tcPr>
            <w:tcW w:w="2182" w:type="dxa"/>
            <w:shd w:val="clear" w:color="auto" w:fill="FFFBCC"/>
            <w:vAlign w:val="center"/>
          </w:tcPr>
          <w:p w14:paraId="4A5FF9AC" w14:textId="77777777" w:rsidR="000909BF" w:rsidRPr="00F554B4" w:rsidRDefault="000909BF" w:rsidP="00600E6A">
            <w:pPr>
              <w:numPr>
                <w:ilvl w:val="1"/>
                <w:numId w:val="19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5EFA2834" w14:textId="77777777" w:rsidR="000909BF" w:rsidRPr="00F554B4" w:rsidRDefault="000909BF" w:rsidP="000A0D3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DE5423C" w14:textId="77777777" w:rsidR="000909BF" w:rsidRPr="00F554B4" w:rsidRDefault="000909BF" w:rsidP="000A0D36">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F2ACE7E"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0909BF" w:rsidRPr="00F554B4" w14:paraId="489E8344" w14:textId="77777777" w:rsidTr="000A0D36">
        <w:trPr>
          <w:trHeight w:val="131"/>
          <w:jc w:val="center"/>
        </w:trPr>
        <w:tc>
          <w:tcPr>
            <w:tcW w:w="9067" w:type="dxa"/>
            <w:gridSpan w:val="9"/>
            <w:shd w:val="clear" w:color="auto" w:fill="BEE3D3"/>
            <w:vAlign w:val="center"/>
          </w:tcPr>
          <w:p w14:paraId="6B481D72"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0909BF" w:rsidRPr="00F554B4" w14:paraId="7A2A3E74" w14:textId="77777777" w:rsidTr="000A0D36">
        <w:trPr>
          <w:trHeight w:val="852"/>
          <w:jc w:val="center"/>
        </w:trPr>
        <w:tc>
          <w:tcPr>
            <w:tcW w:w="2182" w:type="dxa"/>
            <w:shd w:val="clear" w:color="auto" w:fill="FFFBCC"/>
            <w:vAlign w:val="center"/>
          </w:tcPr>
          <w:p w14:paraId="041EB46E"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8FC8294" w14:textId="77777777" w:rsidR="000909BF" w:rsidRPr="00F554B4" w:rsidRDefault="000909BF" w:rsidP="000A0D36">
            <w:pPr>
              <w:suppressAutoHyphens/>
              <w:spacing w:line="240" w:lineRule="auto"/>
              <w:contextualSpacing/>
              <w:jc w:val="both"/>
              <w:rPr>
                <w:rFonts w:ascii="Calibri Light" w:eastAsia="Calibri" w:hAnsi="Calibri Light" w:cs="Calibri Light"/>
                <w:sz w:val="20"/>
                <w:szCs w:val="20"/>
                <w:highlight w:val="yellow"/>
                <w:lang w:eastAsia="zh-CN"/>
              </w:rPr>
            </w:pPr>
            <w:r w:rsidRPr="009A2AB8">
              <w:rPr>
                <w:rFonts w:ascii="Calibri Light" w:eastAsia="Calibri" w:hAnsi="Calibri Light" w:cs="Calibri Light"/>
                <w:sz w:val="20"/>
                <w:szCs w:val="20"/>
                <w:lang w:eastAsia="zh-CN"/>
              </w:rPr>
              <w:t>Ciljevi predmeta su upoznati studente s temeljnim znanjima iz područja opće pedijatrije,  s osobitostima imunološkog sustava djece te  s najznačajnijim bolestima i poremećajima kod djece.</w:t>
            </w:r>
          </w:p>
        </w:tc>
      </w:tr>
      <w:tr w:rsidR="000909BF" w:rsidRPr="00F554B4" w14:paraId="087D731D" w14:textId="77777777" w:rsidTr="000A0D36">
        <w:trPr>
          <w:trHeight w:val="1086"/>
          <w:jc w:val="center"/>
        </w:trPr>
        <w:tc>
          <w:tcPr>
            <w:tcW w:w="2182" w:type="dxa"/>
            <w:shd w:val="clear" w:color="auto" w:fill="FFFBCC"/>
            <w:vAlign w:val="center"/>
          </w:tcPr>
          <w:p w14:paraId="41AAEE6A"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5891F2A" w14:textId="77777777" w:rsidR="000909BF" w:rsidRPr="00F554B4" w:rsidRDefault="000909BF" w:rsidP="000A0D3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0909BF" w:rsidRPr="00F554B4" w14:paraId="7E9E1B64" w14:textId="77777777" w:rsidTr="000A0D36">
        <w:trPr>
          <w:trHeight w:val="961"/>
          <w:jc w:val="center"/>
        </w:trPr>
        <w:tc>
          <w:tcPr>
            <w:tcW w:w="2182" w:type="dxa"/>
            <w:shd w:val="clear" w:color="auto" w:fill="FFFBCC"/>
            <w:vAlign w:val="center"/>
          </w:tcPr>
          <w:p w14:paraId="4FB5E5BE"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994055A" w14:textId="2B822703" w:rsidR="000909BF" w:rsidRPr="00F554B4" w:rsidRDefault="000909BF"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0909BF" w:rsidRPr="00F554B4" w14:paraId="75D92FC0" w14:textId="77777777" w:rsidTr="000A0D36">
        <w:trPr>
          <w:trHeight w:val="316"/>
          <w:jc w:val="center"/>
        </w:trPr>
        <w:tc>
          <w:tcPr>
            <w:tcW w:w="2182" w:type="dxa"/>
            <w:shd w:val="clear" w:color="auto" w:fill="FFFBCC"/>
            <w:vAlign w:val="center"/>
          </w:tcPr>
          <w:p w14:paraId="128DD965"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6D9BA27"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49C7486D"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7D326AC4"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1 -  objasniti temeljna načela iz područja pedijatrije te mjere koje se poduzimaju u zaštiti zdravlja majki i djece</w:t>
            </w:r>
          </w:p>
          <w:p w14:paraId="1236D3FF"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2 -  objasniti psiho-motorni razvoj djeteta</w:t>
            </w:r>
          </w:p>
          <w:p w14:paraId="5C6F9B9A"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3 -  navesti najčešće bolesti i ozljede u dječjoj dobi, dijagnostičke pretrage i načine liječenja</w:t>
            </w:r>
          </w:p>
          <w:p w14:paraId="40B1451A"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4 -  navesti specifična genetska oboljenja djece, kromosomske anomalije, patološka stanja nakon poroda i malformacije</w:t>
            </w:r>
          </w:p>
          <w:p w14:paraId="6BB4CE55"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 xml:space="preserve">        organskih sustava te njihovu antenatalnu i postnatalnu dijagnostiku     </w:t>
            </w:r>
          </w:p>
          <w:p w14:paraId="125C958F"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5 -  objasniti specifičnosti reanimacijskog postupka kod djece te principe intenzivnog liječenja</w:t>
            </w:r>
          </w:p>
          <w:p w14:paraId="04E23A09"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0909BF" w:rsidRPr="00F554B4" w14:paraId="203AA449" w14:textId="77777777" w:rsidTr="000A0D36">
        <w:trPr>
          <w:trHeight w:val="418"/>
          <w:jc w:val="center"/>
        </w:trPr>
        <w:tc>
          <w:tcPr>
            <w:tcW w:w="2182" w:type="dxa"/>
            <w:vMerge w:val="restart"/>
            <w:shd w:val="clear" w:color="auto" w:fill="FFFBCC"/>
            <w:vAlign w:val="center"/>
          </w:tcPr>
          <w:p w14:paraId="2809D9B4"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1CF19919" w14:textId="77777777" w:rsidR="000909BF" w:rsidRPr="00F554B4" w:rsidRDefault="000909BF" w:rsidP="000A0D3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B8B0B3A" w14:textId="77777777" w:rsidR="000909BF" w:rsidRPr="00F554B4" w:rsidRDefault="000909BF" w:rsidP="000A0D3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0909BF" w:rsidRPr="00F554B4" w14:paraId="27B01716" w14:textId="77777777" w:rsidTr="000A0D36">
        <w:trPr>
          <w:trHeight w:val="525"/>
          <w:jc w:val="center"/>
        </w:trPr>
        <w:tc>
          <w:tcPr>
            <w:tcW w:w="2182" w:type="dxa"/>
            <w:vMerge/>
            <w:shd w:val="clear" w:color="auto" w:fill="FFFBCC"/>
            <w:vAlign w:val="center"/>
          </w:tcPr>
          <w:p w14:paraId="04BD53DF"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475332"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14FA66A"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Temeljna načela zaštite majke i djeteta i vitalno statistički podaci važni za Hrvatsku (Ishod 1)</w:t>
            </w:r>
          </w:p>
        </w:tc>
      </w:tr>
      <w:tr w:rsidR="000909BF" w:rsidRPr="00F554B4" w14:paraId="11A59517" w14:textId="77777777" w:rsidTr="000A0D36">
        <w:trPr>
          <w:trHeight w:val="525"/>
          <w:jc w:val="center"/>
        </w:trPr>
        <w:tc>
          <w:tcPr>
            <w:tcW w:w="2182" w:type="dxa"/>
            <w:vMerge/>
            <w:shd w:val="clear" w:color="auto" w:fill="FFFBCC"/>
            <w:vAlign w:val="center"/>
          </w:tcPr>
          <w:p w14:paraId="29727405"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6D9B32B"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8BB39D0"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Psiho-motorni razvoj djeteta (Ishod 2)</w:t>
            </w:r>
          </w:p>
        </w:tc>
      </w:tr>
      <w:tr w:rsidR="000909BF" w:rsidRPr="00F554B4" w14:paraId="7DFD8A40" w14:textId="77777777" w:rsidTr="000A0D36">
        <w:trPr>
          <w:trHeight w:val="525"/>
          <w:jc w:val="center"/>
        </w:trPr>
        <w:tc>
          <w:tcPr>
            <w:tcW w:w="2182" w:type="dxa"/>
            <w:vMerge/>
            <w:shd w:val="clear" w:color="auto" w:fill="FFFBCC"/>
            <w:vAlign w:val="center"/>
          </w:tcPr>
          <w:p w14:paraId="1855537F"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70F532"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47B52A3" w14:textId="77777777" w:rsidR="000909BF"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Najčešće bolesti i ozljede u dječjoj dobi, dijagnostičke pretrage i načini liječenja:</w:t>
            </w:r>
          </w:p>
          <w:p w14:paraId="7A1DF806"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20"/>
                <w:szCs w:val="20"/>
              </w:rPr>
              <w:t>•</w:t>
            </w:r>
            <w:r w:rsidRPr="009A2AB8">
              <w:rPr>
                <w:rFonts w:ascii="Calibri Light" w:eastAsia="Calibri" w:hAnsi="Calibri Light" w:cs="Calibri Light"/>
                <w:sz w:val="16"/>
                <w:szCs w:val="16"/>
              </w:rPr>
              <w:t>nesreće u djece, i kraniocerebralne ozljede, politrauma (Ishod 3)</w:t>
            </w:r>
          </w:p>
          <w:p w14:paraId="6AC102F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gastrointestinalnog trakta, prehrana i poremećaji prehrane (Ishod 3)</w:t>
            </w:r>
          </w:p>
          <w:p w14:paraId="099B1F6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•anomalije i infekcije mokraćnog sustava u djece, (Ishod 3)</w:t>
            </w:r>
          </w:p>
          <w:p w14:paraId="1F0FDD2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•infekcije dišnog sustava u djece (Ishod 3)</w:t>
            </w:r>
          </w:p>
          <w:p w14:paraId="3EA3DFE2"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hipofize, tiroideje i paratiroideje (Ishod 3)</w:t>
            </w:r>
          </w:p>
          <w:p w14:paraId="2FD0BC3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•neurološke bolesti u djece, konvulzivni sindrom i epilepsije, neurokutani sindromi, tumori mozga, neuromuskularne bolesti i heredodegenerativne bolesti SŽS, perinatalna oštećenja mozga - dječja moždana kljenut (Ishod 3)</w:t>
            </w:r>
          </w:p>
          <w:p w14:paraId="75D15F05"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metabolizma Ca i P, rahitis, diabetes mellitus, diabetes insipidus  (Ishod 3)</w:t>
            </w:r>
          </w:p>
          <w:p w14:paraId="7C37493C"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koštanog sustava u djece, reumatske bolesti u djece (Ishod 3)</w:t>
            </w:r>
          </w:p>
          <w:p w14:paraId="70017DE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•razvitak i osobitosti hematološkog sustava u djece, bolesti hematološkog sustava (Ishod 3)</w:t>
            </w:r>
          </w:p>
          <w:p w14:paraId="0447F18B"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•poremećaja rasta (Ishod 3)</w:t>
            </w:r>
          </w:p>
          <w:p w14:paraId="570A2741"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•osobitosti imunološkog sustava djece, imunodeficijencije (Ishod 3)</w:t>
            </w:r>
          </w:p>
          <w:p w14:paraId="3B90C69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•vrućica - značaj i postupci (Ishod 3)</w:t>
            </w:r>
          </w:p>
          <w:p w14:paraId="3C1EC6B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srca u dječjoj dobi  sindrom kardiovaskularnog zatajenja, perikarditis, miokarditis, endokarditis) (Ishod 3)</w:t>
            </w:r>
          </w:p>
          <w:p w14:paraId="03B99DF1"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•sindrom iznenadne dojenačke smrti (Ishod 3)</w:t>
            </w:r>
          </w:p>
          <w:p w14:paraId="02ECE306"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•ADHD (attention deficite hyperactive disorders) (Ishod 3)</w:t>
            </w:r>
          </w:p>
          <w:p w14:paraId="54CE00B2"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16"/>
                <w:szCs w:val="16"/>
              </w:rPr>
              <w:t>•bolesti jetara, žuči i gušterače (Ishod 3)</w:t>
            </w:r>
          </w:p>
        </w:tc>
      </w:tr>
      <w:tr w:rsidR="000909BF" w:rsidRPr="00F554B4" w14:paraId="5441C49B" w14:textId="77777777" w:rsidTr="000A0D36">
        <w:trPr>
          <w:trHeight w:val="525"/>
          <w:jc w:val="center"/>
        </w:trPr>
        <w:tc>
          <w:tcPr>
            <w:tcW w:w="2182" w:type="dxa"/>
            <w:vMerge/>
            <w:shd w:val="clear" w:color="auto" w:fill="FFFBCC"/>
            <w:vAlign w:val="center"/>
          </w:tcPr>
          <w:p w14:paraId="02ADA513"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A28C10"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8E42A91"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1D79C1">
              <w:rPr>
                <w:rFonts w:ascii="Calibri Light" w:eastAsia="Calibri" w:hAnsi="Calibri Light" w:cs="Calibri Light"/>
                <w:sz w:val="20"/>
                <w:szCs w:val="20"/>
              </w:rPr>
              <w:t>Specifična genetska oboljenja djece, patološka stanja nakon poroda, prirođene malformacije organskih sustava,               antenatalna i postnatalna dijagnostika nasljednih bolesti, prirođene i stečene srčane greške, monogenetski i poligenetski nasljedne bolesti, kromosomske anomalije i prenatalno oštećenje ploda, razvojne anomalije mozga i  lubanje i dr. (Ishod 4)</w:t>
            </w:r>
          </w:p>
        </w:tc>
      </w:tr>
      <w:tr w:rsidR="000909BF" w:rsidRPr="00F554B4" w14:paraId="29C03B04" w14:textId="77777777" w:rsidTr="000A0D36">
        <w:trPr>
          <w:trHeight w:val="525"/>
          <w:jc w:val="center"/>
        </w:trPr>
        <w:tc>
          <w:tcPr>
            <w:tcW w:w="2182" w:type="dxa"/>
            <w:vMerge/>
            <w:shd w:val="clear" w:color="auto" w:fill="FFFBCC"/>
            <w:vAlign w:val="center"/>
          </w:tcPr>
          <w:p w14:paraId="7A205688"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5A492A5"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559AABDE"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1D79C1">
              <w:rPr>
                <w:rFonts w:ascii="Calibri Light" w:eastAsia="Calibri" w:hAnsi="Calibri Light" w:cs="Calibri Light"/>
                <w:sz w:val="20"/>
                <w:szCs w:val="20"/>
              </w:rPr>
              <w:t>Specifičnosti reanimacijskog postupka kod djece te principi intenzivnog liječenja (Ishod 5)</w:t>
            </w:r>
          </w:p>
        </w:tc>
      </w:tr>
      <w:tr w:rsidR="000909BF" w:rsidRPr="00F554B4" w14:paraId="591506EA" w14:textId="77777777" w:rsidTr="000A0D36">
        <w:trPr>
          <w:trHeight w:val="229"/>
          <w:jc w:val="center"/>
        </w:trPr>
        <w:tc>
          <w:tcPr>
            <w:tcW w:w="2182" w:type="dxa"/>
            <w:vMerge w:val="restart"/>
            <w:shd w:val="clear" w:color="auto" w:fill="FFFBCC"/>
            <w:vAlign w:val="center"/>
          </w:tcPr>
          <w:p w14:paraId="4EA4DA59"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255976A1"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428C059"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A680992"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4440DF6"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1D89419"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CB654FB" w14:textId="77777777" w:rsidR="000909BF" w:rsidRPr="00F554B4" w:rsidRDefault="000909BF" w:rsidP="000A0D3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E6E91D"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3A89E5C3"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74036B7"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57FF241"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87D9768"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5264AEB"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0909BF" w:rsidRPr="00F554B4" w14:paraId="56C2B80F" w14:textId="77777777" w:rsidTr="000A0D36">
        <w:trPr>
          <w:trHeight w:val="1045"/>
          <w:jc w:val="center"/>
        </w:trPr>
        <w:tc>
          <w:tcPr>
            <w:tcW w:w="2182" w:type="dxa"/>
            <w:vMerge/>
            <w:shd w:val="clear" w:color="auto" w:fill="FFFBCC"/>
            <w:vAlign w:val="center"/>
          </w:tcPr>
          <w:p w14:paraId="16B72E6E" w14:textId="77777777" w:rsidR="000909BF" w:rsidRPr="00F554B4" w:rsidRDefault="000909BF" w:rsidP="000A0D36">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C7CE943" w14:textId="77777777" w:rsidR="000909BF" w:rsidRPr="00F554B4" w:rsidRDefault="000909BF" w:rsidP="000A0D3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F0D64C4" w14:textId="77777777" w:rsidR="000909BF" w:rsidRPr="00F554B4" w:rsidRDefault="000909BF" w:rsidP="000A0D3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FDF7A3D"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2B613121"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4AA696F4"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73F9F1EB"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tc>
      </w:tr>
      <w:tr w:rsidR="000909BF" w:rsidRPr="00F554B4" w14:paraId="6FD9DC74" w14:textId="77777777" w:rsidTr="000A0D36">
        <w:trPr>
          <w:trHeight w:val="306"/>
          <w:jc w:val="center"/>
        </w:trPr>
        <w:tc>
          <w:tcPr>
            <w:tcW w:w="2182" w:type="dxa"/>
            <w:shd w:val="clear" w:color="auto" w:fill="FFFBCC"/>
            <w:vAlign w:val="center"/>
          </w:tcPr>
          <w:p w14:paraId="071C02AD"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89F578D"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EE989B"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3617117"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Napisati i izložiti seminarski rad</w:t>
            </w:r>
          </w:p>
          <w:p w14:paraId="6C3C3FB7"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E6550CE"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0909BF" w:rsidRPr="00F554B4" w14:paraId="1384C441" w14:textId="77777777" w:rsidTr="000A0D36">
        <w:trPr>
          <w:trHeight w:val="189"/>
          <w:jc w:val="center"/>
        </w:trPr>
        <w:tc>
          <w:tcPr>
            <w:tcW w:w="2182" w:type="dxa"/>
            <w:vMerge w:val="restart"/>
            <w:shd w:val="clear" w:color="auto" w:fill="FFFBCC"/>
            <w:vAlign w:val="center"/>
          </w:tcPr>
          <w:p w14:paraId="13EB446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43AB08FE" w14:textId="77777777" w:rsidR="000909BF" w:rsidRPr="00F554B4" w:rsidRDefault="000909BF" w:rsidP="000A0D3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0909BF" w:rsidRPr="00F554B4" w14:paraId="546F6C29" w14:textId="77777777" w:rsidTr="000A0D36">
        <w:trPr>
          <w:trHeight w:val="196"/>
          <w:jc w:val="center"/>
        </w:trPr>
        <w:tc>
          <w:tcPr>
            <w:tcW w:w="2182" w:type="dxa"/>
            <w:vMerge/>
            <w:shd w:val="clear" w:color="auto" w:fill="FFFBCC"/>
            <w:vAlign w:val="center"/>
          </w:tcPr>
          <w:p w14:paraId="6769AC2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BFD68DF" w14:textId="77777777" w:rsidR="000909BF" w:rsidRPr="00F554B4" w:rsidRDefault="000909BF" w:rsidP="000A0D3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3AD08A8" w14:textId="77777777" w:rsidR="000909BF" w:rsidRPr="00F554B4" w:rsidRDefault="000909BF" w:rsidP="000A0D3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031E01C" w14:textId="77777777" w:rsidR="000909BF" w:rsidRPr="00F554B4" w:rsidRDefault="000909BF" w:rsidP="000A0D3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0909BF" w:rsidRPr="00F554B4" w14:paraId="19ABAD99" w14:textId="77777777" w:rsidTr="000A0D36">
        <w:trPr>
          <w:trHeight w:val="196"/>
          <w:jc w:val="center"/>
        </w:trPr>
        <w:tc>
          <w:tcPr>
            <w:tcW w:w="2182" w:type="dxa"/>
            <w:vMerge/>
            <w:shd w:val="clear" w:color="auto" w:fill="FFFBCC"/>
            <w:vAlign w:val="center"/>
          </w:tcPr>
          <w:p w14:paraId="5195408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5D86602"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9CE5011"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3AE260E3"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0909BF" w:rsidRPr="00F554B4" w14:paraId="570C2314" w14:textId="77777777" w:rsidTr="000A0D36">
        <w:trPr>
          <w:trHeight w:val="196"/>
          <w:jc w:val="center"/>
        </w:trPr>
        <w:tc>
          <w:tcPr>
            <w:tcW w:w="2182" w:type="dxa"/>
            <w:vMerge/>
            <w:shd w:val="clear" w:color="auto" w:fill="FFFBCC"/>
            <w:vAlign w:val="center"/>
          </w:tcPr>
          <w:p w14:paraId="6A2F84D8"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C085080"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1-3)</w:t>
            </w:r>
          </w:p>
        </w:tc>
        <w:tc>
          <w:tcPr>
            <w:tcW w:w="1701" w:type="dxa"/>
            <w:gridSpan w:val="2"/>
            <w:vAlign w:val="center"/>
          </w:tcPr>
          <w:p w14:paraId="260505E9"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 0,25</w:t>
            </w:r>
          </w:p>
        </w:tc>
        <w:tc>
          <w:tcPr>
            <w:tcW w:w="2409" w:type="dxa"/>
            <w:gridSpan w:val="2"/>
            <w:vAlign w:val="center"/>
          </w:tcPr>
          <w:p w14:paraId="29C07318"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0909BF" w:rsidRPr="00F554B4" w14:paraId="044DDA77" w14:textId="77777777" w:rsidTr="000A0D36">
        <w:trPr>
          <w:trHeight w:val="196"/>
          <w:jc w:val="center"/>
        </w:trPr>
        <w:tc>
          <w:tcPr>
            <w:tcW w:w="2182" w:type="dxa"/>
            <w:vMerge/>
            <w:shd w:val="clear" w:color="auto" w:fill="FFFBCC"/>
            <w:vAlign w:val="center"/>
          </w:tcPr>
          <w:p w14:paraId="07AA9B6C"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71939F4"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4,5)</w:t>
            </w:r>
          </w:p>
        </w:tc>
        <w:tc>
          <w:tcPr>
            <w:tcW w:w="1701" w:type="dxa"/>
            <w:gridSpan w:val="2"/>
            <w:vAlign w:val="center"/>
          </w:tcPr>
          <w:p w14:paraId="5DD11690"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95B72BF"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0909BF" w:rsidRPr="00F554B4" w14:paraId="21083585" w14:textId="77777777" w:rsidTr="000A0D36">
        <w:trPr>
          <w:trHeight w:val="196"/>
          <w:jc w:val="center"/>
        </w:trPr>
        <w:tc>
          <w:tcPr>
            <w:tcW w:w="2182" w:type="dxa"/>
            <w:vMerge/>
            <w:shd w:val="clear" w:color="auto" w:fill="FFFBCC"/>
            <w:vAlign w:val="center"/>
          </w:tcPr>
          <w:p w14:paraId="39C2A8E0"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BD56234"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4255402"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714B8F3"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0909BF" w:rsidRPr="00F554B4" w14:paraId="5994FF5D" w14:textId="77777777" w:rsidTr="000A0D36">
        <w:trPr>
          <w:trHeight w:val="346"/>
          <w:jc w:val="center"/>
        </w:trPr>
        <w:tc>
          <w:tcPr>
            <w:tcW w:w="9067" w:type="dxa"/>
            <w:gridSpan w:val="9"/>
            <w:shd w:val="clear" w:color="auto" w:fill="FFFBCC"/>
            <w:vAlign w:val="center"/>
          </w:tcPr>
          <w:p w14:paraId="52F9F0BA" w14:textId="77777777" w:rsidR="000909BF" w:rsidRPr="00F554B4" w:rsidRDefault="000909BF" w:rsidP="000A0D3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0909BF" w:rsidRPr="00F554B4" w14:paraId="17CA6B88" w14:textId="77777777" w:rsidTr="000A0D36">
        <w:trPr>
          <w:trHeight w:val="588"/>
          <w:jc w:val="center"/>
        </w:trPr>
        <w:tc>
          <w:tcPr>
            <w:tcW w:w="2182" w:type="dxa"/>
            <w:shd w:val="clear" w:color="auto" w:fill="FFFBCC"/>
            <w:vAlign w:val="center"/>
          </w:tcPr>
          <w:p w14:paraId="44156CED" w14:textId="77777777" w:rsidR="000909BF" w:rsidRPr="00F554B4" w:rsidRDefault="000909BF" w:rsidP="000A0D3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5008749" w14:textId="77777777" w:rsidR="000909BF" w:rsidRPr="00F554B4" w:rsidRDefault="000909BF" w:rsidP="000A0D3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0529E11" w14:textId="77777777" w:rsidR="000909BF" w:rsidRPr="00F554B4" w:rsidRDefault="000909BF" w:rsidP="000A0D3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C869B88" w14:textId="77777777" w:rsidR="000909BF" w:rsidRPr="00F554B4" w:rsidRDefault="000909BF" w:rsidP="000A0D3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309BACD" w14:textId="77777777" w:rsidR="000909BF" w:rsidRPr="00F554B4" w:rsidRDefault="000909BF" w:rsidP="000A0D3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7501F38" w14:textId="77777777" w:rsidR="000909BF" w:rsidRPr="00F554B4" w:rsidRDefault="000909BF" w:rsidP="000A0D3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0909BF" w:rsidRPr="00F554B4" w14:paraId="047B636B" w14:textId="77777777" w:rsidTr="000A0D36">
        <w:trPr>
          <w:trHeight w:val="2160"/>
          <w:jc w:val="center"/>
        </w:trPr>
        <w:tc>
          <w:tcPr>
            <w:tcW w:w="2182" w:type="dxa"/>
            <w:shd w:val="clear" w:color="auto" w:fill="FFFFCC"/>
            <w:vAlign w:val="center"/>
          </w:tcPr>
          <w:p w14:paraId="4B8BFF1F" w14:textId="77777777" w:rsidR="000909BF" w:rsidRPr="00F554B4" w:rsidRDefault="000909BF" w:rsidP="000A0D3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54C72360"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909BF" w:rsidRPr="00F554B4" w14:paraId="2693A8F1" w14:textId="77777777" w:rsidTr="000A0D36">
              <w:trPr>
                <w:trHeight w:val="287"/>
              </w:trPr>
              <w:tc>
                <w:tcPr>
                  <w:tcW w:w="1726" w:type="dxa"/>
                  <w:shd w:val="clear" w:color="auto" w:fill="FFFFCC"/>
                </w:tcPr>
                <w:p w14:paraId="76A4EEEA"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06E8D6E"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C3489B5"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0909BF" w:rsidRPr="00F554B4" w14:paraId="740EEF26" w14:textId="77777777" w:rsidTr="000A0D36">
              <w:trPr>
                <w:trHeight w:val="292"/>
              </w:trPr>
              <w:tc>
                <w:tcPr>
                  <w:tcW w:w="1726" w:type="dxa"/>
                </w:tcPr>
                <w:p w14:paraId="09C4E445"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175DFD0"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21829F9"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0909BF" w:rsidRPr="00F554B4" w14:paraId="423252C0" w14:textId="77777777" w:rsidTr="000A0D36">
              <w:trPr>
                <w:trHeight w:val="292"/>
              </w:trPr>
              <w:tc>
                <w:tcPr>
                  <w:tcW w:w="1726" w:type="dxa"/>
                </w:tcPr>
                <w:p w14:paraId="7BF97FC3"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DA74F75"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69FF979"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0909BF" w:rsidRPr="00F554B4" w14:paraId="34731E5A" w14:textId="77777777" w:rsidTr="000A0D36">
              <w:trPr>
                <w:trHeight w:val="287"/>
              </w:trPr>
              <w:tc>
                <w:tcPr>
                  <w:tcW w:w="1726" w:type="dxa"/>
                </w:tcPr>
                <w:p w14:paraId="1F9D67A5"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49DDAE3"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6E32E46"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0909BF" w:rsidRPr="00F554B4" w14:paraId="66F8B729" w14:textId="77777777" w:rsidTr="000A0D36">
              <w:trPr>
                <w:trHeight w:val="292"/>
              </w:trPr>
              <w:tc>
                <w:tcPr>
                  <w:tcW w:w="1726" w:type="dxa"/>
                </w:tcPr>
                <w:p w14:paraId="3F604441"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B27381E"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AA0D42D"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0909BF" w:rsidRPr="00F554B4" w14:paraId="2854DE99" w14:textId="77777777" w:rsidTr="000A0D36">
              <w:trPr>
                <w:trHeight w:val="287"/>
              </w:trPr>
              <w:tc>
                <w:tcPr>
                  <w:tcW w:w="1726" w:type="dxa"/>
                </w:tcPr>
                <w:p w14:paraId="6E97808D"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52B8733"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1EE919C"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AEC4DA6"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66BD0BE" w14:textId="77777777" w:rsidR="000909BF" w:rsidRDefault="000909BF" w:rsidP="000A0D36">
            <w:pPr>
              <w:tabs>
                <w:tab w:val="left" w:pos="2820"/>
              </w:tabs>
              <w:snapToGrid w:val="0"/>
              <w:jc w:val="both"/>
              <w:rPr>
                <w:rFonts w:ascii="Calibri Light" w:eastAsia="Calibri" w:hAnsi="Calibri Light" w:cs="Calibri Light"/>
                <w:color w:val="000000"/>
                <w:sz w:val="20"/>
                <w:szCs w:val="20"/>
              </w:rPr>
            </w:pPr>
          </w:p>
          <w:p w14:paraId="6133D107" w14:textId="77777777" w:rsidR="000909BF" w:rsidRDefault="000909BF" w:rsidP="000A0D36">
            <w:pPr>
              <w:tabs>
                <w:tab w:val="left" w:pos="2820"/>
              </w:tabs>
              <w:snapToGrid w:val="0"/>
              <w:jc w:val="both"/>
              <w:rPr>
                <w:rFonts w:ascii="Calibri Light" w:eastAsia="Calibri" w:hAnsi="Calibri Light" w:cs="Calibri Light"/>
                <w:color w:val="000000"/>
                <w:sz w:val="20"/>
                <w:szCs w:val="20"/>
              </w:rPr>
            </w:pPr>
          </w:p>
          <w:p w14:paraId="1BE6E8BD"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p>
        </w:tc>
      </w:tr>
      <w:tr w:rsidR="00AB1369" w:rsidRPr="00F554B4" w14:paraId="5DBE1B11" w14:textId="77777777" w:rsidTr="000A0D36">
        <w:trPr>
          <w:trHeight w:val="614"/>
          <w:jc w:val="center"/>
        </w:trPr>
        <w:tc>
          <w:tcPr>
            <w:tcW w:w="2182" w:type="dxa"/>
            <w:vMerge w:val="restart"/>
            <w:shd w:val="clear" w:color="auto" w:fill="FFFBCC"/>
            <w:vAlign w:val="center"/>
          </w:tcPr>
          <w:p w14:paraId="0CA1C1A9" w14:textId="77777777" w:rsidR="00AB1369" w:rsidRPr="00F554B4" w:rsidRDefault="00AB1369" w:rsidP="00AB136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48F364E" w14:textId="77777777" w:rsidR="00AB1369" w:rsidRPr="00BE63EC"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doc. dr.sc Monika Kukuruzović</w:t>
            </w:r>
          </w:p>
        </w:tc>
        <w:tc>
          <w:tcPr>
            <w:tcW w:w="3118" w:type="dxa"/>
            <w:gridSpan w:val="3"/>
            <w:vAlign w:val="center"/>
          </w:tcPr>
          <w:p w14:paraId="752313DE" w14:textId="15ED7A8A"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5" w:history="1">
              <w:r w:rsidRPr="00F03481">
                <w:rPr>
                  <w:rStyle w:val="Hyperlink"/>
                  <w:rFonts w:asciiTheme="majorHAnsi" w:eastAsia="Calibri" w:hAnsiTheme="majorHAnsi" w:cstheme="majorHAnsi"/>
                  <w:sz w:val="20"/>
                  <w:szCs w:val="20"/>
                </w:rPr>
                <w:t>monikakukuruzovic@gmail.com</w:t>
              </w:r>
            </w:hyperlink>
          </w:p>
        </w:tc>
      </w:tr>
      <w:tr w:rsidR="00AB1369" w:rsidRPr="00F554B4" w14:paraId="23F0F227" w14:textId="77777777" w:rsidTr="000A0D36">
        <w:trPr>
          <w:trHeight w:val="614"/>
          <w:jc w:val="center"/>
        </w:trPr>
        <w:tc>
          <w:tcPr>
            <w:tcW w:w="2182" w:type="dxa"/>
            <w:vMerge/>
            <w:shd w:val="clear" w:color="auto" w:fill="FFFBCC"/>
            <w:vAlign w:val="center"/>
          </w:tcPr>
          <w:p w14:paraId="612138E9"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52912566" w14:textId="77777777" w:rsidR="00AB1369"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 xml:space="preserve">Iva Šeparović, dr.med, pred. </w:t>
            </w:r>
          </w:p>
          <w:p w14:paraId="2554A355" w14:textId="77777777" w:rsidR="00AB1369" w:rsidRPr="00F554B4" w:rsidRDefault="00AB1369" w:rsidP="00AB1369">
            <w:pPr>
              <w:tabs>
                <w:tab w:val="left" w:pos="2820"/>
              </w:tabs>
              <w:spacing w:after="0" w:line="240" w:lineRule="auto"/>
              <w:rPr>
                <w:rFonts w:ascii="Calibri Light" w:eastAsia="Calibri" w:hAnsi="Calibri Light" w:cs="Calibri Light"/>
                <w:color w:val="000000"/>
                <w:sz w:val="20"/>
                <w:szCs w:val="20"/>
              </w:rPr>
            </w:pPr>
          </w:p>
        </w:tc>
        <w:tc>
          <w:tcPr>
            <w:tcW w:w="3118" w:type="dxa"/>
            <w:gridSpan w:val="3"/>
            <w:vAlign w:val="center"/>
          </w:tcPr>
          <w:p w14:paraId="3B0AAF39" w14:textId="5282C956"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6" w:history="1">
              <w:r w:rsidRPr="00F03481">
                <w:rPr>
                  <w:rStyle w:val="Hyperlink"/>
                  <w:rFonts w:asciiTheme="majorHAnsi" w:hAnsiTheme="majorHAnsi" w:cstheme="majorHAnsi"/>
                  <w:sz w:val="20"/>
                  <w:szCs w:val="20"/>
                </w:rPr>
                <w:t>celic.iva@gmail.com</w:t>
              </w:r>
            </w:hyperlink>
            <w:r w:rsidRPr="00F03481">
              <w:rPr>
                <w:sz w:val="20"/>
                <w:szCs w:val="20"/>
              </w:rPr>
              <w:t xml:space="preserve"> </w:t>
            </w:r>
          </w:p>
        </w:tc>
      </w:tr>
      <w:tr w:rsidR="00AB1369" w:rsidRPr="00F554B4" w14:paraId="65EE094C" w14:textId="77777777" w:rsidTr="000A0D36">
        <w:trPr>
          <w:trHeight w:val="614"/>
          <w:jc w:val="center"/>
        </w:trPr>
        <w:tc>
          <w:tcPr>
            <w:tcW w:w="2182" w:type="dxa"/>
            <w:vMerge/>
            <w:shd w:val="clear" w:color="auto" w:fill="FFFBCC"/>
            <w:vAlign w:val="center"/>
          </w:tcPr>
          <w:p w14:paraId="6D8690D7"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5E6F7DAB" w14:textId="77777777" w:rsidR="00AB1369" w:rsidRPr="00143FED" w:rsidRDefault="00AB1369" w:rsidP="00AB1369">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Kristina Kužnik, mag.med.techn., pred.</w:t>
            </w:r>
          </w:p>
        </w:tc>
        <w:tc>
          <w:tcPr>
            <w:tcW w:w="3118" w:type="dxa"/>
            <w:gridSpan w:val="3"/>
            <w:vAlign w:val="center"/>
          </w:tcPr>
          <w:p w14:paraId="7634E2CF" w14:textId="7E72D3D6"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7" w:history="1">
              <w:r w:rsidRPr="00665E25">
                <w:rPr>
                  <w:rStyle w:val="Hyperlink"/>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AB1369" w:rsidRPr="00F554B4" w14:paraId="4B6BF4AD" w14:textId="77777777" w:rsidTr="000A0D36">
        <w:trPr>
          <w:trHeight w:val="614"/>
          <w:jc w:val="center"/>
        </w:trPr>
        <w:tc>
          <w:tcPr>
            <w:tcW w:w="2182" w:type="dxa"/>
            <w:vMerge/>
            <w:shd w:val="clear" w:color="auto" w:fill="FFFBCC"/>
            <w:vAlign w:val="center"/>
          </w:tcPr>
          <w:p w14:paraId="77E78A3D"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08AF3A01" w14:textId="77777777" w:rsidR="00AB1369"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prim.dr.sc. Ivana Trutin, dr.med.</w:t>
            </w:r>
          </w:p>
        </w:tc>
        <w:tc>
          <w:tcPr>
            <w:tcW w:w="3118" w:type="dxa"/>
            <w:gridSpan w:val="3"/>
            <w:vAlign w:val="center"/>
          </w:tcPr>
          <w:p w14:paraId="4550E4F2" w14:textId="1635B2A7"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8" w:history="1">
              <w:r w:rsidRPr="00665E25">
                <w:rPr>
                  <w:rStyle w:val="Hyperlink"/>
                  <w:rFonts w:ascii="Calibri Light" w:eastAsia="Calibri" w:hAnsi="Calibri Light" w:cs="Calibri Light"/>
                  <w:sz w:val="20"/>
                  <w:szCs w:val="20"/>
                </w:rPr>
                <w:t>ivana.trutin@gmail.com</w:t>
              </w:r>
            </w:hyperlink>
            <w:r>
              <w:rPr>
                <w:rFonts w:ascii="Calibri Light" w:eastAsia="Calibri" w:hAnsi="Calibri Light" w:cs="Calibri Light"/>
                <w:color w:val="000000"/>
                <w:sz w:val="20"/>
                <w:szCs w:val="20"/>
              </w:rPr>
              <w:t xml:space="preserve"> </w:t>
            </w:r>
          </w:p>
        </w:tc>
      </w:tr>
      <w:tr w:rsidR="00AB1369" w:rsidRPr="00F554B4" w14:paraId="54DA23A7" w14:textId="77777777" w:rsidTr="000A0D36">
        <w:trPr>
          <w:trHeight w:val="614"/>
          <w:jc w:val="center"/>
        </w:trPr>
        <w:tc>
          <w:tcPr>
            <w:tcW w:w="2182" w:type="dxa"/>
            <w:vMerge/>
            <w:shd w:val="clear" w:color="auto" w:fill="FFFBCC"/>
            <w:vAlign w:val="center"/>
          </w:tcPr>
          <w:p w14:paraId="079665BF"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2FC9FC25" w14:textId="77777777" w:rsidR="00AB1369" w:rsidRPr="00143FED"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izv.prof. prim. dr.sc. Orjena Žaja</w:t>
            </w:r>
          </w:p>
        </w:tc>
        <w:tc>
          <w:tcPr>
            <w:tcW w:w="3118" w:type="dxa"/>
            <w:gridSpan w:val="3"/>
            <w:vAlign w:val="center"/>
          </w:tcPr>
          <w:p w14:paraId="72DAF446" w14:textId="25137887"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9" w:history="1">
              <w:r w:rsidRPr="00665E25">
                <w:rPr>
                  <w:rStyle w:val="Hyperlink"/>
                  <w:rFonts w:ascii="Calibri Light" w:eastAsia="Calibri" w:hAnsi="Calibri Light" w:cs="Calibri Light"/>
                  <w:sz w:val="20"/>
                  <w:szCs w:val="20"/>
                </w:rPr>
                <w:t>orjenazf@yahoo.com</w:t>
              </w:r>
            </w:hyperlink>
            <w:r>
              <w:rPr>
                <w:rFonts w:ascii="Calibri Light" w:eastAsia="Calibri" w:hAnsi="Calibri Light" w:cs="Calibri Light"/>
                <w:color w:val="000000"/>
                <w:sz w:val="20"/>
                <w:szCs w:val="20"/>
              </w:rPr>
              <w:t xml:space="preserve"> </w:t>
            </w:r>
          </w:p>
        </w:tc>
      </w:tr>
      <w:tr w:rsidR="000909BF" w:rsidRPr="00F554B4" w14:paraId="59CF9B58" w14:textId="77777777" w:rsidTr="000A0D36">
        <w:trPr>
          <w:trHeight w:val="1576"/>
          <w:jc w:val="center"/>
        </w:trPr>
        <w:tc>
          <w:tcPr>
            <w:tcW w:w="2182" w:type="dxa"/>
            <w:shd w:val="clear" w:color="auto" w:fill="FFFBCC"/>
            <w:vAlign w:val="center"/>
          </w:tcPr>
          <w:p w14:paraId="633E79DB" w14:textId="3C317539" w:rsidR="000909BF" w:rsidRPr="00F554B4" w:rsidRDefault="000909BF" w:rsidP="000A0D3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lastRenderedPageBreak/>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859D865" w14:textId="680776FD" w:rsidR="000909BF" w:rsidRPr="00F554B4" w:rsidRDefault="000909BF"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0909BF" w:rsidRPr="00F554B4" w14:paraId="0E50EDD6" w14:textId="77777777" w:rsidTr="000A0D36">
        <w:trPr>
          <w:trHeight w:val="1417"/>
          <w:jc w:val="center"/>
        </w:trPr>
        <w:tc>
          <w:tcPr>
            <w:tcW w:w="2182" w:type="dxa"/>
            <w:shd w:val="clear" w:color="auto" w:fill="FFFBCC"/>
            <w:vAlign w:val="center"/>
          </w:tcPr>
          <w:p w14:paraId="0C875417" w14:textId="77777777" w:rsidR="000909BF" w:rsidRPr="00F554B4" w:rsidRDefault="000909BF" w:rsidP="000A0D3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EB1B705" w14:textId="77777777" w:rsidR="000909BF" w:rsidRPr="00F554B4" w:rsidRDefault="000909BF" w:rsidP="000A0D3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2C70B4A"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908F2DE"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75A1873"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668B988"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AA29ABB"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B16C962"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4387915"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358A1B95"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0909BF" w:rsidRPr="00F554B4" w14:paraId="2A4A710C" w14:textId="77777777" w:rsidTr="000A0D36">
        <w:trPr>
          <w:trHeight w:val="603"/>
          <w:jc w:val="center"/>
        </w:trPr>
        <w:tc>
          <w:tcPr>
            <w:tcW w:w="2182" w:type="dxa"/>
            <w:vMerge w:val="restart"/>
            <w:shd w:val="clear" w:color="auto" w:fill="FFFBCC"/>
            <w:vAlign w:val="center"/>
          </w:tcPr>
          <w:p w14:paraId="51C0E1E3" w14:textId="77777777" w:rsidR="000909BF" w:rsidRPr="00F554B4" w:rsidRDefault="000909BF" w:rsidP="000A0D3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FA6B5AD" w14:textId="77777777" w:rsidR="000909BF" w:rsidRPr="00F554B4" w:rsidRDefault="000909BF" w:rsidP="000A0D3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994A37C"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650ACC8"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0013B3D"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909BF" w:rsidRPr="00F554B4" w14:paraId="07E0FAF5" w14:textId="77777777" w:rsidTr="000A0D36">
        <w:trPr>
          <w:trHeight w:val="474"/>
          <w:jc w:val="center"/>
        </w:trPr>
        <w:tc>
          <w:tcPr>
            <w:tcW w:w="2182" w:type="dxa"/>
            <w:vMerge/>
            <w:shd w:val="clear" w:color="auto" w:fill="FFFBCC"/>
            <w:vAlign w:val="center"/>
          </w:tcPr>
          <w:p w14:paraId="04DFA3B1" w14:textId="77777777" w:rsidR="000909BF" w:rsidRPr="00F554B4" w:rsidRDefault="000909BF" w:rsidP="000A0D3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29777F9" w14:textId="77777777" w:rsidR="000909BF" w:rsidRPr="00F554B4" w:rsidRDefault="000909BF" w:rsidP="000A0D36">
            <w:pPr>
              <w:rPr>
                <w:rFonts w:ascii="Calibri Light" w:eastAsia="Times New Roman" w:hAnsi="Calibri Light" w:cs="Calibri Light"/>
                <w:sz w:val="20"/>
                <w:szCs w:val="20"/>
                <w:lang w:eastAsia="hr-HR"/>
              </w:rPr>
            </w:pPr>
            <w:r w:rsidRPr="00E82B01">
              <w:rPr>
                <w:rFonts w:ascii="Calibri Light" w:eastAsia="Times New Roman" w:hAnsi="Calibri Light" w:cs="Calibri Light"/>
                <w:sz w:val="20"/>
                <w:szCs w:val="20"/>
                <w:lang w:eastAsia="hr-HR"/>
              </w:rPr>
              <w:t>Mardešić D, i sur.  Pedijatrija. Zagreb: Školska knjiga; 2016.</w:t>
            </w:r>
          </w:p>
        </w:tc>
        <w:tc>
          <w:tcPr>
            <w:tcW w:w="1134" w:type="dxa"/>
            <w:vAlign w:val="center"/>
          </w:tcPr>
          <w:p w14:paraId="57E2478C"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EDFB9A0"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0909BF" w:rsidRPr="00F554B4" w14:paraId="5775C62B" w14:textId="77777777" w:rsidTr="000A0D36">
        <w:trPr>
          <w:trHeight w:val="474"/>
          <w:jc w:val="center"/>
        </w:trPr>
        <w:tc>
          <w:tcPr>
            <w:tcW w:w="2182" w:type="dxa"/>
            <w:shd w:val="clear" w:color="auto" w:fill="FFFBCC"/>
            <w:vAlign w:val="center"/>
          </w:tcPr>
          <w:p w14:paraId="5D083596" w14:textId="77777777" w:rsidR="000909BF" w:rsidRPr="00F554B4" w:rsidRDefault="000909BF" w:rsidP="000A0D3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EFC9841" w14:textId="77777777" w:rsidR="000909BF" w:rsidRPr="00F554B4" w:rsidRDefault="000909BF" w:rsidP="000A0D36">
            <w:pPr>
              <w:suppressAutoHyphens/>
              <w:snapToGrid w:val="0"/>
              <w:spacing w:before="90" w:after="90" w:line="240" w:lineRule="auto"/>
              <w:rPr>
                <w:rFonts w:ascii="Calibri Light" w:eastAsia="Times New Roman" w:hAnsi="Calibri Light" w:cs="Calibri Light"/>
                <w:sz w:val="20"/>
                <w:szCs w:val="20"/>
                <w:lang w:eastAsia="zh-CN"/>
              </w:rPr>
            </w:pPr>
            <w:r w:rsidRPr="00E82B01">
              <w:rPr>
                <w:rFonts w:ascii="Calibri Light" w:eastAsia="Times New Roman" w:hAnsi="Calibri Light" w:cs="Calibri Light"/>
                <w:sz w:val="20"/>
                <w:szCs w:val="20"/>
                <w:lang w:eastAsia="zh-CN"/>
              </w:rPr>
              <w:t>Kliegman RM. Nelson Textbook of Pediatrics. 21st. ed. Philadelphia (PA): W.B. Saunders company; 2019.</w:t>
            </w:r>
          </w:p>
        </w:tc>
        <w:tc>
          <w:tcPr>
            <w:tcW w:w="1134" w:type="dxa"/>
            <w:vAlign w:val="center"/>
          </w:tcPr>
          <w:p w14:paraId="5B69CA81"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48AAF5A"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C403B7B" w14:textId="77777777" w:rsidR="000909BF" w:rsidRPr="00BE6152" w:rsidRDefault="000909BF" w:rsidP="000909BF"/>
    <w:p w14:paraId="28DE6CA0" w14:textId="462AC77B" w:rsidR="008E660C" w:rsidRDefault="008E660C" w:rsidP="00600E6A">
      <w:pPr>
        <w:pStyle w:val="Heading3"/>
        <w:numPr>
          <w:ilvl w:val="0"/>
          <w:numId w:val="160"/>
        </w:numPr>
      </w:pPr>
      <w:bookmarkStart w:id="88" w:name="_Toc202439345"/>
      <w:r>
        <w:t>Zdravstvena njega djeteta</w:t>
      </w:r>
      <w:bookmarkEnd w:id="8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4DAB1AC4" w14:textId="77777777" w:rsidTr="00A33D71">
        <w:trPr>
          <w:trHeight w:val="306"/>
          <w:jc w:val="center"/>
        </w:trPr>
        <w:tc>
          <w:tcPr>
            <w:tcW w:w="9067" w:type="dxa"/>
            <w:gridSpan w:val="9"/>
            <w:shd w:val="clear" w:color="auto" w:fill="BEE3D3"/>
            <w:vAlign w:val="center"/>
          </w:tcPr>
          <w:p w14:paraId="77FA0552"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6A0A914D" w14:textId="77777777" w:rsidTr="00A33D71">
        <w:trPr>
          <w:trHeight w:val="453"/>
          <w:jc w:val="center"/>
        </w:trPr>
        <w:tc>
          <w:tcPr>
            <w:tcW w:w="2182" w:type="dxa"/>
            <w:shd w:val="clear" w:color="auto" w:fill="FFFBCC"/>
            <w:vAlign w:val="center"/>
          </w:tcPr>
          <w:p w14:paraId="382EB456" w14:textId="77777777" w:rsidR="008E660C" w:rsidRPr="00F554B4" w:rsidRDefault="008E660C" w:rsidP="00600E6A">
            <w:pPr>
              <w:numPr>
                <w:ilvl w:val="1"/>
                <w:numId w:val="2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2C906A1" w14:textId="1805E1DC" w:rsidR="008E660C" w:rsidRPr="00F554B4" w:rsidRDefault="0035356B" w:rsidP="00A33D71">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Marina Vitković, mag.med.techn., pred.</w:t>
            </w:r>
          </w:p>
        </w:tc>
        <w:tc>
          <w:tcPr>
            <w:tcW w:w="2057" w:type="dxa"/>
            <w:gridSpan w:val="3"/>
            <w:shd w:val="clear" w:color="auto" w:fill="FFFBCC"/>
            <w:vAlign w:val="center"/>
          </w:tcPr>
          <w:p w14:paraId="251041F4"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BBF0408"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8E660C" w:rsidRPr="00F554B4" w14:paraId="40BB2C27" w14:textId="77777777" w:rsidTr="00A33D71">
        <w:trPr>
          <w:trHeight w:val="575"/>
          <w:jc w:val="center"/>
        </w:trPr>
        <w:tc>
          <w:tcPr>
            <w:tcW w:w="2182" w:type="dxa"/>
            <w:shd w:val="clear" w:color="auto" w:fill="FFFBCC"/>
            <w:vAlign w:val="center"/>
          </w:tcPr>
          <w:p w14:paraId="3275347B" w14:textId="77777777" w:rsidR="008E660C" w:rsidRPr="00F554B4" w:rsidRDefault="008E660C" w:rsidP="00600E6A">
            <w:pPr>
              <w:numPr>
                <w:ilvl w:val="1"/>
                <w:numId w:val="2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556B0FAD" w14:textId="77777777" w:rsidR="008E660C" w:rsidRPr="00F554B4" w:rsidRDefault="008E660C" w:rsidP="00A33D71">
            <w:pPr>
              <w:tabs>
                <w:tab w:val="left" w:pos="2820"/>
              </w:tabs>
              <w:snapToGrid w:val="0"/>
              <w:spacing w:line="240" w:lineRule="auto"/>
              <w:rPr>
                <w:rFonts w:ascii="Calibri Light" w:eastAsia="Calibri" w:hAnsi="Calibri Light" w:cs="Calibri Light"/>
                <w:sz w:val="20"/>
                <w:szCs w:val="20"/>
              </w:rPr>
            </w:pPr>
            <w:r w:rsidRPr="00E03CCC">
              <w:rPr>
                <w:rFonts w:ascii="Calibri Light" w:eastAsia="Calibri" w:hAnsi="Calibri Light" w:cs="Calibri Light"/>
                <w:sz w:val="20"/>
                <w:szCs w:val="20"/>
              </w:rPr>
              <w:t>Zdravstvena njega djeteta</w:t>
            </w:r>
          </w:p>
        </w:tc>
        <w:tc>
          <w:tcPr>
            <w:tcW w:w="2057" w:type="dxa"/>
            <w:gridSpan w:val="3"/>
            <w:shd w:val="clear" w:color="auto" w:fill="FFFBCC"/>
            <w:vAlign w:val="center"/>
          </w:tcPr>
          <w:p w14:paraId="07453425"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4EE302F"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7</w:t>
            </w:r>
          </w:p>
        </w:tc>
      </w:tr>
      <w:tr w:rsidR="008E660C" w:rsidRPr="00F554B4" w14:paraId="49724992" w14:textId="77777777" w:rsidTr="00A33D71">
        <w:trPr>
          <w:trHeight w:val="723"/>
          <w:jc w:val="center"/>
        </w:trPr>
        <w:tc>
          <w:tcPr>
            <w:tcW w:w="2182" w:type="dxa"/>
            <w:vMerge w:val="restart"/>
            <w:shd w:val="clear" w:color="auto" w:fill="FFFBCC"/>
            <w:vAlign w:val="center"/>
          </w:tcPr>
          <w:p w14:paraId="6799AD08" w14:textId="77777777" w:rsidR="008E660C" w:rsidRPr="00F554B4" w:rsidRDefault="008E660C" w:rsidP="00600E6A">
            <w:pPr>
              <w:numPr>
                <w:ilvl w:val="1"/>
                <w:numId w:val="2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0649E57" w14:textId="77777777" w:rsidR="002A15ED" w:rsidRPr="002A15ED" w:rsidRDefault="002A15ED" w:rsidP="002A15ED">
            <w:pPr>
              <w:tabs>
                <w:tab w:val="left" w:pos="2820"/>
              </w:tabs>
              <w:spacing w:after="0" w:line="240" w:lineRule="auto"/>
              <w:rPr>
                <w:rFonts w:ascii="Calibri Light" w:eastAsia="Calibri" w:hAnsi="Calibri Light" w:cs="Calibri Light"/>
                <w:sz w:val="20"/>
                <w:szCs w:val="20"/>
              </w:rPr>
            </w:pPr>
            <w:r w:rsidRPr="002A15ED">
              <w:rPr>
                <w:rFonts w:ascii="Calibri Light" w:eastAsia="Calibri" w:hAnsi="Calibri Light" w:cs="Calibri Light"/>
                <w:sz w:val="20"/>
                <w:szCs w:val="20"/>
              </w:rPr>
              <w:t>Kristina Kužnik, mag.med.techn., pred.</w:t>
            </w:r>
          </w:p>
          <w:p w14:paraId="0D8FF615" w14:textId="6F1B57E7" w:rsidR="008E660C" w:rsidRPr="00F554B4" w:rsidRDefault="002A15ED" w:rsidP="002A15ED">
            <w:pPr>
              <w:tabs>
                <w:tab w:val="left" w:pos="2820"/>
              </w:tabs>
              <w:spacing w:after="0" w:line="240" w:lineRule="auto"/>
              <w:rPr>
                <w:rFonts w:ascii="Calibri Light" w:eastAsia="Calibri" w:hAnsi="Calibri Light" w:cs="Calibri Light"/>
                <w:sz w:val="20"/>
                <w:szCs w:val="20"/>
              </w:rPr>
            </w:pPr>
            <w:r w:rsidRPr="002A15ED">
              <w:rPr>
                <w:rFonts w:ascii="Calibri Light" w:eastAsia="Calibri" w:hAnsi="Calibri Light" w:cs="Calibri Light"/>
                <w:sz w:val="20"/>
                <w:szCs w:val="20"/>
              </w:rPr>
              <w:t>Ivana Horvat mag.med.techn.</w:t>
            </w:r>
          </w:p>
        </w:tc>
        <w:tc>
          <w:tcPr>
            <w:tcW w:w="2057" w:type="dxa"/>
            <w:gridSpan w:val="3"/>
            <w:shd w:val="clear" w:color="auto" w:fill="FFFBCC"/>
            <w:vAlign w:val="center"/>
          </w:tcPr>
          <w:p w14:paraId="66E045DD"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4E51F01"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4E33C89"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40</w:t>
            </w:r>
          </w:p>
          <w:p w14:paraId="3C961F13" w14:textId="77777777" w:rsidR="008E660C"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10</w:t>
            </w:r>
          </w:p>
          <w:p w14:paraId="6632E46E"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w:t>
            </w:r>
          </w:p>
        </w:tc>
      </w:tr>
      <w:tr w:rsidR="008E660C" w:rsidRPr="00F554B4" w14:paraId="12740433" w14:textId="77777777" w:rsidTr="00A33D71">
        <w:trPr>
          <w:trHeight w:val="723"/>
          <w:jc w:val="center"/>
        </w:trPr>
        <w:tc>
          <w:tcPr>
            <w:tcW w:w="2182" w:type="dxa"/>
            <w:vMerge/>
            <w:shd w:val="clear" w:color="auto" w:fill="FFFBCC"/>
            <w:vAlign w:val="center"/>
          </w:tcPr>
          <w:p w14:paraId="407D3850" w14:textId="77777777" w:rsidR="008E660C" w:rsidRPr="00F554B4" w:rsidRDefault="008E660C" w:rsidP="00600E6A">
            <w:pPr>
              <w:numPr>
                <w:ilvl w:val="1"/>
                <w:numId w:val="233"/>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EE61979" w14:textId="77777777" w:rsidR="008E660C" w:rsidRPr="00F554B4" w:rsidRDefault="008E660C" w:rsidP="00A33D7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C6C0A93"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7DE9E84"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8E660C" w:rsidRPr="00F554B4" w14:paraId="6C4DB46D" w14:textId="77777777" w:rsidTr="00A33D71">
        <w:trPr>
          <w:trHeight w:val="1571"/>
          <w:jc w:val="center"/>
        </w:trPr>
        <w:tc>
          <w:tcPr>
            <w:tcW w:w="2182" w:type="dxa"/>
            <w:shd w:val="clear" w:color="auto" w:fill="FFFBCC"/>
            <w:vAlign w:val="center"/>
          </w:tcPr>
          <w:p w14:paraId="07D1CEA1" w14:textId="77777777" w:rsidR="008E660C" w:rsidRPr="00F554B4" w:rsidRDefault="008E660C" w:rsidP="00600E6A">
            <w:pPr>
              <w:numPr>
                <w:ilvl w:val="1"/>
                <w:numId w:val="2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16F0AF83" w14:textId="77777777" w:rsidR="008E660C" w:rsidRPr="00F554B4" w:rsidRDefault="008E660C" w:rsidP="00A33D7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A89F0D5" w14:textId="77777777" w:rsidR="008E660C" w:rsidRPr="00F554B4" w:rsidRDefault="008E660C" w:rsidP="00A33D71">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8E8F6B8"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671A4365" w14:textId="77777777" w:rsidTr="00A33D71">
        <w:trPr>
          <w:trHeight w:val="1134"/>
          <w:jc w:val="center"/>
        </w:trPr>
        <w:tc>
          <w:tcPr>
            <w:tcW w:w="2182" w:type="dxa"/>
            <w:shd w:val="clear" w:color="auto" w:fill="FFFBCC"/>
            <w:vAlign w:val="center"/>
          </w:tcPr>
          <w:p w14:paraId="7C0FB3A7" w14:textId="77777777" w:rsidR="008E660C" w:rsidRPr="00F554B4" w:rsidRDefault="008E660C" w:rsidP="00600E6A">
            <w:pPr>
              <w:numPr>
                <w:ilvl w:val="1"/>
                <w:numId w:val="23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Status predmeta</w:t>
            </w:r>
          </w:p>
        </w:tc>
        <w:tc>
          <w:tcPr>
            <w:tcW w:w="2419" w:type="dxa"/>
            <w:gridSpan w:val="3"/>
            <w:vAlign w:val="center"/>
          </w:tcPr>
          <w:p w14:paraId="016C09D4" w14:textId="77777777" w:rsidR="008E660C" w:rsidRPr="00F554B4" w:rsidRDefault="008E660C" w:rsidP="00A33D7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8C1BCBE" w14:textId="77777777" w:rsidR="008E660C" w:rsidRPr="00F554B4" w:rsidRDefault="008E660C" w:rsidP="00A33D71">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B729DBE"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8E660C" w:rsidRPr="00F554B4" w14:paraId="756DC90D" w14:textId="77777777" w:rsidTr="00A33D71">
        <w:trPr>
          <w:trHeight w:val="131"/>
          <w:jc w:val="center"/>
        </w:trPr>
        <w:tc>
          <w:tcPr>
            <w:tcW w:w="9067" w:type="dxa"/>
            <w:gridSpan w:val="9"/>
            <w:shd w:val="clear" w:color="auto" w:fill="BEE3D3"/>
            <w:vAlign w:val="center"/>
          </w:tcPr>
          <w:p w14:paraId="7598792E"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7DEC8332" w14:textId="77777777" w:rsidTr="00A33D71">
        <w:trPr>
          <w:trHeight w:val="852"/>
          <w:jc w:val="center"/>
        </w:trPr>
        <w:tc>
          <w:tcPr>
            <w:tcW w:w="2182" w:type="dxa"/>
            <w:shd w:val="clear" w:color="auto" w:fill="FFFBCC"/>
            <w:vAlign w:val="center"/>
          </w:tcPr>
          <w:p w14:paraId="0FC6F4EE"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EAF1604" w14:textId="77777777" w:rsidR="008E660C" w:rsidRPr="00F554B4" w:rsidRDefault="008E660C" w:rsidP="00A33D71">
            <w:pPr>
              <w:suppressAutoHyphens/>
              <w:spacing w:line="240" w:lineRule="auto"/>
              <w:contextualSpacing/>
              <w:jc w:val="both"/>
              <w:rPr>
                <w:rFonts w:ascii="Calibri Light" w:eastAsia="Calibri" w:hAnsi="Calibri Light" w:cs="Calibri Light"/>
                <w:sz w:val="20"/>
                <w:szCs w:val="20"/>
                <w:highlight w:val="yellow"/>
                <w:lang w:eastAsia="zh-CN"/>
              </w:rPr>
            </w:pPr>
            <w:r w:rsidRPr="00F9656A">
              <w:rPr>
                <w:rFonts w:ascii="Calibri Light" w:eastAsia="Calibri" w:hAnsi="Calibri Light" w:cs="Calibri Light"/>
                <w:sz w:val="20"/>
                <w:szCs w:val="20"/>
                <w:lang w:eastAsia="zh-CN"/>
              </w:rPr>
              <w:t>Cilj predmeta je usvajanje općih i specifičnih znanja, vještina i kompetencija,  u suvremenoj sestrinskoj  skrbi  za zdravo i bolesno dijete u svim segmentima zdravstvene njege poštujući fizičke, psihosocijalne, duhovne i kulturalne čimbenike koji mogu utjecati na djetetovo zdravlje / bolest.</w:t>
            </w:r>
          </w:p>
        </w:tc>
      </w:tr>
      <w:tr w:rsidR="008E660C" w:rsidRPr="00F554B4" w14:paraId="7D60CA78" w14:textId="77777777" w:rsidTr="00A33D71">
        <w:trPr>
          <w:trHeight w:val="1086"/>
          <w:jc w:val="center"/>
        </w:trPr>
        <w:tc>
          <w:tcPr>
            <w:tcW w:w="2182" w:type="dxa"/>
            <w:shd w:val="clear" w:color="auto" w:fill="FFFBCC"/>
            <w:vAlign w:val="center"/>
          </w:tcPr>
          <w:p w14:paraId="75721D0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35CFBBB4" w14:textId="77777777" w:rsidR="008E660C" w:rsidRPr="00F554B4" w:rsidRDefault="008E660C" w:rsidP="00A33D71">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36F807C7" w14:textId="77777777" w:rsidTr="00A33D71">
        <w:trPr>
          <w:trHeight w:val="961"/>
          <w:jc w:val="center"/>
        </w:trPr>
        <w:tc>
          <w:tcPr>
            <w:tcW w:w="2182" w:type="dxa"/>
            <w:shd w:val="clear" w:color="auto" w:fill="FFFBCC"/>
            <w:vAlign w:val="center"/>
          </w:tcPr>
          <w:p w14:paraId="054454E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9C934B5" w14:textId="57B6D248" w:rsidR="008E660C" w:rsidRPr="00F554B4" w:rsidRDefault="008E660C" w:rsidP="003F1928">
            <w:pPr>
              <w:rPr>
                <w:rFonts w:ascii="Calibri Light" w:eastAsia="Calibri" w:hAnsi="Calibri Light" w:cs="Calibri Light"/>
                <w:sz w:val="20"/>
                <w:szCs w:val="20"/>
              </w:rPr>
            </w:pPr>
            <w:r>
              <w:rPr>
                <w:rFonts w:ascii="Calibri Light" w:eastAsia="Calibri" w:hAnsi="Calibri Light" w:cs="Calibri Light"/>
                <w:sz w:val="20"/>
                <w:szCs w:val="20"/>
              </w:rPr>
              <w:t>IUSP 2</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8E660C" w:rsidRPr="00F554B4" w14:paraId="34F36A3E" w14:textId="77777777" w:rsidTr="00A33D71">
        <w:trPr>
          <w:trHeight w:val="316"/>
          <w:jc w:val="center"/>
        </w:trPr>
        <w:tc>
          <w:tcPr>
            <w:tcW w:w="2182" w:type="dxa"/>
            <w:shd w:val="clear" w:color="auto" w:fill="FFFBCC"/>
            <w:vAlign w:val="center"/>
          </w:tcPr>
          <w:p w14:paraId="644F393A"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E536167" w14:textId="77777777" w:rsidR="008E660C" w:rsidRPr="00F554B4" w:rsidRDefault="008E660C" w:rsidP="00A33D71">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FCC8581" w14:textId="77777777" w:rsidR="008E660C" w:rsidRPr="00F554B4" w:rsidRDefault="008E660C" w:rsidP="00A33D71">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69F4A1A"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1 – opisati povijesni pregled zdravstvene zaštite djece i zdravstvenu zaštitu kakvu imamo danas (primarna, sekundarna, tercijarna)</w:t>
            </w:r>
          </w:p>
          <w:p w14:paraId="07EAA6FC"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5014B55D"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2 – objasniti osobitosti dječjeg organizma, psihomotorički i emocionalni razvoj prema razvojnim fazama djeteta, odgojne stilove roditeljstva, oblike zlostavljanja i zanemarivanja te ostale čimbenike koji mogu utjecati na zdravlje djeteta i adolescenta</w:t>
            </w:r>
          </w:p>
          <w:p w14:paraId="457E83E1"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1963970"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3 – provoditi sve elemente procesa zdravstvene njege s ciljem provođenja individualizirane i kvalitetne skrbi za dijete</w:t>
            </w:r>
          </w:p>
          <w:p w14:paraId="1B264A57"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6FEBE7A"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4 – educirati roditelje i dijete o pravilnoj prehrani i zdravstvenoj skrbi za dijete</w:t>
            </w:r>
          </w:p>
          <w:p w14:paraId="15DE241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061C458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5 - objasniti postupak prijema djeteta u bolnicu, načine promatranja bolesnog djeteta, načela sigurnosti djeteta i sprječavanja ozljeda te komunikaciju s roditeljima i djetetom</w:t>
            </w:r>
          </w:p>
          <w:p w14:paraId="05A503F9"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6962174"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6 – demonstrirati postupke medicinske sestre kod osnovnih medicinsko – tehničkih zahvata</w:t>
            </w:r>
          </w:p>
          <w:p w14:paraId="688E293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592D2BBA" w14:textId="30D12204" w:rsidR="008E660C" w:rsidRPr="00F554B4" w:rsidRDefault="00F008B3" w:rsidP="00F008B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F008B3">
              <w:rPr>
                <w:rFonts w:ascii="Calibri Light" w:eastAsia="Calibri" w:hAnsi="Calibri Light" w:cs="Calibri Light"/>
                <w:sz w:val="20"/>
                <w:szCs w:val="20"/>
                <w:lang w:eastAsia="zh-CN"/>
              </w:rPr>
              <w:t>IU 7 - opisati hitna stanja u pedijatriji i  zdravstvenu njegu kod vitalno ugroženog djeteta</w:t>
            </w:r>
          </w:p>
        </w:tc>
      </w:tr>
      <w:tr w:rsidR="008E660C" w:rsidRPr="00F554B4" w14:paraId="06BCD51E" w14:textId="77777777" w:rsidTr="00A33D71">
        <w:trPr>
          <w:trHeight w:val="418"/>
          <w:jc w:val="center"/>
        </w:trPr>
        <w:tc>
          <w:tcPr>
            <w:tcW w:w="2182" w:type="dxa"/>
            <w:vMerge w:val="restart"/>
            <w:shd w:val="clear" w:color="auto" w:fill="FFFBCC"/>
            <w:vAlign w:val="center"/>
          </w:tcPr>
          <w:p w14:paraId="793FA709"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19F7EE4C" w14:textId="77777777" w:rsidR="008E660C" w:rsidRPr="00F554B4" w:rsidRDefault="008E660C" w:rsidP="00A33D7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77D8DFC" w14:textId="77777777" w:rsidR="008E660C" w:rsidRPr="00F554B4" w:rsidRDefault="008E660C" w:rsidP="00A33D7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6FF2DD3F" w14:textId="77777777" w:rsidTr="00A33D71">
        <w:trPr>
          <w:trHeight w:val="525"/>
          <w:jc w:val="center"/>
        </w:trPr>
        <w:tc>
          <w:tcPr>
            <w:tcW w:w="2182" w:type="dxa"/>
            <w:vMerge/>
            <w:shd w:val="clear" w:color="auto" w:fill="FFFBCC"/>
            <w:vAlign w:val="center"/>
          </w:tcPr>
          <w:p w14:paraId="154887D7"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A8FEF77"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EE27017" w14:textId="669BD86D" w:rsidR="008E660C" w:rsidRPr="00DC58A2" w:rsidRDefault="009E6718" w:rsidP="00DC58A2">
            <w:pPr>
              <w:snapToGrid w:val="0"/>
              <w:spacing w:line="240" w:lineRule="auto"/>
              <w:jc w:val="both"/>
              <w:rPr>
                <w:rFonts w:ascii="Calibri Light" w:hAnsi="Calibri Light" w:cs="Calibri Light"/>
                <w:sz w:val="20"/>
                <w:szCs w:val="20"/>
              </w:rPr>
            </w:pPr>
            <w:r w:rsidRPr="00DC58A2">
              <w:rPr>
                <w:rFonts w:ascii="Calibri Light" w:hAnsi="Calibri Light" w:cs="Calibri Light"/>
                <w:sz w:val="20"/>
                <w:szCs w:val="20"/>
              </w:rPr>
              <w:t>Povijesni pregled društvene brige o djetetu i zdravstvena zaštita djece kakvu danas imamo (IU1)</w:t>
            </w:r>
          </w:p>
        </w:tc>
      </w:tr>
      <w:tr w:rsidR="008E660C" w:rsidRPr="00F554B4" w14:paraId="55374803" w14:textId="77777777" w:rsidTr="00A33D71">
        <w:trPr>
          <w:trHeight w:val="525"/>
          <w:jc w:val="center"/>
        </w:trPr>
        <w:tc>
          <w:tcPr>
            <w:tcW w:w="2182" w:type="dxa"/>
            <w:vMerge/>
            <w:shd w:val="clear" w:color="auto" w:fill="FFFBCC"/>
            <w:vAlign w:val="center"/>
          </w:tcPr>
          <w:p w14:paraId="531EB13F"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82A55D"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E0EB4B5" w14:textId="23277B24" w:rsidR="008E660C" w:rsidRPr="00F554B4" w:rsidRDefault="00DC58A2" w:rsidP="00A33D71">
            <w:pPr>
              <w:snapToGrid w:val="0"/>
              <w:spacing w:line="240" w:lineRule="auto"/>
              <w:jc w:val="both"/>
              <w:rPr>
                <w:rFonts w:ascii="Calibri Light" w:eastAsia="Calibri" w:hAnsi="Calibri Light" w:cs="Calibri Light"/>
                <w:sz w:val="20"/>
                <w:szCs w:val="20"/>
              </w:rPr>
            </w:pPr>
            <w:r w:rsidRPr="00DC58A2">
              <w:rPr>
                <w:rFonts w:ascii="Calibri Light" w:eastAsia="Calibri" w:hAnsi="Calibri Light" w:cs="Calibri Light"/>
                <w:sz w:val="20"/>
                <w:szCs w:val="20"/>
              </w:rPr>
              <w:t>Odgojni stilovi roditeljstva i njihov utjecaj na rast i razvoj djeteta, oblici zlostavljanja i zanemarivanja djeteta, protokol postupanja u navedenim situacijama te ostali čimbenici koji utječu na zdravlje djeteta i adolescenta (IU2)</w:t>
            </w:r>
          </w:p>
        </w:tc>
      </w:tr>
      <w:tr w:rsidR="008E660C" w:rsidRPr="00F554B4" w14:paraId="433D9585" w14:textId="77777777" w:rsidTr="00A33D71">
        <w:trPr>
          <w:trHeight w:val="525"/>
          <w:jc w:val="center"/>
        </w:trPr>
        <w:tc>
          <w:tcPr>
            <w:tcW w:w="2182" w:type="dxa"/>
            <w:vMerge/>
            <w:shd w:val="clear" w:color="auto" w:fill="FFFBCC"/>
            <w:vAlign w:val="center"/>
          </w:tcPr>
          <w:p w14:paraId="44D28723"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9720B5"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FCE952C" w14:textId="40592512" w:rsidR="008E660C" w:rsidRPr="00F554B4" w:rsidRDefault="006B012D" w:rsidP="00A33D71">
            <w:pPr>
              <w:snapToGrid w:val="0"/>
              <w:spacing w:line="240" w:lineRule="auto"/>
              <w:jc w:val="both"/>
              <w:rPr>
                <w:rFonts w:ascii="Calibri Light" w:eastAsia="Calibri" w:hAnsi="Calibri Light" w:cs="Calibri Light"/>
                <w:sz w:val="20"/>
                <w:szCs w:val="20"/>
              </w:rPr>
            </w:pPr>
            <w:r w:rsidRPr="006B012D">
              <w:rPr>
                <w:rFonts w:ascii="Calibri Light" w:eastAsia="Calibri" w:hAnsi="Calibri Light" w:cs="Calibri Light"/>
                <w:sz w:val="20"/>
                <w:szCs w:val="20"/>
              </w:rPr>
              <w:t>Razvojne dobi, psihomotorički i emocionalni razvoj djeteta, antropometrijska mjerenja i vitalne funkcije s obzirom na dob (IU2)</w:t>
            </w:r>
          </w:p>
        </w:tc>
      </w:tr>
      <w:tr w:rsidR="008E660C" w:rsidRPr="00F554B4" w14:paraId="462A5B3E" w14:textId="77777777" w:rsidTr="00A33D71">
        <w:trPr>
          <w:trHeight w:val="525"/>
          <w:jc w:val="center"/>
        </w:trPr>
        <w:tc>
          <w:tcPr>
            <w:tcW w:w="2182" w:type="dxa"/>
            <w:vMerge/>
            <w:shd w:val="clear" w:color="auto" w:fill="FFFBCC"/>
            <w:vAlign w:val="center"/>
          </w:tcPr>
          <w:p w14:paraId="2C9DF5AC"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E67F9B"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FBA3906" w14:textId="564C2FCF" w:rsidR="008E660C" w:rsidRPr="00F554B4" w:rsidRDefault="00E332B9" w:rsidP="00A33D71">
            <w:pPr>
              <w:snapToGrid w:val="0"/>
              <w:spacing w:line="240" w:lineRule="auto"/>
              <w:jc w:val="both"/>
              <w:rPr>
                <w:rFonts w:ascii="Calibri Light" w:eastAsia="Calibri" w:hAnsi="Calibri Light" w:cs="Calibri Light"/>
                <w:sz w:val="20"/>
                <w:szCs w:val="20"/>
              </w:rPr>
            </w:pPr>
            <w:r w:rsidRPr="00E332B9">
              <w:rPr>
                <w:rFonts w:ascii="Calibri Light" w:eastAsia="Calibri" w:hAnsi="Calibri Light" w:cs="Calibri Light"/>
                <w:sz w:val="20"/>
                <w:szCs w:val="20"/>
              </w:rPr>
              <w:t>Potrebe djeteta za vodom s obzirom na dob – dehidracija, hiperhidracija, rehidracija (IU2</w:t>
            </w:r>
          </w:p>
        </w:tc>
      </w:tr>
      <w:tr w:rsidR="008E660C" w:rsidRPr="00F554B4" w14:paraId="311173D9" w14:textId="77777777" w:rsidTr="00A33D71">
        <w:trPr>
          <w:trHeight w:val="525"/>
          <w:jc w:val="center"/>
        </w:trPr>
        <w:tc>
          <w:tcPr>
            <w:tcW w:w="2182" w:type="dxa"/>
            <w:vMerge/>
            <w:shd w:val="clear" w:color="auto" w:fill="FFFBCC"/>
            <w:vAlign w:val="center"/>
          </w:tcPr>
          <w:p w14:paraId="61FB3EF9"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ABD468"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100A6F3" w14:textId="03312B0E" w:rsidR="008E660C" w:rsidRPr="00F554B4" w:rsidRDefault="007E38EF" w:rsidP="00A33D71">
            <w:pPr>
              <w:snapToGrid w:val="0"/>
              <w:spacing w:line="240" w:lineRule="auto"/>
              <w:jc w:val="both"/>
              <w:rPr>
                <w:rFonts w:ascii="Calibri Light" w:eastAsia="Calibri" w:hAnsi="Calibri Light" w:cs="Calibri Light"/>
                <w:sz w:val="20"/>
                <w:szCs w:val="20"/>
              </w:rPr>
            </w:pPr>
            <w:r w:rsidRPr="007E38EF">
              <w:rPr>
                <w:rFonts w:ascii="Calibri Light" w:eastAsia="Calibri" w:hAnsi="Calibri Light" w:cs="Calibri Light"/>
                <w:sz w:val="20"/>
                <w:szCs w:val="20"/>
              </w:rPr>
              <w:t>Posljedice loše higijene i sprječavanje komplikacija dugotrajnog ležanja (IU3)</w:t>
            </w:r>
          </w:p>
        </w:tc>
      </w:tr>
      <w:tr w:rsidR="008E660C" w:rsidRPr="00F554B4" w14:paraId="6E62CA1D" w14:textId="77777777" w:rsidTr="00A33D71">
        <w:trPr>
          <w:trHeight w:val="525"/>
          <w:jc w:val="center"/>
        </w:trPr>
        <w:tc>
          <w:tcPr>
            <w:tcW w:w="2182" w:type="dxa"/>
            <w:vMerge/>
            <w:shd w:val="clear" w:color="auto" w:fill="FFFBCC"/>
            <w:vAlign w:val="center"/>
          </w:tcPr>
          <w:p w14:paraId="05960ED2"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C35099"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27F7F445" w14:textId="7B82107B" w:rsidR="008E660C" w:rsidRPr="00F554B4" w:rsidRDefault="00DA7A87" w:rsidP="00A33D71">
            <w:pPr>
              <w:snapToGrid w:val="0"/>
              <w:spacing w:line="240" w:lineRule="auto"/>
              <w:jc w:val="both"/>
              <w:rPr>
                <w:rFonts w:ascii="Calibri Light" w:eastAsia="Calibri" w:hAnsi="Calibri Light" w:cs="Calibri Light"/>
                <w:sz w:val="20"/>
                <w:szCs w:val="20"/>
              </w:rPr>
            </w:pPr>
            <w:r w:rsidRPr="00DA7A87">
              <w:rPr>
                <w:rFonts w:ascii="Calibri Light" w:eastAsia="Calibri" w:hAnsi="Calibri Light" w:cs="Calibri Light"/>
                <w:sz w:val="20"/>
                <w:szCs w:val="20"/>
              </w:rPr>
              <w:t>Proces zdravstvene njege djeteta s akutnim i kroničnim oboljenjima, različitim ozljedama svih tjelesnih sustava te pojedinim oblicima smetnji u ponašanju</w:t>
            </w:r>
          </w:p>
        </w:tc>
      </w:tr>
      <w:tr w:rsidR="008E660C" w:rsidRPr="00F554B4" w14:paraId="75C126BF" w14:textId="77777777" w:rsidTr="00A33D71">
        <w:trPr>
          <w:trHeight w:val="525"/>
          <w:jc w:val="center"/>
        </w:trPr>
        <w:tc>
          <w:tcPr>
            <w:tcW w:w="2182" w:type="dxa"/>
            <w:vMerge/>
            <w:shd w:val="clear" w:color="auto" w:fill="FFFBCC"/>
            <w:vAlign w:val="center"/>
          </w:tcPr>
          <w:p w14:paraId="5EF0AC93"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196EEC"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4C146AD" w14:textId="6B3C4EA4" w:rsidR="008E660C" w:rsidRPr="00F554B4" w:rsidRDefault="00F05133" w:rsidP="00A33D71">
            <w:pPr>
              <w:snapToGrid w:val="0"/>
              <w:spacing w:line="240" w:lineRule="auto"/>
              <w:jc w:val="both"/>
              <w:rPr>
                <w:rFonts w:ascii="Calibri Light" w:eastAsia="Calibri" w:hAnsi="Calibri Light" w:cs="Calibri Light"/>
                <w:sz w:val="20"/>
                <w:szCs w:val="20"/>
              </w:rPr>
            </w:pPr>
            <w:r w:rsidRPr="00F05133">
              <w:rPr>
                <w:rFonts w:ascii="Calibri Light" w:eastAsia="Calibri" w:hAnsi="Calibri Light" w:cs="Calibri Light"/>
                <w:sz w:val="20"/>
                <w:szCs w:val="20"/>
              </w:rPr>
              <w:t>Edukacija roditelja i djeteta o pravilnoj prehrani i zdravstvenoj skrbi za dijete (IU4)</w:t>
            </w:r>
          </w:p>
        </w:tc>
      </w:tr>
      <w:tr w:rsidR="008E660C" w:rsidRPr="00F554B4" w14:paraId="1C66A7C1" w14:textId="77777777" w:rsidTr="00A33D71">
        <w:trPr>
          <w:trHeight w:val="525"/>
          <w:jc w:val="center"/>
        </w:trPr>
        <w:tc>
          <w:tcPr>
            <w:tcW w:w="2182" w:type="dxa"/>
            <w:vMerge/>
            <w:shd w:val="clear" w:color="auto" w:fill="FFFBCC"/>
            <w:vAlign w:val="center"/>
          </w:tcPr>
          <w:p w14:paraId="0DF86DAB"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E93EB67"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5BBA7D52" w14:textId="1732196B" w:rsidR="008E660C" w:rsidRPr="00F554B4" w:rsidRDefault="00F46CC8" w:rsidP="00A33D71">
            <w:pPr>
              <w:snapToGrid w:val="0"/>
              <w:spacing w:line="240" w:lineRule="auto"/>
              <w:jc w:val="both"/>
              <w:rPr>
                <w:rFonts w:ascii="Calibri Light" w:eastAsia="Calibri" w:hAnsi="Calibri Light" w:cs="Calibri Light"/>
                <w:sz w:val="20"/>
                <w:szCs w:val="20"/>
              </w:rPr>
            </w:pPr>
            <w:r w:rsidRPr="00F46CC8">
              <w:rPr>
                <w:rFonts w:ascii="Calibri Light" w:eastAsia="Calibri" w:hAnsi="Calibri Light" w:cs="Calibri Light"/>
                <w:sz w:val="20"/>
                <w:szCs w:val="20"/>
              </w:rPr>
              <w:t>Hospitalizacija djeteta (hospitalizam), promatranje bolesnog djeteta (pokretljivost, stanje svijesti, izlučevine, procjena i načini tretiranja boli), načela sigurnosti i sprječavanja ozljeda, komunikacija s roditeljima i djetetom (IU5)</w:t>
            </w:r>
          </w:p>
        </w:tc>
      </w:tr>
      <w:tr w:rsidR="008E660C" w:rsidRPr="00F554B4" w14:paraId="6EB270B7" w14:textId="77777777" w:rsidTr="00A33D71">
        <w:trPr>
          <w:trHeight w:val="525"/>
          <w:jc w:val="center"/>
        </w:trPr>
        <w:tc>
          <w:tcPr>
            <w:tcW w:w="2182" w:type="dxa"/>
            <w:vMerge/>
            <w:shd w:val="clear" w:color="auto" w:fill="FFFBCC"/>
            <w:vAlign w:val="center"/>
          </w:tcPr>
          <w:p w14:paraId="293E5F59"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8DC90B4"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20A82C26" w14:textId="0291DD19" w:rsidR="008E660C" w:rsidRPr="00F554B4" w:rsidRDefault="00E84EF4" w:rsidP="00A33D71">
            <w:pPr>
              <w:snapToGrid w:val="0"/>
              <w:spacing w:line="240" w:lineRule="auto"/>
              <w:jc w:val="both"/>
              <w:rPr>
                <w:rFonts w:ascii="Calibri Light" w:eastAsia="Calibri" w:hAnsi="Calibri Light" w:cs="Calibri Light"/>
                <w:sz w:val="20"/>
                <w:szCs w:val="20"/>
              </w:rPr>
            </w:pPr>
            <w:r w:rsidRPr="00E84EF4">
              <w:rPr>
                <w:rFonts w:ascii="Calibri Light" w:eastAsia="Calibri" w:hAnsi="Calibri Light" w:cs="Calibri Light"/>
                <w:sz w:val="20"/>
                <w:szCs w:val="20"/>
              </w:rPr>
              <w:t>Zadaci medicinske sestre kod osnovnih medicinsko – tehničkih zahvata (priprema i držanje djeteta, priprema i primjena terapije, praćenje popratnih pojava) (IU6)</w:t>
            </w:r>
          </w:p>
        </w:tc>
      </w:tr>
      <w:tr w:rsidR="00E84EF4" w:rsidRPr="00F554B4" w14:paraId="22B83E54" w14:textId="77777777" w:rsidTr="00A33D71">
        <w:trPr>
          <w:trHeight w:val="525"/>
          <w:jc w:val="center"/>
        </w:trPr>
        <w:tc>
          <w:tcPr>
            <w:tcW w:w="2182" w:type="dxa"/>
            <w:vMerge/>
            <w:shd w:val="clear" w:color="auto" w:fill="FFFBCC"/>
            <w:vAlign w:val="center"/>
          </w:tcPr>
          <w:p w14:paraId="2CD91C2E" w14:textId="77777777" w:rsidR="00E84EF4" w:rsidRPr="00F554B4" w:rsidRDefault="00E84EF4"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1ADFC3" w14:textId="4455663F" w:rsidR="00E84EF4" w:rsidRDefault="00B65932"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42070785" w14:textId="46DD9B82" w:rsidR="00E84EF4" w:rsidRPr="00E84EF4" w:rsidRDefault="00B65932" w:rsidP="00A33D71">
            <w:pPr>
              <w:snapToGrid w:val="0"/>
              <w:spacing w:line="240" w:lineRule="auto"/>
              <w:jc w:val="both"/>
              <w:rPr>
                <w:rFonts w:ascii="Calibri Light" w:eastAsia="Calibri" w:hAnsi="Calibri Light" w:cs="Calibri Light"/>
                <w:sz w:val="20"/>
                <w:szCs w:val="20"/>
              </w:rPr>
            </w:pPr>
            <w:r w:rsidRPr="00B65932">
              <w:rPr>
                <w:rFonts w:ascii="Calibri Light" w:eastAsia="Calibri" w:hAnsi="Calibri Light" w:cs="Calibri Light"/>
                <w:sz w:val="20"/>
                <w:szCs w:val="20"/>
              </w:rPr>
              <w:t>Hitna stanja u pedijatriji i zdravstvena njega vitalno ugroženog djeteta (IU7)</w:t>
            </w:r>
          </w:p>
        </w:tc>
      </w:tr>
      <w:tr w:rsidR="008E660C" w:rsidRPr="00F554B4" w14:paraId="2787007E" w14:textId="77777777" w:rsidTr="00A33D71">
        <w:trPr>
          <w:trHeight w:val="250"/>
          <w:jc w:val="center"/>
        </w:trPr>
        <w:tc>
          <w:tcPr>
            <w:tcW w:w="2182" w:type="dxa"/>
            <w:vMerge/>
            <w:shd w:val="clear" w:color="auto" w:fill="FFFBCC"/>
            <w:vAlign w:val="center"/>
          </w:tcPr>
          <w:p w14:paraId="4E9AFE30"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B164BE2"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169EBC8"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8E660C" w:rsidRPr="00F554B4" w14:paraId="5CABA926" w14:textId="77777777" w:rsidTr="00A33D71">
        <w:trPr>
          <w:trHeight w:val="250"/>
          <w:jc w:val="center"/>
        </w:trPr>
        <w:tc>
          <w:tcPr>
            <w:tcW w:w="2182" w:type="dxa"/>
            <w:vMerge/>
            <w:shd w:val="clear" w:color="auto" w:fill="FFFBCC"/>
            <w:vAlign w:val="center"/>
          </w:tcPr>
          <w:p w14:paraId="012ABB64"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F63A818"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D34867A" w14:textId="77777777" w:rsidR="008E660C" w:rsidRPr="00F554B4" w:rsidRDefault="008E660C" w:rsidP="00A33D71">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3317A886" w14:textId="77777777" w:rsidR="008E660C" w:rsidRPr="004416B6" w:rsidRDefault="008E660C" w:rsidP="00A33D71">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1. </w:t>
            </w:r>
            <w:r w:rsidRPr="004416B6">
              <w:rPr>
                <w:rFonts w:ascii="Calibri Light" w:eastAsia="Calibri" w:hAnsi="Calibri Light" w:cs="Calibri Light"/>
                <w:sz w:val="20"/>
                <w:szCs w:val="20"/>
              </w:rPr>
              <w:t>Važnost emocionalne povezanosti u razvoju djeteta: uloga medicinskih sestara.</w:t>
            </w:r>
          </w:p>
          <w:p w14:paraId="2DA8EAFB"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2.</w:t>
            </w:r>
            <w:r w:rsidRPr="004416B6">
              <w:rPr>
                <w:rFonts w:ascii="Calibri Light" w:eastAsia="Calibri" w:hAnsi="Calibri Light" w:cs="Calibri Light"/>
                <w:sz w:val="20"/>
                <w:szCs w:val="20"/>
              </w:rPr>
              <w:tab/>
              <w:t>Planiranje i provođenje aktivnosti za razvoj djeteta u bolničkom okruženju.</w:t>
            </w:r>
          </w:p>
          <w:p w14:paraId="444B71E8"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3.</w:t>
            </w:r>
            <w:r w:rsidRPr="004416B6">
              <w:rPr>
                <w:rFonts w:ascii="Calibri Light" w:eastAsia="Calibri" w:hAnsi="Calibri Light" w:cs="Calibri Light"/>
                <w:sz w:val="20"/>
                <w:szCs w:val="20"/>
              </w:rPr>
              <w:tab/>
              <w:t>Nježna njega novorođenčadi: prevencija komplikacija i promocija zdravlja.</w:t>
            </w:r>
          </w:p>
          <w:p w14:paraId="1D5D9924"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4.</w:t>
            </w:r>
            <w:r w:rsidRPr="004416B6">
              <w:rPr>
                <w:rFonts w:ascii="Calibri Light" w:eastAsia="Calibri" w:hAnsi="Calibri Light" w:cs="Calibri Light"/>
                <w:sz w:val="20"/>
                <w:szCs w:val="20"/>
              </w:rPr>
              <w:tab/>
              <w:t>Psihološki aspekti hospitalizacije djeteta: podrška obitelji i medicinskog osoblja.</w:t>
            </w:r>
          </w:p>
          <w:p w14:paraId="2AC8B4F9"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5.</w:t>
            </w:r>
            <w:r w:rsidRPr="004416B6">
              <w:rPr>
                <w:rFonts w:ascii="Calibri Light" w:eastAsia="Calibri" w:hAnsi="Calibri Light" w:cs="Calibri Light"/>
                <w:sz w:val="20"/>
                <w:szCs w:val="20"/>
              </w:rPr>
              <w:tab/>
              <w:t>Prilagodba njege djeteta s posebnim potrebama u školskom okruženju.</w:t>
            </w:r>
          </w:p>
          <w:p w14:paraId="70D38574"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6.</w:t>
            </w:r>
            <w:r w:rsidRPr="004416B6">
              <w:rPr>
                <w:rFonts w:ascii="Calibri Light" w:eastAsia="Calibri" w:hAnsi="Calibri Light" w:cs="Calibri Light"/>
                <w:sz w:val="20"/>
                <w:szCs w:val="20"/>
              </w:rPr>
              <w:tab/>
              <w:t>Uloga medicinskih sestara u edukaciji roditelja o pravilnoj njezi novorođenčeta kod kuće.</w:t>
            </w:r>
          </w:p>
          <w:p w14:paraId="7DB39A8A"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7.</w:t>
            </w:r>
            <w:r w:rsidRPr="004416B6">
              <w:rPr>
                <w:rFonts w:ascii="Calibri Light" w:eastAsia="Calibri" w:hAnsi="Calibri Light" w:cs="Calibri Light"/>
                <w:sz w:val="20"/>
                <w:szCs w:val="20"/>
              </w:rPr>
              <w:tab/>
              <w:t>Prevencija i rano prepoznavanje dječjih bolesti: uloga medicinskih sestara u ranoj intervenciji.</w:t>
            </w:r>
          </w:p>
          <w:p w14:paraId="6E3C9372"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8.</w:t>
            </w:r>
            <w:r w:rsidRPr="004416B6">
              <w:rPr>
                <w:rFonts w:ascii="Calibri Light" w:eastAsia="Calibri" w:hAnsi="Calibri Light" w:cs="Calibri Light"/>
                <w:sz w:val="20"/>
                <w:szCs w:val="20"/>
              </w:rPr>
              <w:tab/>
              <w:t>Etički izazovi u njezi djece: donošenje odluka u teškim situacijama.</w:t>
            </w:r>
          </w:p>
          <w:p w14:paraId="24F16B3C" w14:textId="77777777" w:rsidR="008E660C" w:rsidRPr="00F554B4"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9.</w:t>
            </w:r>
            <w:r w:rsidRPr="004416B6">
              <w:rPr>
                <w:rFonts w:ascii="Calibri Light" w:eastAsia="Calibri" w:hAnsi="Calibri Light" w:cs="Calibri Light"/>
                <w:sz w:val="20"/>
                <w:szCs w:val="20"/>
              </w:rPr>
              <w:tab/>
              <w:t>Inovativni pristupi u njezi djeteta: korištenje tehnologije i interaktivnih metoda u medicinskoj praksi.</w:t>
            </w:r>
          </w:p>
        </w:tc>
      </w:tr>
      <w:tr w:rsidR="008E660C" w:rsidRPr="00F554B4" w14:paraId="23C8905B" w14:textId="77777777" w:rsidTr="00A33D71">
        <w:trPr>
          <w:trHeight w:val="250"/>
          <w:jc w:val="center"/>
        </w:trPr>
        <w:tc>
          <w:tcPr>
            <w:tcW w:w="2182" w:type="dxa"/>
            <w:vMerge/>
            <w:shd w:val="clear" w:color="auto" w:fill="FFFBCC"/>
            <w:vAlign w:val="center"/>
          </w:tcPr>
          <w:p w14:paraId="4084F42A"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797D589"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6E7C04A"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327B9554" w14:textId="77777777" w:rsidTr="00A33D71">
        <w:trPr>
          <w:trHeight w:val="1105"/>
          <w:jc w:val="center"/>
        </w:trPr>
        <w:tc>
          <w:tcPr>
            <w:tcW w:w="2182" w:type="dxa"/>
            <w:vMerge/>
            <w:shd w:val="clear" w:color="auto" w:fill="FFFBCC"/>
            <w:vAlign w:val="center"/>
          </w:tcPr>
          <w:p w14:paraId="6056B2BF"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14325C"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6DCDF9F" w14:textId="77777777" w:rsidR="008E660C" w:rsidRPr="00F554B4" w:rsidRDefault="008E660C" w:rsidP="00A33D71">
            <w:pPr>
              <w:snapToGrid w:val="0"/>
              <w:spacing w:line="240" w:lineRule="auto"/>
              <w:rPr>
                <w:rFonts w:ascii="Calibri Light" w:eastAsia="Calibri" w:hAnsi="Calibri Light" w:cs="Calibri Light"/>
                <w:sz w:val="20"/>
                <w:szCs w:val="20"/>
              </w:rPr>
            </w:pPr>
            <w:r w:rsidRPr="00365992">
              <w:rPr>
                <w:rFonts w:ascii="Calibri Light" w:eastAsia="Calibri" w:hAnsi="Calibri Light" w:cs="Calibri Light"/>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8E660C" w:rsidRPr="00F554B4" w14:paraId="7CB78542" w14:textId="77777777" w:rsidTr="00A33D71">
        <w:trPr>
          <w:trHeight w:val="229"/>
          <w:jc w:val="center"/>
        </w:trPr>
        <w:tc>
          <w:tcPr>
            <w:tcW w:w="2182" w:type="dxa"/>
            <w:vMerge w:val="restart"/>
            <w:shd w:val="clear" w:color="auto" w:fill="FFFBCC"/>
            <w:vAlign w:val="center"/>
          </w:tcPr>
          <w:p w14:paraId="4A1C84B1"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Vrste izvođenja nastave:</w:t>
            </w:r>
          </w:p>
        </w:tc>
        <w:tc>
          <w:tcPr>
            <w:tcW w:w="2208" w:type="dxa"/>
            <w:gridSpan w:val="2"/>
            <w:vMerge w:val="restart"/>
            <w:vAlign w:val="center"/>
          </w:tcPr>
          <w:p w14:paraId="431B5796"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AFBF4CE"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EB381B"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0D469A2"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FE52F37"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6510FC5" w14:textId="77777777" w:rsidR="008E660C" w:rsidRPr="00F554B4" w:rsidRDefault="008E660C" w:rsidP="00A33D71">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ED6DAA6"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38EE33B"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BB00881"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B430DEF"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67A7833"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361DF1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6214DC65" w14:textId="77777777" w:rsidTr="00A33D71">
        <w:trPr>
          <w:trHeight w:val="1045"/>
          <w:jc w:val="center"/>
        </w:trPr>
        <w:tc>
          <w:tcPr>
            <w:tcW w:w="2182" w:type="dxa"/>
            <w:vMerge/>
            <w:shd w:val="clear" w:color="auto" w:fill="FFFBCC"/>
            <w:vAlign w:val="center"/>
          </w:tcPr>
          <w:p w14:paraId="27803F5F" w14:textId="77777777" w:rsidR="008E660C" w:rsidRPr="00F554B4" w:rsidRDefault="008E660C" w:rsidP="00A33D71">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E0BE5DE" w14:textId="77777777" w:rsidR="008E660C" w:rsidRPr="00F554B4" w:rsidRDefault="008E660C" w:rsidP="00A33D71">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97E64FE" w14:textId="77777777" w:rsidR="008E660C" w:rsidRPr="00F554B4" w:rsidRDefault="008E660C" w:rsidP="00A33D71">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0F53B1D"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0AE9B562"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42E02F2B"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2D7E51CC"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35EA08CE" w14:textId="77777777" w:rsidTr="00A33D71">
        <w:trPr>
          <w:trHeight w:val="306"/>
          <w:jc w:val="center"/>
        </w:trPr>
        <w:tc>
          <w:tcPr>
            <w:tcW w:w="2182" w:type="dxa"/>
            <w:shd w:val="clear" w:color="auto" w:fill="FFFBCC"/>
            <w:vAlign w:val="center"/>
          </w:tcPr>
          <w:p w14:paraId="5557EE00"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95251A4"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612B9AC"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769E50F"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48547AB"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81B2F15"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71A0EDC9" w14:textId="77777777" w:rsidTr="00A33D71">
        <w:trPr>
          <w:trHeight w:val="189"/>
          <w:jc w:val="center"/>
        </w:trPr>
        <w:tc>
          <w:tcPr>
            <w:tcW w:w="2182" w:type="dxa"/>
            <w:vMerge w:val="restart"/>
            <w:shd w:val="clear" w:color="auto" w:fill="FFFBCC"/>
            <w:vAlign w:val="center"/>
          </w:tcPr>
          <w:p w14:paraId="6E6087F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84C4933" w14:textId="77777777" w:rsidR="008E660C" w:rsidRPr="00F554B4" w:rsidRDefault="008E660C" w:rsidP="00A33D71">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09567662" w14:textId="77777777" w:rsidTr="00A33D71">
        <w:trPr>
          <w:trHeight w:val="196"/>
          <w:jc w:val="center"/>
        </w:trPr>
        <w:tc>
          <w:tcPr>
            <w:tcW w:w="2182" w:type="dxa"/>
            <w:vMerge/>
            <w:shd w:val="clear" w:color="auto" w:fill="FFFBCC"/>
            <w:vAlign w:val="center"/>
          </w:tcPr>
          <w:p w14:paraId="45CF2411"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6A77751" w14:textId="77777777" w:rsidR="008E660C" w:rsidRPr="00F554B4" w:rsidRDefault="008E660C" w:rsidP="00A33D71">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19941C8" w14:textId="77777777" w:rsidR="008E660C" w:rsidRPr="00F554B4" w:rsidRDefault="008E660C" w:rsidP="00A33D7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F7D69F2" w14:textId="77777777" w:rsidR="008E660C" w:rsidRPr="00F554B4" w:rsidRDefault="008E660C" w:rsidP="00A33D7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16A59039" w14:textId="77777777" w:rsidTr="00A33D71">
        <w:trPr>
          <w:trHeight w:val="196"/>
          <w:jc w:val="center"/>
        </w:trPr>
        <w:tc>
          <w:tcPr>
            <w:tcW w:w="2182" w:type="dxa"/>
            <w:vMerge/>
            <w:shd w:val="clear" w:color="auto" w:fill="FFFBCC"/>
            <w:vAlign w:val="center"/>
          </w:tcPr>
          <w:p w14:paraId="55083EAE"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8597214"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5A7A2D13"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w:t>
            </w:r>
          </w:p>
        </w:tc>
        <w:tc>
          <w:tcPr>
            <w:tcW w:w="2409" w:type="dxa"/>
            <w:gridSpan w:val="2"/>
            <w:vAlign w:val="center"/>
          </w:tcPr>
          <w:p w14:paraId="1C201A81"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2D2C6C3B" w14:textId="77777777" w:rsidTr="00A33D71">
        <w:trPr>
          <w:trHeight w:val="196"/>
          <w:jc w:val="center"/>
        </w:trPr>
        <w:tc>
          <w:tcPr>
            <w:tcW w:w="2182" w:type="dxa"/>
            <w:vMerge/>
            <w:shd w:val="clear" w:color="auto" w:fill="FFFBCC"/>
            <w:vAlign w:val="center"/>
          </w:tcPr>
          <w:p w14:paraId="689A8783"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4D9E42"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BBD1282"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5F7BD878"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E660C" w:rsidRPr="00F554B4" w14:paraId="44DF732F" w14:textId="77777777" w:rsidTr="00A33D71">
        <w:trPr>
          <w:trHeight w:val="196"/>
          <w:jc w:val="center"/>
        </w:trPr>
        <w:tc>
          <w:tcPr>
            <w:tcW w:w="2182" w:type="dxa"/>
            <w:vMerge/>
            <w:shd w:val="clear" w:color="auto" w:fill="FFFBCC"/>
            <w:vAlign w:val="center"/>
          </w:tcPr>
          <w:p w14:paraId="1C40D7D8"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EA54D16"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1-4)</w:t>
            </w:r>
          </w:p>
        </w:tc>
        <w:tc>
          <w:tcPr>
            <w:tcW w:w="1701" w:type="dxa"/>
            <w:gridSpan w:val="2"/>
            <w:vAlign w:val="center"/>
          </w:tcPr>
          <w:p w14:paraId="268B3A1B"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4640F40D"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E660C" w:rsidRPr="00F554B4" w14:paraId="2EBC100B" w14:textId="77777777" w:rsidTr="00A33D71">
        <w:trPr>
          <w:trHeight w:val="196"/>
          <w:jc w:val="center"/>
        </w:trPr>
        <w:tc>
          <w:tcPr>
            <w:tcW w:w="2182" w:type="dxa"/>
            <w:vMerge/>
            <w:shd w:val="clear" w:color="auto" w:fill="FFFBCC"/>
            <w:vAlign w:val="center"/>
          </w:tcPr>
          <w:p w14:paraId="4B52B175"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E6EB81C" w14:textId="77777777" w:rsidR="008E660C"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5-9)</w:t>
            </w:r>
          </w:p>
        </w:tc>
        <w:tc>
          <w:tcPr>
            <w:tcW w:w="1701" w:type="dxa"/>
            <w:gridSpan w:val="2"/>
            <w:vAlign w:val="center"/>
          </w:tcPr>
          <w:p w14:paraId="3899E583"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0306962E"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E660C" w:rsidRPr="00F554B4" w14:paraId="26B75326" w14:textId="77777777" w:rsidTr="00A33D71">
        <w:trPr>
          <w:trHeight w:val="196"/>
          <w:jc w:val="center"/>
        </w:trPr>
        <w:tc>
          <w:tcPr>
            <w:tcW w:w="2182" w:type="dxa"/>
            <w:vMerge/>
            <w:shd w:val="clear" w:color="auto" w:fill="FFFBCC"/>
            <w:vAlign w:val="center"/>
          </w:tcPr>
          <w:p w14:paraId="7FC04BB6"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F259489" w14:textId="77777777" w:rsidR="008E660C"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2FBFF25C" w14:textId="77777777" w:rsidR="008E660C"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1C17BCD" w14:textId="77777777" w:rsidR="008E660C"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E660C" w:rsidRPr="00F554B4" w14:paraId="530D372B" w14:textId="77777777" w:rsidTr="00A33D71">
        <w:trPr>
          <w:trHeight w:val="196"/>
          <w:jc w:val="center"/>
        </w:trPr>
        <w:tc>
          <w:tcPr>
            <w:tcW w:w="2182" w:type="dxa"/>
            <w:vMerge/>
            <w:shd w:val="clear" w:color="auto" w:fill="FFFBCC"/>
            <w:vAlign w:val="center"/>
          </w:tcPr>
          <w:p w14:paraId="61FD8D07"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183689"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56F0FC50"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760C5B08"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8E660C" w:rsidRPr="00F554B4" w14:paraId="4FCA9CB1" w14:textId="77777777" w:rsidTr="00A33D71">
        <w:trPr>
          <w:trHeight w:val="346"/>
          <w:jc w:val="center"/>
        </w:trPr>
        <w:tc>
          <w:tcPr>
            <w:tcW w:w="9067" w:type="dxa"/>
            <w:gridSpan w:val="9"/>
            <w:shd w:val="clear" w:color="auto" w:fill="FFFBCC"/>
            <w:vAlign w:val="center"/>
          </w:tcPr>
          <w:p w14:paraId="3D0A50CD" w14:textId="77777777" w:rsidR="008E660C" w:rsidRPr="00F554B4" w:rsidRDefault="008E660C" w:rsidP="00A33D71">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6B5AD503" w14:textId="77777777" w:rsidTr="00A33D71">
        <w:trPr>
          <w:trHeight w:val="588"/>
          <w:jc w:val="center"/>
        </w:trPr>
        <w:tc>
          <w:tcPr>
            <w:tcW w:w="2182" w:type="dxa"/>
            <w:shd w:val="clear" w:color="auto" w:fill="FFFBCC"/>
            <w:vAlign w:val="center"/>
          </w:tcPr>
          <w:p w14:paraId="2AEA126F" w14:textId="77777777" w:rsidR="008E660C" w:rsidRPr="00F554B4" w:rsidRDefault="008E660C" w:rsidP="00A33D7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0D207E2" w14:textId="77777777" w:rsidR="008E660C" w:rsidRPr="00F554B4" w:rsidRDefault="008E660C" w:rsidP="00A33D71">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48567F5" w14:textId="77777777" w:rsidR="008E660C" w:rsidRPr="00F554B4" w:rsidRDefault="008E660C" w:rsidP="00A33D71">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CF1E969" w14:textId="77777777" w:rsidR="008E660C" w:rsidRPr="00F554B4" w:rsidRDefault="008E660C" w:rsidP="00A33D7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7943EF4" w14:textId="77777777" w:rsidR="008E660C" w:rsidRPr="00F554B4" w:rsidRDefault="008E660C" w:rsidP="00A33D7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0D40005E" w14:textId="77777777" w:rsidR="008E660C" w:rsidRPr="00F554B4" w:rsidRDefault="008E660C" w:rsidP="00A33D71">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74CE9EDA" w14:textId="77777777" w:rsidTr="00A33D71">
        <w:trPr>
          <w:trHeight w:val="2160"/>
          <w:jc w:val="center"/>
        </w:trPr>
        <w:tc>
          <w:tcPr>
            <w:tcW w:w="2182" w:type="dxa"/>
            <w:shd w:val="clear" w:color="auto" w:fill="FFFFCC"/>
            <w:vAlign w:val="center"/>
          </w:tcPr>
          <w:p w14:paraId="16AABD24" w14:textId="77777777" w:rsidR="008E660C" w:rsidRPr="00F554B4" w:rsidRDefault="008E660C" w:rsidP="00A33D71">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F26DB08"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00AD8A4B"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1C9EFE32"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1A8A7851"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4D368A96"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TableGrid"/>
              <w:tblW w:w="0" w:type="auto"/>
              <w:tblInd w:w="884" w:type="dxa"/>
              <w:tblLook w:val="04A0" w:firstRow="1" w:lastRow="0" w:firstColumn="1" w:lastColumn="0" w:noHBand="0" w:noVBand="1"/>
            </w:tblPr>
            <w:tblGrid>
              <w:gridCol w:w="2442"/>
              <w:gridCol w:w="2443"/>
            </w:tblGrid>
            <w:tr w:rsidR="008E660C" w14:paraId="1DEB311A" w14:textId="77777777" w:rsidTr="00A33D71">
              <w:trPr>
                <w:trHeight w:val="256"/>
              </w:trPr>
              <w:tc>
                <w:tcPr>
                  <w:tcW w:w="2442" w:type="dxa"/>
                  <w:shd w:val="clear" w:color="auto" w:fill="FFFBCC"/>
                </w:tcPr>
                <w:p w14:paraId="406F85CE"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116D01D0"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8E660C" w14:paraId="45657A31" w14:textId="77777777" w:rsidTr="00A33D71">
              <w:trPr>
                <w:trHeight w:val="256"/>
              </w:trPr>
              <w:tc>
                <w:tcPr>
                  <w:tcW w:w="2442" w:type="dxa"/>
                </w:tcPr>
                <w:p w14:paraId="62C7702F"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1827AEB1"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8E660C" w14:paraId="2FF06EAC" w14:textId="77777777" w:rsidTr="00A33D71">
              <w:trPr>
                <w:trHeight w:val="256"/>
              </w:trPr>
              <w:tc>
                <w:tcPr>
                  <w:tcW w:w="2442" w:type="dxa"/>
                </w:tcPr>
                <w:p w14:paraId="610D84FD"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5EB3B9EC"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8E660C" w14:paraId="5833F826" w14:textId="77777777" w:rsidTr="00A33D71">
              <w:trPr>
                <w:trHeight w:val="256"/>
              </w:trPr>
              <w:tc>
                <w:tcPr>
                  <w:tcW w:w="2442" w:type="dxa"/>
                </w:tcPr>
                <w:p w14:paraId="35D29174"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6A22E83A"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8E660C" w14:paraId="352916ED" w14:textId="77777777" w:rsidTr="00A33D71">
              <w:trPr>
                <w:trHeight w:val="240"/>
              </w:trPr>
              <w:tc>
                <w:tcPr>
                  <w:tcW w:w="2442" w:type="dxa"/>
                </w:tcPr>
                <w:p w14:paraId="5CC3A60A"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58C5BE79"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04615C51"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261F3737"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lastRenderedPageBreak/>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4221A0B9" w14:textId="77777777" w:rsidTr="00A33D71">
              <w:trPr>
                <w:trHeight w:val="287"/>
              </w:trPr>
              <w:tc>
                <w:tcPr>
                  <w:tcW w:w="1726" w:type="dxa"/>
                  <w:shd w:val="clear" w:color="auto" w:fill="FFFFCC"/>
                </w:tcPr>
                <w:p w14:paraId="1695FDC4" w14:textId="77777777" w:rsidR="008E660C" w:rsidRPr="00F554B4" w:rsidRDefault="008E660C" w:rsidP="00A33D7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335184E" w14:textId="77777777" w:rsidR="008E660C" w:rsidRPr="00F554B4" w:rsidRDefault="008E660C" w:rsidP="00A33D7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6F2227A" w14:textId="77777777" w:rsidR="008E660C" w:rsidRPr="00F554B4" w:rsidRDefault="008E660C" w:rsidP="00A33D7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2E260772" w14:textId="77777777" w:rsidTr="00A33D71">
              <w:trPr>
                <w:trHeight w:val="292"/>
              </w:trPr>
              <w:tc>
                <w:tcPr>
                  <w:tcW w:w="1726" w:type="dxa"/>
                </w:tcPr>
                <w:p w14:paraId="1F1FC388" w14:textId="60BECF5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90,00 – 100,00</w:t>
                  </w:r>
                </w:p>
              </w:tc>
              <w:tc>
                <w:tcPr>
                  <w:tcW w:w="1842" w:type="dxa"/>
                </w:tcPr>
                <w:p w14:paraId="209D089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35EFD3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23432C8D" w14:textId="77777777" w:rsidTr="00A33D71">
              <w:trPr>
                <w:trHeight w:val="292"/>
              </w:trPr>
              <w:tc>
                <w:tcPr>
                  <w:tcW w:w="1726" w:type="dxa"/>
                </w:tcPr>
                <w:p w14:paraId="03F864AD" w14:textId="6A2F397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80,00 – 89,99</w:t>
                  </w:r>
                </w:p>
              </w:tc>
              <w:tc>
                <w:tcPr>
                  <w:tcW w:w="1842" w:type="dxa"/>
                </w:tcPr>
                <w:p w14:paraId="6B3B068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276666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98A9140" w14:textId="77777777" w:rsidTr="00A33D71">
              <w:trPr>
                <w:trHeight w:val="287"/>
              </w:trPr>
              <w:tc>
                <w:tcPr>
                  <w:tcW w:w="1726" w:type="dxa"/>
                </w:tcPr>
                <w:p w14:paraId="6310DA5D" w14:textId="672FBDE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70,00 – 79,99</w:t>
                  </w:r>
                </w:p>
              </w:tc>
              <w:tc>
                <w:tcPr>
                  <w:tcW w:w="1842" w:type="dxa"/>
                </w:tcPr>
                <w:p w14:paraId="1896040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E24EC5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21EAC2D" w14:textId="77777777" w:rsidTr="00A33D71">
              <w:trPr>
                <w:trHeight w:val="292"/>
              </w:trPr>
              <w:tc>
                <w:tcPr>
                  <w:tcW w:w="1726" w:type="dxa"/>
                </w:tcPr>
                <w:p w14:paraId="53F33C6F" w14:textId="79CFA10A"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60,00 – 69,99</w:t>
                  </w:r>
                </w:p>
              </w:tc>
              <w:tc>
                <w:tcPr>
                  <w:tcW w:w="1842" w:type="dxa"/>
                </w:tcPr>
                <w:p w14:paraId="356255A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7CADA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40E9C886" w14:textId="77777777" w:rsidTr="00A33D71">
              <w:trPr>
                <w:trHeight w:val="287"/>
              </w:trPr>
              <w:tc>
                <w:tcPr>
                  <w:tcW w:w="1726" w:type="dxa"/>
                </w:tcPr>
                <w:p w14:paraId="6DBFD8EA" w14:textId="23E84703"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0,00 – 59,99</w:t>
                  </w:r>
                </w:p>
              </w:tc>
              <w:tc>
                <w:tcPr>
                  <w:tcW w:w="1842" w:type="dxa"/>
                </w:tcPr>
                <w:p w14:paraId="73F18D6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4CABE0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3BE8150"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E73C297"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59FCDD3E"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54C06AD0"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p>
        </w:tc>
      </w:tr>
      <w:tr w:rsidR="00545E07" w:rsidRPr="00F554B4" w14:paraId="66B9072C" w14:textId="77777777" w:rsidTr="00A33D71">
        <w:trPr>
          <w:trHeight w:val="614"/>
          <w:jc w:val="center"/>
        </w:trPr>
        <w:tc>
          <w:tcPr>
            <w:tcW w:w="2182" w:type="dxa"/>
            <w:vMerge w:val="restart"/>
            <w:shd w:val="clear" w:color="auto" w:fill="FFFBCC"/>
            <w:vAlign w:val="center"/>
          </w:tcPr>
          <w:p w14:paraId="35B1039D" w14:textId="77777777" w:rsidR="00545E07" w:rsidRPr="00F554B4" w:rsidRDefault="00545E07" w:rsidP="00545E0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62E45F98" w14:textId="77777777" w:rsidR="00545E07" w:rsidRPr="00F554B4" w:rsidRDefault="00545E07" w:rsidP="00545E07">
            <w:pPr>
              <w:tabs>
                <w:tab w:val="left" w:pos="2820"/>
              </w:tabs>
              <w:snapToGrid w:val="0"/>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doc.dr.sc. Mirna Žulec, prof. struč. stud.</w:t>
            </w:r>
          </w:p>
        </w:tc>
        <w:tc>
          <w:tcPr>
            <w:tcW w:w="3118" w:type="dxa"/>
            <w:gridSpan w:val="3"/>
            <w:vAlign w:val="center"/>
          </w:tcPr>
          <w:p w14:paraId="6E3447F2" w14:textId="59FB341A" w:rsidR="00545E07" w:rsidRPr="00F554B4" w:rsidRDefault="00545E07" w:rsidP="00545E07">
            <w:pPr>
              <w:tabs>
                <w:tab w:val="left" w:pos="2820"/>
              </w:tabs>
              <w:snapToGrid w:val="0"/>
              <w:rPr>
                <w:rFonts w:ascii="Calibri Light" w:eastAsia="Calibri" w:hAnsi="Calibri Light" w:cs="Calibri Light"/>
                <w:color w:val="000000"/>
                <w:sz w:val="20"/>
                <w:szCs w:val="20"/>
              </w:rPr>
            </w:pPr>
            <w:hyperlink r:id="rId160" w:history="1">
              <w:r w:rsidRPr="00665E25">
                <w:rPr>
                  <w:rStyle w:val="Hyperlink"/>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545E07" w:rsidRPr="00F554B4" w14:paraId="79F1DB47" w14:textId="77777777" w:rsidTr="00A33D71">
        <w:trPr>
          <w:trHeight w:val="614"/>
          <w:jc w:val="center"/>
        </w:trPr>
        <w:tc>
          <w:tcPr>
            <w:tcW w:w="2182" w:type="dxa"/>
            <w:vMerge/>
            <w:shd w:val="clear" w:color="auto" w:fill="FFFBCC"/>
            <w:vAlign w:val="center"/>
          </w:tcPr>
          <w:p w14:paraId="6355115A" w14:textId="77777777" w:rsidR="00545E07" w:rsidRPr="00F554B4" w:rsidRDefault="00545E07" w:rsidP="00545E07">
            <w:pPr>
              <w:rPr>
                <w:rFonts w:ascii="Calibri Light" w:eastAsia="Calibri" w:hAnsi="Calibri Light" w:cs="Calibri Light"/>
                <w:sz w:val="20"/>
                <w:szCs w:val="20"/>
                <w:lang w:eastAsia="hr-HR"/>
              </w:rPr>
            </w:pPr>
          </w:p>
        </w:tc>
        <w:tc>
          <w:tcPr>
            <w:tcW w:w="3767" w:type="dxa"/>
            <w:gridSpan w:val="5"/>
            <w:vAlign w:val="center"/>
          </w:tcPr>
          <w:p w14:paraId="518798E3" w14:textId="77777777" w:rsidR="00545E07" w:rsidRPr="00F554B4" w:rsidRDefault="00545E07" w:rsidP="00545E07">
            <w:pPr>
              <w:tabs>
                <w:tab w:val="left" w:pos="2820"/>
              </w:tabs>
              <w:snapToGrid w:val="0"/>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Marina Vitković, mag.med.techn.</w:t>
            </w:r>
          </w:p>
        </w:tc>
        <w:tc>
          <w:tcPr>
            <w:tcW w:w="3118" w:type="dxa"/>
            <w:gridSpan w:val="3"/>
            <w:vAlign w:val="center"/>
          </w:tcPr>
          <w:p w14:paraId="5A012B95" w14:textId="150AA396" w:rsidR="00545E07" w:rsidRPr="00F554B4" w:rsidRDefault="00545E07" w:rsidP="00545E0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 </w:t>
            </w:r>
            <w:hyperlink r:id="rId161" w:history="1">
              <w:r w:rsidRPr="00665E25">
                <w:rPr>
                  <w:rStyle w:val="Hyperlink"/>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8E660C" w:rsidRPr="00F554B4" w14:paraId="74E08FB3" w14:textId="77777777" w:rsidTr="00A33D71">
        <w:trPr>
          <w:trHeight w:val="1576"/>
          <w:jc w:val="center"/>
        </w:trPr>
        <w:tc>
          <w:tcPr>
            <w:tcW w:w="2182" w:type="dxa"/>
            <w:shd w:val="clear" w:color="auto" w:fill="FFFBCC"/>
            <w:vAlign w:val="center"/>
          </w:tcPr>
          <w:p w14:paraId="249294C9" w14:textId="56BBFB7A" w:rsidR="008E660C" w:rsidRPr="00F554B4" w:rsidRDefault="008E660C" w:rsidP="00A33D71">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CBE8AD3" w14:textId="7DD23423"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E660C" w:rsidRPr="00F554B4" w14:paraId="081410C4" w14:textId="77777777" w:rsidTr="00A33D71">
        <w:trPr>
          <w:trHeight w:val="1417"/>
          <w:jc w:val="center"/>
        </w:trPr>
        <w:tc>
          <w:tcPr>
            <w:tcW w:w="2182" w:type="dxa"/>
            <w:shd w:val="clear" w:color="auto" w:fill="FFFBCC"/>
            <w:vAlign w:val="center"/>
          </w:tcPr>
          <w:p w14:paraId="65F5B811" w14:textId="77777777" w:rsidR="008E660C" w:rsidRPr="00F554B4" w:rsidRDefault="008E660C" w:rsidP="00A33D7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EA34FB3" w14:textId="77777777" w:rsidR="008E660C" w:rsidRPr="00F554B4" w:rsidRDefault="008E660C" w:rsidP="00A33D71">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A35529A"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AAED035"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F76819B"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056F6EC"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34B6684"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EA8CB4B"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1C8BC11C"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387BFFE0"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50A9A0DE" w14:textId="77777777" w:rsidTr="00A33D71">
        <w:trPr>
          <w:trHeight w:val="603"/>
          <w:jc w:val="center"/>
        </w:trPr>
        <w:tc>
          <w:tcPr>
            <w:tcW w:w="2182" w:type="dxa"/>
            <w:vMerge w:val="restart"/>
            <w:shd w:val="clear" w:color="auto" w:fill="FFFBCC"/>
            <w:vAlign w:val="center"/>
          </w:tcPr>
          <w:p w14:paraId="04D3E142" w14:textId="77777777" w:rsidR="008E660C" w:rsidRPr="00F554B4" w:rsidRDefault="008E660C" w:rsidP="00A33D71">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F756157" w14:textId="77777777" w:rsidR="008E660C" w:rsidRPr="00F554B4" w:rsidRDefault="008E660C" w:rsidP="00A33D71">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5242191"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628A526"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505464B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0836D317" w14:textId="77777777" w:rsidTr="00A33D71">
        <w:trPr>
          <w:trHeight w:val="474"/>
          <w:jc w:val="center"/>
        </w:trPr>
        <w:tc>
          <w:tcPr>
            <w:tcW w:w="2182" w:type="dxa"/>
            <w:vMerge/>
            <w:shd w:val="clear" w:color="auto" w:fill="FFFBCC"/>
            <w:vAlign w:val="center"/>
          </w:tcPr>
          <w:p w14:paraId="168D484E" w14:textId="77777777" w:rsidR="008E660C" w:rsidRPr="00F554B4" w:rsidRDefault="008E660C" w:rsidP="00A33D71">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51BA224" w14:textId="77777777" w:rsidR="008E660C" w:rsidRPr="00F554B4" w:rsidRDefault="008E660C" w:rsidP="00A33D71">
            <w:pPr>
              <w:rPr>
                <w:rFonts w:ascii="Calibri Light" w:eastAsia="Times New Roman" w:hAnsi="Calibri Light" w:cs="Calibri Light"/>
                <w:sz w:val="20"/>
                <w:szCs w:val="20"/>
                <w:lang w:eastAsia="hr-HR"/>
              </w:rPr>
            </w:pPr>
            <w:r w:rsidRPr="00E33A96">
              <w:rPr>
                <w:rFonts w:ascii="Calibri Light" w:eastAsia="Times New Roman" w:hAnsi="Calibri Light" w:cs="Calibri Light"/>
                <w:sz w:val="20"/>
                <w:szCs w:val="20"/>
                <w:lang w:eastAsia="hr-HR"/>
              </w:rPr>
              <w:t>Mardešić D, i sur. Pedijatrija, Zagreb:Školska knjiga, 2016.</w:t>
            </w:r>
          </w:p>
        </w:tc>
        <w:tc>
          <w:tcPr>
            <w:tcW w:w="1134" w:type="dxa"/>
            <w:vAlign w:val="center"/>
          </w:tcPr>
          <w:p w14:paraId="502815B2"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CD5269B"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9C8B224" w14:textId="77777777" w:rsidTr="00A33D71">
        <w:trPr>
          <w:trHeight w:val="474"/>
          <w:jc w:val="center"/>
        </w:trPr>
        <w:tc>
          <w:tcPr>
            <w:tcW w:w="2182" w:type="dxa"/>
            <w:vMerge w:val="restart"/>
            <w:shd w:val="clear" w:color="auto" w:fill="FFFBCC"/>
            <w:vAlign w:val="center"/>
          </w:tcPr>
          <w:p w14:paraId="3A4CD779" w14:textId="77777777" w:rsidR="008E660C" w:rsidRPr="00F554B4" w:rsidRDefault="008E660C" w:rsidP="00A33D71">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0F306B0" w14:textId="77777777" w:rsidR="008E660C" w:rsidRPr="00F554B4" w:rsidRDefault="008E660C" w:rsidP="00A33D71">
            <w:pPr>
              <w:suppressAutoHyphens/>
              <w:snapToGrid w:val="0"/>
              <w:spacing w:before="90" w:after="90" w:line="240" w:lineRule="auto"/>
              <w:rPr>
                <w:rFonts w:ascii="Calibri Light" w:eastAsia="Times New Roman" w:hAnsi="Calibri Light" w:cs="Calibri Light"/>
                <w:sz w:val="20"/>
                <w:szCs w:val="20"/>
                <w:lang w:eastAsia="zh-CN"/>
              </w:rPr>
            </w:pPr>
            <w:r w:rsidRPr="00E33A96">
              <w:rPr>
                <w:rFonts w:ascii="Calibri Light" w:eastAsia="Times New Roman" w:hAnsi="Calibri Light" w:cs="Calibri Light"/>
                <w:sz w:val="20"/>
                <w:szCs w:val="20"/>
                <w:lang w:eastAsia="zh-CN"/>
              </w:rPr>
              <w:t>Leifer G, Keenan-Lindsay L. Introduction in Maternity and Pediatric Nursing, Elsevier Health Sciences, 2019.</w:t>
            </w:r>
          </w:p>
        </w:tc>
        <w:tc>
          <w:tcPr>
            <w:tcW w:w="1134" w:type="dxa"/>
            <w:vAlign w:val="center"/>
          </w:tcPr>
          <w:p w14:paraId="76545D95"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D97208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0DDBC201" w14:textId="77777777" w:rsidTr="00A33D71">
        <w:trPr>
          <w:trHeight w:val="474"/>
          <w:jc w:val="center"/>
        </w:trPr>
        <w:tc>
          <w:tcPr>
            <w:tcW w:w="2182" w:type="dxa"/>
            <w:vMerge/>
            <w:shd w:val="clear" w:color="auto" w:fill="FFFBCC"/>
            <w:vAlign w:val="center"/>
          </w:tcPr>
          <w:p w14:paraId="3366DEA7" w14:textId="77777777" w:rsidR="008E660C" w:rsidRPr="00F554B4" w:rsidRDefault="008E660C" w:rsidP="00A33D71">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C7882C4" w14:textId="77777777" w:rsidR="008E660C" w:rsidRPr="00E33A96" w:rsidRDefault="008E660C" w:rsidP="00A33D71">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Lin</w:t>
            </w:r>
            <w:r w:rsidRPr="00E33A96">
              <w:rPr>
                <w:rFonts w:ascii="Calibri Light" w:eastAsia="Times New Roman" w:hAnsi="Calibri Light" w:cs="Calibri Light"/>
                <w:sz w:val="20"/>
                <w:szCs w:val="20"/>
                <w:lang w:eastAsia="zh-CN"/>
              </w:rPr>
              <w:t>nard-Palmer L, Haile Coats G. Safe Maternity &amp; Pediatric Nursing Care, F.A. Davis; 2017.</w:t>
            </w:r>
          </w:p>
        </w:tc>
        <w:tc>
          <w:tcPr>
            <w:tcW w:w="1134" w:type="dxa"/>
            <w:vAlign w:val="center"/>
          </w:tcPr>
          <w:p w14:paraId="063D415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017468"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1B0DF9C" w14:textId="24BB66A9" w:rsidR="008E660C" w:rsidRDefault="008E660C" w:rsidP="00600E6A">
      <w:pPr>
        <w:pStyle w:val="Heading3"/>
        <w:numPr>
          <w:ilvl w:val="0"/>
          <w:numId w:val="160"/>
        </w:numPr>
      </w:pPr>
      <w:bookmarkStart w:id="89" w:name="_Toc202439346"/>
      <w:r w:rsidRPr="007B23CB">
        <w:t>Zdravstvena psihologija</w:t>
      </w:r>
      <w:bookmarkEnd w:id="8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62141480" w14:textId="77777777" w:rsidTr="00807A1A">
        <w:trPr>
          <w:trHeight w:val="306"/>
          <w:jc w:val="center"/>
        </w:trPr>
        <w:tc>
          <w:tcPr>
            <w:tcW w:w="9067" w:type="dxa"/>
            <w:gridSpan w:val="9"/>
            <w:shd w:val="clear" w:color="auto" w:fill="BEE3D3"/>
            <w:vAlign w:val="center"/>
          </w:tcPr>
          <w:p w14:paraId="397F4202"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5D29632D" w14:textId="77777777" w:rsidTr="00807A1A">
        <w:trPr>
          <w:trHeight w:val="453"/>
          <w:jc w:val="center"/>
        </w:trPr>
        <w:tc>
          <w:tcPr>
            <w:tcW w:w="2182" w:type="dxa"/>
            <w:shd w:val="clear" w:color="auto" w:fill="FFFBCC"/>
            <w:vAlign w:val="center"/>
          </w:tcPr>
          <w:p w14:paraId="3763612C" w14:textId="77777777" w:rsidR="008E660C" w:rsidRPr="00F554B4" w:rsidRDefault="008E660C" w:rsidP="00600E6A">
            <w:pPr>
              <w:numPr>
                <w:ilvl w:val="1"/>
                <w:numId w:val="152"/>
              </w:numPr>
              <w:tabs>
                <w:tab w:val="left" w:pos="2820"/>
              </w:tabs>
              <w:suppressAutoHyphens/>
              <w:spacing w:after="0" w:line="240" w:lineRule="auto"/>
              <w:rPr>
                <w:rFonts w:ascii="Calibri Light" w:eastAsia="Calibri" w:hAnsi="Calibri Light" w:cs="Calibri Light"/>
                <w:b/>
                <w:bCs/>
                <w:sz w:val="20"/>
                <w:szCs w:val="20"/>
              </w:rPr>
            </w:pPr>
            <w:bookmarkStart w:id="90" w:name="_Hlk172546285"/>
            <w:r w:rsidRPr="00F554B4">
              <w:rPr>
                <w:rFonts w:ascii="Calibri Light" w:eastAsia="Calibri" w:hAnsi="Calibri Light" w:cs="Calibri Light"/>
                <w:b/>
                <w:bCs/>
                <w:sz w:val="20"/>
                <w:szCs w:val="20"/>
              </w:rPr>
              <w:t>Nositelj predmeta</w:t>
            </w:r>
          </w:p>
        </w:tc>
        <w:tc>
          <w:tcPr>
            <w:tcW w:w="2419" w:type="dxa"/>
            <w:gridSpan w:val="3"/>
            <w:vAlign w:val="center"/>
          </w:tcPr>
          <w:p w14:paraId="7A939352" w14:textId="1A53620C" w:rsidR="008E660C" w:rsidRPr="00F554B4" w:rsidRDefault="00D83A27" w:rsidP="00807A1A">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Marina Kovač, dr. med.</w:t>
            </w:r>
          </w:p>
        </w:tc>
        <w:tc>
          <w:tcPr>
            <w:tcW w:w="2057" w:type="dxa"/>
            <w:gridSpan w:val="3"/>
            <w:shd w:val="clear" w:color="auto" w:fill="FFFBCC"/>
            <w:vAlign w:val="center"/>
          </w:tcPr>
          <w:p w14:paraId="0A87B5CA"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1355C9BF"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0E215F">
              <w:rPr>
                <w:rFonts w:ascii="Calibri Light" w:eastAsia="Calibri" w:hAnsi="Calibri Light" w:cs="Calibri Light"/>
                <w:color w:val="000000" w:themeColor="text1"/>
                <w:sz w:val="20"/>
                <w:szCs w:val="20"/>
              </w:rPr>
              <w:t>,  IV. semestar</w:t>
            </w:r>
          </w:p>
        </w:tc>
      </w:tr>
      <w:bookmarkEnd w:id="90"/>
      <w:tr w:rsidR="008E660C" w:rsidRPr="00F554B4" w14:paraId="02B2EF59" w14:textId="77777777" w:rsidTr="00807A1A">
        <w:trPr>
          <w:trHeight w:val="575"/>
          <w:jc w:val="center"/>
        </w:trPr>
        <w:tc>
          <w:tcPr>
            <w:tcW w:w="2182" w:type="dxa"/>
            <w:shd w:val="clear" w:color="auto" w:fill="FFFBCC"/>
            <w:vAlign w:val="center"/>
          </w:tcPr>
          <w:p w14:paraId="17CE976E" w14:textId="77777777" w:rsidR="008E660C" w:rsidRPr="00F554B4" w:rsidRDefault="008E660C" w:rsidP="00600E6A">
            <w:pPr>
              <w:numPr>
                <w:ilvl w:val="1"/>
                <w:numId w:val="15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B9427E2" w14:textId="77777777" w:rsidR="008E660C" w:rsidRPr="00F554B4" w:rsidRDefault="008E660C" w:rsidP="00807A1A">
            <w:pPr>
              <w:tabs>
                <w:tab w:val="left" w:pos="2820"/>
              </w:tabs>
              <w:snapToGrid w:val="0"/>
              <w:spacing w:line="240" w:lineRule="auto"/>
              <w:rPr>
                <w:rFonts w:ascii="Calibri Light" w:eastAsia="Calibri" w:hAnsi="Calibri Light" w:cs="Calibri Light"/>
                <w:sz w:val="20"/>
                <w:szCs w:val="20"/>
              </w:rPr>
            </w:pPr>
            <w:r w:rsidRPr="00FD34D8">
              <w:rPr>
                <w:rFonts w:ascii="Calibri Light" w:eastAsia="Calibri" w:hAnsi="Calibri Light" w:cs="Calibri Light"/>
                <w:sz w:val="20"/>
                <w:szCs w:val="20"/>
              </w:rPr>
              <w:tab/>
              <w:t>Zdravstvena psihologija</w:t>
            </w:r>
          </w:p>
        </w:tc>
        <w:tc>
          <w:tcPr>
            <w:tcW w:w="2057" w:type="dxa"/>
            <w:gridSpan w:val="3"/>
            <w:shd w:val="clear" w:color="auto" w:fill="FFFBCC"/>
            <w:vAlign w:val="center"/>
          </w:tcPr>
          <w:p w14:paraId="2DCAE989"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C6DFDEA"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8E660C" w:rsidRPr="00F554B4" w14:paraId="7D482F99" w14:textId="77777777" w:rsidTr="00807A1A">
        <w:trPr>
          <w:trHeight w:val="723"/>
          <w:jc w:val="center"/>
        </w:trPr>
        <w:tc>
          <w:tcPr>
            <w:tcW w:w="2182" w:type="dxa"/>
            <w:vMerge w:val="restart"/>
            <w:shd w:val="clear" w:color="auto" w:fill="FFFBCC"/>
            <w:vAlign w:val="center"/>
          </w:tcPr>
          <w:p w14:paraId="2594EE0B" w14:textId="77777777" w:rsidR="008E660C" w:rsidRPr="00F554B4" w:rsidRDefault="008E660C" w:rsidP="00600E6A">
            <w:pPr>
              <w:numPr>
                <w:ilvl w:val="1"/>
                <w:numId w:val="15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B36CA94" w14:textId="417B688A" w:rsidR="008E660C" w:rsidRPr="00F554B4" w:rsidRDefault="007B6DD2" w:rsidP="00807A1A">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Iva Tadić, mag.  psych.</w:t>
            </w:r>
          </w:p>
        </w:tc>
        <w:tc>
          <w:tcPr>
            <w:tcW w:w="2057" w:type="dxa"/>
            <w:gridSpan w:val="3"/>
            <w:shd w:val="clear" w:color="auto" w:fill="FFFBCC"/>
            <w:vAlign w:val="center"/>
          </w:tcPr>
          <w:p w14:paraId="500657FF"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E6AAF60"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DD6B244"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3081C3FB"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(m)</w:t>
            </w:r>
          </w:p>
        </w:tc>
      </w:tr>
      <w:tr w:rsidR="008E660C" w:rsidRPr="00F554B4" w14:paraId="2E7E7C8C" w14:textId="77777777" w:rsidTr="00807A1A">
        <w:trPr>
          <w:trHeight w:val="723"/>
          <w:jc w:val="center"/>
        </w:trPr>
        <w:tc>
          <w:tcPr>
            <w:tcW w:w="2182" w:type="dxa"/>
            <w:vMerge/>
            <w:shd w:val="clear" w:color="auto" w:fill="FFFBCC"/>
            <w:vAlign w:val="center"/>
          </w:tcPr>
          <w:p w14:paraId="5557025B" w14:textId="77777777" w:rsidR="008E660C" w:rsidRPr="00F554B4" w:rsidRDefault="008E660C" w:rsidP="00600E6A">
            <w:pPr>
              <w:numPr>
                <w:ilvl w:val="1"/>
                <w:numId w:val="153"/>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6024DFB" w14:textId="77777777" w:rsidR="008E660C" w:rsidRPr="00F554B4" w:rsidRDefault="008E660C" w:rsidP="00807A1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1763F65"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06ADBC9"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8E660C" w:rsidRPr="00F554B4" w14:paraId="537BD4CE" w14:textId="77777777" w:rsidTr="00807A1A">
        <w:trPr>
          <w:trHeight w:val="1571"/>
          <w:jc w:val="center"/>
        </w:trPr>
        <w:tc>
          <w:tcPr>
            <w:tcW w:w="2182" w:type="dxa"/>
            <w:shd w:val="clear" w:color="auto" w:fill="FFFBCC"/>
            <w:vAlign w:val="center"/>
          </w:tcPr>
          <w:p w14:paraId="457CC81F" w14:textId="77777777" w:rsidR="008E660C" w:rsidRPr="00F554B4" w:rsidRDefault="008E660C" w:rsidP="00600E6A">
            <w:pPr>
              <w:numPr>
                <w:ilvl w:val="1"/>
                <w:numId w:val="15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F162F1E" w14:textId="77777777" w:rsidR="008E660C" w:rsidRPr="00F554B4" w:rsidRDefault="008E660C" w:rsidP="00807A1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11A7447" w14:textId="77777777" w:rsidR="008E660C" w:rsidRPr="00F554B4" w:rsidRDefault="008E660C" w:rsidP="00807A1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EEBB497"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58D55838" w14:textId="77777777" w:rsidTr="00807A1A">
        <w:trPr>
          <w:trHeight w:val="1134"/>
          <w:jc w:val="center"/>
        </w:trPr>
        <w:tc>
          <w:tcPr>
            <w:tcW w:w="2182" w:type="dxa"/>
            <w:shd w:val="clear" w:color="auto" w:fill="FFFBCC"/>
            <w:vAlign w:val="center"/>
          </w:tcPr>
          <w:p w14:paraId="509FB568" w14:textId="77777777" w:rsidR="008E660C" w:rsidRPr="00F554B4" w:rsidRDefault="008E660C" w:rsidP="00600E6A">
            <w:pPr>
              <w:numPr>
                <w:ilvl w:val="1"/>
                <w:numId w:val="1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19FF3711" w14:textId="77777777" w:rsidR="008E660C" w:rsidRPr="00F554B4" w:rsidRDefault="008E660C" w:rsidP="00807A1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EF04A4F" w14:textId="77777777" w:rsidR="008E660C" w:rsidRPr="00F554B4" w:rsidRDefault="008E660C" w:rsidP="00807A1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35FAF50"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E660C" w:rsidRPr="00F554B4" w14:paraId="0203A00D" w14:textId="77777777" w:rsidTr="00807A1A">
        <w:trPr>
          <w:trHeight w:val="131"/>
          <w:jc w:val="center"/>
        </w:trPr>
        <w:tc>
          <w:tcPr>
            <w:tcW w:w="9067" w:type="dxa"/>
            <w:gridSpan w:val="9"/>
            <w:shd w:val="clear" w:color="auto" w:fill="BEE3D3"/>
            <w:vAlign w:val="center"/>
          </w:tcPr>
          <w:p w14:paraId="0BA6331D"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38710CF2" w14:textId="77777777" w:rsidTr="00807A1A">
        <w:trPr>
          <w:trHeight w:val="852"/>
          <w:jc w:val="center"/>
        </w:trPr>
        <w:tc>
          <w:tcPr>
            <w:tcW w:w="2182" w:type="dxa"/>
            <w:shd w:val="clear" w:color="auto" w:fill="FFFBCC"/>
            <w:vAlign w:val="center"/>
          </w:tcPr>
          <w:p w14:paraId="601FD542"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0452A35" w14:textId="77777777" w:rsidR="008E660C" w:rsidRPr="00F554B4" w:rsidRDefault="008E660C" w:rsidP="00807A1A">
            <w:pPr>
              <w:suppressAutoHyphens/>
              <w:spacing w:line="240" w:lineRule="auto"/>
              <w:contextualSpacing/>
              <w:jc w:val="both"/>
              <w:rPr>
                <w:rFonts w:ascii="Calibri Light" w:eastAsia="Calibri" w:hAnsi="Calibri Light" w:cs="Calibri Light"/>
                <w:sz w:val="20"/>
                <w:szCs w:val="20"/>
                <w:highlight w:val="yellow"/>
                <w:lang w:eastAsia="zh-CN"/>
              </w:rPr>
            </w:pPr>
            <w:r w:rsidRPr="000F4C58">
              <w:rPr>
                <w:rFonts w:ascii="Calibri Light" w:eastAsia="Calibri" w:hAnsi="Calibri Light" w:cs="Calibri Light"/>
                <w:sz w:val="20"/>
                <w:szCs w:val="20"/>
                <w:lang w:eastAsia="zh-CN"/>
              </w:rPr>
              <w:t>Cijevi predmeta su upoznati studenata s osnovnim znanjima o utjecaju psihičkih činitelja na zdravlje i bolest, kao i utjecaju bolesti i tjelesnih smetnji na razvoj psihičkih problema. Studenti će se upoznati s mogućnostima primjene psiholoških metoda i tehnika u očuvanju zdravlja, dijagnostici, liječenju i rehabilitaciji bolesti.</w:t>
            </w:r>
          </w:p>
        </w:tc>
      </w:tr>
      <w:tr w:rsidR="008E660C" w:rsidRPr="00F554B4" w14:paraId="26CC9CAA" w14:textId="77777777" w:rsidTr="00807A1A">
        <w:trPr>
          <w:trHeight w:val="1086"/>
          <w:jc w:val="center"/>
        </w:trPr>
        <w:tc>
          <w:tcPr>
            <w:tcW w:w="2182" w:type="dxa"/>
            <w:shd w:val="clear" w:color="auto" w:fill="FFFBCC"/>
            <w:vAlign w:val="center"/>
          </w:tcPr>
          <w:p w14:paraId="640A63A6"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D9DB8EF" w14:textId="77777777" w:rsidR="008E660C" w:rsidRPr="00F554B4" w:rsidRDefault="008E660C" w:rsidP="00807A1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221023AA" w14:textId="77777777" w:rsidTr="00807A1A">
        <w:trPr>
          <w:trHeight w:val="961"/>
          <w:jc w:val="center"/>
        </w:trPr>
        <w:tc>
          <w:tcPr>
            <w:tcW w:w="2182" w:type="dxa"/>
            <w:shd w:val="clear" w:color="auto" w:fill="FFFBCC"/>
            <w:vAlign w:val="center"/>
          </w:tcPr>
          <w:p w14:paraId="12A2F8B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2B9EEEF" w14:textId="5652F527" w:rsidR="008E660C" w:rsidRPr="00F554B4" w:rsidRDefault="008E660C" w:rsidP="00C5198B">
            <w:pPr>
              <w:rPr>
                <w:rFonts w:ascii="Calibri Light" w:eastAsia="Calibri" w:hAnsi="Calibri Light" w:cs="Calibri Light"/>
                <w:sz w:val="20"/>
                <w:szCs w:val="20"/>
              </w:rPr>
            </w:pPr>
            <w:r w:rsidRPr="001B3A52">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12 </w:t>
            </w:r>
          </w:p>
        </w:tc>
      </w:tr>
      <w:tr w:rsidR="008E660C" w:rsidRPr="00F554B4" w14:paraId="40362E8B" w14:textId="77777777" w:rsidTr="00807A1A">
        <w:trPr>
          <w:trHeight w:val="316"/>
          <w:jc w:val="center"/>
        </w:trPr>
        <w:tc>
          <w:tcPr>
            <w:tcW w:w="2182" w:type="dxa"/>
            <w:shd w:val="clear" w:color="auto" w:fill="FFFBCC"/>
            <w:vAlign w:val="center"/>
          </w:tcPr>
          <w:p w14:paraId="6034E641"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8723FFA"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20D3709"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5005063F"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1 - objasniti značenje zdravstvene psihologije u prepoznavanju psihičkih stanja koja su povezana sa zdravljem/bolesti</w:t>
            </w:r>
          </w:p>
          <w:p w14:paraId="6BCD7EA5"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2 - predvidjeti ponašanje osoba različite dobi u suočavanju s bolesti</w:t>
            </w:r>
          </w:p>
          <w:p w14:paraId="45807607"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3 - prepoznati povezanost različitih zdravstvenih tegoba i psiholoških posljedica</w:t>
            </w:r>
          </w:p>
          <w:p w14:paraId="6C3CCE92"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4 - objasniti psihološke aspekte rada s umirućim bolesnicima i bolesnicima u terminalnom stadiju bolesti te članovima</w:t>
            </w:r>
          </w:p>
          <w:p w14:paraId="73CDA3AF"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 xml:space="preserve">       njihove obitelji</w:t>
            </w:r>
          </w:p>
          <w:p w14:paraId="330D591A"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5 - opisati proces tugovanja i gubitaka te oblike kompliciranog tugovanja i depresije</w:t>
            </w:r>
          </w:p>
          <w:p w14:paraId="221FFCE9"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8E660C" w:rsidRPr="00F554B4" w14:paraId="19F0CDC8" w14:textId="77777777" w:rsidTr="00807A1A">
        <w:trPr>
          <w:trHeight w:val="418"/>
          <w:jc w:val="center"/>
        </w:trPr>
        <w:tc>
          <w:tcPr>
            <w:tcW w:w="2182" w:type="dxa"/>
            <w:vMerge w:val="restart"/>
            <w:shd w:val="clear" w:color="auto" w:fill="FFFBCC"/>
            <w:vAlign w:val="center"/>
          </w:tcPr>
          <w:p w14:paraId="79A4514D"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2FCFE9C4" w14:textId="77777777" w:rsidR="008E660C" w:rsidRPr="00F554B4" w:rsidRDefault="008E660C" w:rsidP="00807A1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47C22B" w14:textId="77777777" w:rsidR="008E660C" w:rsidRPr="00F554B4" w:rsidRDefault="008E660C" w:rsidP="00807A1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06D55FFF" w14:textId="77777777" w:rsidTr="00807A1A">
        <w:trPr>
          <w:trHeight w:val="525"/>
          <w:jc w:val="center"/>
        </w:trPr>
        <w:tc>
          <w:tcPr>
            <w:tcW w:w="2182" w:type="dxa"/>
            <w:vMerge/>
            <w:shd w:val="clear" w:color="auto" w:fill="FFFBCC"/>
            <w:vAlign w:val="center"/>
          </w:tcPr>
          <w:p w14:paraId="4613232F"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399E62"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287E0D6A"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Definicija zdravstvene psihologije, pedijatrijska psihologija,  stres zdravlje i bolest, psihološki čimbenici: osobine ličnosti, strategije suočavanja, lokus kontrole, socijalna podrška (IU 1)</w:t>
            </w:r>
          </w:p>
        </w:tc>
      </w:tr>
      <w:tr w:rsidR="008E660C" w:rsidRPr="00F554B4" w14:paraId="65602731" w14:textId="77777777" w:rsidTr="00807A1A">
        <w:trPr>
          <w:trHeight w:val="525"/>
          <w:jc w:val="center"/>
        </w:trPr>
        <w:tc>
          <w:tcPr>
            <w:tcW w:w="2182" w:type="dxa"/>
            <w:vMerge/>
            <w:shd w:val="clear" w:color="auto" w:fill="FFFBCC"/>
            <w:vAlign w:val="center"/>
          </w:tcPr>
          <w:p w14:paraId="42D06DDD"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1381EA"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746BC48C"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Ponašanje osoba različite dobi u suočavanju s bolesti, specifične strategije suočavanja u odnosu na dob I bolest, hospitalizam kod djece i njegova prevecija (IU 2)</w:t>
            </w:r>
          </w:p>
        </w:tc>
      </w:tr>
      <w:tr w:rsidR="008E660C" w:rsidRPr="00F554B4" w14:paraId="4F6A756C" w14:textId="77777777" w:rsidTr="00807A1A">
        <w:trPr>
          <w:trHeight w:val="525"/>
          <w:jc w:val="center"/>
        </w:trPr>
        <w:tc>
          <w:tcPr>
            <w:tcW w:w="2182" w:type="dxa"/>
            <w:vMerge/>
            <w:shd w:val="clear" w:color="auto" w:fill="FFFBCC"/>
            <w:vAlign w:val="center"/>
          </w:tcPr>
          <w:p w14:paraId="34CC7837"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2CA1A9"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02429568"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Povezanost različitih zdravstvenih tegoba i psiholoških posljedica. Psihološka priprema bolesnika za operativne zahvate; psihološki aspekti gubitka dijelova tijela, psihološki aspekti dijabetesa (IU 3)</w:t>
            </w:r>
          </w:p>
        </w:tc>
      </w:tr>
      <w:tr w:rsidR="008E660C" w:rsidRPr="00F554B4" w14:paraId="7A43F2FE" w14:textId="77777777" w:rsidTr="00807A1A">
        <w:trPr>
          <w:trHeight w:val="525"/>
          <w:jc w:val="center"/>
        </w:trPr>
        <w:tc>
          <w:tcPr>
            <w:tcW w:w="2182" w:type="dxa"/>
            <w:vMerge/>
            <w:shd w:val="clear" w:color="auto" w:fill="FFFBCC"/>
            <w:vAlign w:val="center"/>
          </w:tcPr>
          <w:p w14:paraId="42278462"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10E6D69"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21880567"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Psihološki aspekti rada s umirućim bolesnicima i bolesnicima u terminalnom stadiju bolesti te članovima njihove obitelji (IU 4)</w:t>
            </w:r>
          </w:p>
        </w:tc>
      </w:tr>
      <w:tr w:rsidR="008E660C" w:rsidRPr="00F554B4" w14:paraId="51EAC34C" w14:textId="77777777" w:rsidTr="00807A1A">
        <w:trPr>
          <w:trHeight w:val="525"/>
          <w:jc w:val="center"/>
        </w:trPr>
        <w:tc>
          <w:tcPr>
            <w:tcW w:w="2182" w:type="dxa"/>
            <w:vMerge/>
            <w:shd w:val="clear" w:color="auto" w:fill="FFFBCC"/>
            <w:vAlign w:val="center"/>
          </w:tcPr>
          <w:p w14:paraId="1BCDF6EB"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86622C"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097112CC"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Tugovanje i gubitak. Oblici kompliciranog tugovanja i depresija (IU 5)</w:t>
            </w:r>
          </w:p>
        </w:tc>
      </w:tr>
      <w:tr w:rsidR="008E660C" w:rsidRPr="00F554B4" w14:paraId="094329A6" w14:textId="77777777" w:rsidTr="00807A1A">
        <w:trPr>
          <w:trHeight w:val="250"/>
          <w:jc w:val="center"/>
        </w:trPr>
        <w:tc>
          <w:tcPr>
            <w:tcW w:w="2182" w:type="dxa"/>
            <w:vMerge/>
            <w:shd w:val="clear" w:color="auto" w:fill="FFFBCC"/>
            <w:vAlign w:val="center"/>
          </w:tcPr>
          <w:p w14:paraId="36531460"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C417194"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5AF1846"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10730CB7" w14:textId="77777777" w:rsidTr="00807A1A">
        <w:trPr>
          <w:trHeight w:val="930"/>
          <w:jc w:val="center"/>
        </w:trPr>
        <w:tc>
          <w:tcPr>
            <w:tcW w:w="2182" w:type="dxa"/>
            <w:vMerge/>
            <w:shd w:val="clear" w:color="auto" w:fill="FFFBCC"/>
            <w:vAlign w:val="center"/>
          </w:tcPr>
          <w:p w14:paraId="70A16E37"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C0E148F"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1</w:t>
            </w:r>
          </w:p>
        </w:tc>
        <w:tc>
          <w:tcPr>
            <w:tcW w:w="5528" w:type="dxa"/>
            <w:gridSpan w:val="7"/>
            <w:vAlign w:val="center"/>
          </w:tcPr>
          <w:p w14:paraId="4337B766"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Ponašanje bolesnika - očekivano i s odstupanjima</w:t>
            </w:r>
            <w:r>
              <w:rPr>
                <w:rFonts w:ascii="Calibri Light" w:eastAsia="Calibri" w:hAnsi="Calibri Light" w:cs="Calibri Light"/>
                <w:sz w:val="20"/>
                <w:szCs w:val="20"/>
              </w:rPr>
              <w:t xml:space="preserve"> (IU 2)</w:t>
            </w:r>
          </w:p>
          <w:p w14:paraId="4B838ADD" w14:textId="77777777" w:rsidR="008E660C" w:rsidRPr="00F554B4"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Tehnike suočavanja s dijagnozom bolesti</w:t>
            </w:r>
            <w:r>
              <w:rPr>
                <w:rFonts w:ascii="Calibri Light" w:eastAsia="Calibri" w:hAnsi="Calibri Light" w:cs="Calibri Light"/>
                <w:sz w:val="20"/>
                <w:szCs w:val="20"/>
              </w:rPr>
              <w:t xml:space="preserve"> (IU 2)</w:t>
            </w:r>
          </w:p>
        </w:tc>
      </w:tr>
      <w:tr w:rsidR="008E660C" w:rsidRPr="00F554B4" w14:paraId="6159DC60" w14:textId="77777777" w:rsidTr="00807A1A">
        <w:trPr>
          <w:trHeight w:val="930"/>
          <w:jc w:val="center"/>
        </w:trPr>
        <w:tc>
          <w:tcPr>
            <w:tcW w:w="2182" w:type="dxa"/>
            <w:vMerge/>
            <w:shd w:val="clear" w:color="auto" w:fill="FFFBCC"/>
            <w:vAlign w:val="center"/>
          </w:tcPr>
          <w:p w14:paraId="28BB8673"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D21A592"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2</w:t>
            </w:r>
          </w:p>
        </w:tc>
        <w:tc>
          <w:tcPr>
            <w:tcW w:w="5528" w:type="dxa"/>
            <w:gridSpan w:val="7"/>
            <w:vAlign w:val="center"/>
          </w:tcPr>
          <w:p w14:paraId="4ED9A9EE"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Hospitalizam kod djece -mjere prevencije ili ublažavanja</w:t>
            </w:r>
            <w:r>
              <w:rPr>
                <w:rFonts w:ascii="Calibri Light" w:eastAsia="Calibri" w:hAnsi="Calibri Light" w:cs="Calibri Light"/>
                <w:sz w:val="20"/>
                <w:szCs w:val="20"/>
              </w:rPr>
              <w:t xml:space="preserve"> (IU 2)</w:t>
            </w:r>
          </w:p>
          <w:p w14:paraId="0F58EBC7"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Psihološka priprema djece za medicinske preglede i  operativne zahvate</w:t>
            </w:r>
            <w:r>
              <w:rPr>
                <w:rFonts w:ascii="Calibri Light" w:eastAsia="Calibri" w:hAnsi="Calibri Light" w:cs="Calibri Light"/>
                <w:sz w:val="20"/>
                <w:szCs w:val="20"/>
              </w:rPr>
              <w:t xml:space="preserve"> (IU 3)</w:t>
            </w:r>
          </w:p>
        </w:tc>
      </w:tr>
      <w:tr w:rsidR="008E660C" w:rsidRPr="00F554B4" w14:paraId="57BE25DC" w14:textId="77777777" w:rsidTr="00807A1A">
        <w:trPr>
          <w:trHeight w:val="1155"/>
          <w:jc w:val="center"/>
        </w:trPr>
        <w:tc>
          <w:tcPr>
            <w:tcW w:w="2182" w:type="dxa"/>
            <w:vMerge/>
            <w:shd w:val="clear" w:color="auto" w:fill="FFFBCC"/>
            <w:vAlign w:val="center"/>
          </w:tcPr>
          <w:p w14:paraId="4F6839B9"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C7B48CB"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3</w:t>
            </w:r>
          </w:p>
        </w:tc>
        <w:tc>
          <w:tcPr>
            <w:tcW w:w="5528" w:type="dxa"/>
            <w:gridSpan w:val="7"/>
            <w:vAlign w:val="center"/>
          </w:tcPr>
          <w:p w14:paraId="50A484BD"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Psihološka priprema odraslih za medicinske preglede i  operativne zahvate</w:t>
            </w:r>
            <w:r>
              <w:rPr>
                <w:rFonts w:ascii="Calibri Light" w:eastAsia="Calibri" w:hAnsi="Calibri Light" w:cs="Calibri Light"/>
                <w:sz w:val="20"/>
                <w:szCs w:val="20"/>
              </w:rPr>
              <w:t xml:space="preserve"> (IU 3)</w:t>
            </w:r>
          </w:p>
          <w:p w14:paraId="52851D34"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 xml:space="preserve">Povezivanje psiholoških tegoba s fizičkim stanjem osobe </w:t>
            </w:r>
            <w:r>
              <w:rPr>
                <w:rFonts w:ascii="Calibri Light" w:eastAsia="Calibri" w:hAnsi="Calibri Light" w:cs="Calibri Light"/>
                <w:sz w:val="20"/>
                <w:szCs w:val="20"/>
              </w:rPr>
              <w:t>–</w:t>
            </w:r>
            <w:r w:rsidRPr="00763DC7">
              <w:rPr>
                <w:rFonts w:ascii="Calibri Light" w:eastAsia="Calibri" w:hAnsi="Calibri Light" w:cs="Calibri Light"/>
                <w:sz w:val="20"/>
                <w:szCs w:val="20"/>
              </w:rPr>
              <w:t xml:space="preserve"> </w:t>
            </w:r>
            <w:r>
              <w:rPr>
                <w:rFonts w:ascii="Calibri Light" w:eastAsia="Calibri" w:hAnsi="Calibri Light" w:cs="Calibri Light"/>
                <w:sz w:val="20"/>
                <w:szCs w:val="20"/>
              </w:rPr>
              <w:t>P</w:t>
            </w:r>
            <w:r w:rsidRPr="00763DC7">
              <w:rPr>
                <w:rFonts w:ascii="Calibri Light" w:eastAsia="Calibri" w:hAnsi="Calibri Light" w:cs="Calibri Light"/>
                <w:sz w:val="20"/>
                <w:szCs w:val="20"/>
              </w:rPr>
              <w:t>sihosomatika</w:t>
            </w:r>
            <w:r>
              <w:rPr>
                <w:rFonts w:ascii="Calibri Light" w:eastAsia="Calibri" w:hAnsi="Calibri Light" w:cs="Calibri Light"/>
                <w:sz w:val="20"/>
                <w:szCs w:val="20"/>
              </w:rPr>
              <w:t xml:space="preserve"> (IU 3)</w:t>
            </w:r>
          </w:p>
        </w:tc>
      </w:tr>
      <w:tr w:rsidR="008E660C" w:rsidRPr="00F554B4" w14:paraId="202A2DF4" w14:textId="77777777" w:rsidTr="00807A1A">
        <w:trPr>
          <w:trHeight w:val="1155"/>
          <w:jc w:val="center"/>
        </w:trPr>
        <w:tc>
          <w:tcPr>
            <w:tcW w:w="2182" w:type="dxa"/>
            <w:vMerge/>
            <w:shd w:val="clear" w:color="auto" w:fill="FFFBCC"/>
            <w:vAlign w:val="center"/>
          </w:tcPr>
          <w:p w14:paraId="34BF5E30"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C8D152E"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4</w:t>
            </w:r>
          </w:p>
        </w:tc>
        <w:tc>
          <w:tcPr>
            <w:tcW w:w="5528" w:type="dxa"/>
            <w:gridSpan w:val="7"/>
            <w:vAlign w:val="center"/>
          </w:tcPr>
          <w:p w14:paraId="3B7252F6"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Psihološki aspekti umiranja i primjena tehnika podrške</w:t>
            </w:r>
            <w:r>
              <w:rPr>
                <w:rFonts w:ascii="Calibri Light" w:eastAsia="Calibri" w:hAnsi="Calibri Light" w:cs="Calibri Light"/>
                <w:sz w:val="20"/>
                <w:szCs w:val="20"/>
              </w:rPr>
              <w:t xml:space="preserve"> (IU 3)</w:t>
            </w:r>
          </w:p>
          <w:p w14:paraId="2BE58B9F"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Načini komunikacije s umirućom osobom</w:t>
            </w:r>
            <w:r>
              <w:rPr>
                <w:rFonts w:ascii="Calibri Light" w:eastAsia="Calibri" w:hAnsi="Calibri Light" w:cs="Calibri Light"/>
                <w:sz w:val="20"/>
                <w:szCs w:val="20"/>
              </w:rPr>
              <w:t xml:space="preserve"> (IU 4)</w:t>
            </w:r>
          </w:p>
        </w:tc>
      </w:tr>
      <w:tr w:rsidR="008E660C" w:rsidRPr="00F554B4" w14:paraId="2243D312" w14:textId="77777777" w:rsidTr="00807A1A">
        <w:trPr>
          <w:trHeight w:val="1155"/>
          <w:jc w:val="center"/>
        </w:trPr>
        <w:tc>
          <w:tcPr>
            <w:tcW w:w="2182" w:type="dxa"/>
            <w:vMerge/>
            <w:shd w:val="clear" w:color="auto" w:fill="FFFBCC"/>
            <w:vAlign w:val="center"/>
          </w:tcPr>
          <w:p w14:paraId="0D319F4B"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B8B5D2"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5</w:t>
            </w:r>
          </w:p>
        </w:tc>
        <w:tc>
          <w:tcPr>
            <w:tcW w:w="5528" w:type="dxa"/>
            <w:gridSpan w:val="7"/>
            <w:vAlign w:val="center"/>
          </w:tcPr>
          <w:p w14:paraId="20240E43"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Procjena intenziteta boli, primjena tehnika suzbijanja ili smanjivanja intenziteta boli</w:t>
            </w:r>
            <w:r>
              <w:rPr>
                <w:rFonts w:ascii="Calibri Light" w:eastAsia="Calibri" w:hAnsi="Calibri Light" w:cs="Calibri Light"/>
                <w:sz w:val="20"/>
                <w:szCs w:val="20"/>
              </w:rPr>
              <w:t xml:space="preserve"> (IU 4)</w:t>
            </w:r>
          </w:p>
        </w:tc>
      </w:tr>
      <w:tr w:rsidR="008E660C" w:rsidRPr="00F554B4" w14:paraId="70E2B9AB" w14:textId="77777777" w:rsidTr="00807A1A">
        <w:trPr>
          <w:trHeight w:val="229"/>
          <w:jc w:val="center"/>
        </w:trPr>
        <w:tc>
          <w:tcPr>
            <w:tcW w:w="2182" w:type="dxa"/>
            <w:vMerge w:val="restart"/>
            <w:shd w:val="clear" w:color="auto" w:fill="FFFBCC"/>
            <w:vAlign w:val="center"/>
          </w:tcPr>
          <w:p w14:paraId="1F050BE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1FA60611"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4384A8"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C44E9A4"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1AC3EC6E"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952061C"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AC14B53" w14:textId="77777777" w:rsidR="008E660C" w:rsidRPr="00F554B4" w:rsidRDefault="008E660C" w:rsidP="00807A1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47358E3"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25DCF9"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F9B147F"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B6E3663"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E293D52"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F2245F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549E4120" w14:textId="77777777" w:rsidTr="00807A1A">
        <w:trPr>
          <w:trHeight w:val="1045"/>
          <w:jc w:val="center"/>
        </w:trPr>
        <w:tc>
          <w:tcPr>
            <w:tcW w:w="2182" w:type="dxa"/>
            <w:vMerge/>
            <w:shd w:val="clear" w:color="auto" w:fill="FFFBCC"/>
            <w:vAlign w:val="center"/>
          </w:tcPr>
          <w:p w14:paraId="44F9C404" w14:textId="77777777" w:rsidR="008E660C" w:rsidRPr="00F554B4" w:rsidRDefault="008E660C" w:rsidP="00807A1A">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CE1A0B3" w14:textId="77777777" w:rsidR="008E660C" w:rsidRPr="00F554B4" w:rsidRDefault="008E660C" w:rsidP="00807A1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6DEC54D" w14:textId="77777777" w:rsidR="008E660C" w:rsidRPr="00F554B4" w:rsidRDefault="008E660C" w:rsidP="00807A1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B43DF62"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15DD8639"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6E730774"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4DF1E9AC"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19A9106A" w14:textId="77777777" w:rsidTr="00807A1A">
        <w:trPr>
          <w:trHeight w:val="306"/>
          <w:jc w:val="center"/>
        </w:trPr>
        <w:tc>
          <w:tcPr>
            <w:tcW w:w="2182" w:type="dxa"/>
            <w:shd w:val="clear" w:color="auto" w:fill="FFFBCC"/>
            <w:vAlign w:val="center"/>
          </w:tcPr>
          <w:p w14:paraId="56355A11"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7CD182A"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224E2DD"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C202FCD"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9D67429"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Položiti kolokvije (teorijski i praktični)</w:t>
            </w:r>
          </w:p>
          <w:p w14:paraId="43331492"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00CE4D72" w14:textId="77777777" w:rsidTr="00807A1A">
        <w:trPr>
          <w:trHeight w:val="189"/>
          <w:jc w:val="center"/>
        </w:trPr>
        <w:tc>
          <w:tcPr>
            <w:tcW w:w="2182" w:type="dxa"/>
            <w:vMerge w:val="restart"/>
            <w:shd w:val="clear" w:color="auto" w:fill="FFFBCC"/>
            <w:vAlign w:val="center"/>
          </w:tcPr>
          <w:p w14:paraId="05E77127"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1AEC92F4" w14:textId="77777777" w:rsidR="008E660C" w:rsidRPr="00F554B4" w:rsidRDefault="008E660C" w:rsidP="00807A1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60D8F22D" w14:textId="77777777" w:rsidTr="00807A1A">
        <w:trPr>
          <w:trHeight w:val="196"/>
          <w:jc w:val="center"/>
        </w:trPr>
        <w:tc>
          <w:tcPr>
            <w:tcW w:w="2182" w:type="dxa"/>
            <w:vMerge/>
            <w:shd w:val="clear" w:color="auto" w:fill="FFFBCC"/>
            <w:vAlign w:val="center"/>
          </w:tcPr>
          <w:p w14:paraId="057DC7BD"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5644F6A" w14:textId="77777777" w:rsidR="008E660C" w:rsidRPr="00F554B4" w:rsidRDefault="008E660C" w:rsidP="00807A1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4476BDC" w14:textId="77777777" w:rsidR="008E660C" w:rsidRPr="00F554B4" w:rsidRDefault="008E660C" w:rsidP="00807A1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301A30D" w14:textId="77777777" w:rsidR="008E660C" w:rsidRPr="00F554B4" w:rsidRDefault="008E660C" w:rsidP="00807A1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325BC8EA" w14:textId="77777777" w:rsidTr="00807A1A">
        <w:trPr>
          <w:trHeight w:val="196"/>
          <w:jc w:val="center"/>
        </w:trPr>
        <w:tc>
          <w:tcPr>
            <w:tcW w:w="2182" w:type="dxa"/>
            <w:vMerge/>
            <w:shd w:val="clear" w:color="auto" w:fill="FFFBCC"/>
            <w:vAlign w:val="center"/>
          </w:tcPr>
          <w:p w14:paraId="7DCF9AFC"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79B24E"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7BA1E71"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3A2ED986"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660E7465" w14:textId="77777777" w:rsidTr="00807A1A">
        <w:trPr>
          <w:trHeight w:val="196"/>
          <w:jc w:val="center"/>
        </w:trPr>
        <w:tc>
          <w:tcPr>
            <w:tcW w:w="2182" w:type="dxa"/>
            <w:vMerge/>
            <w:shd w:val="clear" w:color="auto" w:fill="FFFBCC"/>
            <w:vAlign w:val="center"/>
          </w:tcPr>
          <w:p w14:paraId="06378DAE"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C43096E"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1-3)</w:t>
            </w:r>
          </w:p>
        </w:tc>
        <w:tc>
          <w:tcPr>
            <w:tcW w:w="1701" w:type="dxa"/>
            <w:gridSpan w:val="2"/>
            <w:vAlign w:val="center"/>
          </w:tcPr>
          <w:p w14:paraId="52CD83CC"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314603D9"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4F49A3C6" w14:textId="77777777" w:rsidTr="00807A1A">
        <w:trPr>
          <w:trHeight w:val="196"/>
          <w:jc w:val="center"/>
        </w:trPr>
        <w:tc>
          <w:tcPr>
            <w:tcW w:w="2182" w:type="dxa"/>
            <w:vMerge/>
            <w:shd w:val="clear" w:color="auto" w:fill="FFFBCC"/>
            <w:vAlign w:val="center"/>
          </w:tcPr>
          <w:p w14:paraId="53943B5B"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8B5E4C7"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4-5)</w:t>
            </w:r>
          </w:p>
        </w:tc>
        <w:tc>
          <w:tcPr>
            <w:tcW w:w="1701" w:type="dxa"/>
            <w:gridSpan w:val="2"/>
            <w:vAlign w:val="center"/>
          </w:tcPr>
          <w:p w14:paraId="75169482"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E4C46EB"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7416C3B5" w14:textId="77777777" w:rsidTr="00807A1A">
        <w:trPr>
          <w:trHeight w:val="196"/>
          <w:jc w:val="center"/>
        </w:trPr>
        <w:tc>
          <w:tcPr>
            <w:tcW w:w="2182" w:type="dxa"/>
            <w:vMerge/>
            <w:shd w:val="clear" w:color="auto" w:fill="FFFBCC"/>
            <w:vAlign w:val="center"/>
          </w:tcPr>
          <w:p w14:paraId="571CCD40"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FB06CA"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6740347E"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252AC00F"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8E660C" w:rsidRPr="00F554B4" w14:paraId="5B2FA99D" w14:textId="77777777" w:rsidTr="00807A1A">
        <w:trPr>
          <w:trHeight w:val="346"/>
          <w:jc w:val="center"/>
        </w:trPr>
        <w:tc>
          <w:tcPr>
            <w:tcW w:w="9067" w:type="dxa"/>
            <w:gridSpan w:val="9"/>
            <w:shd w:val="clear" w:color="auto" w:fill="FFFBCC"/>
            <w:vAlign w:val="center"/>
          </w:tcPr>
          <w:p w14:paraId="285EE2CD" w14:textId="77777777" w:rsidR="008E660C" w:rsidRPr="00F554B4" w:rsidRDefault="008E660C" w:rsidP="00807A1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74D1AEBC" w14:textId="77777777" w:rsidTr="00807A1A">
        <w:trPr>
          <w:trHeight w:val="588"/>
          <w:jc w:val="center"/>
        </w:trPr>
        <w:tc>
          <w:tcPr>
            <w:tcW w:w="2182" w:type="dxa"/>
            <w:shd w:val="clear" w:color="auto" w:fill="FFFBCC"/>
            <w:vAlign w:val="center"/>
          </w:tcPr>
          <w:p w14:paraId="4E8ACF64" w14:textId="77777777" w:rsidR="008E660C" w:rsidRPr="00F554B4" w:rsidRDefault="008E660C" w:rsidP="00807A1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E43039F" w14:textId="77777777" w:rsidR="008E660C" w:rsidRPr="00F554B4" w:rsidRDefault="008E660C" w:rsidP="00807A1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BEED1DD" w14:textId="77777777" w:rsidR="008E660C" w:rsidRPr="00F554B4" w:rsidRDefault="008E660C" w:rsidP="00807A1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3F5E2BB" w14:textId="77777777" w:rsidR="008E660C" w:rsidRPr="00F554B4" w:rsidRDefault="008E660C" w:rsidP="00807A1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B07D270" w14:textId="77777777" w:rsidR="008E660C" w:rsidRPr="00F554B4" w:rsidRDefault="008E660C" w:rsidP="00807A1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620D67F" w14:textId="77777777" w:rsidR="008E660C" w:rsidRPr="00F554B4" w:rsidRDefault="008E660C" w:rsidP="00807A1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32623ECC" w14:textId="77777777" w:rsidTr="00807A1A">
        <w:trPr>
          <w:trHeight w:val="2160"/>
          <w:jc w:val="center"/>
        </w:trPr>
        <w:tc>
          <w:tcPr>
            <w:tcW w:w="2182" w:type="dxa"/>
            <w:shd w:val="clear" w:color="auto" w:fill="FFFFCC"/>
            <w:vAlign w:val="center"/>
          </w:tcPr>
          <w:p w14:paraId="2B295204" w14:textId="77777777" w:rsidR="008E660C" w:rsidRPr="00F554B4" w:rsidRDefault="008E660C" w:rsidP="00807A1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B3C36B2"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554E5EE0" w14:textId="77777777" w:rsidTr="00807A1A">
              <w:trPr>
                <w:trHeight w:val="287"/>
              </w:trPr>
              <w:tc>
                <w:tcPr>
                  <w:tcW w:w="1726" w:type="dxa"/>
                  <w:shd w:val="clear" w:color="auto" w:fill="FFFFCC"/>
                </w:tcPr>
                <w:p w14:paraId="000B434E"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B21A588"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4D833F6"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E660C" w:rsidRPr="00F554B4" w14:paraId="634B37D9" w14:textId="77777777" w:rsidTr="00807A1A">
              <w:trPr>
                <w:trHeight w:val="292"/>
              </w:trPr>
              <w:tc>
                <w:tcPr>
                  <w:tcW w:w="1726" w:type="dxa"/>
                </w:tcPr>
                <w:p w14:paraId="3A9A908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6A7DDD1"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F5730C"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E660C" w:rsidRPr="00F554B4" w14:paraId="0A7644E2" w14:textId="77777777" w:rsidTr="00807A1A">
              <w:trPr>
                <w:trHeight w:val="292"/>
              </w:trPr>
              <w:tc>
                <w:tcPr>
                  <w:tcW w:w="1726" w:type="dxa"/>
                </w:tcPr>
                <w:p w14:paraId="57AA6B47"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FE27A3B"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6E77F170"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E660C" w:rsidRPr="00F554B4" w14:paraId="7565F0D1" w14:textId="77777777" w:rsidTr="00807A1A">
              <w:trPr>
                <w:trHeight w:val="287"/>
              </w:trPr>
              <w:tc>
                <w:tcPr>
                  <w:tcW w:w="1726" w:type="dxa"/>
                </w:tcPr>
                <w:p w14:paraId="763D5ADB"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AD36BB6"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BD7EB2E"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E660C" w:rsidRPr="00F554B4" w14:paraId="37E6546A" w14:textId="77777777" w:rsidTr="00807A1A">
              <w:trPr>
                <w:trHeight w:val="292"/>
              </w:trPr>
              <w:tc>
                <w:tcPr>
                  <w:tcW w:w="1726" w:type="dxa"/>
                </w:tcPr>
                <w:p w14:paraId="62D4691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09D0E8EF"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E84CE2D"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E660C" w:rsidRPr="00F554B4" w14:paraId="6FA82CF3" w14:textId="77777777" w:rsidTr="00807A1A">
              <w:trPr>
                <w:trHeight w:val="287"/>
              </w:trPr>
              <w:tc>
                <w:tcPr>
                  <w:tcW w:w="1726" w:type="dxa"/>
                </w:tcPr>
                <w:p w14:paraId="1A41259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04C362C"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6C71CCA"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1D14FA1"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5E895F2" w14:textId="77777777" w:rsidR="008E660C" w:rsidRDefault="008E660C" w:rsidP="00807A1A">
            <w:pPr>
              <w:tabs>
                <w:tab w:val="left" w:pos="2820"/>
              </w:tabs>
              <w:snapToGrid w:val="0"/>
              <w:jc w:val="both"/>
              <w:rPr>
                <w:rFonts w:ascii="Calibri Light" w:eastAsia="Calibri" w:hAnsi="Calibri Light" w:cs="Calibri Light"/>
                <w:color w:val="000000"/>
                <w:sz w:val="20"/>
                <w:szCs w:val="20"/>
              </w:rPr>
            </w:pPr>
          </w:p>
          <w:p w14:paraId="76CD6989" w14:textId="77777777" w:rsidR="008E660C" w:rsidRDefault="008E660C" w:rsidP="00807A1A">
            <w:pPr>
              <w:tabs>
                <w:tab w:val="left" w:pos="2820"/>
              </w:tabs>
              <w:snapToGrid w:val="0"/>
              <w:jc w:val="both"/>
              <w:rPr>
                <w:rFonts w:ascii="Calibri Light" w:eastAsia="Calibri" w:hAnsi="Calibri Light" w:cs="Calibri Light"/>
                <w:color w:val="000000"/>
                <w:sz w:val="20"/>
                <w:szCs w:val="20"/>
              </w:rPr>
            </w:pPr>
          </w:p>
          <w:p w14:paraId="41569A17"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p>
        </w:tc>
      </w:tr>
      <w:tr w:rsidR="00E81F2F" w:rsidRPr="00F554B4" w14:paraId="0DD8CE58" w14:textId="77777777" w:rsidTr="00807A1A">
        <w:trPr>
          <w:trHeight w:val="614"/>
          <w:jc w:val="center"/>
        </w:trPr>
        <w:tc>
          <w:tcPr>
            <w:tcW w:w="2182" w:type="dxa"/>
            <w:shd w:val="clear" w:color="auto" w:fill="FFFBCC"/>
            <w:vAlign w:val="center"/>
          </w:tcPr>
          <w:p w14:paraId="7E0FD4CC" w14:textId="77777777" w:rsidR="00E81F2F" w:rsidRPr="00F554B4" w:rsidRDefault="00E81F2F" w:rsidP="00E81F2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40639B42" w14:textId="26FACA55" w:rsidR="00E81F2F" w:rsidRPr="00F554B4" w:rsidRDefault="00E81F2F" w:rsidP="00E81F2F">
            <w:pPr>
              <w:tabs>
                <w:tab w:val="left" w:pos="2820"/>
              </w:tabs>
              <w:snapToGrid w:val="0"/>
              <w:rPr>
                <w:rFonts w:ascii="Calibri Light" w:eastAsia="Calibri" w:hAnsi="Calibri Light" w:cs="Calibri Light"/>
                <w:color w:val="000000"/>
                <w:sz w:val="20"/>
                <w:szCs w:val="20"/>
              </w:rPr>
            </w:pPr>
            <w:r w:rsidRPr="00506BAF">
              <w:rPr>
                <w:rFonts w:ascii="Calibri Light" w:eastAsia="Calibri" w:hAnsi="Calibri Light" w:cs="Calibri Light"/>
                <w:sz w:val="20"/>
                <w:szCs w:val="20"/>
              </w:rPr>
              <w:t>prim. Marina Kovač, dr. med., spec. psihijatar., pred.</w:t>
            </w:r>
          </w:p>
        </w:tc>
        <w:tc>
          <w:tcPr>
            <w:tcW w:w="3118" w:type="dxa"/>
            <w:gridSpan w:val="3"/>
            <w:vAlign w:val="center"/>
          </w:tcPr>
          <w:p w14:paraId="48480446" w14:textId="7E30DFB0" w:rsidR="00E81F2F" w:rsidRPr="00F554B4" w:rsidRDefault="00E81F2F" w:rsidP="00E81F2F">
            <w:pPr>
              <w:tabs>
                <w:tab w:val="left" w:pos="2820"/>
              </w:tabs>
              <w:snapToGrid w:val="0"/>
              <w:rPr>
                <w:rFonts w:ascii="Calibri Light" w:eastAsia="Calibri" w:hAnsi="Calibri Light" w:cs="Calibri Light"/>
                <w:color w:val="000000"/>
                <w:sz w:val="20"/>
                <w:szCs w:val="20"/>
              </w:rPr>
            </w:pPr>
            <w:hyperlink r:id="rId162" w:history="1">
              <w:r w:rsidRPr="00665E25">
                <w:rPr>
                  <w:rStyle w:val="Hyperlink"/>
                  <w:rFonts w:ascii="Calibri Light" w:eastAsia="Calibri" w:hAnsi="Calibri Light" w:cs="Calibri Light"/>
                  <w:sz w:val="20"/>
                  <w:szCs w:val="20"/>
                </w:rPr>
                <w:t>marina.kovac1809@gmail.com</w:t>
              </w:r>
            </w:hyperlink>
            <w:r>
              <w:rPr>
                <w:rFonts w:ascii="Calibri Light" w:eastAsia="Calibri" w:hAnsi="Calibri Light" w:cs="Calibri Light"/>
                <w:color w:val="000000"/>
                <w:sz w:val="20"/>
                <w:szCs w:val="20"/>
              </w:rPr>
              <w:t xml:space="preserve"> </w:t>
            </w:r>
          </w:p>
        </w:tc>
      </w:tr>
      <w:tr w:rsidR="008E660C" w:rsidRPr="00F554B4" w14:paraId="0B373E10" w14:textId="77777777" w:rsidTr="00807A1A">
        <w:trPr>
          <w:trHeight w:val="1576"/>
          <w:jc w:val="center"/>
        </w:trPr>
        <w:tc>
          <w:tcPr>
            <w:tcW w:w="2182" w:type="dxa"/>
            <w:shd w:val="clear" w:color="auto" w:fill="FFFBCC"/>
            <w:vAlign w:val="center"/>
          </w:tcPr>
          <w:p w14:paraId="4D7B0B8C" w14:textId="0538FC19" w:rsidR="008E660C" w:rsidRPr="00F554B4" w:rsidRDefault="008E660C" w:rsidP="00807A1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4A1B8B1" w14:textId="56767021"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tc>
      </w:tr>
      <w:tr w:rsidR="008E660C" w:rsidRPr="00F554B4" w14:paraId="4A5B6236" w14:textId="77777777" w:rsidTr="00807A1A">
        <w:trPr>
          <w:trHeight w:val="1417"/>
          <w:jc w:val="center"/>
        </w:trPr>
        <w:tc>
          <w:tcPr>
            <w:tcW w:w="2182" w:type="dxa"/>
            <w:shd w:val="clear" w:color="auto" w:fill="FFFBCC"/>
            <w:vAlign w:val="center"/>
          </w:tcPr>
          <w:p w14:paraId="6154A488" w14:textId="77777777" w:rsidR="008E660C" w:rsidRPr="00F554B4" w:rsidRDefault="008E660C" w:rsidP="00807A1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738E281" w14:textId="77777777" w:rsidR="008E660C" w:rsidRPr="00F554B4" w:rsidRDefault="008E660C" w:rsidP="00807A1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C563453"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222163E"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0BC03F0"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7F00FF6"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FA1585D"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BC7B555"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internet pretraživač (Microsoft Edge, Firefox, Chrome),</w:t>
            </w:r>
          </w:p>
          <w:p w14:paraId="37847E02"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0E2DD94"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119BC17F" w14:textId="77777777" w:rsidTr="00807A1A">
        <w:trPr>
          <w:trHeight w:val="603"/>
          <w:jc w:val="center"/>
        </w:trPr>
        <w:tc>
          <w:tcPr>
            <w:tcW w:w="2182" w:type="dxa"/>
            <w:vMerge w:val="restart"/>
            <w:shd w:val="clear" w:color="auto" w:fill="FFFBCC"/>
            <w:vAlign w:val="center"/>
          </w:tcPr>
          <w:p w14:paraId="2ED39DBD"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075739A0" w14:textId="77777777" w:rsidR="008E660C" w:rsidRPr="00F554B4" w:rsidRDefault="008E660C" w:rsidP="00807A1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84A5A0F"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76DCE5D"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A928240"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2C334232" w14:textId="77777777" w:rsidTr="00807A1A">
        <w:trPr>
          <w:trHeight w:val="474"/>
          <w:jc w:val="center"/>
        </w:trPr>
        <w:tc>
          <w:tcPr>
            <w:tcW w:w="2182" w:type="dxa"/>
            <w:vMerge/>
            <w:shd w:val="clear" w:color="auto" w:fill="FFFBCC"/>
            <w:vAlign w:val="center"/>
          </w:tcPr>
          <w:p w14:paraId="1F5ADC5C"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BC48A3D" w14:textId="77777777" w:rsidR="008E660C" w:rsidRPr="00F554B4" w:rsidRDefault="008E660C" w:rsidP="00807A1A">
            <w:pPr>
              <w:rPr>
                <w:rFonts w:ascii="Calibri Light" w:eastAsia="Times New Roman" w:hAnsi="Calibri Light" w:cs="Calibri Light"/>
                <w:sz w:val="20"/>
                <w:szCs w:val="20"/>
                <w:lang w:eastAsia="hr-HR"/>
              </w:rPr>
            </w:pPr>
            <w:r w:rsidRPr="00BF1E74">
              <w:rPr>
                <w:rFonts w:ascii="Calibri Light" w:eastAsia="Times New Roman" w:hAnsi="Calibri Light" w:cs="Calibri Light"/>
                <w:sz w:val="20"/>
                <w:szCs w:val="20"/>
                <w:lang w:eastAsia="hr-HR"/>
              </w:rPr>
              <w:t>Havelka M, Havelka A.  Zdravstvena psihologija. Jastrebarsko: Naklada Slap, 2013.</w:t>
            </w:r>
          </w:p>
        </w:tc>
        <w:tc>
          <w:tcPr>
            <w:tcW w:w="1134" w:type="dxa"/>
            <w:vAlign w:val="center"/>
          </w:tcPr>
          <w:p w14:paraId="3DF837AD"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67CC8E0"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30DAB000" w14:textId="77777777" w:rsidTr="00807A1A">
        <w:trPr>
          <w:trHeight w:val="474"/>
          <w:jc w:val="center"/>
        </w:trPr>
        <w:tc>
          <w:tcPr>
            <w:tcW w:w="2182" w:type="dxa"/>
            <w:vMerge/>
            <w:shd w:val="clear" w:color="auto" w:fill="FFFBCC"/>
            <w:vAlign w:val="center"/>
          </w:tcPr>
          <w:p w14:paraId="457F45B7"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EA2573F" w14:textId="77777777" w:rsidR="008E660C" w:rsidRPr="00F554B4" w:rsidRDefault="008E660C" w:rsidP="00807A1A">
            <w:pPr>
              <w:rPr>
                <w:rFonts w:ascii="Calibri Light" w:eastAsia="Times New Roman" w:hAnsi="Calibri Light" w:cs="Calibri Light"/>
                <w:sz w:val="20"/>
                <w:szCs w:val="20"/>
                <w:lang w:eastAsia="hr-HR"/>
              </w:rPr>
            </w:pPr>
            <w:r w:rsidRPr="00BD5236">
              <w:rPr>
                <w:rFonts w:ascii="Calibri Light" w:eastAsia="Times New Roman" w:hAnsi="Calibri Light" w:cs="Calibri Light"/>
                <w:sz w:val="20"/>
                <w:szCs w:val="20"/>
                <w:lang w:eastAsia="hr-HR"/>
              </w:rPr>
              <w:t>Lučanin D., Despot Lučanin J. (ur.) Komunikacijske vještine u zdravstvu. Jastrebarsko: Naklada Slap, 2010.</w:t>
            </w:r>
          </w:p>
        </w:tc>
        <w:tc>
          <w:tcPr>
            <w:tcW w:w="1134" w:type="dxa"/>
            <w:vAlign w:val="center"/>
          </w:tcPr>
          <w:p w14:paraId="74F9D696"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FAA3C5E"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7CF5F945" w14:textId="77777777" w:rsidTr="00807A1A">
        <w:trPr>
          <w:trHeight w:val="474"/>
          <w:jc w:val="center"/>
        </w:trPr>
        <w:tc>
          <w:tcPr>
            <w:tcW w:w="2182" w:type="dxa"/>
            <w:vMerge w:val="restart"/>
            <w:shd w:val="clear" w:color="auto" w:fill="FFFBCC"/>
            <w:vAlign w:val="center"/>
          </w:tcPr>
          <w:p w14:paraId="509EBF46"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51CC102"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r w:rsidRPr="00A51208">
              <w:rPr>
                <w:rFonts w:ascii="Calibri Light" w:eastAsia="Times New Roman" w:hAnsi="Calibri Light" w:cs="Calibri Light"/>
                <w:sz w:val="20"/>
                <w:szCs w:val="20"/>
                <w:lang w:eastAsia="zh-CN"/>
              </w:rPr>
              <w:t>Hudek-Knežević J, Kardum I.  Psihosocijalne odrednice tjelesnog zdravlja. Stres i tjelesno zdravlje. Jastrebarsko: Naklada Slap; 2006.</w:t>
            </w:r>
          </w:p>
        </w:tc>
        <w:tc>
          <w:tcPr>
            <w:tcW w:w="1134" w:type="dxa"/>
            <w:vAlign w:val="center"/>
          </w:tcPr>
          <w:p w14:paraId="6B256F19"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623F836"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EEACF02" w14:textId="77777777" w:rsidTr="00807A1A">
        <w:trPr>
          <w:trHeight w:val="474"/>
          <w:jc w:val="center"/>
        </w:trPr>
        <w:tc>
          <w:tcPr>
            <w:tcW w:w="2182" w:type="dxa"/>
            <w:vMerge/>
            <w:shd w:val="clear" w:color="auto" w:fill="FFFBCC"/>
            <w:vAlign w:val="center"/>
          </w:tcPr>
          <w:p w14:paraId="0368BB1D"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3DF0280"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r w:rsidRPr="00450530">
              <w:rPr>
                <w:rFonts w:ascii="Calibri Light" w:eastAsia="Times New Roman" w:hAnsi="Calibri Light" w:cs="Calibri Light"/>
                <w:sz w:val="20"/>
                <w:szCs w:val="20"/>
                <w:lang w:eastAsia="zh-CN"/>
              </w:rPr>
              <w:t>Arambašić L. Gubitak, tugovanje, podrška. Jastrebarsko: Naklada Slap; 2007.</w:t>
            </w:r>
          </w:p>
        </w:tc>
        <w:tc>
          <w:tcPr>
            <w:tcW w:w="1134" w:type="dxa"/>
            <w:vAlign w:val="center"/>
          </w:tcPr>
          <w:p w14:paraId="7D6FE6D3"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8F7364C"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ECC3013" w14:textId="77777777" w:rsidTr="00807A1A">
        <w:trPr>
          <w:trHeight w:val="474"/>
          <w:jc w:val="center"/>
        </w:trPr>
        <w:tc>
          <w:tcPr>
            <w:tcW w:w="2182" w:type="dxa"/>
            <w:vMerge/>
            <w:shd w:val="clear" w:color="auto" w:fill="FFFBCC"/>
            <w:vAlign w:val="center"/>
          </w:tcPr>
          <w:p w14:paraId="211471EB"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8631752"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r w:rsidRPr="00425458">
              <w:rPr>
                <w:rFonts w:ascii="Calibri Light" w:eastAsia="Times New Roman" w:hAnsi="Calibri Light" w:cs="Calibri Light"/>
                <w:sz w:val="20"/>
                <w:szCs w:val="20"/>
                <w:lang w:eastAsia="zh-CN"/>
              </w:rPr>
              <w:t>Pregrad J. (ur.). Stres, trauma, oporavak. Zagreb: Društvo za psihološku pomoć, 1996.</w:t>
            </w:r>
          </w:p>
        </w:tc>
        <w:tc>
          <w:tcPr>
            <w:tcW w:w="1134" w:type="dxa"/>
            <w:vAlign w:val="center"/>
          </w:tcPr>
          <w:p w14:paraId="7C825B2F"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FF11555"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A5D2CB6" w14:textId="77777777" w:rsidR="008E660C" w:rsidRPr="001F37F2" w:rsidRDefault="008E660C" w:rsidP="008E660C"/>
    <w:p w14:paraId="3388F37F" w14:textId="77777777" w:rsidR="008E660C" w:rsidRPr="004273C0" w:rsidRDefault="008E660C" w:rsidP="008E660C">
      <w:pPr>
        <w:rPr>
          <w:rFonts w:asciiTheme="majorHAnsi" w:hAnsiTheme="majorHAnsi" w:cstheme="majorHAnsi"/>
        </w:rPr>
      </w:pPr>
    </w:p>
    <w:p w14:paraId="27F21D83" w14:textId="77777777" w:rsidR="008E660C" w:rsidRDefault="008E660C" w:rsidP="008E660C">
      <w:pPr>
        <w:pStyle w:val="Heading2"/>
        <w:rPr>
          <w:rFonts w:cstheme="majorHAnsi"/>
          <w:b/>
          <w:bCs/>
        </w:rPr>
      </w:pPr>
      <w:r>
        <w:rPr>
          <w:rFonts w:cstheme="majorHAnsi"/>
          <w:b/>
          <w:bCs/>
        </w:rPr>
        <w:br w:type="page"/>
      </w:r>
    </w:p>
    <w:p w14:paraId="7D1A3286" w14:textId="6992EBE3" w:rsidR="00EA717A" w:rsidRPr="004273C0" w:rsidRDefault="000B0FAA" w:rsidP="00616C7C">
      <w:pPr>
        <w:pStyle w:val="Heading2"/>
        <w:rPr>
          <w:rFonts w:cstheme="majorHAnsi"/>
          <w:b/>
          <w:bCs/>
        </w:rPr>
      </w:pPr>
      <w:bookmarkStart w:id="91" w:name="_Toc202439347"/>
      <w:r w:rsidRPr="004273C0">
        <w:rPr>
          <w:rFonts w:cstheme="majorHAnsi"/>
          <w:b/>
          <w:bCs/>
        </w:rPr>
        <w:lastRenderedPageBreak/>
        <w:t>4</w:t>
      </w:r>
      <w:r w:rsidR="00616C7C" w:rsidRPr="004273C0">
        <w:rPr>
          <w:rFonts w:cstheme="majorHAnsi"/>
          <w:b/>
          <w:bCs/>
        </w:rPr>
        <w:t>.</w:t>
      </w:r>
      <w:r w:rsidR="00565214">
        <w:rPr>
          <w:rFonts w:cstheme="majorHAnsi"/>
          <w:b/>
          <w:bCs/>
        </w:rPr>
        <w:t xml:space="preserve">7. </w:t>
      </w:r>
      <w:r w:rsidR="00616C7C" w:rsidRPr="004273C0">
        <w:rPr>
          <w:rFonts w:cstheme="majorHAnsi"/>
          <w:b/>
          <w:bCs/>
        </w:rPr>
        <w:t>Druga godina</w:t>
      </w:r>
      <w:r w:rsidR="00EA717A" w:rsidRPr="004273C0">
        <w:rPr>
          <w:rFonts w:cstheme="majorHAnsi"/>
          <w:b/>
          <w:bCs/>
        </w:rPr>
        <w:t xml:space="preserve">– </w:t>
      </w:r>
      <w:r w:rsidR="00FC0E0C">
        <w:rPr>
          <w:rFonts w:cstheme="majorHAnsi"/>
          <w:b/>
          <w:bCs/>
        </w:rPr>
        <w:t xml:space="preserve">III semestar - </w:t>
      </w:r>
      <w:r w:rsidR="00EA717A" w:rsidRPr="004273C0">
        <w:rPr>
          <w:rFonts w:cstheme="majorHAnsi"/>
          <w:b/>
          <w:bCs/>
        </w:rPr>
        <w:t>Izborni kolegiji</w:t>
      </w:r>
      <w:bookmarkEnd w:id="91"/>
    </w:p>
    <w:p w14:paraId="5AC173CF" w14:textId="77777777" w:rsidR="00110B6C" w:rsidRDefault="00110B6C" w:rsidP="00110B6C"/>
    <w:p w14:paraId="548FA586" w14:textId="77777777" w:rsidR="005B6104" w:rsidRPr="005B6104" w:rsidRDefault="005B6104" w:rsidP="00600E6A">
      <w:pPr>
        <w:pStyle w:val="ListParagraph"/>
        <w:keepNext/>
        <w:keepLines/>
        <w:numPr>
          <w:ilvl w:val="0"/>
          <w:numId w:val="130"/>
        </w:numPr>
        <w:suppressAutoHyphens w:val="0"/>
        <w:spacing w:before="40" w:after="0" w:line="259" w:lineRule="auto"/>
        <w:contextualSpacing w:val="0"/>
        <w:outlineLvl w:val="2"/>
        <w:rPr>
          <w:rFonts w:asciiTheme="majorHAnsi" w:eastAsiaTheme="majorEastAsia" w:hAnsiTheme="majorHAnsi" w:cstheme="majorBidi"/>
          <w:vanish/>
          <w:color w:val="000000" w:themeColor="text1"/>
          <w:sz w:val="24"/>
          <w:szCs w:val="24"/>
          <w:lang w:eastAsia="en-US"/>
        </w:rPr>
      </w:pPr>
      <w:bookmarkStart w:id="92" w:name="_Toc167111001"/>
      <w:bookmarkStart w:id="93" w:name="_Toc167111129"/>
      <w:bookmarkStart w:id="94" w:name="_Toc167111217"/>
      <w:bookmarkStart w:id="95" w:name="_Toc176939473"/>
      <w:bookmarkStart w:id="96" w:name="_Toc188523825"/>
      <w:bookmarkStart w:id="97" w:name="_Toc196739657"/>
      <w:bookmarkStart w:id="98" w:name="_Toc202439348"/>
      <w:bookmarkEnd w:id="92"/>
      <w:bookmarkEnd w:id="93"/>
      <w:bookmarkEnd w:id="94"/>
      <w:bookmarkEnd w:id="95"/>
      <w:bookmarkEnd w:id="96"/>
      <w:bookmarkEnd w:id="97"/>
      <w:bookmarkEnd w:id="98"/>
    </w:p>
    <w:p w14:paraId="681B6AEE" w14:textId="77777777" w:rsidR="005B6104" w:rsidRPr="005B6104" w:rsidRDefault="005B6104" w:rsidP="00600E6A">
      <w:pPr>
        <w:pStyle w:val="ListParagraph"/>
        <w:keepNext/>
        <w:keepLines/>
        <w:numPr>
          <w:ilvl w:val="1"/>
          <w:numId w:val="130"/>
        </w:numPr>
        <w:suppressAutoHyphens w:val="0"/>
        <w:spacing w:before="40" w:after="0" w:line="259" w:lineRule="auto"/>
        <w:contextualSpacing w:val="0"/>
        <w:outlineLvl w:val="2"/>
        <w:rPr>
          <w:rFonts w:asciiTheme="majorHAnsi" w:eastAsiaTheme="majorEastAsia" w:hAnsiTheme="majorHAnsi" w:cstheme="majorBidi"/>
          <w:vanish/>
          <w:color w:val="000000" w:themeColor="text1"/>
          <w:sz w:val="24"/>
          <w:szCs w:val="24"/>
          <w:lang w:eastAsia="en-US"/>
        </w:rPr>
      </w:pPr>
      <w:bookmarkStart w:id="99" w:name="_Toc167111002"/>
      <w:bookmarkStart w:id="100" w:name="_Toc167111130"/>
      <w:bookmarkStart w:id="101" w:name="_Toc167111218"/>
      <w:bookmarkStart w:id="102" w:name="_Toc176939474"/>
      <w:bookmarkStart w:id="103" w:name="_Toc188523826"/>
      <w:bookmarkStart w:id="104" w:name="_Toc196739658"/>
      <w:bookmarkStart w:id="105" w:name="_Toc202439349"/>
      <w:bookmarkEnd w:id="99"/>
      <w:bookmarkEnd w:id="100"/>
      <w:bookmarkEnd w:id="101"/>
      <w:bookmarkEnd w:id="102"/>
      <w:bookmarkEnd w:id="103"/>
      <w:bookmarkEnd w:id="104"/>
      <w:bookmarkEnd w:id="105"/>
    </w:p>
    <w:p w14:paraId="364443E9" w14:textId="24748BF0" w:rsidR="005B6104" w:rsidRDefault="00110B6C" w:rsidP="00600E6A">
      <w:pPr>
        <w:pStyle w:val="Heading3"/>
        <w:numPr>
          <w:ilvl w:val="0"/>
          <w:numId w:val="323"/>
        </w:numPr>
      </w:pPr>
      <w:bookmarkStart w:id="106" w:name="_Toc202439350"/>
      <w:r w:rsidRPr="007B23CB">
        <w:t>Estetska znanja u sestrinskoj praksi</w:t>
      </w:r>
      <w:bookmarkEnd w:id="106"/>
    </w:p>
    <w:p w14:paraId="67B6D019" w14:textId="77777777" w:rsidR="00AE73E4" w:rsidRPr="00AE73E4" w:rsidRDefault="00AE73E4" w:rsidP="00AE73E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667"/>
        <w:gridCol w:w="1175"/>
        <w:gridCol w:w="993"/>
        <w:gridCol w:w="1275"/>
      </w:tblGrid>
      <w:tr w:rsidR="00AE73E4" w:rsidRPr="0092064E" w14:paraId="532ED6FE" w14:textId="77777777">
        <w:trPr>
          <w:trHeight w:val="306"/>
          <w:jc w:val="center"/>
        </w:trPr>
        <w:tc>
          <w:tcPr>
            <w:tcW w:w="9067" w:type="dxa"/>
            <w:gridSpan w:val="9"/>
            <w:shd w:val="clear" w:color="auto" w:fill="BEE3D3"/>
            <w:vAlign w:val="center"/>
          </w:tcPr>
          <w:p w14:paraId="760FB20F" w14:textId="77777777" w:rsidR="00AE73E4" w:rsidRPr="0092064E" w:rsidRDefault="00AE73E4">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1.  OPIS PREDMETA - OPĆE INFORMACIJE</w:t>
            </w:r>
          </w:p>
        </w:tc>
      </w:tr>
      <w:tr w:rsidR="00AE73E4" w:rsidRPr="0092064E" w14:paraId="3AA028E8" w14:textId="77777777">
        <w:trPr>
          <w:trHeight w:val="453"/>
          <w:jc w:val="center"/>
        </w:trPr>
        <w:tc>
          <w:tcPr>
            <w:tcW w:w="2182" w:type="dxa"/>
            <w:shd w:val="clear" w:color="auto" w:fill="FFFBCC"/>
            <w:vAlign w:val="center"/>
          </w:tcPr>
          <w:p w14:paraId="46FABDB1" w14:textId="77777777" w:rsidR="00AE73E4" w:rsidRPr="00181DDE" w:rsidRDefault="00AE73E4" w:rsidP="00600E6A">
            <w:pPr>
              <w:numPr>
                <w:ilvl w:val="1"/>
                <w:numId w:val="183"/>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Nositelj predmeta</w:t>
            </w:r>
          </w:p>
        </w:tc>
        <w:tc>
          <w:tcPr>
            <w:tcW w:w="2419" w:type="dxa"/>
            <w:gridSpan w:val="3"/>
            <w:vAlign w:val="center"/>
          </w:tcPr>
          <w:p w14:paraId="1C4C0CF7" w14:textId="77777777" w:rsidR="00AE73E4" w:rsidRPr="0092064E" w:rsidRDefault="00AE73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Doc. dr. sc. Mile Marinčić, prof. str. stud. </w:t>
            </w:r>
          </w:p>
        </w:tc>
        <w:tc>
          <w:tcPr>
            <w:tcW w:w="2198" w:type="dxa"/>
            <w:gridSpan w:val="3"/>
            <w:shd w:val="clear" w:color="auto" w:fill="FFFBCC"/>
            <w:vAlign w:val="center"/>
          </w:tcPr>
          <w:p w14:paraId="2C9A1528"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Godina studija</w:t>
            </w:r>
          </w:p>
        </w:tc>
        <w:tc>
          <w:tcPr>
            <w:tcW w:w="2268" w:type="dxa"/>
            <w:gridSpan w:val="2"/>
            <w:vAlign w:val="center"/>
          </w:tcPr>
          <w:p w14:paraId="2BAD83A5" w14:textId="428E01C4" w:rsidR="00AE73E4" w:rsidRPr="00213795" w:rsidRDefault="00AE73E4" w:rsidP="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Druga</w:t>
            </w:r>
            <w:r w:rsidRPr="00496A5C">
              <w:rPr>
                <w:rFonts w:asciiTheme="majorHAnsi" w:hAnsiTheme="majorHAnsi" w:cstheme="majorHAnsi"/>
                <w:sz w:val="20"/>
                <w:szCs w:val="20"/>
              </w:rPr>
              <w:t xml:space="preserve"> </w:t>
            </w:r>
            <w:r>
              <w:rPr>
                <w:rFonts w:asciiTheme="majorHAnsi" w:hAnsiTheme="majorHAnsi" w:cstheme="majorHAnsi"/>
                <w:sz w:val="20"/>
                <w:szCs w:val="20"/>
              </w:rPr>
              <w:t>godina, III semestar</w:t>
            </w:r>
          </w:p>
        </w:tc>
      </w:tr>
      <w:tr w:rsidR="00AE73E4" w:rsidRPr="0092064E" w14:paraId="0D01E7A7" w14:textId="77777777">
        <w:trPr>
          <w:trHeight w:val="575"/>
          <w:jc w:val="center"/>
        </w:trPr>
        <w:tc>
          <w:tcPr>
            <w:tcW w:w="2182" w:type="dxa"/>
            <w:shd w:val="clear" w:color="auto" w:fill="FFFBCC"/>
            <w:vAlign w:val="center"/>
          </w:tcPr>
          <w:p w14:paraId="2D4E2F90" w14:textId="77777777" w:rsidR="00AE73E4" w:rsidRPr="00181DDE" w:rsidRDefault="00AE73E4" w:rsidP="00600E6A">
            <w:pPr>
              <w:numPr>
                <w:ilvl w:val="1"/>
                <w:numId w:val="183"/>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Naziv predmeta</w:t>
            </w:r>
          </w:p>
        </w:tc>
        <w:tc>
          <w:tcPr>
            <w:tcW w:w="2419" w:type="dxa"/>
            <w:gridSpan w:val="3"/>
            <w:vAlign w:val="center"/>
          </w:tcPr>
          <w:p w14:paraId="2B8374A4" w14:textId="6A8453C1" w:rsidR="00AE73E4" w:rsidRPr="0092064E" w:rsidRDefault="00AE73E4">
            <w:pPr>
              <w:tabs>
                <w:tab w:val="left" w:pos="2820"/>
              </w:tabs>
              <w:snapToGrid w:val="0"/>
              <w:spacing w:line="240" w:lineRule="auto"/>
              <w:rPr>
                <w:rFonts w:asciiTheme="majorHAnsi" w:hAnsiTheme="majorHAnsi" w:cstheme="majorHAnsi"/>
                <w:sz w:val="20"/>
                <w:szCs w:val="20"/>
              </w:rPr>
            </w:pPr>
            <w:r w:rsidRPr="004668A0">
              <w:rPr>
                <w:rFonts w:asciiTheme="majorHAnsi" w:hAnsiTheme="majorHAnsi" w:cstheme="majorHAnsi"/>
                <w:sz w:val="20"/>
                <w:szCs w:val="20"/>
              </w:rPr>
              <w:t>Estetska znanja u sestrinskoj praksi</w:t>
            </w:r>
          </w:p>
        </w:tc>
        <w:tc>
          <w:tcPr>
            <w:tcW w:w="2198" w:type="dxa"/>
            <w:gridSpan w:val="3"/>
            <w:shd w:val="clear" w:color="auto" w:fill="FFFBCC"/>
            <w:vAlign w:val="center"/>
          </w:tcPr>
          <w:p w14:paraId="6D1E7C6F"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Bodovna vrijednost (ECTS)</w:t>
            </w:r>
          </w:p>
        </w:tc>
        <w:tc>
          <w:tcPr>
            <w:tcW w:w="2268" w:type="dxa"/>
            <w:gridSpan w:val="2"/>
            <w:vAlign w:val="center"/>
          </w:tcPr>
          <w:p w14:paraId="4598ABC1" w14:textId="77777777" w:rsidR="00AE73E4" w:rsidRPr="00213795" w:rsidRDefault="00AE73E4">
            <w:pPr>
              <w:tabs>
                <w:tab w:val="left" w:pos="2820"/>
              </w:tabs>
              <w:snapToGrid w:val="0"/>
              <w:rPr>
                <w:rFonts w:asciiTheme="majorHAnsi" w:hAnsiTheme="majorHAnsi" w:cstheme="majorHAnsi"/>
                <w:sz w:val="20"/>
                <w:szCs w:val="20"/>
                <w:highlight w:val="yellow"/>
              </w:rPr>
            </w:pPr>
            <w:r w:rsidRPr="00496A5C">
              <w:rPr>
                <w:rFonts w:asciiTheme="majorHAnsi" w:hAnsiTheme="majorHAnsi" w:cstheme="majorHAnsi"/>
                <w:sz w:val="20"/>
                <w:szCs w:val="20"/>
              </w:rPr>
              <w:t>2.</w:t>
            </w:r>
          </w:p>
        </w:tc>
      </w:tr>
      <w:tr w:rsidR="00AE73E4" w:rsidRPr="0092064E" w14:paraId="0C798388" w14:textId="77777777">
        <w:trPr>
          <w:trHeight w:val="723"/>
          <w:jc w:val="center"/>
        </w:trPr>
        <w:tc>
          <w:tcPr>
            <w:tcW w:w="2182" w:type="dxa"/>
            <w:vMerge w:val="restart"/>
            <w:shd w:val="clear" w:color="auto" w:fill="FFFBCC"/>
            <w:vAlign w:val="center"/>
          </w:tcPr>
          <w:p w14:paraId="1D20B1A9" w14:textId="77777777" w:rsidR="00AE73E4" w:rsidRPr="00181DDE" w:rsidRDefault="00AE73E4" w:rsidP="00600E6A">
            <w:pPr>
              <w:numPr>
                <w:ilvl w:val="1"/>
                <w:numId w:val="184"/>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Suradnici</w:t>
            </w:r>
          </w:p>
        </w:tc>
        <w:tc>
          <w:tcPr>
            <w:tcW w:w="2419" w:type="dxa"/>
            <w:gridSpan w:val="3"/>
            <w:vMerge w:val="restart"/>
            <w:vAlign w:val="center"/>
          </w:tcPr>
          <w:p w14:paraId="0A4C5885" w14:textId="77777777" w:rsidR="00AE73E4" w:rsidRPr="0092064E" w:rsidRDefault="00AE73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Valentina Šipuš, dipl.kateh., sv. spec. soc.pol., pred.</w:t>
            </w:r>
          </w:p>
        </w:tc>
        <w:tc>
          <w:tcPr>
            <w:tcW w:w="2198" w:type="dxa"/>
            <w:gridSpan w:val="3"/>
            <w:shd w:val="clear" w:color="auto" w:fill="FFFBCC"/>
            <w:vAlign w:val="center"/>
          </w:tcPr>
          <w:p w14:paraId="2DEC9BAB"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Način izvođenja nastave (broj sati P+V+S+</w:t>
            </w:r>
            <w:r>
              <w:rPr>
                <w:rFonts w:asciiTheme="majorHAnsi" w:hAnsiTheme="majorHAnsi" w:cstheme="majorHAnsi"/>
                <w:b/>
                <w:bCs/>
                <w:sz w:val="20"/>
                <w:szCs w:val="20"/>
              </w:rPr>
              <w:t xml:space="preserve"> </w:t>
            </w:r>
            <w:r w:rsidRPr="00181DDE">
              <w:rPr>
                <w:rFonts w:asciiTheme="majorHAnsi" w:hAnsiTheme="majorHAnsi" w:cstheme="majorHAnsi"/>
                <w:b/>
                <w:bCs/>
                <w:sz w:val="20"/>
                <w:szCs w:val="20"/>
              </w:rPr>
              <w:t>e-učenje)</w:t>
            </w:r>
          </w:p>
        </w:tc>
        <w:tc>
          <w:tcPr>
            <w:tcW w:w="2268" w:type="dxa"/>
            <w:gridSpan w:val="2"/>
            <w:vAlign w:val="center"/>
          </w:tcPr>
          <w:p w14:paraId="4A99FA8A" w14:textId="7090ABBA" w:rsidR="00AE73E4" w:rsidRDefault="00AE73E4">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P - </w:t>
            </w:r>
            <w:r w:rsidRPr="00496A5C">
              <w:rPr>
                <w:rFonts w:asciiTheme="majorHAnsi" w:hAnsiTheme="majorHAnsi" w:cstheme="majorHAnsi"/>
                <w:sz w:val="20"/>
                <w:szCs w:val="20"/>
              </w:rPr>
              <w:t>15</w:t>
            </w:r>
          </w:p>
          <w:p w14:paraId="691CAF2F" w14:textId="26EB7019" w:rsidR="00AE73E4" w:rsidRPr="00213795" w:rsidRDefault="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 xml:space="preserve">S - </w:t>
            </w:r>
            <w:r w:rsidRPr="00496A5C">
              <w:rPr>
                <w:rFonts w:asciiTheme="majorHAnsi" w:hAnsiTheme="majorHAnsi" w:cstheme="majorHAnsi"/>
                <w:sz w:val="20"/>
                <w:szCs w:val="20"/>
              </w:rPr>
              <w:t>15</w:t>
            </w:r>
          </w:p>
        </w:tc>
      </w:tr>
      <w:tr w:rsidR="00AE73E4" w:rsidRPr="0092064E" w14:paraId="5ED65322" w14:textId="77777777">
        <w:trPr>
          <w:trHeight w:val="723"/>
          <w:jc w:val="center"/>
        </w:trPr>
        <w:tc>
          <w:tcPr>
            <w:tcW w:w="2182" w:type="dxa"/>
            <w:vMerge/>
            <w:shd w:val="clear" w:color="auto" w:fill="FFFBCC"/>
            <w:vAlign w:val="center"/>
          </w:tcPr>
          <w:p w14:paraId="2CB7A9A3" w14:textId="77777777" w:rsidR="00AE73E4" w:rsidRPr="00181DDE" w:rsidRDefault="00AE73E4" w:rsidP="00600E6A">
            <w:pPr>
              <w:numPr>
                <w:ilvl w:val="1"/>
                <w:numId w:val="18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1CF392A8" w14:textId="77777777" w:rsidR="00AE73E4" w:rsidRPr="0092064E" w:rsidRDefault="00AE73E4">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74DF299"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268" w:type="dxa"/>
            <w:gridSpan w:val="2"/>
            <w:vAlign w:val="center"/>
          </w:tcPr>
          <w:p w14:paraId="1460C0EF" w14:textId="4875191A" w:rsidR="00AE73E4" w:rsidRPr="0092064E" w:rsidRDefault="00AE73E4">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AE73E4" w:rsidRPr="0092064E" w14:paraId="7C4F7BC3" w14:textId="77777777">
        <w:trPr>
          <w:trHeight w:val="1571"/>
          <w:jc w:val="center"/>
        </w:trPr>
        <w:tc>
          <w:tcPr>
            <w:tcW w:w="2182" w:type="dxa"/>
            <w:shd w:val="clear" w:color="auto" w:fill="FFFBCC"/>
            <w:vAlign w:val="center"/>
          </w:tcPr>
          <w:p w14:paraId="5F403609" w14:textId="42885A23" w:rsidR="00AE73E4" w:rsidRPr="00181DDE" w:rsidRDefault="00AE73E4" w:rsidP="00600E6A">
            <w:pPr>
              <w:numPr>
                <w:ilvl w:val="1"/>
                <w:numId w:val="185"/>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 xml:space="preserve">Studijski program </w:t>
            </w:r>
          </w:p>
        </w:tc>
        <w:tc>
          <w:tcPr>
            <w:tcW w:w="2419" w:type="dxa"/>
            <w:gridSpan w:val="3"/>
            <w:vAlign w:val="center"/>
          </w:tcPr>
          <w:p w14:paraId="3D65ECAF" w14:textId="77777777" w:rsidR="00AE73E4" w:rsidRPr="00B716F9" w:rsidRDefault="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w:t>
            </w:r>
            <w:r w:rsidRPr="00566580">
              <w:rPr>
                <w:rFonts w:asciiTheme="majorHAnsi" w:hAnsiTheme="majorHAnsi" w:cstheme="majorHAnsi"/>
                <w:sz w:val="20"/>
                <w:szCs w:val="20"/>
              </w:rPr>
              <w:t xml:space="preserve">tručni prijediplomski studij </w:t>
            </w:r>
            <w:r>
              <w:rPr>
                <w:rFonts w:asciiTheme="majorHAnsi" w:hAnsiTheme="majorHAnsi" w:cstheme="majorHAnsi"/>
                <w:sz w:val="20"/>
                <w:szCs w:val="20"/>
              </w:rPr>
              <w:t>Sestrinstvo</w:t>
            </w:r>
          </w:p>
        </w:tc>
        <w:tc>
          <w:tcPr>
            <w:tcW w:w="2198" w:type="dxa"/>
            <w:gridSpan w:val="3"/>
            <w:shd w:val="clear" w:color="auto" w:fill="FFFBCC"/>
            <w:vAlign w:val="center"/>
          </w:tcPr>
          <w:p w14:paraId="0A35C141" w14:textId="77777777" w:rsidR="00AE73E4" w:rsidRPr="00181DDE" w:rsidRDefault="00AE73E4">
            <w:p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1.10. Razina</w:t>
            </w:r>
            <w:r w:rsidRPr="00181DDE">
              <w:rPr>
                <w:rFonts w:asciiTheme="majorHAnsi" w:hAnsiTheme="majorHAnsi" w:cstheme="majorHAnsi"/>
                <w:b/>
                <w:bCs/>
                <w:sz w:val="20"/>
                <w:szCs w:val="20"/>
              </w:rPr>
              <w:t xml:space="preserve"> primjene e-učenja (1, 2, 3 razina), postotak izvođenja predmeta online (maks. 20%)</w:t>
            </w:r>
            <w:r>
              <w:rPr>
                <w:rFonts w:asciiTheme="majorHAnsi" w:hAnsiTheme="majorHAnsi" w:cstheme="majorHAnsi"/>
                <w:b/>
                <w:bCs/>
                <w:sz w:val="20"/>
                <w:szCs w:val="20"/>
              </w:rPr>
              <w:t xml:space="preserve"> </w:t>
            </w:r>
          </w:p>
        </w:tc>
        <w:tc>
          <w:tcPr>
            <w:tcW w:w="2268" w:type="dxa"/>
            <w:gridSpan w:val="2"/>
            <w:vAlign w:val="center"/>
          </w:tcPr>
          <w:p w14:paraId="4B439F9F" w14:textId="77777777" w:rsidR="00AE73E4" w:rsidRPr="0092064E" w:rsidRDefault="00AE73E4">
            <w:pPr>
              <w:tabs>
                <w:tab w:val="left" w:pos="2820"/>
              </w:tabs>
              <w:snapToGrid w:val="0"/>
              <w:rPr>
                <w:rFonts w:asciiTheme="majorHAnsi" w:hAnsiTheme="majorHAnsi" w:cstheme="majorHAnsi"/>
                <w:sz w:val="20"/>
                <w:szCs w:val="20"/>
              </w:rPr>
            </w:pPr>
            <w:r w:rsidRPr="00496A5C">
              <w:rPr>
                <w:rFonts w:asciiTheme="majorHAnsi" w:hAnsiTheme="majorHAnsi" w:cstheme="majorHAnsi"/>
                <w:sz w:val="20"/>
                <w:szCs w:val="20"/>
              </w:rPr>
              <w:t>Ne primjenjuje se</w:t>
            </w:r>
          </w:p>
        </w:tc>
      </w:tr>
      <w:tr w:rsidR="00AE73E4" w:rsidRPr="0092064E" w14:paraId="13158CD7" w14:textId="77777777">
        <w:trPr>
          <w:trHeight w:val="1134"/>
          <w:jc w:val="center"/>
        </w:trPr>
        <w:tc>
          <w:tcPr>
            <w:tcW w:w="2182" w:type="dxa"/>
            <w:shd w:val="clear" w:color="auto" w:fill="FFFBCC"/>
            <w:vAlign w:val="center"/>
          </w:tcPr>
          <w:p w14:paraId="104BE25A" w14:textId="77777777" w:rsidR="00AE73E4" w:rsidRPr="00181DDE" w:rsidRDefault="00AE73E4" w:rsidP="00600E6A">
            <w:pPr>
              <w:numPr>
                <w:ilvl w:val="1"/>
                <w:numId w:val="18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Status predmeta</w:t>
            </w:r>
          </w:p>
        </w:tc>
        <w:tc>
          <w:tcPr>
            <w:tcW w:w="2419" w:type="dxa"/>
            <w:gridSpan w:val="3"/>
            <w:vAlign w:val="center"/>
          </w:tcPr>
          <w:p w14:paraId="4A374992" w14:textId="77777777" w:rsidR="00AE73E4" w:rsidRPr="00B716F9" w:rsidRDefault="00AE73E4">
            <w:pPr>
              <w:tabs>
                <w:tab w:val="left" w:pos="2820"/>
              </w:tabs>
              <w:snapToGrid w:val="0"/>
              <w:rPr>
                <w:rFonts w:asciiTheme="majorHAnsi" w:hAnsiTheme="majorHAnsi" w:cstheme="majorHAnsi"/>
                <w:sz w:val="20"/>
                <w:szCs w:val="20"/>
                <w:highlight w:val="yellow"/>
              </w:rPr>
            </w:pPr>
            <w:r w:rsidRPr="00496A5C">
              <w:rPr>
                <w:rFonts w:asciiTheme="majorHAnsi" w:hAnsiTheme="majorHAnsi" w:cstheme="majorHAnsi"/>
                <w:sz w:val="20"/>
                <w:szCs w:val="20"/>
              </w:rPr>
              <w:t>Izborni</w:t>
            </w:r>
          </w:p>
        </w:tc>
        <w:tc>
          <w:tcPr>
            <w:tcW w:w="2198" w:type="dxa"/>
            <w:gridSpan w:val="3"/>
            <w:shd w:val="clear" w:color="auto" w:fill="FFFBCC"/>
            <w:vAlign w:val="center"/>
          </w:tcPr>
          <w:p w14:paraId="460E4CB1" w14:textId="77777777" w:rsidR="00AE73E4" w:rsidRPr="00181DDE" w:rsidRDefault="00AE73E4">
            <w:pPr>
              <w:tabs>
                <w:tab w:val="left" w:pos="459"/>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8" w:type="dxa"/>
            <w:gridSpan w:val="2"/>
            <w:vAlign w:val="center"/>
          </w:tcPr>
          <w:p w14:paraId="2DA0F64C" w14:textId="77777777" w:rsidR="00AE73E4" w:rsidRPr="00502B93" w:rsidRDefault="00AE73E4">
            <w:pPr>
              <w:tabs>
                <w:tab w:val="left" w:pos="2820"/>
              </w:tabs>
              <w:snapToGrid w:val="0"/>
              <w:rPr>
                <w:rFonts w:asciiTheme="majorHAnsi" w:hAnsiTheme="majorHAnsi" w:cstheme="majorHAnsi"/>
                <w:b/>
                <w:sz w:val="20"/>
                <w:szCs w:val="20"/>
              </w:rPr>
            </w:pPr>
            <w:r>
              <w:rPr>
                <w:rFonts w:asciiTheme="majorHAnsi" w:hAnsiTheme="majorHAnsi" w:cstheme="majorHAnsi"/>
                <w:b/>
                <w:sz w:val="20"/>
                <w:szCs w:val="20"/>
              </w:rPr>
              <w:t>3</w:t>
            </w:r>
            <w:r w:rsidRPr="00502B93">
              <w:rPr>
                <w:rFonts w:asciiTheme="majorHAnsi" w:hAnsiTheme="majorHAnsi" w:cstheme="majorHAnsi"/>
                <w:b/>
                <w:sz w:val="20"/>
                <w:szCs w:val="20"/>
              </w:rPr>
              <w:t>0</w:t>
            </w:r>
          </w:p>
        </w:tc>
      </w:tr>
      <w:tr w:rsidR="00AE73E4" w:rsidRPr="0092064E" w14:paraId="7FB9D87C" w14:textId="77777777">
        <w:trPr>
          <w:trHeight w:val="131"/>
          <w:jc w:val="center"/>
        </w:trPr>
        <w:tc>
          <w:tcPr>
            <w:tcW w:w="9067" w:type="dxa"/>
            <w:gridSpan w:val="9"/>
            <w:shd w:val="clear" w:color="auto" w:fill="BEE3D3"/>
            <w:vAlign w:val="center"/>
          </w:tcPr>
          <w:p w14:paraId="3CC8D5AB" w14:textId="77777777" w:rsidR="00AE73E4" w:rsidRPr="0092064E" w:rsidRDefault="00AE73E4">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2. OPIS PREDMETA</w:t>
            </w:r>
          </w:p>
        </w:tc>
      </w:tr>
      <w:tr w:rsidR="00AE73E4" w:rsidRPr="0092064E" w14:paraId="1BCD3B96" w14:textId="77777777">
        <w:trPr>
          <w:trHeight w:val="852"/>
          <w:jc w:val="center"/>
        </w:trPr>
        <w:tc>
          <w:tcPr>
            <w:tcW w:w="2182" w:type="dxa"/>
            <w:shd w:val="clear" w:color="auto" w:fill="FFFBCC"/>
            <w:vAlign w:val="center"/>
          </w:tcPr>
          <w:p w14:paraId="17B3054F" w14:textId="77777777" w:rsidR="00AE73E4" w:rsidRPr="00181DDE" w:rsidRDefault="00AE73E4" w:rsidP="00600E6A">
            <w:pPr>
              <w:numPr>
                <w:ilvl w:val="1"/>
                <w:numId w:val="182"/>
              </w:numPr>
              <w:tabs>
                <w:tab w:val="clear" w:pos="360"/>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Ciljevi predmeta</w:t>
            </w:r>
          </w:p>
        </w:tc>
        <w:tc>
          <w:tcPr>
            <w:tcW w:w="6885" w:type="dxa"/>
            <w:gridSpan w:val="8"/>
            <w:vAlign w:val="center"/>
          </w:tcPr>
          <w:p w14:paraId="49DF6FB4" w14:textId="77777777" w:rsidR="00AE73E4" w:rsidRPr="00213795" w:rsidRDefault="00AE73E4">
            <w:pPr>
              <w:pStyle w:val="ListParagraph"/>
              <w:spacing w:line="240" w:lineRule="auto"/>
              <w:ind w:left="0"/>
              <w:jc w:val="both"/>
              <w:rPr>
                <w:rFonts w:asciiTheme="majorHAnsi" w:hAnsiTheme="majorHAnsi" w:cstheme="majorHAnsi"/>
                <w:sz w:val="20"/>
                <w:szCs w:val="20"/>
                <w:highlight w:val="yellow"/>
              </w:rPr>
            </w:pPr>
            <w:r w:rsidRPr="00566580">
              <w:rPr>
                <w:rFonts w:asciiTheme="majorHAnsi" w:hAnsiTheme="majorHAnsi" w:cstheme="majorHAnsi"/>
                <w:sz w:val="20"/>
                <w:szCs w:val="20"/>
              </w:rPr>
              <w:t>Studenti će biti upoznati s vrstama znanja potrebnima za obavljanje sestrinske prakse, posebice sa estetskim znanjima te metodama za usvajanje estetskih znanja tijekom školovanja i njihovom primjenom u praksi.</w:t>
            </w:r>
          </w:p>
        </w:tc>
      </w:tr>
      <w:tr w:rsidR="00AE73E4" w:rsidRPr="0092064E" w14:paraId="2B220608" w14:textId="77777777">
        <w:trPr>
          <w:trHeight w:val="1086"/>
          <w:jc w:val="center"/>
        </w:trPr>
        <w:tc>
          <w:tcPr>
            <w:tcW w:w="2182" w:type="dxa"/>
            <w:shd w:val="clear" w:color="auto" w:fill="FFFBCC"/>
            <w:vAlign w:val="center"/>
          </w:tcPr>
          <w:p w14:paraId="2B73B240"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08A030A" w14:textId="77777777" w:rsidR="00AE73E4" w:rsidRPr="00213795" w:rsidRDefault="00AE73E4">
            <w:pPr>
              <w:tabs>
                <w:tab w:val="left" w:pos="2820"/>
              </w:tabs>
              <w:snapToGrid w:val="0"/>
              <w:rPr>
                <w:rFonts w:asciiTheme="majorHAnsi" w:hAnsiTheme="majorHAnsi" w:cstheme="majorHAnsi"/>
                <w:sz w:val="20"/>
                <w:szCs w:val="20"/>
                <w:highlight w:val="yellow"/>
              </w:rPr>
            </w:pPr>
          </w:p>
          <w:p w14:paraId="19A35C8B" w14:textId="77777777" w:rsidR="00AE73E4" w:rsidRPr="00213795" w:rsidRDefault="00AE73E4">
            <w:pPr>
              <w:tabs>
                <w:tab w:val="left" w:pos="2820"/>
              </w:tabs>
              <w:rPr>
                <w:rFonts w:asciiTheme="majorHAnsi" w:hAnsiTheme="majorHAnsi" w:cstheme="majorHAnsi"/>
                <w:sz w:val="20"/>
                <w:szCs w:val="20"/>
                <w:highlight w:val="yellow"/>
              </w:rPr>
            </w:pPr>
            <w:r w:rsidRPr="00566580">
              <w:rPr>
                <w:rFonts w:asciiTheme="majorHAnsi" w:hAnsiTheme="majorHAnsi" w:cstheme="majorHAnsi"/>
                <w:sz w:val="20"/>
                <w:szCs w:val="20"/>
              </w:rPr>
              <w:t xml:space="preserve">Nema </w:t>
            </w:r>
          </w:p>
        </w:tc>
      </w:tr>
      <w:tr w:rsidR="00AE73E4" w:rsidRPr="0092064E" w14:paraId="68912293" w14:textId="77777777">
        <w:trPr>
          <w:trHeight w:val="961"/>
          <w:jc w:val="center"/>
        </w:trPr>
        <w:tc>
          <w:tcPr>
            <w:tcW w:w="2182" w:type="dxa"/>
            <w:shd w:val="clear" w:color="auto" w:fill="FFFBCC"/>
            <w:vAlign w:val="center"/>
          </w:tcPr>
          <w:p w14:paraId="534E29F6"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18A7AAD" w14:textId="69925E46" w:rsidR="00AE73E4" w:rsidRPr="00566580" w:rsidRDefault="00AE73E4" w:rsidP="00C5198B">
            <w:pPr>
              <w:spacing w:after="0" w:line="240" w:lineRule="auto"/>
              <w:jc w:val="both"/>
              <w:rPr>
                <w:rFonts w:asciiTheme="majorHAnsi" w:hAnsiTheme="majorHAnsi" w:cstheme="majorHAnsi"/>
                <w:color w:val="FF0000"/>
                <w:sz w:val="20"/>
                <w:szCs w:val="20"/>
                <w:highlight w:val="yellow"/>
              </w:rPr>
            </w:pPr>
            <w:r>
              <w:rPr>
                <w:rFonts w:asciiTheme="majorHAnsi" w:hAnsiTheme="majorHAnsi" w:cstheme="majorHAnsi"/>
                <w:sz w:val="20"/>
                <w:szCs w:val="20"/>
              </w:rPr>
              <w:t>IUSP 3</w:t>
            </w:r>
            <w:r w:rsidR="00C5198B">
              <w:rPr>
                <w:rFonts w:asciiTheme="majorHAnsi" w:hAnsiTheme="majorHAnsi" w:cstheme="majorHAnsi"/>
                <w:sz w:val="20"/>
                <w:szCs w:val="20"/>
              </w:rPr>
              <w:t>, I</w:t>
            </w:r>
            <w:r>
              <w:rPr>
                <w:rFonts w:asciiTheme="majorHAnsi" w:hAnsiTheme="majorHAnsi" w:cstheme="majorHAnsi"/>
                <w:sz w:val="20"/>
                <w:szCs w:val="20"/>
              </w:rPr>
              <w:t>USP 7</w:t>
            </w:r>
            <w:r w:rsidR="00C5198B">
              <w:rPr>
                <w:rFonts w:asciiTheme="majorHAnsi" w:hAnsiTheme="majorHAnsi" w:cstheme="majorHAnsi"/>
                <w:sz w:val="20"/>
                <w:szCs w:val="20"/>
              </w:rPr>
              <w:t xml:space="preserve">, </w:t>
            </w:r>
            <w:r>
              <w:rPr>
                <w:rFonts w:asciiTheme="majorHAnsi" w:hAnsiTheme="majorHAnsi" w:cstheme="majorHAnsi"/>
                <w:sz w:val="20"/>
                <w:szCs w:val="20"/>
              </w:rPr>
              <w:t xml:space="preserve">IUSP 10 </w:t>
            </w:r>
          </w:p>
        </w:tc>
      </w:tr>
      <w:tr w:rsidR="00AE73E4" w:rsidRPr="0092064E" w14:paraId="3CE2372A" w14:textId="77777777">
        <w:trPr>
          <w:trHeight w:val="316"/>
          <w:jc w:val="center"/>
        </w:trPr>
        <w:tc>
          <w:tcPr>
            <w:tcW w:w="2182" w:type="dxa"/>
            <w:shd w:val="clear" w:color="auto" w:fill="FFFBCC"/>
            <w:vAlign w:val="center"/>
          </w:tcPr>
          <w:p w14:paraId="22E8589E"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Očekivani ishodi učenja na razini predmeta (</w:t>
            </w:r>
            <w:r>
              <w:rPr>
                <w:rFonts w:asciiTheme="majorHAnsi" w:hAnsiTheme="majorHAnsi" w:cstheme="majorHAnsi"/>
                <w:b/>
                <w:bCs/>
                <w:color w:val="000000"/>
                <w:sz w:val="20"/>
                <w:szCs w:val="20"/>
              </w:rPr>
              <w:t>5-8</w:t>
            </w:r>
            <w:r w:rsidRPr="00181DDE">
              <w:rPr>
                <w:rFonts w:asciiTheme="majorHAnsi" w:hAnsiTheme="majorHAnsi" w:cstheme="majorHAnsi"/>
                <w:b/>
                <w:bCs/>
                <w:color w:val="000000"/>
                <w:sz w:val="20"/>
                <w:szCs w:val="20"/>
              </w:rPr>
              <w:t xml:space="preserve"> ishoda učenja) </w:t>
            </w:r>
          </w:p>
        </w:tc>
        <w:tc>
          <w:tcPr>
            <w:tcW w:w="6885" w:type="dxa"/>
            <w:gridSpan w:val="8"/>
            <w:vAlign w:val="center"/>
          </w:tcPr>
          <w:p w14:paraId="167D6D72" w14:textId="77777777" w:rsidR="00636B34" w:rsidRDefault="00636B34">
            <w:pPr>
              <w:snapToGrid w:val="0"/>
              <w:spacing w:after="0" w:line="240" w:lineRule="auto"/>
              <w:jc w:val="both"/>
              <w:rPr>
                <w:rFonts w:asciiTheme="majorHAnsi" w:hAnsiTheme="majorHAnsi" w:cstheme="majorHAnsi"/>
                <w:sz w:val="20"/>
                <w:szCs w:val="20"/>
              </w:rPr>
            </w:pPr>
          </w:p>
          <w:p w14:paraId="469C5880" w14:textId="518FD8CF" w:rsidR="00AE73E4" w:rsidRPr="00566580" w:rsidRDefault="00AE73E4">
            <w:pPr>
              <w:snapToGrid w:val="0"/>
              <w:spacing w:after="0" w:line="240" w:lineRule="auto"/>
              <w:jc w:val="both"/>
              <w:rPr>
                <w:rFonts w:asciiTheme="majorHAnsi" w:hAnsiTheme="majorHAnsi" w:cstheme="majorHAnsi"/>
                <w:sz w:val="20"/>
                <w:szCs w:val="20"/>
              </w:rPr>
            </w:pPr>
            <w:r w:rsidRPr="00566580">
              <w:rPr>
                <w:rFonts w:asciiTheme="majorHAnsi" w:hAnsiTheme="majorHAnsi" w:cstheme="majorHAnsi"/>
                <w:sz w:val="20"/>
                <w:szCs w:val="20"/>
              </w:rPr>
              <w:t xml:space="preserve">Nakon uspješno odslušanog predmeta i položenog ispita  student će biti sposoban:  </w:t>
            </w:r>
          </w:p>
          <w:p w14:paraId="76FBFBB1" w14:textId="75C978DC"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1 - objasniti vrste znanja potrebna u sestrinskoj praksi</w:t>
            </w:r>
          </w:p>
          <w:p w14:paraId="3BF3A34C" w14:textId="4C2304F8" w:rsidR="00AE73E4"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2 - protumačiti Estetiku kao filozofsku disciplinu</w:t>
            </w:r>
          </w:p>
          <w:p w14:paraId="0CCC66F7" w14:textId="7ED2911B"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 xml:space="preserve">3 - opisati nastavne načine i metode za  usvajanja/razvoj estetskih znanja </w:t>
            </w:r>
          </w:p>
          <w:p w14:paraId="1896C8BB" w14:textId="498E61D6"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4 - definirati područja i načine primjene estetike u sestrinskoj praksi</w:t>
            </w:r>
          </w:p>
          <w:p w14:paraId="6B9F6DD8" w14:textId="2531DBBF"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5- primijeniti  estetska znanja u sestrinskoj praksi</w:t>
            </w:r>
          </w:p>
          <w:p w14:paraId="5E45F559" w14:textId="77777777" w:rsidR="00AE73E4" w:rsidRPr="00213795" w:rsidRDefault="00AE73E4">
            <w:pPr>
              <w:pStyle w:val="ListParagraph"/>
              <w:snapToGrid w:val="0"/>
              <w:spacing w:after="0" w:line="240" w:lineRule="auto"/>
              <w:ind w:left="466"/>
              <w:jc w:val="both"/>
              <w:rPr>
                <w:rFonts w:asciiTheme="majorHAnsi" w:hAnsiTheme="majorHAnsi" w:cstheme="majorHAnsi"/>
                <w:sz w:val="20"/>
                <w:szCs w:val="20"/>
                <w:highlight w:val="yellow"/>
              </w:rPr>
            </w:pPr>
          </w:p>
        </w:tc>
      </w:tr>
      <w:tr w:rsidR="00AE73E4" w:rsidRPr="0092064E" w14:paraId="448A7524" w14:textId="77777777">
        <w:trPr>
          <w:trHeight w:val="418"/>
          <w:jc w:val="center"/>
        </w:trPr>
        <w:tc>
          <w:tcPr>
            <w:tcW w:w="2182" w:type="dxa"/>
            <w:vMerge w:val="restart"/>
            <w:shd w:val="clear" w:color="auto" w:fill="FFFBCC"/>
            <w:vAlign w:val="center"/>
          </w:tcPr>
          <w:p w14:paraId="4D6B2C4F"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shd w:val="clear" w:color="auto" w:fill="FFFFCC"/>
            <w:vAlign w:val="center"/>
          </w:tcPr>
          <w:p w14:paraId="238FBBAD" w14:textId="77777777" w:rsidR="00AE73E4" w:rsidRPr="0092064E" w:rsidRDefault="00AE73E4">
            <w:pPr>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7"/>
            <w:shd w:val="clear" w:color="auto" w:fill="FFFFCC"/>
            <w:vAlign w:val="center"/>
          </w:tcPr>
          <w:p w14:paraId="5C1FA1AE" w14:textId="77777777" w:rsidR="00AE73E4" w:rsidRPr="0092064E" w:rsidRDefault="00AE73E4">
            <w:pPr>
              <w:spacing w:line="240" w:lineRule="auto"/>
              <w:contextualSpacing/>
              <w:jc w:val="center"/>
              <w:rPr>
                <w:rFonts w:asciiTheme="majorHAnsi" w:hAnsiTheme="majorHAnsi" w:cstheme="majorHAnsi"/>
                <w:sz w:val="20"/>
                <w:szCs w:val="20"/>
              </w:rPr>
            </w:pPr>
            <w:r w:rsidRPr="00EE34F2">
              <w:rPr>
                <w:rFonts w:asciiTheme="majorHAnsi" w:hAnsiTheme="majorHAnsi" w:cstheme="majorHAnsi"/>
                <w:sz w:val="20"/>
                <w:szCs w:val="20"/>
                <w:shd w:val="clear" w:color="auto" w:fill="FFFFCC"/>
              </w:rPr>
              <w:t>Teme p</w:t>
            </w:r>
            <w:r w:rsidRPr="0092064E">
              <w:rPr>
                <w:rFonts w:asciiTheme="majorHAnsi" w:hAnsiTheme="majorHAnsi" w:cstheme="majorHAnsi"/>
                <w:sz w:val="20"/>
                <w:szCs w:val="20"/>
              </w:rPr>
              <w:t>redavanja (i ishod učenja; npr. I1, I2, I3…)</w:t>
            </w:r>
          </w:p>
        </w:tc>
      </w:tr>
      <w:tr w:rsidR="00AE73E4" w:rsidRPr="0092064E" w14:paraId="4ABD2DAE" w14:textId="77777777" w:rsidTr="00AE73E4">
        <w:trPr>
          <w:trHeight w:val="518"/>
          <w:jc w:val="center"/>
        </w:trPr>
        <w:tc>
          <w:tcPr>
            <w:tcW w:w="2182" w:type="dxa"/>
            <w:vMerge/>
            <w:shd w:val="clear" w:color="auto" w:fill="FFFBCC"/>
            <w:vAlign w:val="center"/>
          </w:tcPr>
          <w:p w14:paraId="0EBCB342"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9CC48AD" w14:textId="54DED9E2" w:rsidR="00AE73E4" w:rsidRPr="00213795" w:rsidRDefault="00AE73E4" w:rsidP="00AE73E4">
            <w:pPr>
              <w:snapToGrid w:val="0"/>
              <w:spacing w:line="240" w:lineRule="auto"/>
              <w:jc w:val="center"/>
              <w:rPr>
                <w:rFonts w:asciiTheme="majorHAnsi" w:hAnsiTheme="majorHAnsi" w:cstheme="majorHAnsi"/>
                <w:sz w:val="20"/>
                <w:szCs w:val="20"/>
                <w:highlight w:val="yellow"/>
              </w:rPr>
            </w:pPr>
            <w:r w:rsidRPr="00636B34">
              <w:rPr>
                <w:rFonts w:asciiTheme="majorHAnsi" w:hAnsiTheme="majorHAnsi" w:cstheme="majorHAnsi"/>
                <w:sz w:val="20"/>
                <w:szCs w:val="20"/>
              </w:rPr>
              <w:t>1</w:t>
            </w:r>
          </w:p>
        </w:tc>
        <w:tc>
          <w:tcPr>
            <w:tcW w:w="5528" w:type="dxa"/>
            <w:gridSpan w:val="7"/>
            <w:vAlign w:val="center"/>
          </w:tcPr>
          <w:p w14:paraId="3E1BC764" w14:textId="0D3747ED" w:rsidR="00AE73E4" w:rsidRPr="00AE73E4" w:rsidRDefault="00AE73E4" w:rsidP="00AE73E4">
            <w:pPr>
              <w:snapToGrid w:val="0"/>
              <w:spacing w:line="240" w:lineRule="auto"/>
              <w:jc w:val="both"/>
              <w:rPr>
                <w:rFonts w:asciiTheme="majorHAnsi" w:hAnsiTheme="majorHAnsi" w:cstheme="majorHAnsi"/>
                <w:sz w:val="20"/>
                <w:szCs w:val="20"/>
              </w:rPr>
            </w:pPr>
            <w:r w:rsidRPr="00D15A8D">
              <w:rPr>
                <w:rFonts w:asciiTheme="majorHAnsi" w:hAnsiTheme="majorHAnsi" w:cstheme="majorHAnsi"/>
                <w:sz w:val="20"/>
                <w:szCs w:val="20"/>
              </w:rPr>
              <w:t>Podjela i osobitosti sestrinskih znanja (</w:t>
            </w:r>
            <w:r>
              <w:rPr>
                <w:rFonts w:asciiTheme="majorHAnsi" w:hAnsiTheme="majorHAnsi" w:cstheme="majorHAnsi"/>
                <w:sz w:val="20"/>
                <w:szCs w:val="20"/>
              </w:rPr>
              <w:t>IU</w:t>
            </w:r>
            <w:r w:rsidRPr="00D15A8D">
              <w:rPr>
                <w:rFonts w:asciiTheme="majorHAnsi" w:hAnsiTheme="majorHAnsi" w:cstheme="majorHAnsi"/>
                <w:sz w:val="20"/>
                <w:szCs w:val="20"/>
              </w:rPr>
              <w:t xml:space="preserve"> 1)</w:t>
            </w:r>
          </w:p>
        </w:tc>
      </w:tr>
      <w:tr w:rsidR="00AE73E4" w:rsidRPr="0092064E" w14:paraId="35DB8D4A" w14:textId="77777777" w:rsidTr="00AE73E4">
        <w:trPr>
          <w:trHeight w:val="682"/>
          <w:jc w:val="center"/>
        </w:trPr>
        <w:tc>
          <w:tcPr>
            <w:tcW w:w="2182" w:type="dxa"/>
            <w:vMerge/>
            <w:shd w:val="clear" w:color="auto" w:fill="FFFBCC"/>
            <w:vAlign w:val="center"/>
          </w:tcPr>
          <w:p w14:paraId="50EA4F68"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7F51A01" w14:textId="04598AC6"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w:t>
            </w:r>
          </w:p>
        </w:tc>
        <w:tc>
          <w:tcPr>
            <w:tcW w:w="5528" w:type="dxa"/>
            <w:gridSpan w:val="7"/>
            <w:vAlign w:val="center"/>
          </w:tcPr>
          <w:p w14:paraId="20F36E4F" w14:textId="78F6B49B" w:rsidR="00AE73E4" w:rsidRDefault="00AE73E4">
            <w:pPr>
              <w:snapToGrid w:val="0"/>
              <w:spacing w:line="240" w:lineRule="auto"/>
              <w:jc w:val="both"/>
              <w:rPr>
                <w:rFonts w:asciiTheme="majorHAnsi" w:hAnsiTheme="majorHAnsi" w:cstheme="majorHAnsi"/>
                <w:sz w:val="20"/>
                <w:szCs w:val="20"/>
              </w:rPr>
            </w:pPr>
            <w:r w:rsidRPr="00D15A8D">
              <w:rPr>
                <w:rFonts w:asciiTheme="majorHAnsi" w:hAnsiTheme="majorHAnsi" w:cstheme="majorHAnsi"/>
                <w:sz w:val="20"/>
                <w:szCs w:val="20"/>
              </w:rPr>
              <w:t>Estetika kao filozofska disciplina  - filozofske refleksije o umjetnosti i lijepome (</w:t>
            </w:r>
            <w:r>
              <w:rPr>
                <w:rFonts w:asciiTheme="majorHAnsi" w:hAnsiTheme="majorHAnsi" w:cstheme="majorHAnsi"/>
                <w:sz w:val="20"/>
                <w:szCs w:val="20"/>
              </w:rPr>
              <w:t>IU</w:t>
            </w:r>
            <w:r w:rsidRPr="00D15A8D">
              <w:rPr>
                <w:rFonts w:asciiTheme="majorHAnsi" w:hAnsiTheme="majorHAnsi" w:cstheme="majorHAnsi"/>
                <w:sz w:val="20"/>
                <w:szCs w:val="20"/>
              </w:rPr>
              <w:t xml:space="preserve"> 2)</w:t>
            </w:r>
          </w:p>
        </w:tc>
      </w:tr>
      <w:tr w:rsidR="00AE73E4" w:rsidRPr="0092064E" w14:paraId="452D4803" w14:textId="77777777" w:rsidTr="00AE73E4">
        <w:trPr>
          <w:trHeight w:val="564"/>
          <w:jc w:val="center"/>
        </w:trPr>
        <w:tc>
          <w:tcPr>
            <w:tcW w:w="2182" w:type="dxa"/>
            <w:vMerge/>
            <w:shd w:val="clear" w:color="auto" w:fill="FFFBCC"/>
            <w:vAlign w:val="center"/>
          </w:tcPr>
          <w:p w14:paraId="42C81963"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82CC13" w14:textId="7A2D6EF8" w:rsidR="00AE73E4" w:rsidRPr="00A0186D" w:rsidRDefault="00AE73E4" w:rsidP="00AE73E4">
            <w:pPr>
              <w:snapToGrid w:val="0"/>
              <w:spacing w:line="240" w:lineRule="auto"/>
              <w:jc w:val="center"/>
              <w:rPr>
                <w:rFonts w:asciiTheme="majorHAnsi" w:hAnsiTheme="majorHAnsi" w:cstheme="majorHAnsi"/>
                <w:sz w:val="20"/>
                <w:szCs w:val="20"/>
              </w:rPr>
            </w:pPr>
            <w:r w:rsidRPr="00A0186D">
              <w:rPr>
                <w:rFonts w:asciiTheme="majorHAnsi" w:hAnsiTheme="majorHAnsi" w:cstheme="majorHAnsi"/>
                <w:sz w:val="20"/>
                <w:szCs w:val="20"/>
              </w:rPr>
              <w:t>3</w:t>
            </w:r>
          </w:p>
        </w:tc>
        <w:tc>
          <w:tcPr>
            <w:tcW w:w="5528" w:type="dxa"/>
            <w:gridSpan w:val="7"/>
            <w:vAlign w:val="center"/>
          </w:tcPr>
          <w:p w14:paraId="6C8D46EE" w14:textId="77777777" w:rsidR="00AE73E4" w:rsidRPr="00A0186D" w:rsidRDefault="00AE73E4">
            <w:pPr>
              <w:snapToGrid w:val="0"/>
              <w:spacing w:line="240" w:lineRule="auto"/>
              <w:jc w:val="both"/>
              <w:rPr>
                <w:rFonts w:asciiTheme="majorHAnsi" w:hAnsiTheme="majorHAnsi" w:cstheme="majorHAnsi"/>
                <w:sz w:val="20"/>
                <w:szCs w:val="20"/>
              </w:rPr>
            </w:pPr>
            <w:r w:rsidRPr="00A0186D">
              <w:rPr>
                <w:rFonts w:asciiTheme="majorHAnsi" w:hAnsiTheme="majorHAnsi" w:cstheme="majorHAnsi"/>
                <w:sz w:val="20"/>
                <w:szCs w:val="20"/>
              </w:rPr>
              <w:t>Načini i metode za  stjecanje/razvoj estetskih znanja (IU 3)</w:t>
            </w:r>
          </w:p>
          <w:p w14:paraId="61DBB7F6" w14:textId="02B13979" w:rsidR="00A0186D" w:rsidRPr="00A0186D" w:rsidRDefault="00A0186D">
            <w:pPr>
              <w:snapToGrid w:val="0"/>
              <w:spacing w:line="240" w:lineRule="auto"/>
              <w:jc w:val="both"/>
              <w:rPr>
                <w:rFonts w:asciiTheme="majorHAnsi" w:hAnsiTheme="majorHAnsi" w:cstheme="majorHAnsi"/>
                <w:sz w:val="20"/>
                <w:szCs w:val="20"/>
              </w:rPr>
            </w:pPr>
            <w:r w:rsidRPr="00A0186D">
              <w:rPr>
                <w:rFonts w:asciiTheme="majorHAnsi" w:hAnsiTheme="majorHAnsi" w:cstheme="majorHAnsi"/>
                <w:sz w:val="20"/>
                <w:szCs w:val="20"/>
              </w:rPr>
              <w:t>kolokvij IU 1 – 3.</w:t>
            </w:r>
          </w:p>
        </w:tc>
      </w:tr>
      <w:tr w:rsidR="00AE73E4" w:rsidRPr="0092064E" w14:paraId="2B626F59" w14:textId="77777777" w:rsidTr="00AE73E4">
        <w:trPr>
          <w:trHeight w:val="558"/>
          <w:jc w:val="center"/>
        </w:trPr>
        <w:tc>
          <w:tcPr>
            <w:tcW w:w="2182" w:type="dxa"/>
            <w:vMerge/>
            <w:shd w:val="clear" w:color="auto" w:fill="FFFBCC"/>
            <w:vAlign w:val="center"/>
          </w:tcPr>
          <w:p w14:paraId="7530674A"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CF777AB" w14:textId="3C072445"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w:t>
            </w:r>
          </w:p>
        </w:tc>
        <w:tc>
          <w:tcPr>
            <w:tcW w:w="5528" w:type="dxa"/>
            <w:gridSpan w:val="7"/>
            <w:vAlign w:val="center"/>
          </w:tcPr>
          <w:p w14:paraId="1CB6C9A5" w14:textId="603ECEBC" w:rsidR="00AE73E4" w:rsidRDefault="00AE73E4">
            <w:pPr>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Terenska nastava – odlazak na koncert, likovnu izložbu (IU 3)</w:t>
            </w:r>
          </w:p>
        </w:tc>
      </w:tr>
      <w:tr w:rsidR="00AE73E4" w:rsidRPr="0092064E" w14:paraId="22DA46ED" w14:textId="77777777" w:rsidTr="00AE73E4">
        <w:trPr>
          <w:trHeight w:val="693"/>
          <w:jc w:val="center"/>
        </w:trPr>
        <w:tc>
          <w:tcPr>
            <w:tcW w:w="2182" w:type="dxa"/>
            <w:vMerge/>
            <w:shd w:val="clear" w:color="auto" w:fill="FFFBCC"/>
            <w:vAlign w:val="center"/>
          </w:tcPr>
          <w:p w14:paraId="7A5669D8"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0276C5E" w14:textId="79072E6C"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vAlign w:val="center"/>
          </w:tcPr>
          <w:p w14:paraId="02F44AC0" w14:textId="77777777" w:rsidR="00AE73E4" w:rsidRDefault="00AE73E4">
            <w:pPr>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w:t>
            </w:r>
            <w:r w:rsidRPr="00D15A8D">
              <w:rPr>
                <w:rFonts w:asciiTheme="majorHAnsi" w:hAnsiTheme="majorHAnsi" w:cstheme="majorHAnsi"/>
                <w:sz w:val="20"/>
                <w:szCs w:val="20"/>
              </w:rPr>
              <w:t>rimjena estetskih znanja u sestrinsku praksu (književnosti, glazbe, slikarstva ….) (</w:t>
            </w:r>
            <w:r>
              <w:rPr>
                <w:rFonts w:asciiTheme="majorHAnsi" w:hAnsiTheme="majorHAnsi" w:cstheme="majorHAnsi"/>
                <w:sz w:val="20"/>
                <w:szCs w:val="20"/>
              </w:rPr>
              <w:t>IU</w:t>
            </w:r>
            <w:r w:rsidRPr="00D15A8D">
              <w:rPr>
                <w:rFonts w:asciiTheme="majorHAnsi" w:hAnsiTheme="majorHAnsi" w:cstheme="majorHAnsi"/>
                <w:sz w:val="20"/>
                <w:szCs w:val="20"/>
              </w:rPr>
              <w:t xml:space="preserve"> 4)</w:t>
            </w:r>
          </w:p>
          <w:p w14:paraId="63753760" w14:textId="63F67DEB" w:rsidR="00A0186D" w:rsidRPr="00AE73E4" w:rsidRDefault="00A0186D">
            <w:pPr>
              <w:snapToGrid w:val="0"/>
              <w:spacing w:line="240" w:lineRule="auto"/>
              <w:jc w:val="both"/>
              <w:rPr>
                <w:rFonts w:asciiTheme="majorHAnsi" w:hAnsiTheme="majorHAnsi" w:cstheme="majorHAnsi"/>
                <w:sz w:val="20"/>
                <w:szCs w:val="20"/>
                <w:highlight w:val="yellow"/>
              </w:rPr>
            </w:pPr>
            <w:r w:rsidRPr="00A0186D">
              <w:rPr>
                <w:rFonts w:asciiTheme="majorHAnsi" w:hAnsiTheme="majorHAnsi" w:cstheme="majorHAnsi"/>
                <w:sz w:val="20"/>
                <w:szCs w:val="20"/>
              </w:rPr>
              <w:t>Drugi kolokvij – IU 4 – 5.</w:t>
            </w:r>
          </w:p>
        </w:tc>
      </w:tr>
      <w:tr w:rsidR="00AE73E4" w:rsidRPr="0092064E" w14:paraId="52E12E6D" w14:textId="77777777">
        <w:trPr>
          <w:trHeight w:val="250"/>
          <w:jc w:val="center"/>
        </w:trPr>
        <w:tc>
          <w:tcPr>
            <w:tcW w:w="2182" w:type="dxa"/>
            <w:vMerge/>
            <w:shd w:val="clear" w:color="auto" w:fill="FFFBCC"/>
            <w:vAlign w:val="center"/>
          </w:tcPr>
          <w:p w14:paraId="568E4AB2"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BD46A61" w14:textId="77777777" w:rsidR="00AE73E4" w:rsidRPr="00213795" w:rsidRDefault="00AE73E4">
            <w:pPr>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7"/>
            <w:shd w:val="clear" w:color="auto" w:fill="FFFFCC"/>
            <w:vAlign w:val="center"/>
          </w:tcPr>
          <w:p w14:paraId="0F01CB4E" w14:textId="77777777" w:rsidR="00AE73E4" w:rsidRPr="00213795" w:rsidRDefault="00AE73E4">
            <w:pPr>
              <w:snapToGrid w:val="0"/>
              <w:spacing w:line="240" w:lineRule="auto"/>
              <w:jc w:val="center"/>
              <w:rPr>
                <w:rFonts w:asciiTheme="majorHAnsi" w:hAnsiTheme="majorHAnsi" w:cstheme="majorHAnsi"/>
                <w:sz w:val="20"/>
                <w:szCs w:val="20"/>
                <w:highlight w:val="yellow"/>
              </w:rPr>
            </w:pPr>
            <w:r w:rsidRPr="0092064E">
              <w:rPr>
                <w:rFonts w:asciiTheme="majorHAnsi" w:hAnsiTheme="majorHAnsi" w:cstheme="majorHAnsi"/>
                <w:sz w:val="20"/>
                <w:szCs w:val="20"/>
              </w:rPr>
              <w:t>Tem</w:t>
            </w:r>
            <w:r>
              <w:rPr>
                <w:rFonts w:asciiTheme="majorHAnsi" w:hAnsiTheme="majorHAnsi" w:cstheme="majorHAnsi"/>
                <w:sz w:val="20"/>
                <w:szCs w:val="20"/>
              </w:rPr>
              <w:t>e</w:t>
            </w:r>
            <w:r w:rsidRPr="0092064E">
              <w:rPr>
                <w:rFonts w:asciiTheme="majorHAnsi" w:hAnsiTheme="majorHAnsi" w:cstheme="majorHAnsi"/>
                <w:sz w:val="20"/>
                <w:szCs w:val="20"/>
              </w:rPr>
              <w:t xml:space="preserve"> </w:t>
            </w:r>
            <w:r>
              <w:rPr>
                <w:rFonts w:asciiTheme="majorHAnsi" w:hAnsiTheme="majorHAnsi" w:cstheme="majorHAnsi"/>
                <w:sz w:val="20"/>
                <w:szCs w:val="20"/>
              </w:rPr>
              <w:t>seminara</w:t>
            </w:r>
            <w:r w:rsidRPr="0092064E">
              <w:rPr>
                <w:rFonts w:asciiTheme="majorHAnsi" w:hAnsiTheme="majorHAnsi" w:cstheme="majorHAnsi"/>
                <w:sz w:val="20"/>
                <w:szCs w:val="20"/>
              </w:rPr>
              <w:t xml:space="preserve"> (i ishod učenja; npr. I1, I2, I3…)</w:t>
            </w:r>
          </w:p>
        </w:tc>
      </w:tr>
      <w:tr w:rsidR="00AE73E4" w:rsidRPr="0092064E" w14:paraId="55D5885C" w14:textId="77777777">
        <w:trPr>
          <w:trHeight w:val="1105"/>
          <w:jc w:val="center"/>
        </w:trPr>
        <w:tc>
          <w:tcPr>
            <w:tcW w:w="2182" w:type="dxa"/>
            <w:vMerge/>
            <w:shd w:val="clear" w:color="auto" w:fill="FFFBCC"/>
            <w:vAlign w:val="center"/>
          </w:tcPr>
          <w:p w14:paraId="23BEE331"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1E8F3D" w14:textId="77777777" w:rsidR="00AE73E4" w:rsidRPr="00D15A8D"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1.</w:t>
            </w:r>
          </w:p>
          <w:p w14:paraId="4869F917" w14:textId="77777777" w:rsidR="00AE73E4" w:rsidRPr="00D15A8D"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2.</w:t>
            </w:r>
          </w:p>
          <w:p w14:paraId="2485D0C8" w14:textId="77777777" w:rsidR="00AE73E4"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3.</w:t>
            </w:r>
          </w:p>
          <w:p w14:paraId="3CA751F0"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4.</w:t>
            </w:r>
          </w:p>
          <w:p w14:paraId="79FF3063" w14:textId="77777777" w:rsidR="00AE73E4"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5.</w:t>
            </w:r>
          </w:p>
          <w:p w14:paraId="4DF03BC0"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6.</w:t>
            </w:r>
          </w:p>
          <w:p w14:paraId="14312346"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7.</w:t>
            </w:r>
          </w:p>
          <w:p w14:paraId="3C22E4D5"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8.</w:t>
            </w:r>
          </w:p>
          <w:p w14:paraId="21B1A642"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9.</w:t>
            </w:r>
          </w:p>
          <w:p w14:paraId="3743F484"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10.</w:t>
            </w:r>
          </w:p>
          <w:p w14:paraId="45082AD1" w14:textId="77777777" w:rsidR="00AE73E4" w:rsidRPr="00213795" w:rsidRDefault="00AE73E4">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55F7CF9"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 xml:space="preserve">Uvod u seminar </w:t>
            </w:r>
          </w:p>
          <w:p w14:paraId="1B4A4FA0"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 xml:space="preserve">Filozofska promišljanja o estetici </w:t>
            </w:r>
            <w:r>
              <w:rPr>
                <w:rFonts w:asciiTheme="majorHAnsi" w:hAnsiTheme="majorHAnsi" w:cstheme="majorHAnsi"/>
                <w:sz w:val="20"/>
                <w:szCs w:val="20"/>
              </w:rPr>
              <w:t>(IU</w:t>
            </w:r>
            <w:r w:rsidRPr="00330C2C">
              <w:rPr>
                <w:rFonts w:asciiTheme="majorHAnsi" w:hAnsiTheme="majorHAnsi" w:cstheme="majorHAnsi"/>
                <w:sz w:val="20"/>
                <w:szCs w:val="20"/>
              </w:rPr>
              <w:t xml:space="preserve"> 2)</w:t>
            </w:r>
          </w:p>
          <w:p w14:paraId="0CDD6793"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književnost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24DB1998"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glazba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04718FA0"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likovna umjetnost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139F9178"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Doživljaj lijepoga u svrhu stvaranja ugodnog ambijenta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6B9C5FBD"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 djecom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p>
          <w:p w14:paraId="6911C9DF"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 umirućima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r w:rsidRPr="00330C2C">
              <w:rPr>
                <w:rFonts w:asciiTheme="majorHAnsi" w:hAnsiTheme="majorHAnsi" w:cstheme="majorHAnsi"/>
                <w:sz w:val="20"/>
                <w:szCs w:val="20"/>
              </w:rPr>
              <w:t>)</w:t>
            </w:r>
          </w:p>
          <w:p w14:paraId="6A7A65B9"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sa starijima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p>
          <w:p w14:paraId="749D51C1"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plastična kirurgija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r w:rsidRPr="00330C2C">
              <w:rPr>
                <w:rFonts w:asciiTheme="majorHAnsi" w:hAnsiTheme="majorHAnsi" w:cstheme="majorHAnsi"/>
                <w:sz w:val="20"/>
                <w:szCs w:val="20"/>
              </w:rPr>
              <w:t>)</w:t>
            </w:r>
          </w:p>
          <w:p w14:paraId="52565A5D" w14:textId="77777777" w:rsidR="00AE73E4" w:rsidRPr="00336607" w:rsidRDefault="00AE73E4">
            <w:pPr>
              <w:snapToGrid w:val="0"/>
              <w:spacing w:line="240" w:lineRule="auto"/>
              <w:rPr>
                <w:rFonts w:asciiTheme="majorHAnsi" w:hAnsiTheme="majorHAnsi" w:cstheme="majorHAnsi"/>
                <w:color w:val="FF0000"/>
                <w:sz w:val="20"/>
                <w:szCs w:val="20"/>
                <w:highlight w:val="yellow"/>
              </w:rPr>
            </w:pPr>
          </w:p>
        </w:tc>
      </w:tr>
      <w:tr w:rsidR="00AE73E4" w:rsidRPr="0092064E" w14:paraId="4C555157" w14:textId="77777777">
        <w:trPr>
          <w:trHeight w:val="229"/>
          <w:jc w:val="center"/>
        </w:trPr>
        <w:tc>
          <w:tcPr>
            <w:tcW w:w="2182" w:type="dxa"/>
            <w:vMerge w:val="restart"/>
            <w:shd w:val="clear" w:color="auto" w:fill="FFFBCC"/>
            <w:vAlign w:val="center"/>
          </w:tcPr>
          <w:p w14:paraId="14137DAF"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Vrste izvođenja nastave:</w:t>
            </w:r>
          </w:p>
        </w:tc>
        <w:tc>
          <w:tcPr>
            <w:tcW w:w="2208" w:type="dxa"/>
            <w:gridSpan w:val="2"/>
            <w:vMerge w:val="restart"/>
            <w:vAlign w:val="center"/>
          </w:tcPr>
          <w:p w14:paraId="4AC96795" w14:textId="3F8A9716" w:rsidR="00AE73E4" w:rsidRPr="00330C2C"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w:t>
            </w:r>
            <w:r w:rsidRPr="00330C2C">
              <w:rPr>
                <w:rFonts w:asciiTheme="majorHAnsi" w:hAnsiTheme="majorHAnsi" w:cstheme="majorHAnsi"/>
                <w:sz w:val="20"/>
                <w:szCs w:val="20"/>
                <w:lang w:val="hr-HR"/>
              </w:rPr>
              <w:t>predavanja</w:t>
            </w:r>
          </w:p>
          <w:p w14:paraId="2B97A422" w14:textId="3739810E" w:rsidR="00AE73E4" w:rsidRPr="00330C2C"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330C2C">
              <w:rPr>
                <w:rFonts w:asciiTheme="majorHAnsi" w:hAnsiTheme="majorHAnsi" w:cstheme="majorHAnsi"/>
                <w:sz w:val="20"/>
                <w:szCs w:val="20"/>
                <w:lang w:val="hr-HR"/>
              </w:rPr>
              <w:t xml:space="preserve"> seminari i radionice</w:t>
            </w:r>
          </w:p>
          <w:p w14:paraId="7380807E"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vježbe</w:t>
            </w:r>
          </w:p>
          <w:p w14:paraId="23CE614E"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online u cijelosti</w:t>
            </w:r>
          </w:p>
          <w:p w14:paraId="3F77A6CE"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mješovito e-učenje</w:t>
            </w:r>
          </w:p>
          <w:p w14:paraId="6C4712E3" w14:textId="77777777" w:rsidR="00AE73E4" w:rsidRPr="0092064E" w:rsidRDefault="00AE73E4">
            <w:pPr>
              <w:pStyle w:val="FieldText"/>
              <w:tabs>
                <w:tab w:val="left" w:pos="2820"/>
              </w:tabs>
              <w:spacing w:after="200"/>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7DAC7770"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samostalni  zadaci </w:t>
            </w:r>
          </w:p>
          <w:p w14:paraId="5C6EEFF5"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multimedija i mreža  </w:t>
            </w:r>
          </w:p>
          <w:p w14:paraId="26F875FA"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laboratorij</w:t>
            </w:r>
          </w:p>
          <w:p w14:paraId="24D2C7D9"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mentorski rad</w:t>
            </w:r>
          </w:p>
          <w:p w14:paraId="45498302" w14:textId="77777777" w:rsidR="00AE73E4" w:rsidRPr="0092064E" w:rsidRDefault="00AE73E4">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sz w:val="20"/>
                <w:szCs w:val="20"/>
              </w:rPr>
              <w:t xml:space="preserve"> </w:t>
            </w:r>
            <w:r>
              <w:rPr>
                <w:rFonts w:asciiTheme="majorHAnsi" w:hAnsiTheme="majorHAnsi" w:cstheme="majorHAnsi"/>
                <w:sz w:val="20"/>
                <w:szCs w:val="20"/>
              </w:rPr>
              <w:t>izvedba praktičnih zadataka</w:t>
            </w:r>
            <w:r w:rsidRPr="0092064E">
              <w:rPr>
                <w:rFonts w:asciiTheme="majorHAnsi" w:hAnsiTheme="majorHAnsi" w:cstheme="majorHAnsi"/>
                <w:b/>
                <w:sz w:val="20"/>
                <w:szCs w:val="20"/>
              </w:rPr>
              <w:t xml:space="preserve"> </w:t>
            </w:r>
          </w:p>
        </w:tc>
        <w:tc>
          <w:tcPr>
            <w:tcW w:w="2268" w:type="dxa"/>
            <w:gridSpan w:val="2"/>
            <w:shd w:val="clear" w:color="auto" w:fill="FFFBCC"/>
            <w:vAlign w:val="center"/>
          </w:tcPr>
          <w:p w14:paraId="3033BFE4" w14:textId="77777777" w:rsidR="00AE73E4" w:rsidRPr="0092064E" w:rsidRDefault="00AE73E4" w:rsidP="00600E6A">
            <w:pPr>
              <w:numPr>
                <w:ilvl w:val="1"/>
                <w:numId w:val="182"/>
              </w:numPr>
              <w:tabs>
                <w:tab w:val="clear" w:pos="360"/>
                <w:tab w:val="num" w:pos="457"/>
                <w:tab w:val="left" w:pos="2820"/>
              </w:tabs>
              <w:suppressAutoHyphens/>
              <w:spacing w:after="0" w:line="240" w:lineRule="auto"/>
              <w:rPr>
                <w:rFonts w:asciiTheme="majorHAnsi" w:hAnsiTheme="majorHAnsi" w:cstheme="majorHAnsi"/>
                <w:sz w:val="20"/>
                <w:szCs w:val="20"/>
              </w:rPr>
            </w:pPr>
            <w:r w:rsidRPr="0092064E">
              <w:rPr>
                <w:rFonts w:asciiTheme="majorHAnsi" w:hAnsiTheme="majorHAnsi" w:cstheme="majorHAnsi"/>
                <w:color w:val="000000"/>
                <w:sz w:val="20"/>
                <w:szCs w:val="20"/>
              </w:rPr>
              <w:t>Komentari:</w:t>
            </w:r>
          </w:p>
        </w:tc>
      </w:tr>
      <w:tr w:rsidR="00AE73E4" w:rsidRPr="0092064E" w14:paraId="5B2A460F" w14:textId="77777777">
        <w:trPr>
          <w:trHeight w:val="1045"/>
          <w:jc w:val="center"/>
        </w:trPr>
        <w:tc>
          <w:tcPr>
            <w:tcW w:w="2182" w:type="dxa"/>
            <w:vMerge/>
            <w:shd w:val="clear" w:color="auto" w:fill="FFFBCC"/>
            <w:vAlign w:val="center"/>
          </w:tcPr>
          <w:p w14:paraId="001E4356" w14:textId="77777777" w:rsidR="00AE73E4" w:rsidRPr="0092064E" w:rsidRDefault="00AE73E4" w:rsidP="00AE73E4">
            <w:pPr>
              <w:tabs>
                <w:tab w:val="num" w:pos="447"/>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409EDB8" w14:textId="77777777" w:rsidR="00AE73E4" w:rsidRPr="0092064E" w:rsidRDefault="00AE73E4">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BF17D85" w14:textId="77777777" w:rsidR="00AE73E4" w:rsidRPr="0092064E" w:rsidRDefault="00AE73E4">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6A6918BA"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5CE6875D"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12E3D4ED"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496C4F47"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tc>
      </w:tr>
      <w:tr w:rsidR="00AE73E4" w:rsidRPr="0092064E" w14:paraId="3B20242F" w14:textId="77777777">
        <w:trPr>
          <w:trHeight w:val="306"/>
          <w:jc w:val="center"/>
        </w:trPr>
        <w:tc>
          <w:tcPr>
            <w:tcW w:w="2182" w:type="dxa"/>
            <w:shd w:val="clear" w:color="auto" w:fill="FFFBCC"/>
            <w:vAlign w:val="center"/>
          </w:tcPr>
          <w:p w14:paraId="7FCEA388"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Obveze studenata</w:t>
            </w:r>
          </w:p>
        </w:tc>
        <w:tc>
          <w:tcPr>
            <w:tcW w:w="6885" w:type="dxa"/>
            <w:gridSpan w:val="8"/>
            <w:vAlign w:val="center"/>
          </w:tcPr>
          <w:p w14:paraId="3564A2CD"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Nastavu na kolegiju čine predavanja 15 sati i seminari </w:t>
            </w:r>
            <w:r>
              <w:rPr>
                <w:rFonts w:asciiTheme="majorHAnsi" w:hAnsiTheme="majorHAnsi" w:cstheme="majorHAnsi"/>
                <w:color w:val="000000"/>
                <w:sz w:val="20"/>
                <w:szCs w:val="20"/>
              </w:rPr>
              <w:t>15</w:t>
            </w:r>
            <w:r w:rsidRPr="00330C2C">
              <w:rPr>
                <w:rFonts w:asciiTheme="majorHAnsi" w:hAnsiTheme="majorHAnsi" w:cstheme="majorHAnsi"/>
                <w:color w:val="000000"/>
                <w:sz w:val="20"/>
                <w:szCs w:val="20"/>
              </w:rPr>
              <w:t xml:space="preserve"> sati. Predavanja se izvode putem izlaganja, interaktivno, korištenjem prezentacija i brojnih primjera suvremenih izazova. – KROZ 4 TJEDNA PO 4 SATA.</w:t>
            </w:r>
          </w:p>
          <w:p w14:paraId="70C658D4"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044AAC5D"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3FC31C44" w14:textId="77777777" w:rsidR="00AE73E4" w:rsidRPr="0092064E" w:rsidRDefault="00AE73E4">
            <w:pPr>
              <w:tabs>
                <w:tab w:val="left" w:pos="2820"/>
              </w:tabs>
              <w:snapToGrid w:val="0"/>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AE73E4" w:rsidRPr="0092064E" w14:paraId="78F322A2" w14:textId="77777777">
        <w:trPr>
          <w:trHeight w:val="189"/>
          <w:jc w:val="center"/>
        </w:trPr>
        <w:tc>
          <w:tcPr>
            <w:tcW w:w="2182" w:type="dxa"/>
            <w:vMerge w:val="restart"/>
            <w:shd w:val="clear" w:color="auto" w:fill="FFFBCC"/>
            <w:vAlign w:val="center"/>
          </w:tcPr>
          <w:p w14:paraId="5B1903DA" w14:textId="77777777" w:rsidR="00AE73E4" w:rsidRPr="00181DDE" w:rsidRDefault="00AE73E4" w:rsidP="00600E6A">
            <w:pPr>
              <w:numPr>
                <w:ilvl w:val="1"/>
                <w:numId w:val="182"/>
              </w:numPr>
              <w:tabs>
                <w:tab w:val="clear" w:pos="360"/>
                <w:tab w:val="num" w:pos="447"/>
                <w:tab w:val="left" w:pos="2820"/>
              </w:tabs>
              <w:suppressAutoHyphens/>
              <w:spacing w:after="0" w:line="240" w:lineRule="auto"/>
              <w:jc w:val="both"/>
              <w:rPr>
                <w:rFonts w:asciiTheme="majorHAnsi" w:hAnsiTheme="majorHAnsi" w:cstheme="majorHAnsi"/>
                <w:b/>
                <w:bCs/>
                <w:sz w:val="20"/>
                <w:szCs w:val="20"/>
              </w:rPr>
            </w:pPr>
            <w:r w:rsidRPr="00181DDE">
              <w:rPr>
                <w:rFonts w:asciiTheme="majorHAnsi" w:hAnsiTheme="majorHAnsi" w:cstheme="majorHAnsi"/>
                <w:b/>
                <w:bCs/>
                <w:sz w:val="20"/>
                <w:szCs w:val="20"/>
              </w:rPr>
              <w:t xml:space="preserve">Praćenje rada studenata </w:t>
            </w:r>
            <w:r w:rsidRPr="00181DDE">
              <w:rPr>
                <w:rFonts w:asciiTheme="majorHAnsi" w:hAnsiTheme="majorHAnsi" w:cstheme="majorHAnsi"/>
                <w:b/>
                <w:bCs/>
                <w:i/>
                <w:sz w:val="20"/>
                <w:szCs w:val="20"/>
              </w:rPr>
              <w:t xml:space="preserve">(upisati udio ECTS bodovima </w:t>
            </w:r>
            <w:r w:rsidRPr="00181DDE">
              <w:rPr>
                <w:rFonts w:asciiTheme="majorHAnsi" w:hAnsiTheme="majorHAnsi" w:cstheme="majorHAnsi"/>
                <w:b/>
                <w:bCs/>
                <w:i/>
                <w:sz w:val="20"/>
                <w:szCs w:val="20"/>
              </w:rPr>
              <w:lastRenderedPageBreak/>
              <w:t>za svaku aktivnost tako da ukupni broj ECTS-a odgovara bodovnoj vrijednosti predmeta):</w:t>
            </w:r>
          </w:p>
        </w:tc>
        <w:tc>
          <w:tcPr>
            <w:tcW w:w="6885" w:type="dxa"/>
            <w:gridSpan w:val="8"/>
            <w:shd w:val="clear" w:color="auto" w:fill="FFFFCC"/>
            <w:vAlign w:val="center"/>
          </w:tcPr>
          <w:p w14:paraId="69B5A7CC" w14:textId="77777777" w:rsidR="00AE73E4" w:rsidRPr="0092064E" w:rsidRDefault="00AE73E4">
            <w:pPr>
              <w:tabs>
                <w:tab w:val="left" w:pos="2820"/>
              </w:tabs>
              <w:snapToGrid w:val="0"/>
              <w:rPr>
                <w:rFonts w:asciiTheme="majorHAnsi" w:hAnsiTheme="majorHAnsi" w:cstheme="majorHAnsi"/>
                <w:b/>
                <w:color w:val="000000"/>
                <w:sz w:val="20"/>
                <w:szCs w:val="20"/>
              </w:rPr>
            </w:pPr>
            <w:r w:rsidRPr="00181962">
              <w:rPr>
                <w:rFonts w:ascii="Times New Roman" w:hAnsi="Times New Roman"/>
                <w:b/>
                <w:sz w:val="20"/>
                <w:szCs w:val="20"/>
              </w:rPr>
              <w:lastRenderedPageBreak/>
              <w:t>Elementi formiranja ocjene</w:t>
            </w:r>
          </w:p>
        </w:tc>
      </w:tr>
      <w:tr w:rsidR="00AE73E4" w:rsidRPr="0092064E" w14:paraId="6B165C0B" w14:textId="77777777">
        <w:trPr>
          <w:trHeight w:val="196"/>
          <w:jc w:val="center"/>
        </w:trPr>
        <w:tc>
          <w:tcPr>
            <w:tcW w:w="2182" w:type="dxa"/>
            <w:vMerge/>
            <w:shd w:val="clear" w:color="auto" w:fill="FFFBCC"/>
            <w:vAlign w:val="center"/>
          </w:tcPr>
          <w:p w14:paraId="2284A5C7"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5D87FC2" w14:textId="77777777" w:rsidR="00AE73E4" w:rsidRDefault="00AE73E4">
            <w:pPr>
              <w:pStyle w:val="FieldText"/>
              <w:jc w:val="center"/>
              <w:rPr>
                <w:rFonts w:asciiTheme="majorHAnsi" w:hAnsiTheme="majorHAnsi" w:cstheme="majorHAnsi"/>
                <w:sz w:val="20"/>
                <w:szCs w:val="20"/>
              </w:rPr>
            </w:pPr>
            <w:r w:rsidRPr="00C87655">
              <w:rPr>
                <w:rFonts w:asciiTheme="majorHAnsi" w:hAnsiTheme="majorHAnsi" w:cstheme="majorHAnsi"/>
                <w:sz w:val="20"/>
                <w:szCs w:val="20"/>
              </w:rPr>
              <w:t>Obveze</w:t>
            </w:r>
            <w:r>
              <w:rPr>
                <w:rFonts w:asciiTheme="majorHAnsi" w:hAnsiTheme="majorHAnsi" w:cstheme="majorHAnsi"/>
                <w:sz w:val="20"/>
                <w:szCs w:val="20"/>
              </w:rPr>
              <w:t xml:space="preserve"> studenata </w:t>
            </w:r>
            <w:r w:rsidRPr="00970E81">
              <w:rPr>
                <w:rFonts w:asciiTheme="majorHAnsi" w:hAnsiTheme="majorHAnsi" w:cstheme="majorHAnsi"/>
                <w:sz w:val="20"/>
                <w:szCs w:val="20"/>
              </w:rPr>
              <w:t>(iz 2.8)</w:t>
            </w:r>
          </w:p>
          <w:p w14:paraId="6DAA25B7" w14:textId="77777777" w:rsidR="00AE73E4" w:rsidRPr="00C72711" w:rsidRDefault="00AE73E4">
            <w:pPr>
              <w:pStyle w:val="FieldText"/>
              <w:jc w:val="center"/>
              <w:rPr>
                <w:rFonts w:asciiTheme="majorHAnsi" w:hAnsiTheme="majorHAnsi" w:cstheme="majorHAnsi"/>
                <w:b w:val="0"/>
                <w:bCs/>
                <w:color w:val="000000"/>
                <w:sz w:val="20"/>
                <w:szCs w:val="20"/>
                <w:lang w:val="pt-PT"/>
              </w:rPr>
            </w:pPr>
            <w:r w:rsidRPr="00C72711">
              <w:rPr>
                <w:rFonts w:asciiTheme="majorHAnsi" w:hAnsiTheme="majorHAnsi" w:cstheme="majorHAnsi"/>
                <w:b w:val="0"/>
                <w:bCs/>
                <w:sz w:val="20"/>
                <w:szCs w:val="20"/>
                <w:lang w:val="pt-PT"/>
              </w:rPr>
              <w:lastRenderedPageBreak/>
              <w:t>Navedeno su primjeri. Ispuniti prema vašem kolegiju</w:t>
            </w:r>
          </w:p>
        </w:tc>
        <w:tc>
          <w:tcPr>
            <w:tcW w:w="1842" w:type="dxa"/>
            <w:gridSpan w:val="2"/>
            <w:vAlign w:val="center"/>
          </w:tcPr>
          <w:p w14:paraId="3375E16E" w14:textId="77777777" w:rsidR="00AE73E4" w:rsidRDefault="00AE73E4">
            <w:pPr>
              <w:pStyle w:val="FieldText"/>
              <w:jc w:val="center"/>
              <w:rPr>
                <w:rFonts w:asciiTheme="majorHAnsi" w:hAnsiTheme="majorHAnsi" w:cstheme="majorHAnsi"/>
                <w:b w:val="0"/>
                <w:bCs/>
                <w:color w:val="000000"/>
                <w:sz w:val="20"/>
                <w:szCs w:val="20"/>
              </w:rPr>
            </w:pPr>
            <w:r w:rsidRPr="00C87655">
              <w:rPr>
                <w:rFonts w:asciiTheme="majorHAnsi" w:hAnsiTheme="majorHAnsi" w:cstheme="majorHAnsi"/>
                <w:sz w:val="20"/>
                <w:szCs w:val="20"/>
              </w:rPr>
              <w:lastRenderedPageBreak/>
              <w:t>ECTS</w:t>
            </w:r>
            <w:r w:rsidRPr="008753E9">
              <w:rPr>
                <w:rFonts w:asciiTheme="majorHAnsi" w:hAnsiTheme="majorHAnsi" w:cstheme="majorHAnsi"/>
                <w:b w:val="0"/>
                <w:bCs/>
                <w:color w:val="000000"/>
                <w:sz w:val="20"/>
                <w:szCs w:val="20"/>
              </w:rPr>
              <w:t xml:space="preserve"> </w:t>
            </w:r>
          </w:p>
          <w:p w14:paraId="4C560DDB" w14:textId="77777777" w:rsidR="00AE73E4" w:rsidRPr="0092064E" w:rsidRDefault="00AE73E4">
            <w:pPr>
              <w:pStyle w:val="FieldText"/>
              <w:jc w:val="center"/>
              <w:rPr>
                <w:rFonts w:asciiTheme="majorHAnsi" w:hAnsiTheme="majorHAnsi" w:cstheme="majorHAnsi"/>
                <w:bCs/>
                <w:color w:val="000000"/>
                <w:sz w:val="20"/>
                <w:szCs w:val="20"/>
              </w:rPr>
            </w:pPr>
            <w:r w:rsidRPr="008753E9">
              <w:rPr>
                <w:rFonts w:asciiTheme="majorHAnsi" w:hAnsiTheme="majorHAnsi" w:cstheme="majorHAnsi"/>
                <w:b w:val="0"/>
                <w:bCs/>
                <w:color w:val="000000"/>
                <w:sz w:val="20"/>
                <w:szCs w:val="20"/>
              </w:rPr>
              <w:lastRenderedPageBreak/>
              <w:t>Upisati udio ects-a za svaku aktivnost</w:t>
            </w:r>
          </w:p>
        </w:tc>
        <w:tc>
          <w:tcPr>
            <w:tcW w:w="2268" w:type="dxa"/>
            <w:gridSpan w:val="2"/>
            <w:vAlign w:val="center"/>
          </w:tcPr>
          <w:p w14:paraId="1C5E5CAF" w14:textId="77777777" w:rsidR="00AE73E4" w:rsidRPr="0092064E" w:rsidRDefault="00AE73E4">
            <w:pPr>
              <w:pStyle w:val="FieldText"/>
              <w:jc w:val="center"/>
              <w:rPr>
                <w:rFonts w:asciiTheme="majorHAnsi" w:hAnsiTheme="majorHAnsi" w:cstheme="majorHAnsi"/>
                <w:bCs/>
                <w:color w:val="000000"/>
                <w:sz w:val="20"/>
                <w:szCs w:val="20"/>
              </w:rPr>
            </w:pPr>
            <w:r w:rsidRPr="001A166A">
              <w:rPr>
                <w:bCs/>
                <w:color w:val="000000"/>
                <w:sz w:val="20"/>
                <w:szCs w:val="20"/>
              </w:rPr>
              <w:lastRenderedPageBreak/>
              <w:t>Bodovi elemenata ocjene (ukupno 100)</w:t>
            </w:r>
            <w:r w:rsidRPr="008753E9">
              <w:rPr>
                <w:rFonts w:asciiTheme="majorHAnsi" w:hAnsiTheme="majorHAnsi" w:cstheme="majorHAnsi"/>
                <w:b w:val="0"/>
                <w:bCs/>
                <w:color w:val="000000"/>
                <w:sz w:val="20"/>
                <w:szCs w:val="20"/>
              </w:rPr>
              <w:t xml:space="preserve"> </w:t>
            </w:r>
            <w:r w:rsidRPr="008753E9">
              <w:rPr>
                <w:rFonts w:asciiTheme="majorHAnsi" w:hAnsiTheme="majorHAnsi" w:cstheme="majorHAnsi"/>
                <w:b w:val="0"/>
                <w:bCs/>
                <w:color w:val="000000"/>
                <w:sz w:val="20"/>
                <w:szCs w:val="20"/>
              </w:rPr>
              <w:lastRenderedPageBreak/>
              <w:t>Upisati udio ocjene koji nosi svaka stavka</w:t>
            </w:r>
          </w:p>
        </w:tc>
      </w:tr>
      <w:tr w:rsidR="00AE73E4" w:rsidRPr="0092064E" w14:paraId="14DB06B5" w14:textId="77777777">
        <w:trPr>
          <w:trHeight w:val="196"/>
          <w:jc w:val="center"/>
        </w:trPr>
        <w:tc>
          <w:tcPr>
            <w:tcW w:w="2182" w:type="dxa"/>
            <w:vMerge/>
            <w:shd w:val="clear" w:color="auto" w:fill="FFFBCC"/>
            <w:vAlign w:val="center"/>
          </w:tcPr>
          <w:p w14:paraId="53D61438"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6D29CDB" w14:textId="77777777" w:rsidR="00AE73E4" w:rsidRPr="00607E89" w:rsidRDefault="00AE73E4">
            <w:pPr>
              <w:pStyle w:val="FieldText"/>
              <w:rPr>
                <w:rFonts w:asciiTheme="majorHAnsi" w:hAnsiTheme="majorHAnsi" w:cstheme="majorHAnsi"/>
                <w:b w:val="0"/>
                <w:bCs/>
                <w:sz w:val="20"/>
                <w:szCs w:val="20"/>
              </w:rPr>
            </w:pPr>
            <w:r w:rsidRPr="00970E81">
              <w:rPr>
                <w:rFonts w:asciiTheme="majorHAnsi" w:hAnsiTheme="majorHAnsi" w:cstheme="majorHAnsi"/>
                <w:sz w:val="20"/>
                <w:szCs w:val="20"/>
              </w:rPr>
              <w:t>Pohađanje nastave</w:t>
            </w:r>
          </w:p>
        </w:tc>
        <w:tc>
          <w:tcPr>
            <w:tcW w:w="1842" w:type="dxa"/>
            <w:gridSpan w:val="2"/>
            <w:vAlign w:val="center"/>
          </w:tcPr>
          <w:p w14:paraId="68D868B4" w14:textId="410609D3" w:rsidR="00AE73E4" w:rsidRPr="00607E89" w:rsidRDefault="00B84009">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C3462B">
              <w:rPr>
                <w:rFonts w:asciiTheme="majorHAnsi" w:hAnsiTheme="majorHAnsi" w:cstheme="majorHAnsi"/>
                <w:b w:val="0"/>
                <w:bCs/>
                <w:color w:val="000000"/>
                <w:sz w:val="20"/>
                <w:szCs w:val="20"/>
              </w:rPr>
              <w:t>1</w:t>
            </w:r>
          </w:p>
        </w:tc>
        <w:tc>
          <w:tcPr>
            <w:tcW w:w="2268" w:type="dxa"/>
            <w:gridSpan w:val="2"/>
            <w:vAlign w:val="center"/>
          </w:tcPr>
          <w:p w14:paraId="5135B7DA"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5</w:t>
            </w:r>
          </w:p>
        </w:tc>
      </w:tr>
      <w:tr w:rsidR="00AE73E4" w:rsidRPr="0092064E" w14:paraId="7ACFBBF4" w14:textId="77777777">
        <w:trPr>
          <w:trHeight w:val="196"/>
          <w:jc w:val="center"/>
        </w:trPr>
        <w:tc>
          <w:tcPr>
            <w:tcW w:w="2182" w:type="dxa"/>
            <w:vMerge/>
            <w:shd w:val="clear" w:color="auto" w:fill="FFFBCC"/>
            <w:vAlign w:val="center"/>
          </w:tcPr>
          <w:p w14:paraId="319CFF6F"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000935" w14:textId="77777777" w:rsidR="00AE73E4" w:rsidRPr="00607E89" w:rsidRDefault="00AE73E4">
            <w:pPr>
              <w:pStyle w:val="FieldText"/>
              <w:rPr>
                <w:rFonts w:asciiTheme="majorHAnsi" w:hAnsiTheme="majorHAnsi" w:cstheme="majorHAnsi"/>
                <w:b w:val="0"/>
                <w:bCs/>
                <w:sz w:val="20"/>
                <w:szCs w:val="20"/>
              </w:rPr>
            </w:pPr>
            <w:r w:rsidRPr="00970E81">
              <w:rPr>
                <w:rFonts w:asciiTheme="majorHAnsi" w:hAnsiTheme="majorHAnsi" w:cstheme="majorHAnsi"/>
                <w:bCs/>
                <w:color w:val="000000"/>
                <w:sz w:val="20"/>
                <w:szCs w:val="20"/>
              </w:rPr>
              <w:t>Aktivnost na nastavi</w:t>
            </w:r>
          </w:p>
        </w:tc>
        <w:tc>
          <w:tcPr>
            <w:tcW w:w="1842" w:type="dxa"/>
            <w:gridSpan w:val="2"/>
            <w:vAlign w:val="center"/>
          </w:tcPr>
          <w:p w14:paraId="6F6E25D2"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0,1</w:t>
            </w:r>
          </w:p>
        </w:tc>
        <w:tc>
          <w:tcPr>
            <w:tcW w:w="2268" w:type="dxa"/>
            <w:gridSpan w:val="2"/>
            <w:vAlign w:val="center"/>
          </w:tcPr>
          <w:p w14:paraId="6FADD4F5"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5</w:t>
            </w:r>
          </w:p>
        </w:tc>
      </w:tr>
      <w:tr w:rsidR="00AE73E4" w:rsidRPr="0092064E" w14:paraId="2E18F5B5" w14:textId="77777777">
        <w:trPr>
          <w:trHeight w:val="196"/>
          <w:jc w:val="center"/>
        </w:trPr>
        <w:tc>
          <w:tcPr>
            <w:tcW w:w="2182" w:type="dxa"/>
            <w:vMerge/>
            <w:shd w:val="clear" w:color="auto" w:fill="FFFBCC"/>
            <w:vAlign w:val="center"/>
          </w:tcPr>
          <w:p w14:paraId="0E6A70B6"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472AD57" w14:textId="77777777" w:rsidR="00AE73E4" w:rsidRPr="00607E89" w:rsidRDefault="00AE73E4">
            <w:pPr>
              <w:pStyle w:val="FieldText"/>
              <w:rPr>
                <w:rFonts w:asciiTheme="majorHAnsi" w:hAnsiTheme="majorHAnsi" w:cstheme="majorHAnsi"/>
                <w:b w:val="0"/>
                <w:bCs/>
                <w:sz w:val="20"/>
                <w:szCs w:val="20"/>
              </w:rPr>
            </w:pPr>
            <w:r w:rsidRPr="004473E6">
              <w:rPr>
                <w:rFonts w:asciiTheme="majorHAnsi" w:hAnsiTheme="majorHAnsi" w:cstheme="majorHAnsi"/>
                <w:bCs/>
                <w:color w:val="000000"/>
                <w:sz w:val="20"/>
                <w:szCs w:val="20"/>
              </w:rPr>
              <w:t>Seminarski rad</w:t>
            </w:r>
          </w:p>
        </w:tc>
        <w:tc>
          <w:tcPr>
            <w:tcW w:w="1842" w:type="dxa"/>
            <w:gridSpan w:val="2"/>
            <w:vAlign w:val="center"/>
          </w:tcPr>
          <w:p w14:paraId="5E70B76C" w14:textId="4FE360A4"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B84009">
              <w:rPr>
                <w:rFonts w:asciiTheme="majorHAnsi" w:hAnsiTheme="majorHAnsi" w:cstheme="majorHAnsi"/>
                <w:b w:val="0"/>
                <w:bCs/>
                <w:color w:val="000000"/>
                <w:sz w:val="20"/>
                <w:szCs w:val="20"/>
              </w:rPr>
              <w:t>4</w:t>
            </w:r>
          </w:p>
        </w:tc>
        <w:tc>
          <w:tcPr>
            <w:tcW w:w="2268" w:type="dxa"/>
            <w:gridSpan w:val="2"/>
            <w:vAlign w:val="center"/>
          </w:tcPr>
          <w:p w14:paraId="25399BC1" w14:textId="71BF110A" w:rsidR="00AE73E4" w:rsidRPr="00607E89" w:rsidRDefault="00A0186D">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20</w:t>
            </w:r>
          </w:p>
        </w:tc>
      </w:tr>
      <w:tr w:rsidR="00AE73E4" w:rsidRPr="0092064E" w14:paraId="160C835B" w14:textId="77777777">
        <w:trPr>
          <w:trHeight w:val="196"/>
          <w:jc w:val="center"/>
        </w:trPr>
        <w:tc>
          <w:tcPr>
            <w:tcW w:w="2182" w:type="dxa"/>
            <w:vMerge/>
            <w:shd w:val="clear" w:color="auto" w:fill="FFFBCC"/>
            <w:vAlign w:val="center"/>
          </w:tcPr>
          <w:p w14:paraId="634353AA"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8ED847D" w14:textId="60A49D2F" w:rsidR="00AE73E4" w:rsidRPr="00607E89" w:rsidRDefault="00AE73E4">
            <w:pPr>
              <w:pStyle w:val="FieldText"/>
              <w:rPr>
                <w:rFonts w:asciiTheme="majorHAnsi" w:hAnsiTheme="majorHAnsi" w:cstheme="majorHAnsi"/>
                <w:b w:val="0"/>
                <w:bCs/>
                <w:sz w:val="20"/>
                <w:szCs w:val="20"/>
              </w:rPr>
            </w:pPr>
            <w:r w:rsidRPr="00970E81">
              <w:rPr>
                <w:rFonts w:asciiTheme="majorHAnsi" w:hAnsiTheme="majorHAnsi" w:cstheme="majorHAnsi"/>
                <w:color w:val="000000"/>
                <w:sz w:val="20"/>
                <w:szCs w:val="20"/>
              </w:rPr>
              <w:t>Kolokvij</w:t>
            </w:r>
            <w:r w:rsidR="00A0186D">
              <w:rPr>
                <w:rFonts w:asciiTheme="majorHAnsi" w:hAnsiTheme="majorHAnsi" w:cstheme="majorHAnsi"/>
                <w:color w:val="000000"/>
                <w:sz w:val="20"/>
                <w:szCs w:val="20"/>
              </w:rPr>
              <w:t xml:space="preserve"> I</w:t>
            </w:r>
          </w:p>
        </w:tc>
        <w:tc>
          <w:tcPr>
            <w:tcW w:w="1842" w:type="dxa"/>
            <w:gridSpan w:val="2"/>
            <w:vAlign w:val="center"/>
          </w:tcPr>
          <w:p w14:paraId="3B00802F" w14:textId="3CABBAA8"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B84009">
              <w:rPr>
                <w:rFonts w:asciiTheme="majorHAnsi" w:hAnsiTheme="majorHAnsi" w:cstheme="majorHAnsi"/>
                <w:b w:val="0"/>
                <w:bCs/>
                <w:color w:val="000000"/>
                <w:sz w:val="20"/>
                <w:szCs w:val="20"/>
              </w:rPr>
              <w:t>6</w:t>
            </w:r>
          </w:p>
        </w:tc>
        <w:tc>
          <w:tcPr>
            <w:tcW w:w="2268" w:type="dxa"/>
            <w:gridSpan w:val="2"/>
            <w:vAlign w:val="center"/>
          </w:tcPr>
          <w:p w14:paraId="1D425D93" w14:textId="5F7B8EB3" w:rsidR="00AE73E4" w:rsidRPr="00607E89" w:rsidRDefault="00A0186D">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30</w:t>
            </w:r>
          </w:p>
        </w:tc>
      </w:tr>
      <w:tr w:rsidR="00A0186D" w:rsidRPr="0092064E" w14:paraId="4EC30D4D" w14:textId="77777777">
        <w:trPr>
          <w:trHeight w:val="196"/>
          <w:jc w:val="center"/>
        </w:trPr>
        <w:tc>
          <w:tcPr>
            <w:tcW w:w="2182" w:type="dxa"/>
            <w:vMerge/>
            <w:shd w:val="clear" w:color="auto" w:fill="FFFBCC"/>
            <w:vAlign w:val="center"/>
          </w:tcPr>
          <w:p w14:paraId="79F6A2EF" w14:textId="77777777" w:rsidR="00A0186D" w:rsidRPr="0092064E" w:rsidRDefault="00A0186D"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5D5A603" w14:textId="6FF863B3" w:rsidR="00A0186D" w:rsidRPr="00970E81" w:rsidRDefault="00A0186D">
            <w:pPr>
              <w:pStyle w:val="FieldText"/>
              <w:rPr>
                <w:rFonts w:asciiTheme="majorHAnsi" w:hAnsiTheme="majorHAnsi" w:cstheme="majorHAnsi"/>
                <w:color w:val="000000"/>
                <w:sz w:val="20"/>
                <w:szCs w:val="20"/>
              </w:rPr>
            </w:pPr>
            <w:r w:rsidRPr="00970E81">
              <w:rPr>
                <w:rFonts w:asciiTheme="majorHAnsi" w:hAnsiTheme="majorHAnsi" w:cstheme="majorHAnsi"/>
                <w:color w:val="000000"/>
                <w:sz w:val="20"/>
                <w:szCs w:val="20"/>
              </w:rPr>
              <w:t>Kolokvij</w:t>
            </w:r>
            <w:r>
              <w:rPr>
                <w:rFonts w:asciiTheme="majorHAnsi" w:hAnsiTheme="majorHAnsi" w:cstheme="majorHAnsi"/>
                <w:color w:val="000000"/>
                <w:sz w:val="20"/>
                <w:szCs w:val="20"/>
              </w:rPr>
              <w:t xml:space="preserve"> II</w:t>
            </w:r>
          </w:p>
        </w:tc>
        <w:tc>
          <w:tcPr>
            <w:tcW w:w="1842" w:type="dxa"/>
            <w:gridSpan w:val="2"/>
            <w:vAlign w:val="center"/>
          </w:tcPr>
          <w:p w14:paraId="704E65E1" w14:textId="338EE95F" w:rsidR="00A0186D"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0,6</w:t>
            </w:r>
          </w:p>
        </w:tc>
        <w:tc>
          <w:tcPr>
            <w:tcW w:w="2268" w:type="dxa"/>
            <w:gridSpan w:val="2"/>
            <w:vAlign w:val="center"/>
          </w:tcPr>
          <w:p w14:paraId="0AA749B3" w14:textId="02677D3E" w:rsidR="00A0186D"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30</w:t>
            </w:r>
          </w:p>
        </w:tc>
      </w:tr>
      <w:tr w:rsidR="00AE73E4" w:rsidRPr="0092064E" w14:paraId="1D7A47BE" w14:textId="77777777">
        <w:trPr>
          <w:trHeight w:val="196"/>
          <w:jc w:val="center"/>
        </w:trPr>
        <w:tc>
          <w:tcPr>
            <w:tcW w:w="2182" w:type="dxa"/>
            <w:vMerge/>
            <w:shd w:val="clear" w:color="auto" w:fill="FFFBCC"/>
            <w:vAlign w:val="center"/>
          </w:tcPr>
          <w:p w14:paraId="79180150"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8F7504D" w14:textId="77777777" w:rsidR="00AE73E4" w:rsidRPr="00607E89" w:rsidRDefault="00AE73E4">
            <w:pPr>
              <w:pStyle w:val="FieldText"/>
              <w:rPr>
                <w:rFonts w:asciiTheme="majorHAnsi" w:hAnsiTheme="majorHAnsi" w:cstheme="majorHAnsi"/>
                <w:b w:val="0"/>
                <w:bCs/>
                <w:sz w:val="20"/>
                <w:szCs w:val="20"/>
              </w:rPr>
            </w:pPr>
            <w:r w:rsidRPr="00970E81">
              <w:rPr>
                <w:rFonts w:asciiTheme="majorHAnsi" w:hAnsiTheme="majorHAnsi" w:cstheme="majorHAnsi"/>
                <w:color w:val="000000"/>
                <w:sz w:val="20"/>
                <w:szCs w:val="20"/>
              </w:rPr>
              <w:t>Usmeni ispit</w:t>
            </w:r>
          </w:p>
        </w:tc>
        <w:tc>
          <w:tcPr>
            <w:tcW w:w="1842" w:type="dxa"/>
            <w:gridSpan w:val="2"/>
            <w:vAlign w:val="center"/>
          </w:tcPr>
          <w:p w14:paraId="32D065BA" w14:textId="4D46FF2D" w:rsidR="00AE73E4" w:rsidRPr="00C87655" w:rsidRDefault="00C3462B">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A0186D">
              <w:rPr>
                <w:rFonts w:asciiTheme="majorHAnsi" w:hAnsiTheme="majorHAnsi" w:cstheme="majorHAnsi"/>
                <w:b w:val="0"/>
                <w:bCs/>
                <w:color w:val="000000"/>
                <w:sz w:val="20"/>
                <w:szCs w:val="20"/>
              </w:rPr>
              <w:t>2</w:t>
            </w:r>
          </w:p>
        </w:tc>
        <w:tc>
          <w:tcPr>
            <w:tcW w:w="2268" w:type="dxa"/>
            <w:gridSpan w:val="2"/>
            <w:vAlign w:val="center"/>
          </w:tcPr>
          <w:p w14:paraId="7FDB5C8B" w14:textId="22B2D6A3" w:rsidR="00AE73E4" w:rsidRPr="00C87655"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AE73E4" w:rsidRPr="0092064E" w14:paraId="659148AA" w14:textId="77777777">
        <w:trPr>
          <w:trHeight w:val="196"/>
          <w:jc w:val="center"/>
        </w:trPr>
        <w:tc>
          <w:tcPr>
            <w:tcW w:w="2182" w:type="dxa"/>
            <w:vMerge/>
            <w:shd w:val="clear" w:color="auto" w:fill="FFFBCC"/>
            <w:vAlign w:val="center"/>
          </w:tcPr>
          <w:p w14:paraId="0A9F050C"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191484C" w14:textId="77777777" w:rsidR="00AE73E4" w:rsidRPr="00526C03" w:rsidRDefault="00AE73E4">
            <w:pPr>
              <w:pStyle w:val="FieldText"/>
              <w:rPr>
                <w:rFonts w:asciiTheme="majorHAnsi" w:hAnsiTheme="majorHAnsi" w:cstheme="majorHAnsi"/>
                <w:b w:val="0"/>
                <w:sz w:val="20"/>
                <w:szCs w:val="20"/>
              </w:rPr>
            </w:pPr>
            <w:r w:rsidRPr="00970E81">
              <w:rPr>
                <w:rFonts w:asciiTheme="majorHAnsi" w:hAnsiTheme="majorHAnsi" w:cstheme="majorHAnsi"/>
                <w:bCs/>
                <w:sz w:val="20"/>
                <w:szCs w:val="20"/>
              </w:rPr>
              <w:t>UKUPNO</w:t>
            </w:r>
          </w:p>
        </w:tc>
        <w:tc>
          <w:tcPr>
            <w:tcW w:w="1842" w:type="dxa"/>
            <w:gridSpan w:val="2"/>
            <w:vAlign w:val="center"/>
          </w:tcPr>
          <w:p w14:paraId="0D8F4229" w14:textId="77777777" w:rsidR="00AE73E4" w:rsidRPr="00526C03" w:rsidRDefault="00AE73E4">
            <w:pPr>
              <w:pStyle w:val="FieldText"/>
              <w:jc w:val="center"/>
              <w:rPr>
                <w:rFonts w:asciiTheme="majorHAnsi" w:hAnsiTheme="majorHAnsi" w:cstheme="majorHAnsi"/>
                <w:b w:val="0"/>
                <w:sz w:val="20"/>
                <w:szCs w:val="20"/>
              </w:rPr>
            </w:pPr>
            <w:r>
              <w:rPr>
                <w:rFonts w:asciiTheme="majorHAnsi" w:hAnsiTheme="majorHAnsi" w:cstheme="majorHAnsi"/>
                <w:bCs/>
                <w:sz w:val="20"/>
                <w:szCs w:val="20"/>
              </w:rPr>
              <w:t>2</w:t>
            </w:r>
          </w:p>
        </w:tc>
        <w:tc>
          <w:tcPr>
            <w:tcW w:w="2268" w:type="dxa"/>
            <w:gridSpan w:val="2"/>
            <w:vAlign w:val="center"/>
          </w:tcPr>
          <w:p w14:paraId="4BE9DB5C" w14:textId="77777777" w:rsidR="00AE73E4" w:rsidRPr="00526C03" w:rsidRDefault="00AE73E4">
            <w:pPr>
              <w:pStyle w:val="FieldText"/>
              <w:jc w:val="center"/>
              <w:rPr>
                <w:rFonts w:asciiTheme="majorHAnsi" w:hAnsiTheme="majorHAnsi" w:cstheme="majorHAnsi"/>
                <w:b w:val="0"/>
                <w:sz w:val="20"/>
                <w:szCs w:val="20"/>
              </w:rPr>
            </w:pPr>
            <w:r w:rsidRPr="00970E81">
              <w:rPr>
                <w:rFonts w:asciiTheme="majorHAnsi" w:hAnsiTheme="majorHAnsi" w:cstheme="majorHAnsi"/>
                <w:bCs/>
                <w:sz w:val="20"/>
                <w:szCs w:val="20"/>
              </w:rPr>
              <w:t>100</w:t>
            </w:r>
          </w:p>
        </w:tc>
      </w:tr>
      <w:tr w:rsidR="00AE73E4" w:rsidRPr="0092064E" w14:paraId="622B27C9" w14:textId="77777777">
        <w:trPr>
          <w:trHeight w:val="346"/>
          <w:jc w:val="center"/>
        </w:trPr>
        <w:tc>
          <w:tcPr>
            <w:tcW w:w="9067" w:type="dxa"/>
            <w:gridSpan w:val="9"/>
            <w:shd w:val="clear" w:color="auto" w:fill="FFFBCC"/>
            <w:vAlign w:val="center"/>
          </w:tcPr>
          <w:p w14:paraId="119D7F59" w14:textId="77777777" w:rsidR="00AE73E4" w:rsidRPr="00181DDE" w:rsidRDefault="00AE73E4">
            <w:pPr>
              <w:tabs>
                <w:tab w:val="left" w:pos="360"/>
                <w:tab w:val="left" w:pos="540"/>
              </w:tab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2.10. Ocjenjivanje i vrednovanje rada studenta tijekom nastave i na završnom ispitu</w:t>
            </w:r>
          </w:p>
        </w:tc>
      </w:tr>
      <w:tr w:rsidR="00AE73E4" w:rsidRPr="0092064E" w14:paraId="51E2CEF8" w14:textId="77777777">
        <w:trPr>
          <w:trHeight w:val="588"/>
          <w:jc w:val="center"/>
        </w:trPr>
        <w:tc>
          <w:tcPr>
            <w:tcW w:w="2182" w:type="dxa"/>
            <w:shd w:val="clear" w:color="auto" w:fill="FFFBCC"/>
            <w:vAlign w:val="center"/>
          </w:tcPr>
          <w:p w14:paraId="2CA23B8A" w14:textId="77777777" w:rsidR="00AE73E4" w:rsidRPr="0092064E" w:rsidRDefault="00AE73E4">
            <w:pPr>
              <w:rPr>
                <w:rFonts w:asciiTheme="majorHAnsi" w:hAnsiTheme="majorHAnsi" w:cstheme="majorHAnsi"/>
                <w:sz w:val="20"/>
                <w:szCs w:val="20"/>
              </w:rPr>
            </w:pPr>
            <w:r w:rsidRPr="0092064E">
              <w:rPr>
                <w:rFonts w:asciiTheme="majorHAnsi" w:hAnsiTheme="majorHAnsi" w:cstheme="majorHAnsi"/>
                <w:sz w:val="20"/>
                <w:szCs w:val="20"/>
                <w:lang w:eastAsia="hr-HR"/>
              </w:rPr>
              <w:t>Uvjeti za pristup ispitu</w:t>
            </w:r>
          </w:p>
        </w:tc>
        <w:tc>
          <w:tcPr>
            <w:tcW w:w="6885" w:type="dxa"/>
            <w:gridSpan w:val="8"/>
            <w:vAlign w:val="center"/>
          </w:tcPr>
          <w:p w14:paraId="66D2D7BA" w14:textId="77777777" w:rsidR="00AE73E4" w:rsidRPr="005E533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Redovitost pohađanja predavanja i seminara (odsutnost moguća u gore navedenim postotcima).  Prema Pravilniku o </w:t>
            </w:r>
            <w:r>
              <w:rPr>
                <w:rFonts w:asciiTheme="majorHAnsi" w:hAnsiTheme="majorHAnsi" w:cstheme="majorHAnsi"/>
                <w:color w:val="000000"/>
                <w:sz w:val="20"/>
                <w:szCs w:val="20"/>
              </w:rPr>
              <w:t>studiranju</w:t>
            </w:r>
            <w:r w:rsidRPr="00330C2C">
              <w:rPr>
                <w:rFonts w:asciiTheme="majorHAnsi" w:hAnsiTheme="majorHAnsi" w:cstheme="majorHAnsi"/>
                <w:color w:val="000000"/>
                <w:sz w:val="20"/>
                <w:szCs w:val="20"/>
              </w:rPr>
              <w:t xml:space="preserve"> Veleučilišta Ivanić-Grad.</w:t>
            </w:r>
          </w:p>
          <w:p w14:paraId="41AAD60F" w14:textId="77777777" w:rsidR="00AE73E4" w:rsidRPr="0092064E"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p>
        </w:tc>
      </w:tr>
      <w:tr w:rsidR="00AE73E4" w:rsidRPr="0092064E" w14:paraId="27E5E942" w14:textId="77777777">
        <w:trPr>
          <w:trHeight w:val="2160"/>
          <w:jc w:val="center"/>
        </w:trPr>
        <w:tc>
          <w:tcPr>
            <w:tcW w:w="2182" w:type="dxa"/>
            <w:shd w:val="clear" w:color="auto" w:fill="FFFBCC"/>
            <w:vAlign w:val="center"/>
          </w:tcPr>
          <w:p w14:paraId="052AF1EA" w14:textId="77777777" w:rsidR="00AE73E4" w:rsidRPr="0092064E" w:rsidRDefault="00AE73E4">
            <w:pPr>
              <w:jc w:val="center"/>
              <w:rPr>
                <w:rFonts w:asciiTheme="majorHAnsi" w:hAnsiTheme="majorHAnsi" w:cstheme="majorHAnsi"/>
                <w:sz w:val="20"/>
                <w:szCs w:val="20"/>
              </w:rPr>
            </w:pPr>
            <w:r w:rsidRPr="0092064E">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FE67A0A" w14:textId="77777777" w:rsidR="003473F1" w:rsidRPr="0011185B"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57E4B4E9" w14:textId="77777777" w:rsidR="003473F1" w:rsidRPr="0011185B"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7BFD4255" w14:textId="77777777" w:rsidR="003473F1"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p w14:paraId="58781D4E" w14:textId="77777777" w:rsidR="00AE73E4"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p>
          <w:tbl>
            <w:tblPr>
              <w:tblStyle w:val="TableNormal1"/>
              <w:tblpPr w:leftFromText="180" w:rightFromText="180" w:vertAnchor="text" w:horzAnchor="margin" w:tblpXSpec="center" w:tblpY="209"/>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36B34" w:rsidRPr="00F554B4" w14:paraId="198D4864" w14:textId="77777777" w:rsidTr="003473F1">
              <w:trPr>
                <w:trHeight w:val="287"/>
              </w:trPr>
              <w:tc>
                <w:tcPr>
                  <w:tcW w:w="1726" w:type="dxa"/>
                  <w:shd w:val="clear" w:color="auto" w:fill="FFFFCC"/>
                </w:tcPr>
                <w:p w14:paraId="4C63602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B6B8DA2"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82549CF"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636B34" w:rsidRPr="00F554B4" w14:paraId="486C91B4" w14:textId="77777777" w:rsidTr="003473F1">
              <w:trPr>
                <w:trHeight w:val="292"/>
              </w:trPr>
              <w:tc>
                <w:tcPr>
                  <w:tcW w:w="1726" w:type="dxa"/>
                </w:tcPr>
                <w:p w14:paraId="5C1EF506"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2AAAD913"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75664F9"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636B34" w:rsidRPr="00F554B4" w14:paraId="328A83B9" w14:textId="77777777" w:rsidTr="003473F1">
              <w:trPr>
                <w:trHeight w:val="292"/>
              </w:trPr>
              <w:tc>
                <w:tcPr>
                  <w:tcW w:w="1726" w:type="dxa"/>
                </w:tcPr>
                <w:p w14:paraId="081E79F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438B3F9"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E5D0B61"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636B34" w:rsidRPr="00F554B4" w14:paraId="5D5E29B4" w14:textId="77777777" w:rsidTr="003473F1">
              <w:trPr>
                <w:trHeight w:val="287"/>
              </w:trPr>
              <w:tc>
                <w:tcPr>
                  <w:tcW w:w="1726" w:type="dxa"/>
                </w:tcPr>
                <w:p w14:paraId="06EC10E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9500B7D"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ED57108"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636B34" w:rsidRPr="00F554B4" w14:paraId="39B669B1" w14:textId="77777777" w:rsidTr="003473F1">
              <w:trPr>
                <w:trHeight w:val="292"/>
              </w:trPr>
              <w:tc>
                <w:tcPr>
                  <w:tcW w:w="1726" w:type="dxa"/>
                </w:tcPr>
                <w:p w14:paraId="0072CA84"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ECFE18D"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0CAF86"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636B34" w:rsidRPr="00F554B4" w14:paraId="5BC507F0" w14:textId="77777777" w:rsidTr="003473F1">
              <w:trPr>
                <w:trHeight w:val="287"/>
              </w:trPr>
              <w:tc>
                <w:tcPr>
                  <w:tcW w:w="1726" w:type="dxa"/>
                </w:tcPr>
                <w:p w14:paraId="2601861E"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382E612"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FC10AB7"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44BC63B" w14:textId="77777777" w:rsidR="00636B34" w:rsidRDefault="00AE73E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r w:rsidRPr="002C4738">
              <w:rPr>
                <w:rFonts w:asciiTheme="majorHAnsi" w:hAnsiTheme="majorHAnsi" w:cstheme="majorHAnsi"/>
                <w:color w:val="000000"/>
                <w:sz w:val="20"/>
                <w:szCs w:val="20"/>
              </w:rPr>
              <w:cr/>
            </w:r>
            <w:r>
              <w:rPr>
                <w:rFonts w:asciiTheme="majorHAnsi" w:hAnsiTheme="majorHAnsi" w:cstheme="majorHAnsi"/>
                <w:color w:val="000000"/>
                <w:sz w:val="20"/>
                <w:szCs w:val="20"/>
              </w:rPr>
              <w:t xml:space="preserve">                                      </w:t>
            </w:r>
          </w:p>
          <w:p w14:paraId="763B62F8"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3531AFD8"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2FC438A5"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13092682" w14:textId="4E33AEC2"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izvrstan (5) odgovara ocjeni A u skali ECTS</w:t>
            </w:r>
          </w:p>
          <w:p w14:paraId="611715A7" w14:textId="30CE6CF6"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vrlo dobar (4) odgovara ocjeni B u skali ECTS</w:t>
            </w:r>
          </w:p>
          <w:p w14:paraId="4DA68BFF" w14:textId="7A36ECFC"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dobar (3) odgovara ocjeni C u skali ECTS</w:t>
            </w:r>
          </w:p>
          <w:p w14:paraId="095597CC" w14:textId="282E74A9"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dovoljan (2) odgovara ocjeni D u skali ECTS</w:t>
            </w:r>
          </w:p>
          <w:p w14:paraId="33AD1EA3" w14:textId="193E4DA4"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nedovoljan (1) odgovara ocjeni F u skali ECTS</w:t>
            </w:r>
          </w:p>
          <w:p w14:paraId="137D2F88" w14:textId="77777777" w:rsidR="00AE73E4" w:rsidRDefault="00AE73E4">
            <w:pPr>
              <w:tabs>
                <w:tab w:val="left" w:pos="2820"/>
              </w:tabs>
              <w:snapToGrid w:val="0"/>
              <w:jc w:val="both"/>
              <w:rPr>
                <w:rFonts w:asciiTheme="majorHAnsi" w:hAnsiTheme="majorHAnsi" w:cstheme="majorHAnsi"/>
                <w:color w:val="000000"/>
                <w:sz w:val="20"/>
                <w:szCs w:val="20"/>
              </w:rPr>
            </w:pPr>
          </w:p>
          <w:p w14:paraId="44951F7D" w14:textId="77777777" w:rsidR="00AE73E4" w:rsidRPr="00526C03" w:rsidRDefault="00AE73E4">
            <w:pPr>
              <w:tabs>
                <w:tab w:val="left" w:pos="2820"/>
              </w:tabs>
              <w:snapToGrid w:val="0"/>
              <w:jc w:val="both"/>
              <w:rPr>
                <w:rFonts w:asciiTheme="majorHAnsi" w:hAnsiTheme="majorHAnsi" w:cstheme="majorHAnsi"/>
                <w:color w:val="000000"/>
                <w:sz w:val="20"/>
                <w:szCs w:val="20"/>
              </w:rPr>
            </w:pPr>
          </w:p>
        </w:tc>
      </w:tr>
      <w:tr w:rsidR="00797414" w:rsidRPr="0092064E" w14:paraId="359A93B6" w14:textId="77777777" w:rsidTr="001963D1">
        <w:trPr>
          <w:trHeight w:val="614"/>
          <w:jc w:val="center"/>
        </w:trPr>
        <w:tc>
          <w:tcPr>
            <w:tcW w:w="2182" w:type="dxa"/>
            <w:vMerge w:val="restart"/>
            <w:shd w:val="clear" w:color="auto" w:fill="FFFBCC"/>
            <w:vAlign w:val="center"/>
          </w:tcPr>
          <w:p w14:paraId="3A326391" w14:textId="77777777" w:rsidR="00797414" w:rsidRPr="0092064E" w:rsidRDefault="00797414">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Izvođači i način komuniciranja </w:t>
            </w:r>
          </w:p>
        </w:tc>
        <w:tc>
          <w:tcPr>
            <w:tcW w:w="3442" w:type="dxa"/>
            <w:gridSpan w:val="5"/>
            <w:vAlign w:val="center"/>
          </w:tcPr>
          <w:p w14:paraId="5B0BC0E6" w14:textId="2FC4A4B2" w:rsidR="00797414" w:rsidRPr="0092064E" w:rsidRDefault="00797414">
            <w:pPr>
              <w:tabs>
                <w:tab w:val="left" w:pos="2820"/>
              </w:tabs>
              <w:snapToGrid w:val="0"/>
              <w:rPr>
                <w:rFonts w:asciiTheme="majorHAnsi" w:hAnsiTheme="majorHAnsi" w:cstheme="majorHAnsi"/>
                <w:color w:val="000000"/>
                <w:sz w:val="20"/>
                <w:szCs w:val="20"/>
              </w:rPr>
            </w:pPr>
            <w:r w:rsidRPr="008E131E">
              <w:rPr>
                <w:rFonts w:asciiTheme="majorHAnsi" w:hAnsiTheme="majorHAnsi" w:cstheme="majorHAnsi"/>
                <w:color w:val="000000"/>
                <w:sz w:val="20"/>
                <w:szCs w:val="20"/>
              </w:rPr>
              <w:t>Mile Mari</w:t>
            </w:r>
            <w:r>
              <w:rPr>
                <w:rFonts w:asciiTheme="majorHAnsi" w:hAnsiTheme="majorHAnsi" w:cstheme="majorHAnsi"/>
                <w:color w:val="000000"/>
                <w:sz w:val="20"/>
                <w:szCs w:val="20"/>
              </w:rPr>
              <w:t>n</w:t>
            </w:r>
            <w:r w:rsidRPr="008E131E">
              <w:rPr>
                <w:rFonts w:asciiTheme="majorHAnsi" w:hAnsiTheme="majorHAnsi" w:cstheme="majorHAnsi"/>
                <w:color w:val="000000"/>
                <w:sz w:val="20"/>
                <w:szCs w:val="20"/>
              </w:rPr>
              <w:t xml:space="preserve">čić, </w:t>
            </w:r>
          </w:p>
        </w:tc>
        <w:tc>
          <w:tcPr>
            <w:tcW w:w="3443" w:type="dxa"/>
            <w:gridSpan w:val="3"/>
            <w:vAlign w:val="center"/>
          </w:tcPr>
          <w:p w14:paraId="580792E1" w14:textId="25EF1D47" w:rsidR="00797414" w:rsidRPr="0092064E" w:rsidRDefault="00797414">
            <w:pPr>
              <w:tabs>
                <w:tab w:val="left" w:pos="2820"/>
              </w:tabs>
              <w:snapToGrid w:val="0"/>
              <w:rPr>
                <w:rFonts w:asciiTheme="majorHAnsi" w:hAnsiTheme="majorHAnsi" w:cstheme="majorHAnsi"/>
                <w:color w:val="000000"/>
                <w:sz w:val="20"/>
                <w:szCs w:val="20"/>
              </w:rPr>
            </w:pPr>
            <w:hyperlink r:id="rId163" w:history="1">
              <w:r w:rsidRPr="00ED6647">
                <w:rPr>
                  <w:rStyle w:val="Hyperlink"/>
                  <w:rFonts w:asciiTheme="majorHAnsi" w:hAnsiTheme="majorHAnsi" w:cstheme="majorHAnsi"/>
                  <w:sz w:val="20"/>
                  <w:szCs w:val="20"/>
                </w:rPr>
                <w:t>marincic.mile@gmail.com</w:t>
              </w:r>
            </w:hyperlink>
            <w:r>
              <w:rPr>
                <w:rFonts w:asciiTheme="majorHAnsi" w:hAnsiTheme="majorHAnsi" w:cstheme="majorHAnsi"/>
                <w:sz w:val="20"/>
                <w:szCs w:val="20"/>
              </w:rPr>
              <w:t xml:space="preserve"> </w:t>
            </w:r>
            <w:r>
              <w:rPr>
                <w:rFonts w:asciiTheme="majorHAnsi" w:hAnsiTheme="majorHAnsi" w:cstheme="majorHAnsi"/>
                <w:color w:val="000000"/>
                <w:sz w:val="20"/>
                <w:szCs w:val="20"/>
              </w:rPr>
              <w:t xml:space="preserve"> </w:t>
            </w:r>
          </w:p>
        </w:tc>
      </w:tr>
      <w:tr w:rsidR="00797414" w:rsidRPr="0092064E" w14:paraId="4A3B1830" w14:textId="77777777" w:rsidTr="000C17AA">
        <w:trPr>
          <w:trHeight w:val="614"/>
          <w:jc w:val="center"/>
        </w:trPr>
        <w:tc>
          <w:tcPr>
            <w:tcW w:w="2182" w:type="dxa"/>
            <w:vMerge/>
            <w:shd w:val="clear" w:color="auto" w:fill="FFFBCC"/>
            <w:vAlign w:val="center"/>
          </w:tcPr>
          <w:p w14:paraId="6B698B9B" w14:textId="77777777" w:rsidR="00797414" w:rsidRPr="0092064E" w:rsidRDefault="00797414">
            <w:pPr>
              <w:rPr>
                <w:rFonts w:asciiTheme="majorHAnsi" w:hAnsiTheme="majorHAnsi" w:cstheme="majorHAnsi"/>
                <w:sz w:val="20"/>
                <w:szCs w:val="20"/>
                <w:lang w:eastAsia="hr-HR"/>
              </w:rPr>
            </w:pPr>
          </w:p>
        </w:tc>
        <w:tc>
          <w:tcPr>
            <w:tcW w:w="3442" w:type="dxa"/>
            <w:gridSpan w:val="5"/>
            <w:vAlign w:val="center"/>
          </w:tcPr>
          <w:p w14:paraId="23D8A197" w14:textId="2B075234" w:rsidR="00797414" w:rsidRPr="008E131E" w:rsidRDefault="00797414">
            <w:pPr>
              <w:tabs>
                <w:tab w:val="left" w:pos="2820"/>
              </w:tabs>
              <w:snapToGrid w:val="0"/>
              <w:rPr>
                <w:rFonts w:asciiTheme="majorHAnsi" w:hAnsiTheme="majorHAnsi" w:cstheme="majorHAnsi"/>
                <w:color w:val="000000"/>
                <w:sz w:val="20"/>
                <w:szCs w:val="20"/>
              </w:rPr>
            </w:pPr>
            <w:r w:rsidRPr="008E131E">
              <w:rPr>
                <w:rFonts w:asciiTheme="majorHAnsi" w:hAnsiTheme="majorHAnsi" w:cstheme="majorHAnsi"/>
                <w:color w:val="000000"/>
                <w:sz w:val="20"/>
                <w:szCs w:val="20"/>
              </w:rPr>
              <w:t xml:space="preserve">Valentina Šipuš, </w:t>
            </w:r>
          </w:p>
        </w:tc>
        <w:tc>
          <w:tcPr>
            <w:tcW w:w="3443" w:type="dxa"/>
            <w:gridSpan w:val="3"/>
            <w:vAlign w:val="center"/>
          </w:tcPr>
          <w:p w14:paraId="4B1D9DC9" w14:textId="14EDC7C1" w:rsidR="00797414" w:rsidRPr="008E131E" w:rsidRDefault="00797414">
            <w:pPr>
              <w:tabs>
                <w:tab w:val="left" w:pos="2820"/>
              </w:tabs>
              <w:snapToGrid w:val="0"/>
              <w:rPr>
                <w:rFonts w:asciiTheme="majorHAnsi" w:hAnsiTheme="majorHAnsi" w:cstheme="majorHAnsi"/>
                <w:color w:val="000000"/>
                <w:sz w:val="20"/>
                <w:szCs w:val="20"/>
              </w:rPr>
            </w:pPr>
            <w:hyperlink r:id="rId164" w:history="1">
              <w:r w:rsidRPr="00F03659">
                <w:rPr>
                  <w:rStyle w:val="Hyperlink"/>
                  <w:rFonts w:asciiTheme="majorHAnsi" w:hAnsiTheme="majorHAnsi" w:cstheme="majorHAnsi"/>
                  <w:sz w:val="20"/>
                  <w:szCs w:val="20"/>
                </w:rPr>
                <w:t>erasmus@vevig.hr</w:t>
              </w:r>
            </w:hyperlink>
          </w:p>
        </w:tc>
      </w:tr>
      <w:tr w:rsidR="00AE73E4" w:rsidRPr="0092064E" w14:paraId="5B3D34A4" w14:textId="77777777">
        <w:trPr>
          <w:trHeight w:val="1576"/>
          <w:jc w:val="center"/>
        </w:trPr>
        <w:tc>
          <w:tcPr>
            <w:tcW w:w="2182" w:type="dxa"/>
            <w:shd w:val="clear" w:color="auto" w:fill="FFFBCC"/>
            <w:vAlign w:val="center"/>
          </w:tcPr>
          <w:p w14:paraId="4D9F898F" w14:textId="19781094" w:rsidR="00AE73E4" w:rsidRPr="0092064E" w:rsidRDefault="00AE73E4">
            <w:pPr>
              <w:rPr>
                <w:rFonts w:asciiTheme="majorHAnsi" w:hAnsiTheme="majorHAnsi" w:cstheme="majorHAnsi"/>
                <w:sz w:val="20"/>
                <w:szCs w:val="20"/>
              </w:rPr>
            </w:pPr>
            <w:r w:rsidRPr="0092064E">
              <w:rPr>
                <w:rFonts w:asciiTheme="majorHAnsi" w:eastAsia="Times New Roman" w:hAnsiTheme="majorHAnsi" w:cstheme="majorHAnsi"/>
                <w:sz w:val="20"/>
                <w:szCs w:val="20"/>
                <w:lang w:eastAsia="hr-HR"/>
              </w:rPr>
              <w:lastRenderedPageBreak/>
              <w:t xml:space="preserve"> </w:t>
            </w:r>
            <w:r w:rsidRPr="0092064E">
              <w:rPr>
                <w:rFonts w:asciiTheme="majorHAnsi" w:hAnsiTheme="majorHAnsi" w:cstheme="majorHAnsi"/>
                <w:sz w:val="20"/>
                <w:szCs w:val="20"/>
                <w:lang w:eastAsia="hr-HR"/>
              </w:rPr>
              <w:t>Akademski integritet</w:t>
            </w:r>
          </w:p>
        </w:tc>
        <w:tc>
          <w:tcPr>
            <w:tcW w:w="6885" w:type="dxa"/>
            <w:gridSpan w:val="8"/>
            <w:vAlign w:val="center"/>
          </w:tcPr>
          <w:p w14:paraId="49F87214" w14:textId="221179D4" w:rsidR="00AE73E4" w:rsidRPr="0092064E" w:rsidRDefault="00AE73E4" w:rsidP="004E6DD0">
            <w:pPr>
              <w:spacing w:after="0"/>
              <w:contextualSpacing/>
              <w:jc w:val="both"/>
              <w:rPr>
                <w:rFonts w:asciiTheme="majorHAnsi" w:hAnsiTheme="majorHAnsi" w:cstheme="majorHAnsi"/>
                <w:sz w:val="20"/>
                <w:szCs w:val="20"/>
              </w:rPr>
            </w:pPr>
            <w:r w:rsidRPr="0092064E">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AE73E4" w:rsidRPr="0092064E" w14:paraId="52269939" w14:textId="77777777">
        <w:trPr>
          <w:trHeight w:val="1417"/>
          <w:jc w:val="center"/>
        </w:trPr>
        <w:tc>
          <w:tcPr>
            <w:tcW w:w="2182" w:type="dxa"/>
            <w:shd w:val="clear" w:color="auto" w:fill="FFFBCC"/>
            <w:vAlign w:val="center"/>
          </w:tcPr>
          <w:p w14:paraId="56196D70" w14:textId="77777777" w:rsidR="00AE73E4" w:rsidRPr="0092064E" w:rsidRDefault="00AE73E4">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Potrebni tehnički uvjeti </w:t>
            </w:r>
          </w:p>
        </w:tc>
        <w:tc>
          <w:tcPr>
            <w:tcW w:w="6885" w:type="dxa"/>
            <w:gridSpan w:val="8"/>
            <w:vAlign w:val="center"/>
          </w:tcPr>
          <w:p w14:paraId="1FE61D4A" w14:textId="77777777" w:rsidR="00636B34" w:rsidRPr="00F554B4" w:rsidRDefault="00636B34" w:rsidP="00636B3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9FE5694"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4C5C89"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586B568"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BEA351D"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3048DAD"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0BBEE28"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4AC32DF"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50EC19D" w14:textId="3D2873A6" w:rsidR="00AE73E4" w:rsidRPr="008E131E" w:rsidRDefault="00636B34" w:rsidP="00636B34">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F554B4">
              <w:rPr>
                <w:rFonts w:ascii="Calibri Light" w:hAnsi="Calibri Light" w:cs="Calibri Light"/>
                <w:kern w:val="2"/>
                <w:sz w:val="20"/>
                <w:szCs w:val="20"/>
                <w:lang w:eastAsia="hr-HR"/>
                <w14:ligatures w14:val="standardContextual"/>
              </w:rPr>
              <w:t>Java</w:t>
            </w:r>
          </w:p>
        </w:tc>
      </w:tr>
      <w:tr w:rsidR="00AE73E4" w:rsidRPr="0092064E" w14:paraId="59D14B7F" w14:textId="77777777">
        <w:trPr>
          <w:trHeight w:val="603"/>
          <w:jc w:val="center"/>
        </w:trPr>
        <w:tc>
          <w:tcPr>
            <w:tcW w:w="2182" w:type="dxa"/>
            <w:vMerge w:val="restart"/>
            <w:shd w:val="clear" w:color="auto" w:fill="FFFBCC"/>
            <w:vAlign w:val="center"/>
          </w:tcPr>
          <w:p w14:paraId="2DD0FCD8" w14:textId="77777777" w:rsidR="00AE73E4" w:rsidRPr="009A03F3" w:rsidRDefault="00AE73E4">
            <w:pPr>
              <w:tabs>
                <w:tab w:val="left" w:pos="567"/>
              </w:tabs>
              <w:spacing w:after="0" w:line="240" w:lineRule="auto"/>
              <w:ind w:left="435"/>
              <w:rPr>
                <w:rFonts w:asciiTheme="majorHAnsi" w:hAnsiTheme="majorHAnsi" w:cstheme="majorHAnsi"/>
                <w:color w:val="000000"/>
                <w:sz w:val="20"/>
                <w:szCs w:val="20"/>
              </w:rPr>
            </w:pPr>
            <w:r w:rsidRPr="0092064E">
              <w:rPr>
                <w:rFonts w:asciiTheme="majorHAnsi" w:eastAsia="Times New Roman" w:hAnsiTheme="majorHAnsi" w:cstheme="majorHAnsi"/>
                <w:b/>
                <w:color w:val="000000"/>
                <w:sz w:val="20"/>
                <w:szCs w:val="20"/>
                <w:lang w:eastAsia="hr-HR"/>
              </w:rPr>
              <w:t>Obavezna literatura</w:t>
            </w:r>
          </w:p>
          <w:p w14:paraId="4580BBD7" w14:textId="77777777" w:rsidR="00AE73E4" w:rsidRPr="0092064E" w:rsidRDefault="00AE73E4">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6B30AFB"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Naslov</w:t>
            </w:r>
          </w:p>
        </w:tc>
        <w:tc>
          <w:tcPr>
            <w:tcW w:w="993" w:type="dxa"/>
            <w:shd w:val="clear" w:color="auto" w:fill="FFFFCC"/>
            <w:vAlign w:val="center"/>
          </w:tcPr>
          <w:p w14:paraId="4DB94441"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Broj primjeraka</w:t>
            </w:r>
            <w:r>
              <w:rPr>
                <w:rFonts w:asciiTheme="majorHAnsi" w:hAnsiTheme="majorHAnsi" w:cstheme="majorHAnsi"/>
                <w:b/>
                <w:bCs/>
                <w:sz w:val="20"/>
                <w:szCs w:val="20"/>
              </w:rPr>
              <w:t xml:space="preserve"> u knjižnici Veleučilišta</w:t>
            </w:r>
          </w:p>
        </w:tc>
        <w:tc>
          <w:tcPr>
            <w:tcW w:w="1275" w:type="dxa"/>
            <w:shd w:val="clear" w:color="auto" w:fill="FFFFCC"/>
            <w:vAlign w:val="center"/>
          </w:tcPr>
          <w:p w14:paraId="577C623B"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Dostupnost putem drugih medija</w:t>
            </w:r>
          </w:p>
        </w:tc>
      </w:tr>
      <w:tr w:rsidR="00AE73E4" w:rsidRPr="0092064E" w14:paraId="002CD5AF" w14:textId="77777777">
        <w:trPr>
          <w:trHeight w:val="474"/>
          <w:jc w:val="center"/>
        </w:trPr>
        <w:tc>
          <w:tcPr>
            <w:tcW w:w="2182" w:type="dxa"/>
            <w:vMerge/>
            <w:shd w:val="clear" w:color="auto" w:fill="FFFBCC"/>
            <w:vAlign w:val="center"/>
          </w:tcPr>
          <w:p w14:paraId="4D4A2DB7" w14:textId="77777777" w:rsidR="00AE73E4" w:rsidRPr="0092064E" w:rsidRDefault="00AE73E4">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1C89282" w14:textId="77777777" w:rsidR="00AE73E4" w:rsidRPr="00E63D62" w:rsidRDefault="00AE73E4">
            <w:pPr>
              <w:spacing w:after="0" w:line="240" w:lineRule="auto"/>
              <w:rPr>
                <w:rFonts w:asciiTheme="majorHAnsi" w:eastAsia="Times New Roman" w:hAnsiTheme="majorHAnsi" w:cstheme="majorHAnsi"/>
                <w:sz w:val="20"/>
                <w:szCs w:val="20"/>
                <w:lang w:eastAsia="hr-HR"/>
              </w:rPr>
            </w:pPr>
            <w:r w:rsidRPr="00DF287C">
              <w:rPr>
                <w:rFonts w:asciiTheme="majorHAnsi" w:eastAsia="Times New Roman" w:hAnsiTheme="majorHAnsi" w:cstheme="majorHAnsi"/>
                <w:sz w:val="20"/>
                <w:szCs w:val="20"/>
                <w:lang w:eastAsia="hr-HR"/>
              </w:rPr>
              <w:t xml:space="preserve">Kalauz S. </w:t>
            </w:r>
            <w:r w:rsidRPr="00DF287C">
              <w:rPr>
                <w:rFonts w:asciiTheme="majorHAnsi" w:eastAsia="Times New Roman" w:hAnsiTheme="majorHAnsi" w:cstheme="majorHAnsi"/>
                <w:i/>
                <w:sz w:val="20"/>
                <w:szCs w:val="20"/>
                <w:lang w:eastAsia="hr-HR"/>
              </w:rPr>
              <w:t>Etika u sestrinstvu</w:t>
            </w:r>
            <w:r w:rsidRPr="00DF287C">
              <w:rPr>
                <w:rFonts w:asciiTheme="majorHAnsi" w:eastAsia="Times New Roman" w:hAnsiTheme="majorHAnsi" w:cstheme="majorHAnsi"/>
                <w:sz w:val="20"/>
                <w:szCs w:val="20"/>
                <w:lang w:eastAsia="hr-HR"/>
              </w:rPr>
              <w:t>. Zagreb: Medicinska naklada, 2013.</w:t>
            </w:r>
          </w:p>
        </w:tc>
        <w:tc>
          <w:tcPr>
            <w:tcW w:w="993" w:type="dxa"/>
            <w:vAlign w:val="center"/>
          </w:tcPr>
          <w:p w14:paraId="76A95493" w14:textId="1B3A876B" w:rsidR="00AE73E4" w:rsidRPr="0092064E" w:rsidRDefault="003473F1">
            <w:pPr>
              <w:pStyle w:val="NormalWeb9"/>
              <w:snapToGrid w:val="0"/>
              <w:rPr>
                <w:rFonts w:asciiTheme="majorHAnsi" w:hAnsiTheme="majorHAnsi" w:cstheme="majorHAnsi"/>
                <w:sz w:val="20"/>
                <w:szCs w:val="20"/>
              </w:rPr>
            </w:pPr>
            <w:r>
              <w:rPr>
                <w:rFonts w:asciiTheme="majorHAnsi" w:hAnsiTheme="majorHAnsi" w:cstheme="majorHAnsi"/>
                <w:sz w:val="20"/>
                <w:szCs w:val="20"/>
              </w:rPr>
              <w:t>1</w:t>
            </w:r>
          </w:p>
        </w:tc>
        <w:tc>
          <w:tcPr>
            <w:tcW w:w="1275" w:type="dxa"/>
            <w:vAlign w:val="center"/>
          </w:tcPr>
          <w:p w14:paraId="591E72F4" w14:textId="77777777" w:rsidR="00AE73E4" w:rsidRPr="0092064E" w:rsidRDefault="00AE73E4">
            <w:pPr>
              <w:pStyle w:val="NormalWeb9"/>
              <w:snapToGrid w:val="0"/>
              <w:jc w:val="center"/>
              <w:rPr>
                <w:rFonts w:asciiTheme="majorHAnsi" w:hAnsiTheme="majorHAnsi" w:cstheme="majorHAnsi"/>
                <w:sz w:val="20"/>
                <w:szCs w:val="20"/>
              </w:rPr>
            </w:pPr>
          </w:p>
        </w:tc>
      </w:tr>
      <w:tr w:rsidR="00AE73E4" w:rsidRPr="0092064E" w14:paraId="54B49876" w14:textId="77777777">
        <w:trPr>
          <w:trHeight w:val="474"/>
          <w:jc w:val="center"/>
        </w:trPr>
        <w:tc>
          <w:tcPr>
            <w:tcW w:w="2182" w:type="dxa"/>
            <w:vMerge/>
            <w:shd w:val="clear" w:color="auto" w:fill="FFFBCC"/>
            <w:vAlign w:val="center"/>
          </w:tcPr>
          <w:p w14:paraId="530E4249" w14:textId="77777777" w:rsidR="00AE73E4" w:rsidRPr="0092064E" w:rsidRDefault="00AE73E4">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511CEB3" w14:textId="2C020E1A" w:rsidR="00AE73E4" w:rsidRPr="0092064E" w:rsidRDefault="003473F1">
            <w:pPr>
              <w:pStyle w:val="NormalWeb9"/>
              <w:snapToGrid w:val="0"/>
              <w:rPr>
                <w:rFonts w:asciiTheme="majorHAnsi" w:hAnsiTheme="majorHAnsi" w:cstheme="majorHAnsi"/>
                <w:sz w:val="20"/>
                <w:szCs w:val="20"/>
              </w:rPr>
            </w:pPr>
            <w:r w:rsidRPr="00503175">
              <w:rPr>
                <w:rFonts w:asciiTheme="majorHAnsi" w:hAnsiTheme="majorHAnsi" w:cstheme="majorHAnsi"/>
                <w:sz w:val="20"/>
                <w:szCs w:val="20"/>
              </w:rPr>
              <w:t xml:space="preserve">Betriana, F., Kongsuwan, W., &amp; Mariyana, R. (2022). Aesthetics in nursing practice as experienced by nurses in Indonesia: </w:t>
            </w:r>
            <w:r w:rsidRPr="00503175">
              <w:rPr>
                <w:rFonts w:asciiTheme="majorHAnsi" w:hAnsiTheme="majorHAnsi" w:cstheme="majorHAnsi"/>
                <w:i/>
                <w:sz w:val="20"/>
                <w:szCs w:val="20"/>
              </w:rPr>
              <w:t>A phenomenological study. Belitung nursing journal</w:t>
            </w:r>
            <w:r w:rsidRPr="00503175">
              <w:rPr>
                <w:rFonts w:asciiTheme="majorHAnsi" w:hAnsiTheme="majorHAnsi" w:cstheme="majorHAnsi"/>
                <w:sz w:val="20"/>
                <w:szCs w:val="20"/>
              </w:rPr>
              <w:t xml:space="preserve">, </w:t>
            </w:r>
            <w:r w:rsidRPr="00503175">
              <w:rPr>
                <w:rFonts w:asciiTheme="majorHAnsi" w:hAnsiTheme="majorHAnsi" w:cstheme="majorHAnsi"/>
                <w:i/>
                <w:sz w:val="20"/>
                <w:szCs w:val="20"/>
              </w:rPr>
              <w:t>8</w:t>
            </w:r>
            <w:r w:rsidRPr="00503175">
              <w:rPr>
                <w:rFonts w:asciiTheme="majorHAnsi" w:hAnsiTheme="majorHAnsi" w:cstheme="majorHAnsi"/>
                <w:sz w:val="20"/>
                <w:szCs w:val="20"/>
              </w:rPr>
              <w:t>(1), 20–27. https://doi.org/10.33546/bnj.1958</w:t>
            </w:r>
          </w:p>
        </w:tc>
        <w:tc>
          <w:tcPr>
            <w:tcW w:w="993" w:type="dxa"/>
            <w:vAlign w:val="center"/>
          </w:tcPr>
          <w:p w14:paraId="77338BA1" w14:textId="77777777" w:rsidR="00AE73E4" w:rsidRPr="0092064E" w:rsidRDefault="00AE73E4">
            <w:pPr>
              <w:pStyle w:val="NormalWeb9"/>
              <w:snapToGrid w:val="0"/>
              <w:rPr>
                <w:rFonts w:asciiTheme="majorHAnsi" w:hAnsiTheme="majorHAnsi" w:cstheme="majorHAnsi"/>
                <w:sz w:val="20"/>
                <w:szCs w:val="20"/>
              </w:rPr>
            </w:pPr>
          </w:p>
        </w:tc>
        <w:tc>
          <w:tcPr>
            <w:tcW w:w="1275" w:type="dxa"/>
            <w:vAlign w:val="center"/>
          </w:tcPr>
          <w:p w14:paraId="0F80A131" w14:textId="77777777" w:rsidR="00AE73E4" w:rsidRPr="0092064E" w:rsidRDefault="00AE73E4">
            <w:pPr>
              <w:pStyle w:val="NormalWeb9"/>
              <w:snapToGrid w:val="0"/>
              <w:jc w:val="center"/>
              <w:rPr>
                <w:rFonts w:asciiTheme="majorHAnsi" w:hAnsiTheme="majorHAnsi" w:cstheme="majorHAnsi"/>
                <w:sz w:val="20"/>
                <w:szCs w:val="20"/>
              </w:rPr>
            </w:pPr>
          </w:p>
        </w:tc>
      </w:tr>
      <w:tr w:rsidR="00AE73E4" w:rsidRPr="0092064E" w14:paraId="5A960869" w14:textId="77777777">
        <w:trPr>
          <w:trHeight w:val="474"/>
          <w:jc w:val="center"/>
        </w:trPr>
        <w:tc>
          <w:tcPr>
            <w:tcW w:w="2182" w:type="dxa"/>
            <w:shd w:val="clear" w:color="auto" w:fill="FFFBCC"/>
            <w:vAlign w:val="center"/>
          </w:tcPr>
          <w:p w14:paraId="2F49C188" w14:textId="77777777" w:rsidR="00AE73E4" w:rsidRPr="0092064E" w:rsidRDefault="00AE73E4">
            <w:pPr>
              <w:tabs>
                <w:tab w:val="left" w:pos="567"/>
              </w:tabs>
              <w:spacing w:after="0" w:line="240" w:lineRule="auto"/>
              <w:ind w:left="435"/>
              <w:rPr>
                <w:rFonts w:asciiTheme="majorHAnsi" w:hAnsiTheme="majorHAnsi" w:cstheme="majorHAnsi"/>
                <w:sz w:val="20"/>
                <w:szCs w:val="20"/>
              </w:rPr>
            </w:pPr>
            <w:r w:rsidRPr="0092064E">
              <w:rPr>
                <w:rFonts w:asciiTheme="majorHAnsi" w:hAnsiTheme="majorHAnsi" w:cstheme="majorHAnsi"/>
                <w:color w:val="000000"/>
                <w:sz w:val="20"/>
                <w:szCs w:val="20"/>
              </w:rPr>
              <w:t>Dopunska literatura (u trenutku prijave prijedloga studijskog programa)</w:t>
            </w:r>
          </w:p>
        </w:tc>
        <w:tc>
          <w:tcPr>
            <w:tcW w:w="4617" w:type="dxa"/>
            <w:gridSpan w:val="6"/>
            <w:vAlign w:val="center"/>
          </w:tcPr>
          <w:p w14:paraId="3B925001" w14:textId="772C69F0" w:rsidR="00AE73E4" w:rsidRPr="0092064E" w:rsidRDefault="003473F1">
            <w:pPr>
              <w:pStyle w:val="NormalWeb9"/>
              <w:snapToGrid w:val="0"/>
              <w:rPr>
                <w:rFonts w:asciiTheme="majorHAnsi" w:hAnsiTheme="majorHAnsi" w:cstheme="majorHAnsi"/>
                <w:sz w:val="20"/>
                <w:szCs w:val="20"/>
              </w:rPr>
            </w:pPr>
            <w:r w:rsidRPr="00503175">
              <w:rPr>
                <w:rFonts w:asciiTheme="majorHAnsi" w:hAnsiTheme="majorHAnsi" w:cstheme="majorHAnsi"/>
                <w:sz w:val="20"/>
                <w:szCs w:val="20"/>
              </w:rPr>
              <w:t xml:space="preserve">Matulić, T. (2007). Identitet, profesija i etika sestrinstva. </w:t>
            </w:r>
            <w:r w:rsidRPr="00503175">
              <w:rPr>
                <w:rFonts w:asciiTheme="majorHAnsi" w:hAnsiTheme="majorHAnsi" w:cstheme="majorHAnsi"/>
                <w:i/>
                <w:sz w:val="20"/>
                <w:szCs w:val="20"/>
              </w:rPr>
              <w:t>Bogoslovska smotra, 77</w:t>
            </w:r>
            <w:r w:rsidRPr="00503175">
              <w:rPr>
                <w:rFonts w:asciiTheme="majorHAnsi" w:hAnsiTheme="majorHAnsi" w:cstheme="majorHAnsi"/>
                <w:sz w:val="20"/>
                <w:szCs w:val="20"/>
              </w:rPr>
              <w:t xml:space="preserve"> (3), 727-744. Preuzeto s </w:t>
            </w:r>
            <w:hyperlink r:id="rId165" w:history="1">
              <w:r w:rsidRPr="00B2597D">
                <w:rPr>
                  <w:rStyle w:val="Hyperlink"/>
                  <w:rFonts w:asciiTheme="majorHAnsi" w:hAnsiTheme="majorHAnsi" w:cstheme="majorHAnsi"/>
                  <w:sz w:val="20"/>
                  <w:szCs w:val="20"/>
                </w:rPr>
                <w:t>https://hrcak.srce.hr/22551</w:t>
              </w:r>
            </w:hyperlink>
          </w:p>
        </w:tc>
        <w:tc>
          <w:tcPr>
            <w:tcW w:w="993" w:type="dxa"/>
            <w:vAlign w:val="center"/>
          </w:tcPr>
          <w:p w14:paraId="771408C8" w14:textId="77777777" w:rsidR="00AE73E4" w:rsidRPr="0092064E" w:rsidRDefault="00AE73E4">
            <w:pPr>
              <w:pStyle w:val="NormalWeb9"/>
              <w:snapToGrid w:val="0"/>
              <w:rPr>
                <w:rFonts w:asciiTheme="majorHAnsi" w:hAnsiTheme="majorHAnsi" w:cstheme="majorHAnsi"/>
                <w:sz w:val="20"/>
                <w:szCs w:val="20"/>
              </w:rPr>
            </w:pPr>
          </w:p>
          <w:p w14:paraId="56A1D95D" w14:textId="77777777" w:rsidR="00AE73E4" w:rsidRPr="0092064E" w:rsidRDefault="00AE73E4">
            <w:pPr>
              <w:pStyle w:val="NormalWeb9"/>
              <w:snapToGrid w:val="0"/>
              <w:rPr>
                <w:rFonts w:asciiTheme="majorHAnsi" w:hAnsiTheme="majorHAnsi" w:cstheme="majorHAnsi"/>
                <w:sz w:val="20"/>
                <w:szCs w:val="20"/>
              </w:rPr>
            </w:pPr>
          </w:p>
        </w:tc>
        <w:tc>
          <w:tcPr>
            <w:tcW w:w="1275" w:type="dxa"/>
            <w:vAlign w:val="center"/>
          </w:tcPr>
          <w:p w14:paraId="1A1CB69B" w14:textId="77777777" w:rsidR="00AE73E4" w:rsidRPr="0092064E" w:rsidRDefault="00AE73E4">
            <w:pPr>
              <w:pStyle w:val="NormalWeb9"/>
              <w:snapToGrid w:val="0"/>
              <w:jc w:val="center"/>
              <w:rPr>
                <w:rFonts w:asciiTheme="majorHAnsi" w:hAnsiTheme="majorHAnsi" w:cstheme="majorHAnsi"/>
                <w:sz w:val="20"/>
                <w:szCs w:val="20"/>
              </w:rPr>
            </w:pPr>
          </w:p>
        </w:tc>
      </w:tr>
    </w:tbl>
    <w:p w14:paraId="3A72676F" w14:textId="6391C206" w:rsidR="00B632DF" w:rsidRDefault="00B632DF" w:rsidP="001F37F2">
      <w:r>
        <w:br w:type="page"/>
      </w:r>
    </w:p>
    <w:p w14:paraId="6690AA8A" w14:textId="0975AC59" w:rsidR="005B6104" w:rsidRDefault="00110B6C" w:rsidP="00600E6A">
      <w:pPr>
        <w:pStyle w:val="Heading3"/>
        <w:numPr>
          <w:ilvl w:val="0"/>
          <w:numId w:val="186"/>
        </w:numPr>
      </w:pPr>
      <w:bookmarkStart w:id="107" w:name="_Toc202439351"/>
      <w:r w:rsidRPr="007B23CB">
        <w:lastRenderedPageBreak/>
        <w:t>Integrativni model organizacije rada u sestrinskoj praksi</w:t>
      </w:r>
      <w:bookmarkEnd w:id="10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66BAF917" w14:textId="77777777">
        <w:trPr>
          <w:trHeight w:val="306"/>
          <w:jc w:val="center"/>
        </w:trPr>
        <w:tc>
          <w:tcPr>
            <w:tcW w:w="9067" w:type="dxa"/>
            <w:gridSpan w:val="9"/>
            <w:shd w:val="clear" w:color="auto" w:fill="BEE3D3"/>
            <w:vAlign w:val="center"/>
          </w:tcPr>
          <w:p w14:paraId="5ECFD8BF"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22F150E1" w14:textId="77777777">
        <w:trPr>
          <w:trHeight w:val="453"/>
          <w:jc w:val="center"/>
        </w:trPr>
        <w:tc>
          <w:tcPr>
            <w:tcW w:w="2182" w:type="dxa"/>
            <w:shd w:val="clear" w:color="auto" w:fill="FFFBCC"/>
            <w:vAlign w:val="center"/>
          </w:tcPr>
          <w:p w14:paraId="2DF2E22A" w14:textId="77777777" w:rsidR="001F37F2" w:rsidRPr="00F554B4" w:rsidRDefault="001F37F2" w:rsidP="00600E6A">
            <w:pPr>
              <w:numPr>
                <w:ilvl w:val="1"/>
                <w:numId w:val="2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59DB33EE" w14:textId="4DFE915F" w:rsidR="001F37F2" w:rsidRPr="00F554B4" w:rsidRDefault="001044FD">
            <w:pPr>
              <w:tabs>
                <w:tab w:val="left" w:pos="2820"/>
              </w:tabs>
              <w:spacing w:after="0" w:line="240" w:lineRule="auto"/>
              <w:rPr>
                <w:rFonts w:ascii="Calibri Light" w:eastAsia="Calibri" w:hAnsi="Calibri Light" w:cs="Calibri Light"/>
                <w:sz w:val="20"/>
                <w:szCs w:val="20"/>
              </w:rPr>
            </w:pPr>
            <w:r w:rsidRPr="001044FD">
              <w:rPr>
                <w:rFonts w:ascii="Calibri Light" w:eastAsia="Calibri" w:hAnsi="Calibri Light" w:cs="Calibri Light"/>
                <w:sz w:val="20"/>
                <w:szCs w:val="20"/>
              </w:rPr>
              <w:t xml:space="preserve">Josipa Kurtović, </w:t>
            </w:r>
            <w:r>
              <w:rPr>
                <w:rFonts w:ascii="Calibri Light" w:eastAsia="Calibri" w:hAnsi="Calibri Light" w:cs="Calibri Light"/>
                <w:sz w:val="20"/>
                <w:szCs w:val="20"/>
              </w:rPr>
              <w:t>mag</w:t>
            </w:r>
            <w:r w:rsidRPr="001044FD">
              <w:rPr>
                <w:rFonts w:ascii="Calibri Light" w:eastAsia="Calibri" w:hAnsi="Calibri Light" w:cs="Calibri Light"/>
                <w:sz w:val="20"/>
                <w:szCs w:val="20"/>
              </w:rPr>
              <w:t>.med.techn., pred.</w:t>
            </w:r>
          </w:p>
        </w:tc>
        <w:tc>
          <w:tcPr>
            <w:tcW w:w="2057" w:type="dxa"/>
            <w:gridSpan w:val="3"/>
            <w:shd w:val="clear" w:color="auto" w:fill="FFFBCC"/>
            <w:vAlign w:val="center"/>
          </w:tcPr>
          <w:p w14:paraId="49642706"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239EACC"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36C9CB45" w14:textId="77777777">
        <w:trPr>
          <w:trHeight w:val="575"/>
          <w:jc w:val="center"/>
        </w:trPr>
        <w:tc>
          <w:tcPr>
            <w:tcW w:w="2182" w:type="dxa"/>
            <w:shd w:val="clear" w:color="auto" w:fill="FFFBCC"/>
            <w:vAlign w:val="center"/>
          </w:tcPr>
          <w:p w14:paraId="1EB88721" w14:textId="77777777" w:rsidR="001F37F2" w:rsidRPr="00F554B4" w:rsidRDefault="001F37F2" w:rsidP="00600E6A">
            <w:pPr>
              <w:numPr>
                <w:ilvl w:val="1"/>
                <w:numId w:val="2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824CA17" w14:textId="4DBEFDA0" w:rsidR="001F37F2" w:rsidRPr="00F554B4" w:rsidRDefault="001044FD">
            <w:pPr>
              <w:tabs>
                <w:tab w:val="left" w:pos="2820"/>
              </w:tabs>
              <w:snapToGrid w:val="0"/>
              <w:spacing w:line="240" w:lineRule="auto"/>
              <w:rPr>
                <w:rFonts w:ascii="Calibri Light" w:eastAsia="Calibri" w:hAnsi="Calibri Light" w:cs="Calibri Light"/>
                <w:sz w:val="20"/>
                <w:szCs w:val="20"/>
              </w:rPr>
            </w:pPr>
            <w:r w:rsidRPr="001044FD">
              <w:rPr>
                <w:rFonts w:ascii="Calibri Light" w:eastAsia="Calibri" w:hAnsi="Calibri Light" w:cs="Calibri Light"/>
                <w:sz w:val="20"/>
                <w:szCs w:val="20"/>
              </w:rPr>
              <w:t>Integrativni model organizacije rada u sestrinskoj praksi</w:t>
            </w:r>
          </w:p>
        </w:tc>
        <w:tc>
          <w:tcPr>
            <w:tcW w:w="2057" w:type="dxa"/>
            <w:gridSpan w:val="3"/>
            <w:shd w:val="clear" w:color="auto" w:fill="FFFBCC"/>
            <w:vAlign w:val="center"/>
          </w:tcPr>
          <w:p w14:paraId="2669AAAD"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EC56BEA" w14:textId="678B05D0"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1044FD">
              <w:rPr>
                <w:rFonts w:ascii="Calibri Light" w:eastAsia="Calibri" w:hAnsi="Calibri Light" w:cs="Calibri Light"/>
                <w:sz w:val="20"/>
                <w:szCs w:val="20"/>
              </w:rPr>
              <w:t xml:space="preserve"> 2</w:t>
            </w:r>
          </w:p>
        </w:tc>
      </w:tr>
      <w:tr w:rsidR="001F37F2" w:rsidRPr="00F554B4" w14:paraId="6797DC0E" w14:textId="77777777">
        <w:trPr>
          <w:trHeight w:val="723"/>
          <w:jc w:val="center"/>
        </w:trPr>
        <w:tc>
          <w:tcPr>
            <w:tcW w:w="2182" w:type="dxa"/>
            <w:vMerge w:val="restart"/>
            <w:shd w:val="clear" w:color="auto" w:fill="FFFBCC"/>
            <w:vAlign w:val="center"/>
          </w:tcPr>
          <w:p w14:paraId="7687F90B" w14:textId="77777777" w:rsidR="001F37F2" w:rsidRPr="00F554B4" w:rsidRDefault="001F37F2" w:rsidP="00600E6A">
            <w:pPr>
              <w:numPr>
                <w:ilvl w:val="1"/>
                <w:numId w:val="27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96A192D" w14:textId="3A1BB783" w:rsidR="001F37F2" w:rsidRPr="00F554B4" w:rsidRDefault="001044FD">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5654A8B1"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8D863DF"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07C261E" w14:textId="2D9314E0"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1044FD">
              <w:rPr>
                <w:rFonts w:ascii="Calibri Light" w:eastAsia="Calibri" w:hAnsi="Calibri Light" w:cs="Calibri Light"/>
                <w:sz w:val="20"/>
                <w:szCs w:val="20"/>
              </w:rPr>
              <w:t>15</w:t>
            </w:r>
          </w:p>
          <w:p w14:paraId="5D7188BE" w14:textId="2635A3A2"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1044FD">
              <w:rPr>
                <w:rFonts w:ascii="Calibri Light" w:eastAsia="Calibri" w:hAnsi="Calibri Light" w:cs="Calibri Light"/>
                <w:sz w:val="20"/>
                <w:szCs w:val="20"/>
              </w:rPr>
              <w:t>15</w:t>
            </w:r>
          </w:p>
        </w:tc>
      </w:tr>
      <w:tr w:rsidR="001F37F2" w:rsidRPr="00F554B4" w14:paraId="1A3A074F" w14:textId="77777777">
        <w:trPr>
          <w:trHeight w:val="723"/>
          <w:jc w:val="center"/>
        </w:trPr>
        <w:tc>
          <w:tcPr>
            <w:tcW w:w="2182" w:type="dxa"/>
            <w:vMerge/>
            <w:shd w:val="clear" w:color="auto" w:fill="FFFBCC"/>
            <w:vAlign w:val="center"/>
          </w:tcPr>
          <w:p w14:paraId="47E1E8AA" w14:textId="77777777" w:rsidR="001F37F2" w:rsidRPr="00F554B4" w:rsidRDefault="001F37F2" w:rsidP="00600E6A">
            <w:pPr>
              <w:numPr>
                <w:ilvl w:val="1"/>
                <w:numId w:val="27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0A7AAF5"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B5653BD"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9D77897" w14:textId="160D9E40" w:rsidR="001F37F2" w:rsidRPr="00F554B4" w:rsidRDefault="00C3462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351E4205" w14:textId="77777777">
        <w:trPr>
          <w:trHeight w:val="1571"/>
          <w:jc w:val="center"/>
        </w:trPr>
        <w:tc>
          <w:tcPr>
            <w:tcW w:w="2182" w:type="dxa"/>
            <w:shd w:val="clear" w:color="auto" w:fill="FFFBCC"/>
            <w:vAlign w:val="center"/>
          </w:tcPr>
          <w:p w14:paraId="3F371BFE" w14:textId="77777777" w:rsidR="001F37F2" w:rsidRPr="00F554B4" w:rsidRDefault="001F37F2" w:rsidP="00600E6A">
            <w:pPr>
              <w:numPr>
                <w:ilvl w:val="1"/>
                <w:numId w:val="27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039C540"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3510A43" w14:textId="77777777" w:rsidR="001F37F2" w:rsidRPr="00F554B4" w:rsidRDefault="001F37F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7034FEE"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42495931" w14:textId="77777777">
        <w:trPr>
          <w:trHeight w:val="1134"/>
          <w:jc w:val="center"/>
        </w:trPr>
        <w:tc>
          <w:tcPr>
            <w:tcW w:w="2182" w:type="dxa"/>
            <w:shd w:val="clear" w:color="auto" w:fill="FFFBCC"/>
            <w:vAlign w:val="center"/>
          </w:tcPr>
          <w:p w14:paraId="64D77B27" w14:textId="77777777" w:rsidR="001F37F2" w:rsidRPr="00F554B4" w:rsidRDefault="001F37F2" w:rsidP="00600E6A">
            <w:pPr>
              <w:numPr>
                <w:ilvl w:val="1"/>
                <w:numId w:val="27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99C6FFE" w14:textId="3D8FF105" w:rsidR="001F37F2" w:rsidRPr="00F554B4" w:rsidRDefault="002D3F73">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41814189"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6BBEB94"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0B9F8126" w14:textId="77777777">
        <w:trPr>
          <w:trHeight w:val="131"/>
          <w:jc w:val="center"/>
        </w:trPr>
        <w:tc>
          <w:tcPr>
            <w:tcW w:w="9067" w:type="dxa"/>
            <w:gridSpan w:val="9"/>
            <w:shd w:val="clear" w:color="auto" w:fill="BEE3D3"/>
            <w:vAlign w:val="center"/>
          </w:tcPr>
          <w:p w14:paraId="12EF9122"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1B82FE40" w14:textId="77777777">
        <w:trPr>
          <w:trHeight w:val="852"/>
          <w:jc w:val="center"/>
        </w:trPr>
        <w:tc>
          <w:tcPr>
            <w:tcW w:w="2182" w:type="dxa"/>
            <w:shd w:val="clear" w:color="auto" w:fill="FFFBCC"/>
            <w:vAlign w:val="center"/>
          </w:tcPr>
          <w:p w14:paraId="012A4056"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CF2D931" w14:textId="3E2BAF70" w:rsidR="001F37F2" w:rsidRPr="00F554B4" w:rsidRDefault="001044FD">
            <w:pPr>
              <w:suppressAutoHyphens/>
              <w:spacing w:line="240" w:lineRule="auto"/>
              <w:contextualSpacing/>
              <w:jc w:val="both"/>
              <w:rPr>
                <w:rFonts w:ascii="Calibri Light" w:eastAsia="Calibri" w:hAnsi="Calibri Light" w:cs="Calibri Light"/>
                <w:sz w:val="20"/>
                <w:szCs w:val="20"/>
                <w:highlight w:val="yellow"/>
                <w:lang w:eastAsia="zh-CN"/>
              </w:rPr>
            </w:pPr>
            <w:r w:rsidRPr="001044FD">
              <w:rPr>
                <w:rFonts w:ascii="Calibri Light" w:eastAsia="Calibri" w:hAnsi="Calibri Light" w:cs="Calibri Light"/>
                <w:sz w:val="20"/>
                <w:szCs w:val="20"/>
                <w:lang w:eastAsia="zh-CN"/>
              </w:rPr>
              <w:t>Cilj predmeta je  upoznati studente s osnovnim modelima organizacije  rada u sestrinskoj  praksi, posebice sa sastavnicama integrativnog modela organizacije rada medicinskih sestara te njegovom primjenom u sestrinskoj praksi.</w:t>
            </w:r>
          </w:p>
        </w:tc>
      </w:tr>
      <w:tr w:rsidR="001F37F2" w:rsidRPr="00F554B4" w14:paraId="5CCAAF5D" w14:textId="77777777">
        <w:trPr>
          <w:trHeight w:val="1086"/>
          <w:jc w:val="center"/>
        </w:trPr>
        <w:tc>
          <w:tcPr>
            <w:tcW w:w="2182" w:type="dxa"/>
            <w:shd w:val="clear" w:color="auto" w:fill="FFFBCC"/>
            <w:vAlign w:val="center"/>
          </w:tcPr>
          <w:p w14:paraId="0B60AD34"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6E1501A"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6041D9A5" w14:textId="77777777">
        <w:trPr>
          <w:trHeight w:val="961"/>
          <w:jc w:val="center"/>
        </w:trPr>
        <w:tc>
          <w:tcPr>
            <w:tcW w:w="2182" w:type="dxa"/>
            <w:shd w:val="clear" w:color="auto" w:fill="FFFBCC"/>
            <w:vAlign w:val="center"/>
          </w:tcPr>
          <w:p w14:paraId="66B66C48"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F64FCC4" w14:textId="48D9EBF7" w:rsidR="000A7096" w:rsidRPr="00F554B4" w:rsidRDefault="000A7096"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9  </w:t>
            </w:r>
          </w:p>
        </w:tc>
      </w:tr>
      <w:tr w:rsidR="001F37F2" w:rsidRPr="00F554B4" w14:paraId="6D26269B" w14:textId="77777777">
        <w:trPr>
          <w:trHeight w:val="316"/>
          <w:jc w:val="center"/>
        </w:trPr>
        <w:tc>
          <w:tcPr>
            <w:tcW w:w="2182" w:type="dxa"/>
            <w:shd w:val="clear" w:color="auto" w:fill="FFFBCC"/>
            <w:vAlign w:val="center"/>
          </w:tcPr>
          <w:p w14:paraId="59478541"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7CFE130"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CFEA85B"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A43D743" w14:textId="0B0D8612" w:rsidR="001044FD" w:rsidRPr="001044FD"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1 -  objasniti osnovne modele organizacije rada u sestrinstvu</w:t>
            </w:r>
          </w:p>
          <w:p w14:paraId="57A5F882" w14:textId="20DD0FE5" w:rsidR="001044FD" w:rsidRPr="001044FD"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2 -  objasniti sastavnice integrativnog modela organizacije rada medicinskih sestara</w:t>
            </w:r>
          </w:p>
          <w:p w14:paraId="008D9490" w14:textId="5BB7963D" w:rsidR="001F37F2" w:rsidRPr="00F554B4"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3 -  primijeniti integrativni model organizacije rada u sestrinsku praksu</w:t>
            </w:r>
          </w:p>
          <w:p w14:paraId="52890232" w14:textId="77777777" w:rsidR="001F37F2" w:rsidRPr="00F554B4" w:rsidRDefault="001F37F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1F37F2" w:rsidRPr="00F554B4" w14:paraId="5A3A65A9" w14:textId="77777777">
        <w:trPr>
          <w:trHeight w:val="418"/>
          <w:jc w:val="center"/>
        </w:trPr>
        <w:tc>
          <w:tcPr>
            <w:tcW w:w="2182" w:type="dxa"/>
            <w:vMerge w:val="restart"/>
            <w:shd w:val="clear" w:color="auto" w:fill="FFFBCC"/>
            <w:vAlign w:val="center"/>
          </w:tcPr>
          <w:p w14:paraId="6BA409EF"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0F1DF8F5"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BE48E79"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F37F2" w:rsidRPr="00F554B4" w14:paraId="5A3EE5FB" w14:textId="77777777">
        <w:trPr>
          <w:trHeight w:val="525"/>
          <w:jc w:val="center"/>
        </w:trPr>
        <w:tc>
          <w:tcPr>
            <w:tcW w:w="2182" w:type="dxa"/>
            <w:vMerge/>
            <w:shd w:val="clear" w:color="auto" w:fill="FFFBCC"/>
            <w:vAlign w:val="center"/>
          </w:tcPr>
          <w:p w14:paraId="0D5AFCF5"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A70071"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FC8ED27" w14:textId="3F6BB983"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Osnovni modeli organizacije  rada u sestrinskoj  praksi (Ishod 1)</w:t>
            </w:r>
          </w:p>
        </w:tc>
      </w:tr>
      <w:tr w:rsidR="001F37F2" w:rsidRPr="00F554B4" w14:paraId="7801065E" w14:textId="77777777">
        <w:trPr>
          <w:trHeight w:val="525"/>
          <w:jc w:val="center"/>
        </w:trPr>
        <w:tc>
          <w:tcPr>
            <w:tcW w:w="2182" w:type="dxa"/>
            <w:vMerge/>
            <w:shd w:val="clear" w:color="auto" w:fill="FFFBCC"/>
            <w:vAlign w:val="center"/>
          </w:tcPr>
          <w:p w14:paraId="3A09AEEB"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8833F5"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43DF587" w14:textId="47461454"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Sastavnice integrativnog modela organizacije rada medicinskih sestara (ishod 2)</w:t>
            </w:r>
          </w:p>
        </w:tc>
      </w:tr>
      <w:tr w:rsidR="001F37F2" w:rsidRPr="00F554B4" w14:paraId="787D5EDC" w14:textId="77777777">
        <w:trPr>
          <w:trHeight w:val="525"/>
          <w:jc w:val="center"/>
        </w:trPr>
        <w:tc>
          <w:tcPr>
            <w:tcW w:w="2182" w:type="dxa"/>
            <w:vMerge/>
            <w:shd w:val="clear" w:color="auto" w:fill="FFFBCC"/>
            <w:vAlign w:val="center"/>
          </w:tcPr>
          <w:p w14:paraId="5A5E4B8B"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84F606"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DDF3EE9" w14:textId="409D7238"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Praktična  primjena  integrativnog modela organizacije rada u sestrinskoj praksi (ishod 3)</w:t>
            </w:r>
          </w:p>
        </w:tc>
      </w:tr>
      <w:tr w:rsidR="001F37F2" w:rsidRPr="00F554B4" w14:paraId="610F8A3C" w14:textId="77777777">
        <w:trPr>
          <w:trHeight w:val="250"/>
          <w:jc w:val="center"/>
        </w:trPr>
        <w:tc>
          <w:tcPr>
            <w:tcW w:w="2182" w:type="dxa"/>
            <w:vMerge/>
            <w:shd w:val="clear" w:color="auto" w:fill="FFFBCC"/>
            <w:vAlign w:val="center"/>
          </w:tcPr>
          <w:p w14:paraId="3CA16D89"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7F3E2B6"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24D0D9A"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F37F2" w:rsidRPr="00F554B4" w14:paraId="5145940E" w14:textId="77777777">
        <w:trPr>
          <w:trHeight w:val="1105"/>
          <w:jc w:val="center"/>
        </w:trPr>
        <w:tc>
          <w:tcPr>
            <w:tcW w:w="2182" w:type="dxa"/>
            <w:vMerge/>
            <w:shd w:val="clear" w:color="auto" w:fill="FFFBCC"/>
            <w:vAlign w:val="center"/>
          </w:tcPr>
          <w:p w14:paraId="2C370FF8"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6C6459"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452A091" w14:textId="77777777" w:rsidR="001F37F2" w:rsidRPr="00F554B4" w:rsidRDefault="001F37F2">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20E6CCA5" w14:textId="77777777" w:rsidR="001F37F2" w:rsidRPr="00F554B4" w:rsidRDefault="001F37F2">
            <w:pPr>
              <w:snapToGrid w:val="0"/>
              <w:spacing w:line="240" w:lineRule="auto"/>
              <w:rPr>
                <w:rFonts w:ascii="Calibri Light" w:eastAsia="Calibri" w:hAnsi="Calibri Light" w:cs="Calibri Light"/>
                <w:sz w:val="20"/>
                <w:szCs w:val="20"/>
              </w:rPr>
            </w:pPr>
          </w:p>
        </w:tc>
      </w:tr>
      <w:tr w:rsidR="001F37F2" w:rsidRPr="00F554B4" w14:paraId="133891CF" w14:textId="77777777">
        <w:trPr>
          <w:trHeight w:val="229"/>
          <w:jc w:val="center"/>
        </w:trPr>
        <w:tc>
          <w:tcPr>
            <w:tcW w:w="2182" w:type="dxa"/>
            <w:vMerge w:val="restart"/>
            <w:shd w:val="clear" w:color="auto" w:fill="FFFBCC"/>
            <w:vAlign w:val="center"/>
          </w:tcPr>
          <w:p w14:paraId="754DCD2D"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4C52D5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B69FF8E"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0C7DE253" w14:textId="7457B880" w:rsidR="001F37F2" w:rsidRPr="00F554B4" w:rsidRDefault="001044F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vježbe</w:t>
            </w:r>
          </w:p>
          <w:p w14:paraId="546047AB"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CAA49D5"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BDF3AA1" w14:textId="77777777" w:rsidR="001F37F2" w:rsidRPr="00F554B4" w:rsidRDefault="001F37F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D932EA"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08321B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1B20442"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55A4573"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3270EB6"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C6C5653"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F37F2" w:rsidRPr="00F554B4" w14:paraId="65B2B2BF" w14:textId="77777777">
        <w:trPr>
          <w:trHeight w:val="1045"/>
          <w:jc w:val="center"/>
        </w:trPr>
        <w:tc>
          <w:tcPr>
            <w:tcW w:w="2182" w:type="dxa"/>
            <w:vMerge/>
            <w:shd w:val="clear" w:color="auto" w:fill="FFFBCC"/>
            <w:vAlign w:val="center"/>
          </w:tcPr>
          <w:p w14:paraId="7C3E7C26" w14:textId="77777777" w:rsidR="001F37F2" w:rsidRPr="00F554B4" w:rsidRDefault="001F37F2">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42DC8BA"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B7A320D"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9DF1C8D"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0F572292"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1CD5EA3F"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558836FF"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tc>
      </w:tr>
      <w:tr w:rsidR="001F37F2" w:rsidRPr="00F554B4" w14:paraId="52EDAF92" w14:textId="77777777">
        <w:trPr>
          <w:trHeight w:val="306"/>
          <w:jc w:val="center"/>
        </w:trPr>
        <w:tc>
          <w:tcPr>
            <w:tcW w:w="2182" w:type="dxa"/>
            <w:shd w:val="clear" w:color="auto" w:fill="FFFBCC"/>
            <w:vAlign w:val="center"/>
          </w:tcPr>
          <w:p w14:paraId="138028A0"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6A3306E"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D85CF8B"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177CA56"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B99F99D"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D09FAF8"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F37F2" w:rsidRPr="00F554B4" w14:paraId="3351B974" w14:textId="77777777">
        <w:trPr>
          <w:trHeight w:val="189"/>
          <w:jc w:val="center"/>
        </w:trPr>
        <w:tc>
          <w:tcPr>
            <w:tcW w:w="2182" w:type="dxa"/>
            <w:vMerge w:val="restart"/>
            <w:shd w:val="clear" w:color="auto" w:fill="FFFBCC"/>
            <w:vAlign w:val="center"/>
          </w:tcPr>
          <w:p w14:paraId="037545B7"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45003082" w14:textId="77777777" w:rsidR="001F37F2" w:rsidRPr="00F554B4" w:rsidRDefault="001F37F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F37F2" w:rsidRPr="00F554B4" w14:paraId="596B5F3E" w14:textId="77777777">
        <w:trPr>
          <w:trHeight w:val="196"/>
          <w:jc w:val="center"/>
        </w:trPr>
        <w:tc>
          <w:tcPr>
            <w:tcW w:w="2182" w:type="dxa"/>
            <w:vMerge/>
            <w:shd w:val="clear" w:color="auto" w:fill="FFFBCC"/>
            <w:vAlign w:val="center"/>
          </w:tcPr>
          <w:p w14:paraId="614462E4"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792B72C" w14:textId="77777777" w:rsidR="001F37F2" w:rsidRPr="00F554B4" w:rsidRDefault="001F37F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289CD80"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B9DA262"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F37F2" w:rsidRPr="00F554B4" w14:paraId="743D5DDB" w14:textId="77777777">
        <w:trPr>
          <w:trHeight w:val="196"/>
          <w:jc w:val="center"/>
        </w:trPr>
        <w:tc>
          <w:tcPr>
            <w:tcW w:w="2182" w:type="dxa"/>
            <w:vMerge/>
            <w:shd w:val="clear" w:color="auto" w:fill="FFFBCC"/>
            <w:vAlign w:val="center"/>
          </w:tcPr>
          <w:p w14:paraId="0731BEF8"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A77E3B9" w14:textId="7777777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467E975" w14:textId="0340EDFA" w:rsidR="001F37F2" w:rsidRPr="00F554B4" w:rsidRDefault="00C3462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2173D84A" w14:textId="51B177AE"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F37F2" w:rsidRPr="00F554B4" w14:paraId="298298EF" w14:textId="77777777">
        <w:trPr>
          <w:trHeight w:val="196"/>
          <w:jc w:val="center"/>
        </w:trPr>
        <w:tc>
          <w:tcPr>
            <w:tcW w:w="2182" w:type="dxa"/>
            <w:vMerge/>
            <w:shd w:val="clear" w:color="auto" w:fill="FFFBCC"/>
            <w:vAlign w:val="center"/>
          </w:tcPr>
          <w:p w14:paraId="714685A1"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81610F" w14:textId="398120E8" w:rsidR="001F37F2" w:rsidRPr="00F554B4" w:rsidRDefault="00B13DF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Projektni zadatak</w:t>
            </w:r>
          </w:p>
        </w:tc>
        <w:tc>
          <w:tcPr>
            <w:tcW w:w="1701" w:type="dxa"/>
            <w:gridSpan w:val="2"/>
            <w:vAlign w:val="center"/>
          </w:tcPr>
          <w:p w14:paraId="337541C2" w14:textId="332CF3EA" w:rsidR="001F37F2" w:rsidRPr="00F554B4" w:rsidRDefault="00B13DF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46889FE" w14:textId="323EC4A3"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F37F2" w:rsidRPr="00F554B4" w14:paraId="539B0B1D" w14:textId="77777777">
        <w:trPr>
          <w:trHeight w:val="196"/>
          <w:jc w:val="center"/>
        </w:trPr>
        <w:tc>
          <w:tcPr>
            <w:tcW w:w="2182" w:type="dxa"/>
            <w:vMerge/>
            <w:shd w:val="clear" w:color="auto" w:fill="FFFBCC"/>
            <w:vAlign w:val="center"/>
          </w:tcPr>
          <w:p w14:paraId="2DF0845C"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128C9E" w14:textId="781917A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05A98961" w14:textId="0418DD89"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3462B">
              <w:rPr>
                <w:rFonts w:ascii="Calibri Light" w:eastAsia="Times New Roman" w:hAnsi="Calibri Light" w:cs="Calibri Light"/>
                <w:bCs/>
                <w:color w:val="000000"/>
                <w:sz w:val="20"/>
                <w:szCs w:val="20"/>
                <w:lang w:eastAsia="zh-CN"/>
              </w:rPr>
              <w:t>5</w:t>
            </w:r>
          </w:p>
        </w:tc>
        <w:tc>
          <w:tcPr>
            <w:tcW w:w="2409" w:type="dxa"/>
            <w:gridSpan w:val="2"/>
            <w:vAlign w:val="center"/>
          </w:tcPr>
          <w:p w14:paraId="54080B01" w14:textId="037EF806"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F37F2" w:rsidRPr="00F554B4" w14:paraId="52781551" w14:textId="77777777">
        <w:trPr>
          <w:trHeight w:val="346"/>
          <w:jc w:val="center"/>
        </w:trPr>
        <w:tc>
          <w:tcPr>
            <w:tcW w:w="9067" w:type="dxa"/>
            <w:gridSpan w:val="9"/>
            <w:shd w:val="clear" w:color="auto" w:fill="FFFBCC"/>
            <w:vAlign w:val="center"/>
          </w:tcPr>
          <w:p w14:paraId="7E064AFF" w14:textId="77777777" w:rsidR="001F37F2" w:rsidRPr="00F554B4" w:rsidRDefault="001F37F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F37F2" w:rsidRPr="00F554B4" w14:paraId="4013D0A8" w14:textId="77777777">
        <w:trPr>
          <w:trHeight w:val="588"/>
          <w:jc w:val="center"/>
        </w:trPr>
        <w:tc>
          <w:tcPr>
            <w:tcW w:w="2182" w:type="dxa"/>
            <w:shd w:val="clear" w:color="auto" w:fill="FFFBCC"/>
            <w:vAlign w:val="center"/>
          </w:tcPr>
          <w:p w14:paraId="63D6A7DB"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CF257D2" w14:textId="77777777" w:rsidR="001F37F2" w:rsidRPr="00F554B4" w:rsidRDefault="001F37F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81FF645" w14:textId="77777777" w:rsidR="001F37F2" w:rsidRPr="00F554B4" w:rsidRDefault="001F37F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D378CE2" w14:textId="77777777" w:rsidR="001F37F2" w:rsidRPr="00F554B4" w:rsidRDefault="001F37F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7248F73" w14:textId="77777777" w:rsidR="001F37F2" w:rsidRPr="00F554B4" w:rsidRDefault="001F37F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709FDDFB" w14:textId="77777777" w:rsidR="001F37F2" w:rsidRPr="00F554B4" w:rsidRDefault="001F37F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F37F2" w:rsidRPr="00F554B4" w14:paraId="22187F21" w14:textId="77777777">
        <w:trPr>
          <w:trHeight w:val="2160"/>
          <w:jc w:val="center"/>
        </w:trPr>
        <w:tc>
          <w:tcPr>
            <w:tcW w:w="2182" w:type="dxa"/>
            <w:shd w:val="clear" w:color="auto" w:fill="FFFFCC"/>
            <w:vAlign w:val="center"/>
          </w:tcPr>
          <w:p w14:paraId="53389B37" w14:textId="77777777" w:rsidR="001F37F2" w:rsidRPr="00F554B4" w:rsidRDefault="001F37F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3DA7732F"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F37F2" w:rsidRPr="00F554B4" w14:paraId="09488E08" w14:textId="77777777">
              <w:trPr>
                <w:trHeight w:val="287"/>
              </w:trPr>
              <w:tc>
                <w:tcPr>
                  <w:tcW w:w="1726" w:type="dxa"/>
                  <w:shd w:val="clear" w:color="auto" w:fill="FFFFCC"/>
                </w:tcPr>
                <w:p w14:paraId="5BFAA29F"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93D91B8" w14:textId="77777777" w:rsidR="001F37F2" w:rsidRPr="00F554B4" w:rsidRDefault="001F37F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A0BFF29" w14:textId="77777777" w:rsidR="001F37F2" w:rsidRPr="00F554B4" w:rsidRDefault="001F37F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F37F2" w:rsidRPr="00F554B4" w14:paraId="53F5BB23" w14:textId="77777777">
              <w:trPr>
                <w:trHeight w:val="292"/>
              </w:trPr>
              <w:tc>
                <w:tcPr>
                  <w:tcW w:w="1726" w:type="dxa"/>
                </w:tcPr>
                <w:p w14:paraId="3F7D7CFB"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C308C3D"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D80DEF1"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F37F2" w:rsidRPr="00F554B4" w14:paraId="041B06E9" w14:textId="77777777">
              <w:trPr>
                <w:trHeight w:val="292"/>
              </w:trPr>
              <w:tc>
                <w:tcPr>
                  <w:tcW w:w="1726" w:type="dxa"/>
                </w:tcPr>
                <w:p w14:paraId="151903A9"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BAE2AFB"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63B3CF0D"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F37F2" w:rsidRPr="00F554B4" w14:paraId="1AC4556D" w14:textId="77777777">
              <w:trPr>
                <w:trHeight w:val="287"/>
              </w:trPr>
              <w:tc>
                <w:tcPr>
                  <w:tcW w:w="1726" w:type="dxa"/>
                </w:tcPr>
                <w:p w14:paraId="1BE4BC50"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1190E39"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9436D49"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F37F2" w:rsidRPr="00F554B4" w14:paraId="6749D60B" w14:textId="77777777">
              <w:trPr>
                <w:trHeight w:val="292"/>
              </w:trPr>
              <w:tc>
                <w:tcPr>
                  <w:tcW w:w="1726" w:type="dxa"/>
                </w:tcPr>
                <w:p w14:paraId="790DEA25"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 xml:space="preserve">50,00 – </w:t>
                  </w:r>
                  <w:r w:rsidRPr="00F554B4">
                    <w:rPr>
                      <w:rFonts w:ascii="Calibri Light" w:eastAsia="Calibri" w:hAnsi="Calibri Light" w:cs="Calibri Light"/>
                      <w:sz w:val="20"/>
                      <w:szCs w:val="20"/>
                      <w:lang w:val="hr-HR" w:eastAsia="zh-CN"/>
                    </w:rPr>
                    <w:lastRenderedPageBreak/>
                    <w:t>62,99</w:t>
                  </w:r>
                </w:p>
              </w:tc>
              <w:tc>
                <w:tcPr>
                  <w:tcW w:w="1842" w:type="dxa"/>
                </w:tcPr>
                <w:p w14:paraId="25DC8C72"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dovoljan (2)</w:t>
                  </w:r>
                </w:p>
              </w:tc>
              <w:tc>
                <w:tcPr>
                  <w:tcW w:w="1842" w:type="dxa"/>
                </w:tcPr>
                <w:p w14:paraId="1904C6C3"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F37F2" w:rsidRPr="00F554B4" w14:paraId="3B462DCB" w14:textId="77777777">
              <w:trPr>
                <w:trHeight w:val="287"/>
              </w:trPr>
              <w:tc>
                <w:tcPr>
                  <w:tcW w:w="1726" w:type="dxa"/>
                </w:tcPr>
                <w:p w14:paraId="16A54E79"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EC02FB4"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DF2EBA1"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E57A854"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3E1615A" w14:textId="77777777" w:rsidR="001F37F2" w:rsidRDefault="001F37F2">
            <w:pPr>
              <w:tabs>
                <w:tab w:val="left" w:pos="2820"/>
              </w:tabs>
              <w:snapToGrid w:val="0"/>
              <w:jc w:val="both"/>
              <w:rPr>
                <w:rFonts w:ascii="Calibri Light" w:eastAsia="Calibri" w:hAnsi="Calibri Light" w:cs="Calibri Light"/>
                <w:color w:val="000000"/>
                <w:sz w:val="20"/>
                <w:szCs w:val="20"/>
              </w:rPr>
            </w:pPr>
          </w:p>
          <w:p w14:paraId="08609470" w14:textId="77777777" w:rsidR="001F37F2" w:rsidRDefault="001F37F2">
            <w:pPr>
              <w:tabs>
                <w:tab w:val="left" w:pos="2820"/>
              </w:tabs>
              <w:snapToGrid w:val="0"/>
              <w:jc w:val="both"/>
              <w:rPr>
                <w:rFonts w:ascii="Calibri Light" w:eastAsia="Calibri" w:hAnsi="Calibri Light" w:cs="Calibri Light"/>
                <w:color w:val="000000"/>
                <w:sz w:val="20"/>
                <w:szCs w:val="20"/>
              </w:rPr>
            </w:pPr>
          </w:p>
          <w:p w14:paraId="7C2B3EE3"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p>
        </w:tc>
      </w:tr>
      <w:tr w:rsidR="00F64962" w:rsidRPr="00F554B4" w14:paraId="0F9312AF" w14:textId="77777777">
        <w:trPr>
          <w:trHeight w:val="614"/>
          <w:jc w:val="center"/>
        </w:trPr>
        <w:tc>
          <w:tcPr>
            <w:tcW w:w="2182" w:type="dxa"/>
            <w:shd w:val="clear" w:color="auto" w:fill="FFFBCC"/>
            <w:vAlign w:val="center"/>
          </w:tcPr>
          <w:p w14:paraId="20D1E7C9" w14:textId="77777777" w:rsidR="00F64962" w:rsidRPr="00F554B4" w:rsidRDefault="00F64962" w:rsidP="00F6496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2FB5D8D8" w14:textId="140A2AC7" w:rsidR="00F64962" w:rsidRPr="00F554B4" w:rsidRDefault="00F64962" w:rsidP="00F64962">
            <w:pPr>
              <w:tabs>
                <w:tab w:val="left" w:pos="2820"/>
              </w:tabs>
              <w:snapToGrid w:val="0"/>
              <w:rPr>
                <w:rFonts w:ascii="Calibri Light" w:eastAsia="Calibri" w:hAnsi="Calibri Light" w:cs="Calibri Light"/>
                <w:color w:val="000000"/>
                <w:sz w:val="20"/>
                <w:szCs w:val="20"/>
              </w:rPr>
            </w:pPr>
            <w:r w:rsidRPr="001044FD">
              <w:rPr>
                <w:rFonts w:ascii="Calibri Light" w:eastAsia="Calibri" w:hAnsi="Calibri Light" w:cs="Calibri Light"/>
                <w:sz w:val="20"/>
                <w:szCs w:val="20"/>
              </w:rPr>
              <w:t xml:space="preserve">Josipa Kurtović, </w:t>
            </w:r>
            <w:r>
              <w:rPr>
                <w:rFonts w:ascii="Calibri Light" w:eastAsia="Calibri" w:hAnsi="Calibri Light" w:cs="Calibri Light"/>
                <w:sz w:val="20"/>
                <w:szCs w:val="20"/>
              </w:rPr>
              <w:t>mag</w:t>
            </w:r>
            <w:r w:rsidRPr="001044FD">
              <w:rPr>
                <w:rFonts w:ascii="Calibri Light" w:eastAsia="Calibri" w:hAnsi="Calibri Light" w:cs="Calibri Light"/>
                <w:sz w:val="20"/>
                <w:szCs w:val="20"/>
              </w:rPr>
              <w:t>.</w:t>
            </w:r>
            <w:r>
              <w:rPr>
                <w:rFonts w:ascii="Calibri Light" w:eastAsia="Calibri" w:hAnsi="Calibri Light" w:cs="Calibri Light"/>
                <w:sz w:val="20"/>
                <w:szCs w:val="20"/>
              </w:rPr>
              <w:t xml:space="preserve"> </w:t>
            </w:r>
            <w:r w:rsidRPr="001044FD">
              <w:rPr>
                <w:rFonts w:ascii="Calibri Light" w:eastAsia="Calibri" w:hAnsi="Calibri Light" w:cs="Calibri Light"/>
                <w:sz w:val="20"/>
                <w:szCs w:val="20"/>
              </w:rPr>
              <w:t>med.</w:t>
            </w:r>
            <w:r>
              <w:rPr>
                <w:rFonts w:ascii="Calibri Light" w:eastAsia="Calibri" w:hAnsi="Calibri Light" w:cs="Calibri Light"/>
                <w:sz w:val="20"/>
                <w:szCs w:val="20"/>
              </w:rPr>
              <w:t xml:space="preserve"> </w:t>
            </w:r>
            <w:r w:rsidRPr="001044FD">
              <w:rPr>
                <w:rFonts w:ascii="Calibri Light" w:eastAsia="Calibri" w:hAnsi="Calibri Light" w:cs="Calibri Light"/>
                <w:sz w:val="20"/>
                <w:szCs w:val="20"/>
              </w:rPr>
              <w:t>techn., pred.</w:t>
            </w:r>
          </w:p>
        </w:tc>
        <w:tc>
          <w:tcPr>
            <w:tcW w:w="3118" w:type="dxa"/>
            <w:gridSpan w:val="3"/>
            <w:vAlign w:val="center"/>
          </w:tcPr>
          <w:p w14:paraId="6E4CB39A" w14:textId="6517E058" w:rsidR="00F64962" w:rsidRPr="00F554B4" w:rsidRDefault="00F64962" w:rsidP="00F64962">
            <w:pPr>
              <w:tabs>
                <w:tab w:val="left" w:pos="2820"/>
              </w:tabs>
              <w:snapToGrid w:val="0"/>
              <w:rPr>
                <w:rFonts w:ascii="Calibri Light" w:eastAsia="Calibri" w:hAnsi="Calibri Light" w:cs="Calibri Light"/>
                <w:color w:val="000000"/>
                <w:sz w:val="20"/>
                <w:szCs w:val="20"/>
              </w:rPr>
            </w:pPr>
            <w:hyperlink r:id="rId166" w:history="1">
              <w:r w:rsidRPr="00665E25">
                <w:rPr>
                  <w:rStyle w:val="Hyperlink"/>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1F37F2" w:rsidRPr="00F554B4" w14:paraId="549E4A3F" w14:textId="77777777">
        <w:trPr>
          <w:trHeight w:val="1576"/>
          <w:jc w:val="center"/>
        </w:trPr>
        <w:tc>
          <w:tcPr>
            <w:tcW w:w="2182" w:type="dxa"/>
            <w:shd w:val="clear" w:color="auto" w:fill="FFFBCC"/>
            <w:vAlign w:val="center"/>
          </w:tcPr>
          <w:p w14:paraId="44E7AD35" w14:textId="141D5B28" w:rsidR="001F37F2" w:rsidRPr="00F554B4" w:rsidRDefault="001F37F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3AB1055" w14:textId="7055031C" w:rsidR="001F37F2" w:rsidRPr="00F554B4" w:rsidRDefault="001F37F2"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F37F2" w:rsidRPr="00F554B4" w14:paraId="78A01F61" w14:textId="77777777">
        <w:trPr>
          <w:trHeight w:val="1417"/>
          <w:jc w:val="center"/>
        </w:trPr>
        <w:tc>
          <w:tcPr>
            <w:tcW w:w="2182" w:type="dxa"/>
            <w:shd w:val="clear" w:color="auto" w:fill="FFFBCC"/>
            <w:vAlign w:val="center"/>
          </w:tcPr>
          <w:p w14:paraId="579323A9"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2CBDCE4" w14:textId="77777777" w:rsidR="001F37F2" w:rsidRPr="00F554B4" w:rsidRDefault="001F37F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1E5F025"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3A82B4"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8B4DCE7"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D8B5585"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55CB3B9"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06782F8"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3E1837DD"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4223F5F9"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E22500" w:rsidRPr="00F554B4" w14:paraId="39DE817A" w14:textId="77777777">
        <w:trPr>
          <w:trHeight w:val="603"/>
          <w:jc w:val="center"/>
        </w:trPr>
        <w:tc>
          <w:tcPr>
            <w:tcW w:w="2182" w:type="dxa"/>
            <w:vMerge w:val="restart"/>
            <w:shd w:val="clear" w:color="auto" w:fill="FFFBCC"/>
            <w:vAlign w:val="center"/>
          </w:tcPr>
          <w:p w14:paraId="31E0C8D8" w14:textId="77777777" w:rsidR="00E22500" w:rsidRPr="00F554B4" w:rsidRDefault="00E22500">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785E302" w14:textId="77777777" w:rsidR="00E22500" w:rsidRPr="00F554B4" w:rsidRDefault="00E22500">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66283B8"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63E1F8"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EE09C71"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E22500" w:rsidRPr="00F554B4" w14:paraId="2EDA5BBC" w14:textId="77777777">
        <w:trPr>
          <w:trHeight w:val="474"/>
          <w:jc w:val="center"/>
        </w:trPr>
        <w:tc>
          <w:tcPr>
            <w:tcW w:w="2182" w:type="dxa"/>
            <w:vMerge/>
            <w:shd w:val="clear" w:color="auto" w:fill="FFFBCC"/>
            <w:vAlign w:val="center"/>
          </w:tcPr>
          <w:p w14:paraId="281A0ADA" w14:textId="77777777" w:rsidR="00E22500" w:rsidRPr="00F554B4" w:rsidRDefault="00E2250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A1F0565" w14:textId="37F98E0F" w:rsidR="00E22500" w:rsidRPr="00F554B4" w:rsidRDefault="00E22500">
            <w:pPr>
              <w:rPr>
                <w:rFonts w:ascii="Calibri Light" w:eastAsia="Times New Roman" w:hAnsi="Calibri Light" w:cs="Calibri Light"/>
                <w:sz w:val="20"/>
                <w:szCs w:val="20"/>
                <w:lang w:eastAsia="hr-HR"/>
              </w:rPr>
            </w:pPr>
            <w:r w:rsidRPr="00251F43">
              <w:rPr>
                <w:rFonts w:ascii="Calibri Light" w:eastAsia="Times New Roman" w:hAnsi="Calibri Light" w:cs="Calibri Light"/>
                <w:sz w:val="20"/>
                <w:szCs w:val="20"/>
                <w:lang w:eastAsia="hr-HR"/>
              </w:rPr>
              <w:t>Kalauz S. Organizacija I upravljanje u zdravstvenoj njezi,  Medicinska naklada, Zagreb, 2015.</w:t>
            </w:r>
          </w:p>
        </w:tc>
        <w:tc>
          <w:tcPr>
            <w:tcW w:w="1134" w:type="dxa"/>
            <w:vAlign w:val="center"/>
          </w:tcPr>
          <w:p w14:paraId="631EB002"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B531F09"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E22500" w:rsidRPr="00F554B4" w14:paraId="3381AF51" w14:textId="77777777">
        <w:trPr>
          <w:trHeight w:val="474"/>
          <w:jc w:val="center"/>
        </w:trPr>
        <w:tc>
          <w:tcPr>
            <w:tcW w:w="2182" w:type="dxa"/>
            <w:vMerge/>
            <w:shd w:val="clear" w:color="auto" w:fill="FFFBCC"/>
            <w:vAlign w:val="center"/>
          </w:tcPr>
          <w:p w14:paraId="6B719A0C" w14:textId="77777777" w:rsidR="00E22500" w:rsidRPr="00F554B4" w:rsidRDefault="00E2250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02FB174" w14:textId="6AD94977" w:rsidR="00E22500" w:rsidRPr="00251F43" w:rsidRDefault="00E22500">
            <w:pPr>
              <w:rPr>
                <w:rFonts w:ascii="Calibri Light" w:eastAsia="Times New Roman" w:hAnsi="Calibri Light" w:cs="Calibri Light"/>
                <w:sz w:val="20"/>
                <w:szCs w:val="20"/>
                <w:lang w:eastAsia="hr-HR"/>
              </w:rPr>
            </w:pPr>
            <w:r w:rsidRPr="00E22500">
              <w:rPr>
                <w:rFonts w:ascii="Calibri Light" w:eastAsia="Times New Roman" w:hAnsi="Calibri Light" w:cs="Calibri Light"/>
                <w:sz w:val="20"/>
                <w:szCs w:val="20"/>
                <w:lang w:eastAsia="hr-HR"/>
              </w:rPr>
              <w:t>Mary Jo Kreitzer, Mary Koithan (ur). Integrative Nursing, Oxford University Press; 2014.</w:t>
            </w:r>
          </w:p>
        </w:tc>
        <w:tc>
          <w:tcPr>
            <w:tcW w:w="1134" w:type="dxa"/>
            <w:vAlign w:val="center"/>
          </w:tcPr>
          <w:p w14:paraId="40B7629E"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64F1912"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F37F2" w:rsidRPr="00F554B4" w14:paraId="02C3DDDD" w14:textId="77777777">
        <w:trPr>
          <w:trHeight w:val="474"/>
          <w:jc w:val="center"/>
        </w:trPr>
        <w:tc>
          <w:tcPr>
            <w:tcW w:w="2182" w:type="dxa"/>
            <w:shd w:val="clear" w:color="auto" w:fill="FFFBCC"/>
            <w:vAlign w:val="center"/>
          </w:tcPr>
          <w:p w14:paraId="09FE0F5F" w14:textId="77777777" w:rsidR="001F37F2" w:rsidRPr="00F554B4" w:rsidRDefault="001F37F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2A05B58" w14:textId="1B864F87" w:rsidR="001F37F2" w:rsidRPr="00F554B4" w:rsidRDefault="00E22500">
            <w:pPr>
              <w:suppressAutoHyphens/>
              <w:snapToGrid w:val="0"/>
              <w:spacing w:before="90" w:after="90" w:line="240" w:lineRule="auto"/>
              <w:rPr>
                <w:rFonts w:ascii="Calibri Light" w:eastAsia="Times New Roman" w:hAnsi="Calibri Light" w:cs="Calibri Light"/>
                <w:sz w:val="20"/>
                <w:szCs w:val="20"/>
                <w:lang w:eastAsia="zh-CN"/>
              </w:rPr>
            </w:pPr>
            <w:r w:rsidRPr="00E22500">
              <w:rPr>
                <w:rFonts w:ascii="Calibri Light" w:eastAsia="Times New Roman" w:hAnsi="Calibri Light" w:cs="Calibri Light"/>
                <w:sz w:val="20"/>
                <w:szCs w:val="20"/>
                <w:lang w:eastAsia="zh-CN"/>
              </w:rPr>
              <w:t>McKenna H, Pajnkiha M, Murphy F. Fundamentals of Nursing Models, Theories and Practice ( 2nd Ed), Wiley-Blackwell, 2014</w:t>
            </w:r>
          </w:p>
        </w:tc>
        <w:tc>
          <w:tcPr>
            <w:tcW w:w="1134" w:type="dxa"/>
            <w:vAlign w:val="center"/>
          </w:tcPr>
          <w:p w14:paraId="0CDD22C7" w14:textId="77777777" w:rsidR="001F37F2" w:rsidRPr="00F554B4" w:rsidRDefault="001F37F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A8BDDAC" w14:textId="77777777" w:rsidR="001F37F2" w:rsidRPr="00F554B4" w:rsidRDefault="001F37F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6A3A3CD" w14:textId="5DA8D483" w:rsidR="00F109EC" w:rsidRDefault="00F109EC" w:rsidP="001F37F2">
      <w:r>
        <w:br w:type="page"/>
      </w:r>
    </w:p>
    <w:p w14:paraId="0C353F6E" w14:textId="4D4CED4B" w:rsidR="005B6104" w:rsidRDefault="00110B6C" w:rsidP="00600E6A">
      <w:pPr>
        <w:pStyle w:val="Heading3"/>
        <w:numPr>
          <w:ilvl w:val="0"/>
          <w:numId w:val="257"/>
        </w:numPr>
      </w:pPr>
      <w:bookmarkStart w:id="108" w:name="_Toc202439352"/>
      <w:r w:rsidRPr="007B23CB">
        <w:lastRenderedPageBreak/>
        <w:t>Prirodna prehrana dojenčeta – dojenje</w:t>
      </w:r>
      <w:bookmarkEnd w:id="108"/>
      <w:r w:rsidRPr="007B23CB">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1C12A85D" w14:textId="77777777">
        <w:trPr>
          <w:trHeight w:val="306"/>
          <w:jc w:val="center"/>
        </w:trPr>
        <w:tc>
          <w:tcPr>
            <w:tcW w:w="9067" w:type="dxa"/>
            <w:gridSpan w:val="9"/>
            <w:shd w:val="clear" w:color="auto" w:fill="BEE3D3"/>
            <w:vAlign w:val="center"/>
          </w:tcPr>
          <w:p w14:paraId="118AFCD8"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2983A0B" w14:textId="77777777">
        <w:trPr>
          <w:trHeight w:val="453"/>
          <w:jc w:val="center"/>
        </w:trPr>
        <w:tc>
          <w:tcPr>
            <w:tcW w:w="2182" w:type="dxa"/>
            <w:shd w:val="clear" w:color="auto" w:fill="FFFBCC"/>
            <w:vAlign w:val="center"/>
          </w:tcPr>
          <w:p w14:paraId="12D1AC9D" w14:textId="77777777" w:rsidR="003F3716" w:rsidRPr="00F554B4" w:rsidRDefault="003F3716" w:rsidP="00600E6A">
            <w:pPr>
              <w:numPr>
                <w:ilvl w:val="1"/>
                <w:numId w:val="25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0D7B8B0" w14:textId="1B41375E" w:rsidR="003F3716" w:rsidRPr="00F554B4" w:rsidRDefault="00EF78F4">
            <w:pPr>
              <w:tabs>
                <w:tab w:val="left" w:pos="2820"/>
              </w:tabs>
              <w:spacing w:after="0" w:line="240" w:lineRule="auto"/>
              <w:rPr>
                <w:rFonts w:ascii="Calibri Light" w:eastAsia="Calibri" w:hAnsi="Calibri Light" w:cs="Calibri Light"/>
                <w:sz w:val="20"/>
                <w:szCs w:val="20"/>
              </w:rPr>
            </w:pPr>
            <w:r w:rsidRPr="00EF78F4">
              <w:rPr>
                <w:rFonts w:ascii="Calibri Light" w:eastAsia="Calibri" w:hAnsi="Calibri Light" w:cs="Calibri Light"/>
                <w:sz w:val="20"/>
                <w:szCs w:val="20"/>
              </w:rPr>
              <w:t>Kristina Kužnik, mag. med. tech., pred.</w:t>
            </w:r>
          </w:p>
        </w:tc>
        <w:tc>
          <w:tcPr>
            <w:tcW w:w="2057" w:type="dxa"/>
            <w:gridSpan w:val="3"/>
            <w:shd w:val="clear" w:color="auto" w:fill="FFFBCC"/>
            <w:vAlign w:val="center"/>
          </w:tcPr>
          <w:p w14:paraId="3ED4ED83"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9A88F90" w14:textId="77777777"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3F3716" w:rsidRPr="00F554B4" w14:paraId="1AC41CF3" w14:textId="77777777">
        <w:trPr>
          <w:trHeight w:val="575"/>
          <w:jc w:val="center"/>
        </w:trPr>
        <w:tc>
          <w:tcPr>
            <w:tcW w:w="2182" w:type="dxa"/>
            <w:shd w:val="clear" w:color="auto" w:fill="FFFBCC"/>
            <w:vAlign w:val="center"/>
          </w:tcPr>
          <w:p w14:paraId="44F76A59" w14:textId="77777777" w:rsidR="003F3716" w:rsidRPr="00F554B4" w:rsidRDefault="003F3716" w:rsidP="00600E6A">
            <w:pPr>
              <w:numPr>
                <w:ilvl w:val="1"/>
                <w:numId w:val="25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2B7B491" w14:textId="31FAF424" w:rsidR="003F3716" w:rsidRPr="00F554B4" w:rsidRDefault="00EF78F4">
            <w:pPr>
              <w:tabs>
                <w:tab w:val="left" w:pos="2820"/>
              </w:tabs>
              <w:snapToGrid w:val="0"/>
              <w:spacing w:line="240" w:lineRule="auto"/>
              <w:rPr>
                <w:rFonts w:ascii="Calibri Light" w:eastAsia="Calibri" w:hAnsi="Calibri Light" w:cs="Calibri Light"/>
                <w:sz w:val="20"/>
                <w:szCs w:val="20"/>
              </w:rPr>
            </w:pPr>
            <w:r w:rsidRPr="00EF78F4">
              <w:rPr>
                <w:rFonts w:ascii="Calibri Light" w:eastAsia="Calibri" w:hAnsi="Calibri Light" w:cs="Calibri Light"/>
                <w:sz w:val="20"/>
                <w:szCs w:val="20"/>
              </w:rPr>
              <w:t>Prirodna prehrana dojenčeta – dojenje</w:t>
            </w:r>
          </w:p>
        </w:tc>
        <w:tc>
          <w:tcPr>
            <w:tcW w:w="2057" w:type="dxa"/>
            <w:gridSpan w:val="3"/>
            <w:shd w:val="clear" w:color="auto" w:fill="FFFBCC"/>
            <w:vAlign w:val="center"/>
          </w:tcPr>
          <w:p w14:paraId="3C970F85"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A3B29ED" w14:textId="1521FEBF"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2D3F73">
              <w:rPr>
                <w:rFonts w:ascii="Calibri Light" w:eastAsia="Calibri" w:hAnsi="Calibri Light" w:cs="Calibri Light"/>
                <w:sz w:val="20"/>
                <w:szCs w:val="20"/>
              </w:rPr>
              <w:t xml:space="preserve"> 2</w:t>
            </w:r>
          </w:p>
        </w:tc>
      </w:tr>
      <w:tr w:rsidR="003F3716" w:rsidRPr="00F554B4" w14:paraId="08D59F0C" w14:textId="77777777">
        <w:trPr>
          <w:trHeight w:val="723"/>
          <w:jc w:val="center"/>
        </w:trPr>
        <w:tc>
          <w:tcPr>
            <w:tcW w:w="2182" w:type="dxa"/>
            <w:vMerge w:val="restart"/>
            <w:shd w:val="clear" w:color="auto" w:fill="FFFBCC"/>
            <w:vAlign w:val="center"/>
          </w:tcPr>
          <w:p w14:paraId="7097646D" w14:textId="77777777" w:rsidR="003F3716" w:rsidRPr="00F554B4" w:rsidRDefault="003F3716" w:rsidP="00600E6A">
            <w:pPr>
              <w:numPr>
                <w:ilvl w:val="1"/>
                <w:numId w:val="25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AF494BE" w14:textId="0931EC0F" w:rsidR="003F3716" w:rsidRPr="00F554B4" w:rsidRDefault="002D3F7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3FB33A3"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6F8BC5F"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F5F5F48" w14:textId="50592803"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2D3F73">
              <w:rPr>
                <w:rFonts w:ascii="Calibri Light" w:eastAsia="Calibri" w:hAnsi="Calibri Light" w:cs="Calibri Light"/>
                <w:sz w:val="20"/>
                <w:szCs w:val="20"/>
              </w:rPr>
              <w:t>15</w:t>
            </w:r>
          </w:p>
          <w:p w14:paraId="6D344205" w14:textId="2B734200"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2D3F73">
              <w:rPr>
                <w:rFonts w:ascii="Calibri Light" w:eastAsia="Calibri" w:hAnsi="Calibri Light" w:cs="Calibri Light"/>
                <w:sz w:val="20"/>
                <w:szCs w:val="20"/>
              </w:rPr>
              <w:t>15</w:t>
            </w:r>
          </w:p>
        </w:tc>
      </w:tr>
      <w:tr w:rsidR="003F3716" w:rsidRPr="00F554B4" w14:paraId="6B0D98AE" w14:textId="77777777">
        <w:trPr>
          <w:trHeight w:val="723"/>
          <w:jc w:val="center"/>
        </w:trPr>
        <w:tc>
          <w:tcPr>
            <w:tcW w:w="2182" w:type="dxa"/>
            <w:vMerge/>
            <w:shd w:val="clear" w:color="auto" w:fill="FFFBCC"/>
            <w:vAlign w:val="center"/>
          </w:tcPr>
          <w:p w14:paraId="06435220" w14:textId="77777777" w:rsidR="003F3716" w:rsidRPr="00F554B4" w:rsidRDefault="003F3716" w:rsidP="00600E6A">
            <w:pPr>
              <w:numPr>
                <w:ilvl w:val="1"/>
                <w:numId w:val="25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FB24308"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4C26697"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40E6A325" w14:textId="4529F715" w:rsidR="003F3716" w:rsidRPr="00F554B4" w:rsidRDefault="0096296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6C16988E" w14:textId="77777777">
        <w:trPr>
          <w:trHeight w:val="1571"/>
          <w:jc w:val="center"/>
        </w:trPr>
        <w:tc>
          <w:tcPr>
            <w:tcW w:w="2182" w:type="dxa"/>
            <w:shd w:val="clear" w:color="auto" w:fill="FFFBCC"/>
            <w:vAlign w:val="center"/>
          </w:tcPr>
          <w:p w14:paraId="03A74E0A" w14:textId="77777777" w:rsidR="003F3716" w:rsidRPr="00F554B4" w:rsidRDefault="003F3716" w:rsidP="00600E6A">
            <w:pPr>
              <w:numPr>
                <w:ilvl w:val="1"/>
                <w:numId w:val="25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4698ECE"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0983F0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BB64F8D"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4DBBE79D" w14:textId="77777777">
        <w:trPr>
          <w:trHeight w:val="1134"/>
          <w:jc w:val="center"/>
        </w:trPr>
        <w:tc>
          <w:tcPr>
            <w:tcW w:w="2182" w:type="dxa"/>
            <w:shd w:val="clear" w:color="auto" w:fill="FFFBCC"/>
            <w:vAlign w:val="center"/>
          </w:tcPr>
          <w:p w14:paraId="39E7729A" w14:textId="77777777" w:rsidR="003F3716" w:rsidRPr="00F554B4" w:rsidRDefault="003F3716" w:rsidP="00600E6A">
            <w:pPr>
              <w:numPr>
                <w:ilvl w:val="1"/>
                <w:numId w:val="25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7F2450E3" w14:textId="16ECDBB1" w:rsidR="003F3716" w:rsidRPr="00F554B4" w:rsidRDefault="002D3F73">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2F401797"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8D5D0E6" w14:textId="77777777"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77EF6B19" w14:textId="77777777">
        <w:trPr>
          <w:trHeight w:val="131"/>
          <w:jc w:val="center"/>
        </w:trPr>
        <w:tc>
          <w:tcPr>
            <w:tcW w:w="9067" w:type="dxa"/>
            <w:gridSpan w:val="9"/>
            <w:shd w:val="clear" w:color="auto" w:fill="BEE3D3"/>
            <w:vAlign w:val="center"/>
          </w:tcPr>
          <w:p w14:paraId="3CB146A1"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1EA25C9E" w14:textId="77777777">
        <w:trPr>
          <w:trHeight w:val="852"/>
          <w:jc w:val="center"/>
        </w:trPr>
        <w:tc>
          <w:tcPr>
            <w:tcW w:w="2182" w:type="dxa"/>
            <w:shd w:val="clear" w:color="auto" w:fill="FFFBCC"/>
            <w:vAlign w:val="center"/>
          </w:tcPr>
          <w:p w14:paraId="36EC8B67"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BACC8DC" w14:textId="54B1D2DF" w:rsidR="003F3716" w:rsidRPr="00F554B4" w:rsidRDefault="00962962">
            <w:pPr>
              <w:suppressAutoHyphens/>
              <w:spacing w:line="240" w:lineRule="auto"/>
              <w:contextualSpacing/>
              <w:jc w:val="both"/>
              <w:rPr>
                <w:rFonts w:ascii="Calibri Light" w:eastAsia="Calibri" w:hAnsi="Calibri Light" w:cs="Calibri Light"/>
                <w:sz w:val="20"/>
                <w:szCs w:val="20"/>
                <w:highlight w:val="yellow"/>
                <w:lang w:eastAsia="zh-CN"/>
              </w:rPr>
            </w:pPr>
            <w:r w:rsidRPr="00962962">
              <w:rPr>
                <w:rFonts w:ascii="Calibri Light" w:eastAsia="Calibri" w:hAnsi="Calibri Light" w:cs="Calibri Light"/>
                <w:sz w:val="20"/>
                <w:szCs w:val="20"/>
                <w:lang w:eastAsia="zh-CN"/>
              </w:rPr>
              <w:t>Cilj je upoznati studenta s programima promicanja dojenja u Hrvatskoj, prednostima dojenja za majku  za dijete i cjelokupnu društvenu zajednicu.  Stečena znanja trebala bi omogućiti studentima razumijevanje uspješne laktacije i prepoznavanja čimbenika rizika koji utječu na kvalitetu dojenja.</w:t>
            </w:r>
          </w:p>
        </w:tc>
      </w:tr>
      <w:tr w:rsidR="003F3716" w:rsidRPr="00F554B4" w14:paraId="5B3D1588" w14:textId="77777777">
        <w:trPr>
          <w:trHeight w:val="1086"/>
          <w:jc w:val="center"/>
        </w:trPr>
        <w:tc>
          <w:tcPr>
            <w:tcW w:w="2182" w:type="dxa"/>
            <w:shd w:val="clear" w:color="auto" w:fill="FFFBCC"/>
            <w:vAlign w:val="center"/>
          </w:tcPr>
          <w:p w14:paraId="55C7D1D2"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DC93682"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3AACCA19" w14:textId="77777777">
        <w:trPr>
          <w:trHeight w:val="961"/>
          <w:jc w:val="center"/>
        </w:trPr>
        <w:tc>
          <w:tcPr>
            <w:tcW w:w="2182" w:type="dxa"/>
            <w:shd w:val="clear" w:color="auto" w:fill="FFFBCC"/>
            <w:vAlign w:val="center"/>
          </w:tcPr>
          <w:p w14:paraId="516FE96F"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4D5B17CC" w14:textId="23F304C0" w:rsidR="005B012E" w:rsidRPr="00F554B4" w:rsidRDefault="005B012E" w:rsidP="002265AF">
            <w:pPr>
              <w:rPr>
                <w:rFonts w:ascii="Calibri Light" w:eastAsia="Calibri" w:hAnsi="Calibri Light" w:cs="Calibri Light"/>
                <w:sz w:val="20"/>
                <w:szCs w:val="20"/>
              </w:rPr>
            </w:pPr>
            <w:r>
              <w:rPr>
                <w:rFonts w:ascii="Calibri Light" w:eastAsia="Calibri" w:hAnsi="Calibri Light" w:cs="Calibri Light"/>
                <w:sz w:val="20"/>
                <w:szCs w:val="20"/>
              </w:rPr>
              <w:t>IUSP 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17</w:t>
            </w:r>
          </w:p>
        </w:tc>
      </w:tr>
      <w:tr w:rsidR="003F3716" w:rsidRPr="00F554B4" w14:paraId="79FE6C76" w14:textId="77777777">
        <w:trPr>
          <w:trHeight w:val="316"/>
          <w:jc w:val="center"/>
        </w:trPr>
        <w:tc>
          <w:tcPr>
            <w:tcW w:w="2182" w:type="dxa"/>
            <w:shd w:val="clear" w:color="auto" w:fill="FFFBCC"/>
            <w:vAlign w:val="center"/>
          </w:tcPr>
          <w:p w14:paraId="11D1E485"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C388813" w14:textId="77777777" w:rsidR="003F3716" w:rsidRPr="00F554B4" w:rsidRDefault="003F3716">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FC91EDC" w14:textId="77777777" w:rsidR="003F3716" w:rsidRPr="00F554B4" w:rsidRDefault="003F371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137F5612" w14:textId="14B1EB29"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1 - opisati normalnu fiziologiju laktacije, normalan proces dojenja, procijenu kvalitete podoja te komplikacije koje se mogu </w:t>
            </w:r>
            <w:r>
              <w:rPr>
                <w:rFonts w:ascii="Calibri Light" w:eastAsia="Calibri" w:hAnsi="Calibri Light" w:cs="Calibri Light"/>
                <w:sz w:val="20"/>
                <w:szCs w:val="20"/>
                <w:lang w:eastAsia="zh-CN"/>
              </w:rPr>
              <w:t>p</w:t>
            </w:r>
            <w:r w:rsidRPr="00962962">
              <w:rPr>
                <w:rFonts w:ascii="Calibri Light" w:eastAsia="Calibri" w:hAnsi="Calibri Light" w:cs="Calibri Light"/>
                <w:sz w:val="20"/>
                <w:szCs w:val="20"/>
                <w:lang w:eastAsia="zh-CN"/>
              </w:rPr>
              <w:t>ojaviti kod majke i dojenčeta i njihovu prevenciju</w:t>
            </w:r>
          </w:p>
          <w:p w14:paraId="17159961" w14:textId="3C09BF11"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2 –objasniti  postupke poboljšanja lučenja mlijeka, sisanja i otpuštanja mlijeka </w:t>
            </w:r>
          </w:p>
          <w:p w14:paraId="32A9D17E" w14:textId="5CF3B9F4"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3 - objasniti tehnike dojenja te različite položaje za uspješan i udoban podoj</w:t>
            </w:r>
          </w:p>
          <w:p w14:paraId="37D68B8B" w14:textId="0D31AA1F"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4 - objasniti tehniku izdajanja i pohrane majčinog mlijeka</w:t>
            </w:r>
          </w:p>
          <w:p w14:paraId="3CB412E3" w14:textId="455830FE"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5 - opisati specifičnosti dojenja djece s posebnim potrebama</w:t>
            </w:r>
          </w:p>
          <w:p w14:paraId="41B1D595" w14:textId="635C4FEC" w:rsidR="003F3716" w:rsidRPr="00F554B4"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6 - objasniti važnost podrške  programima promicanja dojenja u Hrvatskoj</w:t>
            </w:r>
          </w:p>
          <w:p w14:paraId="5E5B920A" w14:textId="77777777" w:rsidR="003F3716" w:rsidRPr="00F554B4" w:rsidRDefault="003F3716">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3F3716" w:rsidRPr="00F554B4" w14:paraId="0E9AFB8C" w14:textId="77777777">
        <w:trPr>
          <w:trHeight w:val="418"/>
          <w:jc w:val="center"/>
        </w:trPr>
        <w:tc>
          <w:tcPr>
            <w:tcW w:w="2182" w:type="dxa"/>
            <w:vMerge w:val="restart"/>
            <w:shd w:val="clear" w:color="auto" w:fill="FFFBCC"/>
            <w:vAlign w:val="center"/>
          </w:tcPr>
          <w:p w14:paraId="3093DB1C"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33499EE9"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A620D0A"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68BBA391" w14:textId="77777777">
        <w:trPr>
          <w:trHeight w:val="525"/>
          <w:jc w:val="center"/>
        </w:trPr>
        <w:tc>
          <w:tcPr>
            <w:tcW w:w="2182" w:type="dxa"/>
            <w:vMerge/>
            <w:shd w:val="clear" w:color="auto" w:fill="FFFBCC"/>
            <w:vAlign w:val="center"/>
          </w:tcPr>
          <w:p w14:paraId="6AB0E533"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55D056" w14:textId="74FED8B5"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A2641EB" w14:textId="420C6DDD" w:rsidR="003F3716" w:rsidRPr="00F554B4" w:rsidRDefault="00962962" w:rsidP="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Fiziologija laktacije, proces dojenja, procjena kvalitete podoja te komplikacije koje se mogu pojaviti kod majke i dojenčeta i njihova prevencija (Ishod 1)</w:t>
            </w:r>
          </w:p>
        </w:tc>
      </w:tr>
      <w:tr w:rsidR="003F3716" w:rsidRPr="00F554B4" w14:paraId="692DD7EC" w14:textId="77777777">
        <w:trPr>
          <w:trHeight w:val="525"/>
          <w:jc w:val="center"/>
        </w:trPr>
        <w:tc>
          <w:tcPr>
            <w:tcW w:w="2182" w:type="dxa"/>
            <w:vMerge/>
            <w:shd w:val="clear" w:color="auto" w:fill="FFFBCC"/>
            <w:vAlign w:val="center"/>
          </w:tcPr>
          <w:p w14:paraId="017EF1A8"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0976CB" w14:textId="6FCC9FBF"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C1F55DD" w14:textId="084796EE"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Postupci za  poboljšanje lučenja mlijeka, sisanja i otpuštanja mlijeka (dojenje na djetetovo traženje, buđenje pospanog djeteta i načini umirivanja plačljivog djeteta, izbjegavanja nepotrebne dohrane, problemi nedostatka mlijeka, poboljšanje unosa i proizvodnje mlijeka….) (Ishod 2)</w:t>
            </w:r>
          </w:p>
        </w:tc>
      </w:tr>
      <w:tr w:rsidR="003F3716" w:rsidRPr="00F554B4" w14:paraId="3B10FBEB" w14:textId="77777777">
        <w:trPr>
          <w:trHeight w:val="525"/>
          <w:jc w:val="center"/>
        </w:trPr>
        <w:tc>
          <w:tcPr>
            <w:tcW w:w="2182" w:type="dxa"/>
            <w:vMerge/>
            <w:shd w:val="clear" w:color="auto" w:fill="FFFBCC"/>
            <w:vAlign w:val="center"/>
          </w:tcPr>
          <w:p w14:paraId="1EC1745E"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9A08BF" w14:textId="1819564E"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64E75FA" w14:textId="3D29F90B"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Tehnike dojenja,  različiti položaji za uspješan i udoban podoj (Ishod 3)</w:t>
            </w:r>
          </w:p>
        </w:tc>
      </w:tr>
      <w:tr w:rsidR="003F3716" w:rsidRPr="00F554B4" w14:paraId="1CB144FD" w14:textId="77777777">
        <w:trPr>
          <w:trHeight w:val="525"/>
          <w:jc w:val="center"/>
        </w:trPr>
        <w:tc>
          <w:tcPr>
            <w:tcW w:w="2182" w:type="dxa"/>
            <w:vMerge/>
            <w:shd w:val="clear" w:color="auto" w:fill="FFFBCC"/>
            <w:vAlign w:val="center"/>
          </w:tcPr>
          <w:p w14:paraId="159D4934"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E0E19C5" w14:textId="1F10A1D0"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DFF7828" w14:textId="37B0943D"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Tehnika izdajanja i pohrane majčinog mlijeka (Ishod 4)</w:t>
            </w:r>
          </w:p>
        </w:tc>
      </w:tr>
      <w:tr w:rsidR="003F3716" w:rsidRPr="00F554B4" w14:paraId="17002A9C" w14:textId="77777777">
        <w:trPr>
          <w:trHeight w:val="525"/>
          <w:jc w:val="center"/>
        </w:trPr>
        <w:tc>
          <w:tcPr>
            <w:tcW w:w="2182" w:type="dxa"/>
            <w:vMerge/>
            <w:shd w:val="clear" w:color="auto" w:fill="FFFBCC"/>
            <w:vAlign w:val="center"/>
          </w:tcPr>
          <w:p w14:paraId="57B06910"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5BB6BC6" w14:textId="5C1C7A3C"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222400E" w14:textId="2750B8F3"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Specifičnosti dojenja djece s posebnim potrebama (Ishod 5)</w:t>
            </w:r>
          </w:p>
        </w:tc>
      </w:tr>
      <w:tr w:rsidR="003F3716" w:rsidRPr="00F554B4" w14:paraId="28639AF8" w14:textId="77777777">
        <w:trPr>
          <w:trHeight w:val="525"/>
          <w:jc w:val="center"/>
        </w:trPr>
        <w:tc>
          <w:tcPr>
            <w:tcW w:w="2182" w:type="dxa"/>
            <w:vMerge/>
            <w:shd w:val="clear" w:color="auto" w:fill="FFFBCC"/>
            <w:vAlign w:val="center"/>
          </w:tcPr>
          <w:p w14:paraId="7C6F6E1F"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9E09817" w14:textId="4B8A2930"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8379BE0" w14:textId="1A92FB9A"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Programi promicanja dojenja u Hrvatskoj - globalne strategije optimalizacije prehrane od rođenja, poboljšanje uhranjenosti, rasta i razvoja zdravstvenog stanja novorođenčadi dojenčadi i male djece. (Ishod 6)</w:t>
            </w:r>
          </w:p>
        </w:tc>
      </w:tr>
      <w:tr w:rsidR="003F3716" w:rsidRPr="00F554B4" w14:paraId="1E731EC2" w14:textId="77777777">
        <w:trPr>
          <w:trHeight w:val="250"/>
          <w:jc w:val="center"/>
        </w:trPr>
        <w:tc>
          <w:tcPr>
            <w:tcW w:w="2182" w:type="dxa"/>
            <w:vMerge/>
            <w:shd w:val="clear" w:color="auto" w:fill="FFFBCC"/>
            <w:vAlign w:val="center"/>
          </w:tcPr>
          <w:p w14:paraId="06CA38D0"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6F23398"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4B21240"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3F3716" w:rsidRPr="00F554B4" w14:paraId="1CF9B4D7" w14:textId="77777777">
        <w:trPr>
          <w:trHeight w:val="1105"/>
          <w:jc w:val="center"/>
        </w:trPr>
        <w:tc>
          <w:tcPr>
            <w:tcW w:w="2182" w:type="dxa"/>
            <w:vMerge/>
            <w:shd w:val="clear" w:color="auto" w:fill="FFFBCC"/>
            <w:vAlign w:val="center"/>
          </w:tcPr>
          <w:p w14:paraId="416FB578"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59190E3" w14:textId="77777777" w:rsidR="003F3716" w:rsidRPr="00F554B4" w:rsidRDefault="003F371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6C703B90" w14:textId="290681ED" w:rsidR="003F3716" w:rsidRPr="00F554B4" w:rsidRDefault="003F3716">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sidR="00C62D4D">
              <w:rPr>
                <w:rFonts w:ascii="Calibri Light" w:eastAsia="Calibri" w:hAnsi="Calibri Light" w:cs="Calibri Light"/>
                <w:sz w:val="20"/>
                <w:szCs w:val="20"/>
              </w:rPr>
              <w:t>vježbi prema temama predavanja</w:t>
            </w:r>
            <w:r w:rsidRPr="00F554B4">
              <w:rPr>
                <w:rFonts w:ascii="Calibri Light" w:eastAsia="Calibri" w:hAnsi="Calibri Light" w:cs="Calibri Light"/>
                <w:sz w:val="20"/>
                <w:szCs w:val="20"/>
              </w:rPr>
              <w:t xml:space="preserve"> </w:t>
            </w:r>
          </w:p>
          <w:p w14:paraId="28AA011E" w14:textId="77777777" w:rsidR="003F3716" w:rsidRPr="00F554B4" w:rsidRDefault="003F3716">
            <w:pPr>
              <w:snapToGrid w:val="0"/>
              <w:spacing w:line="240" w:lineRule="auto"/>
              <w:rPr>
                <w:rFonts w:ascii="Calibri Light" w:eastAsia="Calibri" w:hAnsi="Calibri Light" w:cs="Calibri Light"/>
                <w:sz w:val="20"/>
                <w:szCs w:val="20"/>
              </w:rPr>
            </w:pPr>
          </w:p>
        </w:tc>
      </w:tr>
      <w:tr w:rsidR="003F3716" w:rsidRPr="00F554B4" w14:paraId="36B2F188" w14:textId="77777777">
        <w:trPr>
          <w:trHeight w:val="229"/>
          <w:jc w:val="center"/>
        </w:trPr>
        <w:tc>
          <w:tcPr>
            <w:tcW w:w="2182" w:type="dxa"/>
            <w:vMerge w:val="restart"/>
            <w:shd w:val="clear" w:color="auto" w:fill="FFFBCC"/>
            <w:vAlign w:val="center"/>
          </w:tcPr>
          <w:p w14:paraId="329B66E3"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EC6D095"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C3CADD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EE6A092" w14:textId="599818FB" w:rsidR="003F3716" w:rsidRPr="00F554B4" w:rsidRDefault="0096296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vježbe</w:t>
            </w:r>
          </w:p>
          <w:p w14:paraId="30AADE2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61A35B9"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68BB7B9"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1412E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2268BA1"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BC7533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8CF3F0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1B1497A"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95CC309"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3F3716" w:rsidRPr="00F554B4" w14:paraId="15E15259" w14:textId="77777777">
        <w:trPr>
          <w:trHeight w:val="1045"/>
          <w:jc w:val="center"/>
        </w:trPr>
        <w:tc>
          <w:tcPr>
            <w:tcW w:w="2182" w:type="dxa"/>
            <w:vMerge/>
            <w:shd w:val="clear" w:color="auto" w:fill="FFFBCC"/>
            <w:vAlign w:val="center"/>
          </w:tcPr>
          <w:p w14:paraId="09E8D044" w14:textId="77777777" w:rsidR="003F3716" w:rsidRPr="00F554B4" w:rsidRDefault="003F3716" w:rsidP="00C124DA">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38A7CB9"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2DF8BA4"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4FCE287"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348B279D"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597B9251"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74A916EC"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42A40C4C" w14:textId="77777777">
        <w:trPr>
          <w:trHeight w:val="306"/>
          <w:jc w:val="center"/>
        </w:trPr>
        <w:tc>
          <w:tcPr>
            <w:tcW w:w="2182" w:type="dxa"/>
            <w:shd w:val="clear" w:color="auto" w:fill="FFFBCC"/>
            <w:vAlign w:val="center"/>
          </w:tcPr>
          <w:p w14:paraId="0020E87E"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983DA2E"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255D73A"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22E9CFC"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14940BB"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2452B89"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3F3716" w:rsidRPr="00F554B4" w14:paraId="16EFFE48" w14:textId="77777777">
        <w:trPr>
          <w:trHeight w:val="189"/>
          <w:jc w:val="center"/>
        </w:trPr>
        <w:tc>
          <w:tcPr>
            <w:tcW w:w="2182" w:type="dxa"/>
            <w:vMerge w:val="restart"/>
            <w:shd w:val="clear" w:color="auto" w:fill="FFFBCC"/>
            <w:vAlign w:val="center"/>
          </w:tcPr>
          <w:p w14:paraId="2A789E2C"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7058BA4D"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2A8ACEFF" w14:textId="77777777">
        <w:trPr>
          <w:trHeight w:val="196"/>
          <w:jc w:val="center"/>
        </w:trPr>
        <w:tc>
          <w:tcPr>
            <w:tcW w:w="2182" w:type="dxa"/>
            <w:vMerge/>
            <w:shd w:val="clear" w:color="auto" w:fill="FFFBCC"/>
            <w:vAlign w:val="center"/>
          </w:tcPr>
          <w:p w14:paraId="0FFACFA0"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3FBDAD5"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006EF94"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521BE34"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032EAE37" w14:textId="77777777">
        <w:trPr>
          <w:trHeight w:val="196"/>
          <w:jc w:val="center"/>
        </w:trPr>
        <w:tc>
          <w:tcPr>
            <w:tcW w:w="2182" w:type="dxa"/>
            <w:vMerge/>
            <w:shd w:val="clear" w:color="auto" w:fill="FFFBCC"/>
            <w:vAlign w:val="center"/>
          </w:tcPr>
          <w:p w14:paraId="2A33DB17"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268BBA7"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6F3B549" w14:textId="68C9BECF" w:rsidR="003F3716" w:rsidRPr="00F554B4" w:rsidRDefault="00C62D4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E7E6D29" w14:textId="77777777" w:rsidR="003F3716" w:rsidRPr="00F554B4" w:rsidRDefault="003F3716">
            <w:pPr>
              <w:suppressAutoHyphens/>
              <w:spacing w:after="0" w:line="240" w:lineRule="auto"/>
              <w:jc w:val="center"/>
              <w:rPr>
                <w:rFonts w:ascii="Calibri Light" w:eastAsia="Times New Roman" w:hAnsi="Calibri Light" w:cs="Calibri Light"/>
                <w:bCs/>
                <w:color w:val="000000"/>
                <w:sz w:val="20"/>
                <w:szCs w:val="20"/>
                <w:lang w:eastAsia="zh-CN"/>
              </w:rPr>
            </w:pPr>
          </w:p>
        </w:tc>
      </w:tr>
      <w:tr w:rsidR="003F3716" w:rsidRPr="00F554B4" w14:paraId="019CB9DE" w14:textId="77777777">
        <w:trPr>
          <w:trHeight w:val="196"/>
          <w:jc w:val="center"/>
        </w:trPr>
        <w:tc>
          <w:tcPr>
            <w:tcW w:w="2182" w:type="dxa"/>
            <w:vMerge/>
            <w:shd w:val="clear" w:color="auto" w:fill="FFFBCC"/>
            <w:vAlign w:val="center"/>
          </w:tcPr>
          <w:p w14:paraId="30DE323F"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3A728E" w14:textId="01F3132B" w:rsidR="003F3716" w:rsidRPr="00F554B4" w:rsidRDefault="001F12D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w:t>
            </w:r>
          </w:p>
        </w:tc>
        <w:tc>
          <w:tcPr>
            <w:tcW w:w="1701" w:type="dxa"/>
            <w:gridSpan w:val="2"/>
            <w:vAlign w:val="center"/>
          </w:tcPr>
          <w:p w14:paraId="78498FFE" w14:textId="3BB41C0E" w:rsidR="003F3716" w:rsidRPr="00F554B4" w:rsidRDefault="001037B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62D4D">
              <w:rPr>
                <w:rFonts w:ascii="Calibri Light" w:eastAsia="Times New Roman" w:hAnsi="Calibri Light" w:cs="Calibri Light"/>
                <w:bCs/>
                <w:color w:val="000000"/>
                <w:sz w:val="20"/>
                <w:szCs w:val="20"/>
                <w:lang w:eastAsia="zh-CN"/>
              </w:rPr>
              <w:t>5</w:t>
            </w:r>
          </w:p>
        </w:tc>
        <w:tc>
          <w:tcPr>
            <w:tcW w:w="2409" w:type="dxa"/>
            <w:gridSpan w:val="2"/>
            <w:vAlign w:val="center"/>
          </w:tcPr>
          <w:p w14:paraId="3925FE62" w14:textId="5E757CE6" w:rsidR="003F3716" w:rsidRPr="00F554B4" w:rsidRDefault="00691A7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3A7ABA50" w14:textId="77777777">
        <w:trPr>
          <w:trHeight w:val="196"/>
          <w:jc w:val="center"/>
        </w:trPr>
        <w:tc>
          <w:tcPr>
            <w:tcW w:w="2182" w:type="dxa"/>
            <w:vMerge/>
            <w:shd w:val="clear" w:color="auto" w:fill="FFFBCC"/>
            <w:vAlign w:val="center"/>
          </w:tcPr>
          <w:p w14:paraId="16463CF8"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9DC0CD"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1FA2FA0" w14:textId="7814B45C" w:rsidR="003F3716" w:rsidRPr="00F554B4" w:rsidRDefault="001F12D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62D4D">
              <w:rPr>
                <w:rFonts w:ascii="Calibri Light" w:eastAsia="Times New Roman" w:hAnsi="Calibri Light" w:cs="Calibri Light"/>
                <w:bCs/>
                <w:color w:val="000000"/>
                <w:sz w:val="20"/>
                <w:szCs w:val="20"/>
                <w:lang w:eastAsia="zh-CN"/>
              </w:rPr>
              <w:t>5</w:t>
            </w:r>
          </w:p>
        </w:tc>
        <w:tc>
          <w:tcPr>
            <w:tcW w:w="2409" w:type="dxa"/>
            <w:gridSpan w:val="2"/>
            <w:vAlign w:val="center"/>
          </w:tcPr>
          <w:p w14:paraId="7601B49C" w14:textId="6C78B939" w:rsidR="003F3716" w:rsidRPr="00F554B4" w:rsidRDefault="00691A7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6D5F8655" w14:textId="77777777">
        <w:trPr>
          <w:trHeight w:val="346"/>
          <w:jc w:val="center"/>
        </w:trPr>
        <w:tc>
          <w:tcPr>
            <w:tcW w:w="9067" w:type="dxa"/>
            <w:gridSpan w:val="9"/>
            <w:shd w:val="clear" w:color="auto" w:fill="FFFBCC"/>
            <w:vAlign w:val="center"/>
          </w:tcPr>
          <w:p w14:paraId="114A605D"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64F6FD8B" w14:textId="77777777">
        <w:trPr>
          <w:trHeight w:val="588"/>
          <w:jc w:val="center"/>
        </w:trPr>
        <w:tc>
          <w:tcPr>
            <w:tcW w:w="2182" w:type="dxa"/>
            <w:shd w:val="clear" w:color="auto" w:fill="FFFBCC"/>
            <w:vAlign w:val="center"/>
          </w:tcPr>
          <w:p w14:paraId="04B14DB7"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0FF0913"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30BDC17"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907556B"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964B57A"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792C75C" w14:textId="77777777" w:rsidR="003F3716" w:rsidRPr="00F554B4" w:rsidRDefault="003F371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41D41A1C" w14:textId="77777777">
        <w:trPr>
          <w:trHeight w:val="2160"/>
          <w:jc w:val="center"/>
        </w:trPr>
        <w:tc>
          <w:tcPr>
            <w:tcW w:w="2182" w:type="dxa"/>
            <w:shd w:val="clear" w:color="auto" w:fill="FFFFCC"/>
            <w:vAlign w:val="center"/>
          </w:tcPr>
          <w:p w14:paraId="7269B7A0"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5CB6782C"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6E2B2C80" w14:textId="77777777">
              <w:trPr>
                <w:trHeight w:val="287"/>
              </w:trPr>
              <w:tc>
                <w:tcPr>
                  <w:tcW w:w="1726" w:type="dxa"/>
                  <w:shd w:val="clear" w:color="auto" w:fill="FFFFCC"/>
                </w:tcPr>
                <w:p w14:paraId="5F2D2459"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1D8478B"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13D77D6"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7D1DA161" w14:textId="77777777">
              <w:trPr>
                <w:trHeight w:val="292"/>
              </w:trPr>
              <w:tc>
                <w:tcPr>
                  <w:tcW w:w="1726" w:type="dxa"/>
                </w:tcPr>
                <w:p w14:paraId="09570996"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B17864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88046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6AA6FD58" w14:textId="77777777">
              <w:trPr>
                <w:trHeight w:val="292"/>
              </w:trPr>
              <w:tc>
                <w:tcPr>
                  <w:tcW w:w="1726" w:type="dxa"/>
                </w:tcPr>
                <w:p w14:paraId="74C50EC2"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6D40BE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FD99E9E"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6B4468D5" w14:textId="77777777">
              <w:trPr>
                <w:trHeight w:val="287"/>
              </w:trPr>
              <w:tc>
                <w:tcPr>
                  <w:tcW w:w="1726" w:type="dxa"/>
                </w:tcPr>
                <w:p w14:paraId="2352130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EB0C94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F25E16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14A78C5" w14:textId="77777777">
              <w:trPr>
                <w:trHeight w:val="292"/>
              </w:trPr>
              <w:tc>
                <w:tcPr>
                  <w:tcW w:w="1726" w:type="dxa"/>
                </w:tcPr>
                <w:p w14:paraId="3A769383"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205E43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711648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78B9376E" w14:textId="77777777">
              <w:trPr>
                <w:trHeight w:val="287"/>
              </w:trPr>
              <w:tc>
                <w:tcPr>
                  <w:tcW w:w="1726" w:type="dxa"/>
                </w:tcPr>
                <w:p w14:paraId="4107DC5B"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59D712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40A430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4906E65"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3E8073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5769797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04656B5A"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3F3716" w:rsidRPr="00F554B4" w14:paraId="13CA44FF" w14:textId="77777777">
        <w:trPr>
          <w:trHeight w:val="614"/>
          <w:jc w:val="center"/>
        </w:trPr>
        <w:tc>
          <w:tcPr>
            <w:tcW w:w="2182" w:type="dxa"/>
            <w:shd w:val="clear" w:color="auto" w:fill="FFFBCC"/>
            <w:vAlign w:val="center"/>
          </w:tcPr>
          <w:p w14:paraId="00FA89C7"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6845676" w14:textId="2554622B" w:rsidR="003F3716" w:rsidRPr="00F554B4" w:rsidRDefault="00C62D4D">
            <w:pPr>
              <w:tabs>
                <w:tab w:val="left" w:pos="2820"/>
              </w:tabs>
              <w:snapToGrid w:val="0"/>
              <w:rPr>
                <w:rFonts w:ascii="Calibri Light" w:eastAsia="Calibri" w:hAnsi="Calibri Light" w:cs="Calibri Light"/>
                <w:color w:val="000000"/>
                <w:sz w:val="20"/>
                <w:szCs w:val="20"/>
              </w:rPr>
            </w:pPr>
            <w:r w:rsidRPr="00EF78F4">
              <w:rPr>
                <w:rFonts w:ascii="Calibri Light" w:eastAsia="Calibri" w:hAnsi="Calibri Light" w:cs="Calibri Light"/>
                <w:sz w:val="20"/>
                <w:szCs w:val="20"/>
              </w:rPr>
              <w:t>Kristina Kužnik, mag. med. tech., pred.</w:t>
            </w:r>
          </w:p>
        </w:tc>
        <w:tc>
          <w:tcPr>
            <w:tcW w:w="3118" w:type="dxa"/>
            <w:gridSpan w:val="3"/>
            <w:vAlign w:val="center"/>
          </w:tcPr>
          <w:p w14:paraId="3DF5A511" w14:textId="671E01FD" w:rsidR="003F3716" w:rsidRPr="00F554B4" w:rsidRDefault="007558EB">
            <w:pPr>
              <w:tabs>
                <w:tab w:val="left" w:pos="2820"/>
              </w:tabs>
              <w:snapToGrid w:val="0"/>
              <w:rPr>
                <w:rFonts w:ascii="Calibri Light" w:eastAsia="Calibri" w:hAnsi="Calibri Light" w:cs="Calibri Light"/>
                <w:color w:val="000000"/>
                <w:sz w:val="20"/>
                <w:szCs w:val="20"/>
              </w:rPr>
            </w:pPr>
            <w:hyperlink r:id="rId167" w:history="1">
              <w:r w:rsidRPr="00C27C0B">
                <w:rPr>
                  <w:rStyle w:val="Hyperlink"/>
                  <w:rFonts w:asciiTheme="majorHAnsi" w:hAnsiTheme="majorHAnsi" w:cstheme="majorHAnsi"/>
                </w:rPr>
                <w:t>kristina.kuznik@gmail.com</w:t>
              </w:r>
            </w:hyperlink>
          </w:p>
        </w:tc>
      </w:tr>
      <w:tr w:rsidR="003F3716" w:rsidRPr="00F554B4" w14:paraId="057970AB" w14:textId="77777777">
        <w:trPr>
          <w:trHeight w:val="1576"/>
          <w:jc w:val="center"/>
        </w:trPr>
        <w:tc>
          <w:tcPr>
            <w:tcW w:w="2182" w:type="dxa"/>
            <w:shd w:val="clear" w:color="auto" w:fill="FFFBCC"/>
            <w:vAlign w:val="center"/>
          </w:tcPr>
          <w:p w14:paraId="699163F1" w14:textId="334FC965"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EDBE8A8" w14:textId="571A7AB2" w:rsidR="003F3716" w:rsidRPr="00F554B4" w:rsidRDefault="003F3716"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4FBB8AD5" w14:textId="77777777">
        <w:trPr>
          <w:trHeight w:val="1417"/>
          <w:jc w:val="center"/>
        </w:trPr>
        <w:tc>
          <w:tcPr>
            <w:tcW w:w="2182" w:type="dxa"/>
            <w:shd w:val="clear" w:color="auto" w:fill="FFFBCC"/>
            <w:vAlign w:val="center"/>
          </w:tcPr>
          <w:p w14:paraId="1EE3F883"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AC16965"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8F51D2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E6D7794"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8914AF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8F6F77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5819B5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830B75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FF6459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55D7B80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91A7E" w:rsidRPr="00F554B4" w14:paraId="38FDD58D" w14:textId="77777777">
        <w:trPr>
          <w:trHeight w:val="603"/>
          <w:jc w:val="center"/>
        </w:trPr>
        <w:tc>
          <w:tcPr>
            <w:tcW w:w="2182" w:type="dxa"/>
            <w:vMerge w:val="restart"/>
            <w:shd w:val="clear" w:color="auto" w:fill="FFFBCC"/>
            <w:vAlign w:val="center"/>
          </w:tcPr>
          <w:p w14:paraId="68C9E03F"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3ACCD0C" w14:textId="77777777" w:rsidR="00691A7E" w:rsidRPr="00F554B4" w:rsidRDefault="00691A7E">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742F803"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F315C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3C35E1A"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91A7E" w:rsidRPr="00F554B4" w14:paraId="7FCC5D1F" w14:textId="77777777">
        <w:trPr>
          <w:trHeight w:val="474"/>
          <w:jc w:val="center"/>
        </w:trPr>
        <w:tc>
          <w:tcPr>
            <w:tcW w:w="2182" w:type="dxa"/>
            <w:vMerge/>
            <w:shd w:val="clear" w:color="auto" w:fill="FFFBCC"/>
            <w:vAlign w:val="center"/>
          </w:tcPr>
          <w:p w14:paraId="7CF64E59"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0289B27" w14:textId="0D1A75C4" w:rsidR="00691A7E" w:rsidRPr="00F554B4"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Županić M,. i sur. Moji prvi dani-priručnik za roditelj.  HUPS, Zagreb 2013.</w:t>
            </w:r>
          </w:p>
        </w:tc>
        <w:tc>
          <w:tcPr>
            <w:tcW w:w="1134" w:type="dxa"/>
            <w:vAlign w:val="center"/>
          </w:tcPr>
          <w:p w14:paraId="00D4F38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48F12AE"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1B511386" w14:textId="77777777">
        <w:trPr>
          <w:trHeight w:val="474"/>
          <w:jc w:val="center"/>
        </w:trPr>
        <w:tc>
          <w:tcPr>
            <w:tcW w:w="2182" w:type="dxa"/>
            <w:vMerge/>
            <w:shd w:val="clear" w:color="auto" w:fill="FFFBCC"/>
            <w:vAlign w:val="center"/>
          </w:tcPr>
          <w:p w14:paraId="4FDA872F"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D80FED4" w14:textId="5B9C2C44"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Suvremena saznanja o laktaciji i dojenju I, II, III. Sveučilište u Splitu Medicinski fakultet, Split, 2009.</w:t>
            </w:r>
          </w:p>
        </w:tc>
        <w:tc>
          <w:tcPr>
            <w:tcW w:w="1134" w:type="dxa"/>
            <w:vAlign w:val="center"/>
          </w:tcPr>
          <w:p w14:paraId="28BCBBF2"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B82FD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60164280" w14:textId="77777777">
        <w:trPr>
          <w:trHeight w:val="474"/>
          <w:jc w:val="center"/>
        </w:trPr>
        <w:tc>
          <w:tcPr>
            <w:tcW w:w="2182" w:type="dxa"/>
            <w:vMerge/>
            <w:shd w:val="clear" w:color="auto" w:fill="FFFBCC"/>
            <w:vAlign w:val="center"/>
          </w:tcPr>
          <w:p w14:paraId="6BC08FB9"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5569F72" w14:textId="51B870E5"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UNICEF: Priručnik za predavače na trudničkim tečajevima. Ministarstvo zdravstva i socijalne skrbi RH, Ured UNICEF-a,  Zagreb, 2010. (stranice 70-90)</w:t>
            </w:r>
          </w:p>
        </w:tc>
        <w:tc>
          <w:tcPr>
            <w:tcW w:w="1134" w:type="dxa"/>
            <w:vAlign w:val="center"/>
          </w:tcPr>
          <w:p w14:paraId="772FC05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DF2A0F8"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44292E84" w14:textId="77777777">
        <w:trPr>
          <w:trHeight w:val="474"/>
          <w:jc w:val="center"/>
        </w:trPr>
        <w:tc>
          <w:tcPr>
            <w:tcW w:w="2182" w:type="dxa"/>
            <w:vMerge/>
            <w:shd w:val="clear" w:color="auto" w:fill="FFFBCC"/>
            <w:vAlign w:val="center"/>
          </w:tcPr>
          <w:p w14:paraId="466E3400"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CCDCBC7" w14:textId="6B408673"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UNICEF: Priručnik za provođenje inicijative – rodilište-prijatelj djece, Unicef, 2007: 53-140.</w:t>
            </w:r>
          </w:p>
        </w:tc>
        <w:tc>
          <w:tcPr>
            <w:tcW w:w="1134" w:type="dxa"/>
            <w:vAlign w:val="center"/>
          </w:tcPr>
          <w:p w14:paraId="4E0F5AB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E18455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04C2393C" w14:textId="77777777">
        <w:trPr>
          <w:trHeight w:val="474"/>
          <w:jc w:val="center"/>
        </w:trPr>
        <w:tc>
          <w:tcPr>
            <w:tcW w:w="2182" w:type="dxa"/>
            <w:vMerge w:val="restart"/>
            <w:shd w:val="clear" w:color="auto" w:fill="FFFBCC"/>
            <w:vAlign w:val="center"/>
          </w:tcPr>
          <w:p w14:paraId="5E1D77A3"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B838F18" w14:textId="71C11270"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r w:rsidRPr="00691A7E">
              <w:rPr>
                <w:rFonts w:ascii="Calibri Light" w:eastAsia="Times New Roman" w:hAnsi="Calibri Light" w:cs="Calibri Light"/>
                <w:sz w:val="20"/>
                <w:szCs w:val="20"/>
                <w:lang w:eastAsia="zh-CN"/>
              </w:rPr>
              <w:t>Kippley S. Dojenje i katoličko majčinstvo. Verbum, Split, 2008.</w:t>
            </w:r>
          </w:p>
        </w:tc>
        <w:tc>
          <w:tcPr>
            <w:tcW w:w="1134" w:type="dxa"/>
            <w:vAlign w:val="center"/>
          </w:tcPr>
          <w:p w14:paraId="71154E41"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967F8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692C06A8" w14:textId="77777777">
        <w:trPr>
          <w:trHeight w:val="474"/>
          <w:jc w:val="center"/>
        </w:trPr>
        <w:tc>
          <w:tcPr>
            <w:tcW w:w="2182" w:type="dxa"/>
            <w:vMerge/>
            <w:shd w:val="clear" w:color="auto" w:fill="FFFBCC"/>
            <w:vAlign w:val="center"/>
          </w:tcPr>
          <w:p w14:paraId="44FB0BFD"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E07C1D9" w14:textId="1735AFA6"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U</w:t>
            </w:r>
            <w:r w:rsidRPr="00691A7E">
              <w:rPr>
                <w:rFonts w:ascii="Calibri Light" w:eastAsia="Times New Roman" w:hAnsi="Calibri Light" w:cs="Calibri Light"/>
                <w:sz w:val="20"/>
                <w:szCs w:val="20"/>
                <w:lang w:eastAsia="zh-CN"/>
              </w:rPr>
              <w:t>NICEF: Priručnik za predavače na trudničkim tečajevima. Ministarstvo zdravstva i socijalne skrbi RH, Ured UNICEF-a,  Zagreb, 2010. (stranice 70-90)</w:t>
            </w:r>
          </w:p>
        </w:tc>
        <w:tc>
          <w:tcPr>
            <w:tcW w:w="1134" w:type="dxa"/>
            <w:vAlign w:val="center"/>
          </w:tcPr>
          <w:p w14:paraId="3AA492F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6A73F1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59C5F63C" w14:textId="77777777">
        <w:trPr>
          <w:trHeight w:val="474"/>
          <w:jc w:val="center"/>
        </w:trPr>
        <w:tc>
          <w:tcPr>
            <w:tcW w:w="2182" w:type="dxa"/>
            <w:vMerge/>
            <w:shd w:val="clear" w:color="auto" w:fill="FFFBCC"/>
            <w:vAlign w:val="center"/>
          </w:tcPr>
          <w:p w14:paraId="2A1DDD2A"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56BA6CAC" w14:textId="2BB4BC8A"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r w:rsidRPr="00691A7E">
              <w:rPr>
                <w:rFonts w:ascii="Calibri Light" w:eastAsia="Times New Roman" w:hAnsi="Calibri Light" w:cs="Calibri Light"/>
                <w:sz w:val="20"/>
                <w:szCs w:val="20"/>
                <w:lang w:eastAsia="zh-CN"/>
              </w:rPr>
              <w:t>UNICEF: Priručnik za provođenje inicijative – rodilište-prijatelj djece, Unicef, 2007: 53-140.</w:t>
            </w:r>
          </w:p>
        </w:tc>
        <w:tc>
          <w:tcPr>
            <w:tcW w:w="1134" w:type="dxa"/>
            <w:vAlign w:val="center"/>
          </w:tcPr>
          <w:p w14:paraId="48E7E93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3EA979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F1B3347" w14:textId="77777777" w:rsidR="003F3716" w:rsidRDefault="003F3716" w:rsidP="003F3716"/>
    <w:p w14:paraId="4F3AD637" w14:textId="49124025" w:rsidR="00F109EC" w:rsidRDefault="00F109EC" w:rsidP="003F3716">
      <w:r>
        <w:br w:type="page"/>
      </w:r>
    </w:p>
    <w:p w14:paraId="27F473F1" w14:textId="46556822" w:rsidR="00FC0E0C" w:rsidRDefault="00565214" w:rsidP="00565214">
      <w:pPr>
        <w:pStyle w:val="Heading2"/>
      </w:pPr>
      <w:bookmarkStart w:id="109" w:name="_Toc202439353"/>
      <w:r>
        <w:rPr>
          <w:b/>
          <w:bCs/>
        </w:rPr>
        <w:lastRenderedPageBreak/>
        <w:t xml:space="preserve">4.8. </w:t>
      </w:r>
      <w:r w:rsidR="00FC0E0C">
        <w:rPr>
          <w:b/>
          <w:bCs/>
        </w:rPr>
        <w:t xml:space="preserve">Druga </w:t>
      </w:r>
      <w:r w:rsidR="00FC0E0C">
        <w:rPr>
          <w:rFonts w:cstheme="majorHAnsi"/>
          <w:b/>
          <w:bCs/>
        </w:rPr>
        <w:t xml:space="preserve"> godina </w:t>
      </w:r>
      <w:r w:rsidR="00FC0E0C">
        <w:rPr>
          <w:b/>
          <w:bCs/>
        </w:rPr>
        <w:t xml:space="preserve">- </w:t>
      </w:r>
      <w:r w:rsidR="00FC0E0C">
        <w:t>IV</w:t>
      </w:r>
      <w:r w:rsidR="00FC0E0C" w:rsidRPr="00CF3479">
        <w:t xml:space="preserve"> semestar - Izborni kolegiji</w:t>
      </w:r>
      <w:bookmarkEnd w:id="109"/>
    </w:p>
    <w:p w14:paraId="1D561086" w14:textId="3E7A33AD" w:rsidR="00FC0E0C" w:rsidRDefault="00FC0E0C" w:rsidP="00600E6A">
      <w:pPr>
        <w:pStyle w:val="Heading3"/>
        <w:numPr>
          <w:ilvl w:val="0"/>
          <w:numId w:val="325"/>
        </w:numPr>
      </w:pPr>
      <w:bookmarkStart w:id="110" w:name="_Toc202439354"/>
      <w:r w:rsidRPr="007B23CB">
        <w:t>Bioetika u sestrinskoj praksi</w:t>
      </w:r>
      <w:bookmarkEnd w:id="11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667"/>
        <w:gridCol w:w="750"/>
        <w:gridCol w:w="1418"/>
        <w:gridCol w:w="1275"/>
      </w:tblGrid>
      <w:tr w:rsidR="00FC0E0C" w:rsidRPr="0092064E" w14:paraId="5589CE27" w14:textId="77777777" w:rsidTr="000857BD">
        <w:trPr>
          <w:trHeight w:val="306"/>
          <w:jc w:val="center"/>
        </w:trPr>
        <w:tc>
          <w:tcPr>
            <w:tcW w:w="9067" w:type="dxa"/>
            <w:gridSpan w:val="9"/>
            <w:shd w:val="clear" w:color="auto" w:fill="BEE3D3"/>
            <w:vAlign w:val="center"/>
          </w:tcPr>
          <w:p w14:paraId="09C494B6" w14:textId="77777777" w:rsidR="00FC0E0C" w:rsidRPr="0092064E" w:rsidRDefault="00FC0E0C" w:rsidP="000857BD">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1.  OPIS PREDMETA - OPĆE INFORMACIJE</w:t>
            </w:r>
          </w:p>
        </w:tc>
      </w:tr>
      <w:tr w:rsidR="00FC0E0C" w:rsidRPr="0092064E" w14:paraId="5046EAE1" w14:textId="77777777" w:rsidTr="000857BD">
        <w:trPr>
          <w:trHeight w:val="453"/>
          <w:jc w:val="center"/>
        </w:trPr>
        <w:tc>
          <w:tcPr>
            <w:tcW w:w="2182" w:type="dxa"/>
            <w:shd w:val="clear" w:color="auto" w:fill="FFFBCC"/>
            <w:vAlign w:val="center"/>
          </w:tcPr>
          <w:p w14:paraId="22B68550" w14:textId="77777777" w:rsidR="00FC0E0C" w:rsidRPr="00181DDE" w:rsidRDefault="00FC0E0C" w:rsidP="00600E6A">
            <w:pPr>
              <w:numPr>
                <w:ilvl w:val="1"/>
                <w:numId w:val="17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Nositelj predmeta</w:t>
            </w:r>
          </w:p>
        </w:tc>
        <w:tc>
          <w:tcPr>
            <w:tcW w:w="2419" w:type="dxa"/>
            <w:gridSpan w:val="3"/>
            <w:vAlign w:val="center"/>
          </w:tcPr>
          <w:p w14:paraId="4F250B0E" w14:textId="77777777" w:rsidR="00FC0E0C" w:rsidRDefault="00FC0E0C" w:rsidP="000857BD">
            <w:pPr>
              <w:tabs>
                <w:tab w:val="left" w:pos="2820"/>
              </w:tabs>
              <w:spacing w:after="0" w:line="240" w:lineRule="auto"/>
              <w:rPr>
                <w:rFonts w:asciiTheme="majorHAnsi" w:hAnsiTheme="majorHAnsi" w:cstheme="majorHAnsi"/>
                <w:sz w:val="20"/>
                <w:szCs w:val="20"/>
              </w:rPr>
            </w:pPr>
            <w:r w:rsidRPr="002011F0">
              <w:rPr>
                <w:rFonts w:asciiTheme="majorHAnsi" w:hAnsiTheme="majorHAnsi" w:cstheme="majorHAnsi"/>
                <w:sz w:val="20"/>
                <w:szCs w:val="20"/>
              </w:rPr>
              <w:t>Doc. dr. sc. Mile Marinčić, prof.</w:t>
            </w:r>
            <w:r>
              <w:rPr>
                <w:rFonts w:asciiTheme="majorHAnsi" w:hAnsiTheme="majorHAnsi" w:cstheme="majorHAnsi"/>
                <w:sz w:val="20"/>
                <w:szCs w:val="20"/>
              </w:rPr>
              <w:t xml:space="preserve"> struč. stud.</w:t>
            </w:r>
          </w:p>
          <w:p w14:paraId="5B25EC61" w14:textId="77777777" w:rsidR="00FC0E0C" w:rsidRDefault="00FC0E0C" w:rsidP="000857BD">
            <w:pPr>
              <w:tabs>
                <w:tab w:val="left" w:pos="2820"/>
              </w:tabs>
              <w:spacing w:after="0" w:line="240" w:lineRule="auto"/>
              <w:rPr>
                <w:rFonts w:asciiTheme="majorHAnsi" w:hAnsiTheme="majorHAnsi" w:cstheme="majorHAnsi"/>
                <w:sz w:val="20"/>
                <w:szCs w:val="20"/>
              </w:rPr>
            </w:pPr>
          </w:p>
          <w:p w14:paraId="58EA2C57" w14:textId="77777777" w:rsidR="00FC0E0C" w:rsidRPr="0092064E" w:rsidRDefault="00FC0E0C" w:rsidP="000857BD">
            <w:pPr>
              <w:tabs>
                <w:tab w:val="left" w:pos="2820"/>
              </w:tabs>
              <w:spacing w:after="0" w:line="240" w:lineRule="auto"/>
              <w:rPr>
                <w:rFonts w:asciiTheme="majorHAnsi" w:hAnsiTheme="majorHAnsi" w:cstheme="majorHAnsi"/>
                <w:sz w:val="20"/>
                <w:szCs w:val="20"/>
              </w:rPr>
            </w:pPr>
            <w:r w:rsidRPr="00B568BC">
              <w:rPr>
                <w:rFonts w:asciiTheme="majorHAnsi" w:hAnsiTheme="majorHAnsi" w:cstheme="majorHAnsi"/>
                <w:sz w:val="20"/>
                <w:szCs w:val="20"/>
              </w:rPr>
              <w:t>Valentina Šipuš, dipl.kateh., sv. spec. soc. pol.</w:t>
            </w:r>
            <w:r>
              <w:rPr>
                <w:rFonts w:asciiTheme="majorHAnsi" w:hAnsiTheme="majorHAnsi" w:cstheme="majorHAnsi"/>
                <w:sz w:val="20"/>
                <w:szCs w:val="20"/>
              </w:rPr>
              <w:t>, pred.</w:t>
            </w:r>
          </w:p>
        </w:tc>
        <w:tc>
          <w:tcPr>
            <w:tcW w:w="1773" w:type="dxa"/>
            <w:gridSpan w:val="3"/>
            <w:shd w:val="clear" w:color="auto" w:fill="FFFBCC"/>
            <w:vAlign w:val="center"/>
          </w:tcPr>
          <w:p w14:paraId="2AB3DD0C" w14:textId="77777777" w:rsidR="00FC0E0C" w:rsidRPr="00181DDE" w:rsidRDefault="00FC0E0C" w:rsidP="00600E6A">
            <w:pPr>
              <w:numPr>
                <w:ilvl w:val="1"/>
                <w:numId w:val="180"/>
              </w:numPr>
              <w:tabs>
                <w:tab w:val="clear" w:pos="360"/>
                <w:tab w:val="num" w:pos="253"/>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Godina studija</w:t>
            </w:r>
          </w:p>
        </w:tc>
        <w:tc>
          <w:tcPr>
            <w:tcW w:w="2693" w:type="dxa"/>
            <w:gridSpan w:val="2"/>
            <w:vAlign w:val="center"/>
          </w:tcPr>
          <w:p w14:paraId="5133EE39" w14:textId="77777777" w:rsidR="00FC0E0C" w:rsidRPr="00EB7DFE" w:rsidRDefault="00FC0E0C" w:rsidP="000857BD">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 xml:space="preserve">Druga </w:t>
            </w:r>
            <w:r w:rsidRPr="00BF197A">
              <w:rPr>
                <w:rFonts w:asciiTheme="majorHAnsi" w:hAnsiTheme="majorHAnsi" w:cstheme="majorHAnsi"/>
                <w:sz w:val="20"/>
                <w:szCs w:val="20"/>
              </w:rPr>
              <w:t>godina</w:t>
            </w:r>
            <w:r>
              <w:rPr>
                <w:rFonts w:asciiTheme="majorHAnsi" w:hAnsiTheme="majorHAnsi" w:cstheme="majorHAnsi"/>
                <w:sz w:val="20"/>
                <w:szCs w:val="20"/>
              </w:rPr>
              <w:t>, IV</w:t>
            </w:r>
            <w:r w:rsidRPr="00EB7DFE">
              <w:rPr>
                <w:rFonts w:asciiTheme="majorHAnsi" w:hAnsiTheme="majorHAnsi" w:cstheme="majorHAnsi"/>
                <w:sz w:val="20"/>
                <w:szCs w:val="20"/>
              </w:rPr>
              <w:t xml:space="preserve"> semestar</w:t>
            </w:r>
          </w:p>
        </w:tc>
      </w:tr>
      <w:tr w:rsidR="00FC0E0C" w:rsidRPr="0092064E" w14:paraId="75B01237" w14:textId="77777777" w:rsidTr="000857BD">
        <w:trPr>
          <w:trHeight w:val="575"/>
          <w:jc w:val="center"/>
        </w:trPr>
        <w:tc>
          <w:tcPr>
            <w:tcW w:w="2182" w:type="dxa"/>
            <w:shd w:val="clear" w:color="auto" w:fill="FFFBCC"/>
            <w:vAlign w:val="center"/>
          </w:tcPr>
          <w:p w14:paraId="4BADA256" w14:textId="77777777" w:rsidR="00FC0E0C" w:rsidRPr="00181DDE" w:rsidRDefault="00FC0E0C" w:rsidP="00600E6A">
            <w:pPr>
              <w:numPr>
                <w:ilvl w:val="1"/>
                <w:numId w:val="17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Naziv predmeta</w:t>
            </w:r>
          </w:p>
        </w:tc>
        <w:tc>
          <w:tcPr>
            <w:tcW w:w="2419" w:type="dxa"/>
            <w:gridSpan w:val="3"/>
            <w:vAlign w:val="center"/>
          </w:tcPr>
          <w:p w14:paraId="5F39ACF5" w14:textId="77777777" w:rsidR="00FC0E0C" w:rsidRPr="0092064E" w:rsidRDefault="00FC0E0C" w:rsidP="000857BD">
            <w:pPr>
              <w:tabs>
                <w:tab w:val="left" w:pos="2820"/>
              </w:tabs>
              <w:snapToGrid w:val="0"/>
              <w:spacing w:line="240" w:lineRule="auto"/>
              <w:rPr>
                <w:rFonts w:asciiTheme="majorHAnsi" w:hAnsiTheme="majorHAnsi" w:cstheme="majorHAnsi"/>
                <w:sz w:val="20"/>
                <w:szCs w:val="20"/>
              </w:rPr>
            </w:pPr>
            <w:r w:rsidRPr="002011F0">
              <w:rPr>
                <w:rFonts w:asciiTheme="majorHAnsi" w:hAnsiTheme="majorHAnsi" w:cstheme="majorHAnsi"/>
                <w:sz w:val="20"/>
                <w:szCs w:val="20"/>
              </w:rPr>
              <w:t>Bioetika u sestrinskoj praksi</w:t>
            </w:r>
          </w:p>
        </w:tc>
        <w:tc>
          <w:tcPr>
            <w:tcW w:w="1773" w:type="dxa"/>
            <w:gridSpan w:val="3"/>
            <w:shd w:val="clear" w:color="auto" w:fill="FFFBCC"/>
            <w:vAlign w:val="center"/>
          </w:tcPr>
          <w:p w14:paraId="42AD2C8A"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Bodovna vrijednost (ECTS)</w:t>
            </w:r>
          </w:p>
        </w:tc>
        <w:tc>
          <w:tcPr>
            <w:tcW w:w="2693" w:type="dxa"/>
            <w:gridSpan w:val="2"/>
            <w:vAlign w:val="center"/>
          </w:tcPr>
          <w:p w14:paraId="08927571" w14:textId="77777777" w:rsidR="00FC0E0C" w:rsidRPr="00213795" w:rsidRDefault="00FC0E0C" w:rsidP="000857BD">
            <w:pPr>
              <w:tabs>
                <w:tab w:val="left" w:pos="2820"/>
              </w:tabs>
              <w:snapToGrid w:val="0"/>
              <w:rPr>
                <w:rFonts w:asciiTheme="majorHAnsi" w:hAnsiTheme="majorHAnsi" w:cstheme="majorHAnsi"/>
                <w:sz w:val="20"/>
                <w:szCs w:val="20"/>
                <w:highlight w:val="yellow"/>
              </w:rPr>
            </w:pPr>
            <w:r w:rsidRPr="002011F0">
              <w:rPr>
                <w:rFonts w:asciiTheme="majorHAnsi" w:hAnsiTheme="majorHAnsi" w:cstheme="majorHAnsi"/>
                <w:sz w:val="20"/>
                <w:szCs w:val="20"/>
              </w:rPr>
              <w:t>2</w:t>
            </w:r>
          </w:p>
        </w:tc>
      </w:tr>
      <w:tr w:rsidR="00FC0E0C" w:rsidRPr="0092064E" w14:paraId="4A3AF452" w14:textId="77777777" w:rsidTr="000857BD">
        <w:trPr>
          <w:trHeight w:val="723"/>
          <w:jc w:val="center"/>
        </w:trPr>
        <w:tc>
          <w:tcPr>
            <w:tcW w:w="2182" w:type="dxa"/>
            <w:vMerge w:val="restart"/>
            <w:shd w:val="clear" w:color="auto" w:fill="FFFBCC"/>
            <w:vAlign w:val="center"/>
          </w:tcPr>
          <w:p w14:paraId="7EB7C196" w14:textId="77777777" w:rsidR="00FC0E0C" w:rsidRPr="00181DDE" w:rsidRDefault="00FC0E0C" w:rsidP="00600E6A">
            <w:pPr>
              <w:numPr>
                <w:ilvl w:val="1"/>
                <w:numId w:val="17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Suradnici</w:t>
            </w:r>
          </w:p>
        </w:tc>
        <w:tc>
          <w:tcPr>
            <w:tcW w:w="2419" w:type="dxa"/>
            <w:gridSpan w:val="3"/>
            <w:vMerge w:val="restart"/>
            <w:vAlign w:val="center"/>
          </w:tcPr>
          <w:p w14:paraId="6A8A9033" w14:textId="77777777" w:rsidR="00FC0E0C" w:rsidRPr="0092064E" w:rsidRDefault="00FC0E0C" w:rsidP="000857BD">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1773" w:type="dxa"/>
            <w:gridSpan w:val="3"/>
            <w:shd w:val="clear" w:color="auto" w:fill="FFFBCC"/>
            <w:vAlign w:val="center"/>
          </w:tcPr>
          <w:p w14:paraId="60CAE657"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Način izvođenja nastave (broj sati P+V+S+</w:t>
            </w:r>
            <w:r>
              <w:rPr>
                <w:rFonts w:asciiTheme="majorHAnsi" w:hAnsiTheme="majorHAnsi" w:cstheme="majorHAnsi"/>
                <w:b/>
                <w:bCs/>
                <w:sz w:val="20"/>
                <w:szCs w:val="20"/>
              </w:rPr>
              <w:t xml:space="preserve"> </w:t>
            </w:r>
            <w:r w:rsidRPr="00181DDE">
              <w:rPr>
                <w:rFonts w:asciiTheme="majorHAnsi" w:hAnsiTheme="majorHAnsi" w:cstheme="majorHAnsi"/>
                <w:b/>
                <w:bCs/>
                <w:sz w:val="20"/>
                <w:szCs w:val="20"/>
              </w:rPr>
              <w:t>e-učenje)</w:t>
            </w:r>
          </w:p>
        </w:tc>
        <w:tc>
          <w:tcPr>
            <w:tcW w:w="2693" w:type="dxa"/>
            <w:gridSpan w:val="2"/>
            <w:vAlign w:val="center"/>
          </w:tcPr>
          <w:p w14:paraId="62F3946F" w14:textId="77777777" w:rsidR="00FC0E0C"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P - </w:t>
            </w:r>
            <w:r w:rsidRPr="002011F0">
              <w:rPr>
                <w:rFonts w:asciiTheme="majorHAnsi" w:hAnsiTheme="majorHAnsi" w:cstheme="majorHAnsi"/>
                <w:sz w:val="20"/>
                <w:szCs w:val="20"/>
              </w:rPr>
              <w:t xml:space="preserve">15 </w:t>
            </w:r>
          </w:p>
          <w:p w14:paraId="359257B1" w14:textId="77777777" w:rsidR="00FC0E0C" w:rsidRPr="002011F0"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S - </w:t>
            </w:r>
            <w:r w:rsidRPr="002011F0">
              <w:rPr>
                <w:rFonts w:asciiTheme="majorHAnsi" w:hAnsiTheme="majorHAnsi" w:cstheme="majorHAnsi"/>
                <w:sz w:val="20"/>
                <w:szCs w:val="20"/>
              </w:rPr>
              <w:t xml:space="preserve">15 </w:t>
            </w:r>
          </w:p>
        </w:tc>
      </w:tr>
      <w:tr w:rsidR="00FC0E0C" w:rsidRPr="0092064E" w14:paraId="00831CDA" w14:textId="77777777" w:rsidTr="000857BD">
        <w:trPr>
          <w:trHeight w:val="723"/>
          <w:jc w:val="center"/>
        </w:trPr>
        <w:tc>
          <w:tcPr>
            <w:tcW w:w="2182" w:type="dxa"/>
            <w:vMerge/>
            <w:shd w:val="clear" w:color="auto" w:fill="FFFBCC"/>
            <w:vAlign w:val="center"/>
          </w:tcPr>
          <w:p w14:paraId="52BBD185" w14:textId="77777777" w:rsidR="00FC0E0C" w:rsidRPr="00181DDE" w:rsidRDefault="00FC0E0C" w:rsidP="00600E6A">
            <w:pPr>
              <w:numPr>
                <w:ilvl w:val="1"/>
                <w:numId w:val="17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0A61AC18" w14:textId="77777777" w:rsidR="00FC0E0C" w:rsidRPr="0092064E" w:rsidRDefault="00FC0E0C" w:rsidP="000857BD">
            <w:pPr>
              <w:tabs>
                <w:tab w:val="left" w:pos="2820"/>
              </w:tabs>
              <w:spacing w:after="0" w:line="240" w:lineRule="auto"/>
              <w:rPr>
                <w:rFonts w:asciiTheme="majorHAnsi" w:hAnsiTheme="majorHAnsi" w:cstheme="majorHAnsi"/>
                <w:sz w:val="20"/>
                <w:szCs w:val="20"/>
              </w:rPr>
            </w:pPr>
          </w:p>
        </w:tc>
        <w:tc>
          <w:tcPr>
            <w:tcW w:w="1773" w:type="dxa"/>
            <w:gridSpan w:val="3"/>
            <w:shd w:val="clear" w:color="auto" w:fill="FFFBCC"/>
            <w:vAlign w:val="center"/>
          </w:tcPr>
          <w:p w14:paraId="6013C0DA"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693" w:type="dxa"/>
            <w:gridSpan w:val="2"/>
            <w:vAlign w:val="center"/>
          </w:tcPr>
          <w:p w14:paraId="70DA4482" w14:textId="77777777" w:rsidR="00FC0E0C" w:rsidRPr="0092064E"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FC0E0C" w:rsidRPr="0092064E" w14:paraId="240CF5B0" w14:textId="77777777" w:rsidTr="000857BD">
        <w:trPr>
          <w:trHeight w:val="1571"/>
          <w:jc w:val="center"/>
        </w:trPr>
        <w:tc>
          <w:tcPr>
            <w:tcW w:w="2182" w:type="dxa"/>
            <w:shd w:val="clear" w:color="auto" w:fill="FFFBCC"/>
            <w:vAlign w:val="center"/>
          </w:tcPr>
          <w:p w14:paraId="40F680C8" w14:textId="77777777" w:rsidR="00FC0E0C" w:rsidRPr="00181DDE" w:rsidRDefault="00FC0E0C" w:rsidP="00600E6A">
            <w:pPr>
              <w:numPr>
                <w:ilvl w:val="1"/>
                <w:numId w:val="178"/>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 xml:space="preserve">Studijski program </w:t>
            </w:r>
          </w:p>
        </w:tc>
        <w:tc>
          <w:tcPr>
            <w:tcW w:w="2419" w:type="dxa"/>
            <w:gridSpan w:val="3"/>
            <w:vAlign w:val="center"/>
          </w:tcPr>
          <w:p w14:paraId="4BB74B3A" w14:textId="77777777" w:rsidR="00FC0E0C" w:rsidRPr="00B716F9" w:rsidRDefault="00FC0E0C" w:rsidP="000857BD">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w:t>
            </w:r>
            <w:r w:rsidRPr="00100F3A">
              <w:rPr>
                <w:rFonts w:asciiTheme="majorHAnsi" w:hAnsiTheme="majorHAnsi" w:cstheme="majorHAnsi"/>
                <w:sz w:val="20"/>
                <w:szCs w:val="20"/>
              </w:rPr>
              <w:t xml:space="preserve">rijediplomski studij </w:t>
            </w:r>
            <w:r>
              <w:rPr>
                <w:rFonts w:asciiTheme="majorHAnsi" w:hAnsiTheme="majorHAnsi" w:cstheme="majorHAnsi"/>
                <w:sz w:val="20"/>
                <w:szCs w:val="20"/>
              </w:rPr>
              <w:t>S</w:t>
            </w:r>
            <w:r w:rsidRPr="00100F3A">
              <w:rPr>
                <w:rFonts w:asciiTheme="majorHAnsi" w:hAnsiTheme="majorHAnsi" w:cstheme="majorHAnsi"/>
                <w:sz w:val="20"/>
                <w:szCs w:val="20"/>
              </w:rPr>
              <w:t>estrinstv</w:t>
            </w:r>
            <w:r>
              <w:rPr>
                <w:rFonts w:asciiTheme="majorHAnsi" w:hAnsiTheme="majorHAnsi" w:cstheme="majorHAnsi"/>
                <w:sz w:val="20"/>
                <w:szCs w:val="20"/>
              </w:rPr>
              <w:t>o</w:t>
            </w:r>
          </w:p>
        </w:tc>
        <w:tc>
          <w:tcPr>
            <w:tcW w:w="1773" w:type="dxa"/>
            <w:gridSpan w:val="3"/>
            <w:shd w:val="clear" w:color="auto" w:fill="FFFBCC"/>
            <w:vAlign w:val="center"/>
          </w:tcPr>
          <w:p w14:paraId="51CDDBD1" w14:textId="77777777" w:rsidR="00FC0E0C" w:rsidRPr="00181DDE" w:rsidRDefault="00FC0E0C" w:rsidP="000857BD">
            <w:p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1.10. Razina</w:t>
            </w:r>
            <w:r w:rsidRPr="00181DDE">
              <w:rPr>
                <w:rFonts w:asciiTheme="majorHAnsi" w:hAnsiTheme="majorHAnsi" w:cstheme="majorHAnsi"/>
                <w:b/>
                <w:bCs/>
                <w:sz w:val="20"/>
                <w:szCs w:val="20"/>
              </w:rPr>
              <w:t xml:space="preserve"> primjene e-učenja (1, 2, 3 razina), postotak izvođenja predmeta online (maks. 20%)</w:t>
            </w:r>
            <w:r>
              <w:rPr>
                <w:rFonts w:asciiTheme="majorHAnsi" w:hAnsiTheme="majorHAnsi" w:cstheme="majorHAnsi"/>
                <w:b/>
                <w:bCs/>
                <w:sz w:val="20"/>
                <w:szCs w:val="20"/>
              </w:rPr>
              <w:t xml:space="preserve"> </w:t>
            </w:r>
          </w:p>
        </w:tc>
        <w:tc>
          <w:tcPr>
            <w:tcW w:w="2693" w:type="dxa"/>
            <w:gridSpan w:val="2"/>
            <w:vAlign w:val="center"/>
          </w:tcPr>
          <w:p w14:paraId="6176C268" w14:textId="77777777" w:rsidR="00FC0E0C" w:rsidRPr="0092064E" w:rsidRDefault="00FC0E0C" w:rsidP="000857BD">
            <w:pPr>
              <w:tabs>
                <w:tab w:val="left" w:pos="2820"/>
              </w:tabs>
              <w:snapToGrid w:val="0"/>
              <w:rPr>
                <w:rFonts w:asciiTheme="majorHAnsi" w:hAnsiTheme="majorHAnsi" w:cstheme="majorHAnsi"/>
                <w:sz w:val="20"/>
                <w:szCs w:val="20"/>
              </w:rPr>
            </w:pPr>
            <w:r w:rsidRPr="004E542C">
              <w:rPr>
                <w:rFonts w:asciiTheme="majorHAnsi" w:hAnsiTheme="majorHAnsi" w:cstheme="majorHAnsi"/>
                <w:sz w:val="20"/>
                <w:szCs w:val="20"/>
              </w:rPr>
              <w:t>Ne primjenjuje se</w:t>
            </w:r>
          </w:p>
        </w:tc>
      </w:tr>
      <w:tr w:rsidR="00FC0E0C" w:rsidRPr="0092064E" w14:paraId="6A45F502" w14:textId="77777777" w:rsidTr="000857BD">
        <w:trPr>
          <w:trHeight w:val="1134"/>
          <w:jc w:val="center"/>
        </w:trPr>
        <w:tc>
          <w:tcPr>
            <w:tcW w:w="2182" w:type="dxa"/>
            <w:shd w:val="clear" w:color="auto" w:fill="FFFBCC"/>
            <w:vAlign w:val="center"/>
          </w:tcPr>
          <w:p w14:paraId="203A159D" w14:textId="77777777" w:rsidR="00FC0E0C" w:rsidRPr="00181DDE" w:rsidRDefault="00FC0E0C" w:rsidP="00600E6A">
            <w:pPr>
              <w:numPr>
                <w:ilvl w:val="1"/>
                <w:numId w:val="179"/>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Status predmeta</w:t>
            </w:r>
          </w:p>
        </w:tc>
        <w:tc>
          <w:tcPr>
            <w:tcW w:w="2419" w:type="dxa"/>
            <w:gridSpan w:val="3"/>
            <w:vAlign w:val="center"/>
          </w:tcPr>
          <w:p w14:paraId="6F5BF61C" w14:textId="77777777" w:rsidR="00FC0E0C" w:rsidRPr="00B716F9" w:rsidRDefault="00FC0E0C" w:rsidP="000857BD">
            <w:pPr>
              <w:tabs>
                <w:tab w:val="left" w:pos="2820"/>
              </w:tabs>
              <w:snapToGrid w:val="0"/>
              <w:rPr>
                <w:rFonts w:asciiTheme="majorHAnsi" w:hAnsiTheme="majorHAnsi" w:cstheme="majorHAnsi"/>
                <w:sz w:val="20"/>
                <w:szCs w:val="20"/>
                <w:highlight w:val="yellow"/>
              </w:rPr>
            </w:pPr>
            <w:r w:rsidRPr="00100F3A">
              <w:rPr>
                <w:rFonts w:asciiTheme="majorHAnsi" w:hAnsiTheme="majorHAnsi" w:cstheme="majorHAnsi"/>
                <w:sz w:val="20"/>
                <w:szCs w:val="20"/>
              </w:rPr>
              <w:t xml:space="preserve">Izborni </w:t>
            </w:r>
          </w:p>
        </w:tc>
        <w:tc>
          <w:tcPr>
            <w:tcW w:w="1773" w:type="dxa"/>
            <w:gridSpan w:val="3"/>
            <w:shd w:val="clear" w:color="auto" w:fill="FFFBCC"/>
            <w:vAlign w:val="center"/>
          </w:tcPr>
          <w:p w14:paraId="35FD745A" w14:textId="77777777" w:rsidR="00FC0E0C" w:rsidRPr="00181DDE" w:rsidRDefault="00FC0E0C" w:rsidP="000857BD">
            <w:pPr>
              <w:tabs>
                <w:tab w:val="left" w:pos="459"/>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693" w:type="dxa"/>
            <w:gridSpan w:val="2"/>
            <w:vAlign w:val="center"/>
          </w:tcPr>
          <w:p w14:paraId="576574FD" w14:textId="77777777" w:rsidR="00FC0E0C" w:rsidRPr="0092064E" w:rsidRDefault="00FC0E0C" w:rsidP="000857BD">
            <w:pPr>
              <w:tabs>
                <w:tab w:val="left" w:pos="2820"/>
              </w:tabs>
              <w:snapToGrid w:val="0"/>
              <w:rPr>
                <w:rFonts w:asciiTheme="majorHAnsi" w:hAnsiTheme="majorHAnsi" w:cstheme="majorHAnsi"/>
                <w:sz w:val="20"/>
                <w:szCs w:val="20"/>
              </w:rPr>
            </w:pPr>
            <w:r w:rsidRPr="00B568BC">
              <w:rPr>
                <w:rFonts w:asciiTheme="majorHAnsi" w:hAnsiTheme="majorHAnsi" w:cstheme="majorHAnsi"/>
                <w:sz w:val="20"/>
                <w:szCs w:val="20"/>
              </w:rPr>
              <w:t>40</w:t>
            </w:r>
          </w:p>
        </w:tc>
      </w:tr>
      <w:tr w:rsidR="00FC0E0C" w:rsidRPr="0092064E" w14:paraId="49BF7945" w14:textId="77777777" w:rsidTr="000857BD">
        <w:trPr>
          <w:trHeight w:val="131"/>
          <w:jc w:val="center"/>
        </w:trPr>
        <w:tc>
          <w:tcPr>
            <w:tcW w:w="9067" w:type="dxa"/>
            <w:gridSpan w:val="9"/>
            <w:shd w:val="clear" w:color="auto" w:fill="BEE3D3"/>
            <w:vAlign w:val="center"/>
          </w:tcPr>
          <w:p w14:paraId="18D54B89" w14:textId="77777777" w:rsidR="00FC0E0C" w:rsidRPr="0092064E" w:rsidRDefault="00FC0E0C" w:rsidP="000857BD">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2. OPIS PREDMETA</w:t>
            </w:r>
          </w:p>
        </w:tc>
      </w:tr>
      <w:tr w:rsidR="00FC0E0C" w:rsidRPr="0092064E" w14:paraId="6978C431" w14:textId="77777777" w:rsidTr="000857BD">
        <w:trPr>
          <w:trHeight w:val="852"/>
          <w:jc w:val="center"/>
        </w:trPr>
        <w:tc>
          <w:tcPr>
            <w:tcW w:w="2182" w:type="dxa"/>
            <w:shd w:val="clear" w:color="auto" w:fill="FFFBCC"/>
            <w:vAlign w:val="center"/>
          </w:tcPr>
          <w:p w14:paraId="519C363D"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Ciljevi predmeta</w:t>
            </w:r>
          </w:p>
        </w:tc>
        <w:tc>
          <w:tcPr>
            <w:tcW w:w="6885" w:type="dxa"/>
            <w:gridSpan w:val="8"/>
            <w:vAlign w:val="center"/>
          </w:tcPr>
          <w:p w14:paraId="70D9AAC2" w14:textId="77777777" w:rsidR="00FC0E0C" w:rsidRPr="00213795" w:rsidRDefault="00FC0E0C" w:rsidP="000857BD">
            <w:pPr>
              <w:pStyle w:val="ListParagraph"/>
              <w:spacing w:line="240" w:lineRule="auto"/>
              <w:ind w:left="0"/>
              <w:jc w:val="both"/>
              <w:rPr>
                <w:rFonts w:asciiTheme="majorHAnsi" w:hAnsiTheme="majorHAnsi" w:cstheme="majorHAnsi"/>
                <w:sz w:val="20"/>
                <w:szCs w:val="20"/>
                <w:highlight w:val="yellow"/>
              </w:rPr>
            </w:pPr>
            <w:r w:rsidRPr="000D5FDE">
              <w:rPr>
                <w:rFonts w:asciiTheme="majorHAnsi" w:hAnsiTheme="majorHAnsi" w:cstheme="majorHAnsi"/>
                <w:sz w:val="20"/>
                <w:szCs w:val="20"/>
              </w:rPr>
              <w:t>Cilj predmeta je upoznati studente s bioetikom kao dijaloškom disciplinom kako bi se i oni sa svojim perspektivama mogli uključiti u interdisciplininarno i transdisciplinarno rješavanje bioetičkih dilema i problema, posebice u području zdravstvene njege i medicine.</w:t>
            </w:r>
          </w:p>
        </w:tc>
      </w:tr>
      <w:tr w:rsidR="00FC0E0C" w:rsidRPr="0092064E" w14:paraId="675F2DC6" w14:textId="77777777" w:rsidTr="000857BD">
        <w:trPr>
          <w:trHeight w:val="1086"/>
          <w:jc w:val="center"/>
        </w:trPr>
        <w:tc>
          <w:tcPr>
            <w:tcW w:w="2182" w:type="dxa"/>
            <w:shd w:val="clear" w:color="auto" w:fill="FFFBCC"/>
            <w:vAlign w:val="center"/>
          </w:tcPr>
          <w:p w14:paraId="590B8568"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A09DF6B" w14:textId="77777777" w:rsidR="00FC0E0C" w:rsidRPr="00213795" w:rsidRDefault="00FC0E0C" w:rsidP="000857BD">
            <w:pPr>
              <w:tabs>
                <w:tab w:val="left" w:pos="2820"/>
              </w:tabs>
              <w:snapToGrid w:val="0"/>
              <w:rPr>
                <w:rFonts w:asciiTheme="majorHAnsi" w:hAnsiTheme="majorHAnsi" w:cstheme="majorHAnsi"/>
                <w:sz w:val="20"/>
                <w:szCs w:val="20"/>
                <w:highlight w:val="yellow"/>
              </w:rPr>
            </w:pPr>
          </w:p>
          <w:p w14:paraId="57CCD048" w14:textId="77777777" w:rsidR="00FC0E0C" w:rsidRPr="00213795" w:rsidRDefault="00FC0E0C" w:rsidP="000857BD">
            <w:pPr>
              <w:tabs>
                <w:tab w:val="left" w:pos="2820"/>
              </w:tabs>
              <w:rPr>
                <w:rFonts w:asciiTheme="majorHAnsi" w:hAnsiTheme="majorHAnsi" w:cstheme="majorHAnsi"/>
                <w:sz w:val="20"/>
                <w:szCs w:val="20"/>
                <w:highlight w:val="yellow"/>
              </w:rPr>
            </w:pPr>
            <w:r w:rsidRPr="000D5FDE">
              <w:rPr>
                <w:rFonts w:asciiTheme="majorHAnsi" w:hAnsiTheme="majorHAnsi" w:cstheme="majorHAnsi"/>
                <w:sz w:val="20"/>
                <w:szCs w:val="20"/>
              </w:rPr>
              <w:t>Nema uvjeta</w:t>
            </w:r>
          </w:p>
        </w:tc>
      </w:tr>
      <w:tr w:rsidR="00FC0E0C" w:rsidRPr="0092064E" w14:paraId="791776BF" w14:textId="77777777" w:rsidTr="000857BD">
        <w:trPr>
          <w:trHeight w:val="961"/>
          <w:jc w:val="center"/>
        </w:trPr>
        <w:tc>
          <w:tcPr>
            <w:tcW w:w="2182" w:type="dxa"/>
            <w:shd w:val="clear" w:color="auto" w:fill="FFFBCC"/>
            <w:vAlign w:val="center"/>
          </w:tcPr>
          <w:p w14:paraId="496BFA0B"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E644E2A" w14:textId="3D0A05E1" w:rsidR="00FC0E0C" w:rsidRPr="001B3A52" w:rsidRDefault="00FC0E0C" w:rsidP="000857BD">
            <w:pPr>
              <w:rPr>
                <w:rFonts w:ascii="Calibri Light" w:eastAsia="Calibri" w:hAnsi="Calibri Light" w:cs="Calibri Light"/>
                <w:sz w:val="20"/>
                <w:szCs w:val="20"/>
              </w:rPr>
            </w:pPr>
            <w:r>
              <w:rPr>
                <w:rFonts w:ascii="Calibri Light" w:eastAsia="Calibri" w:hAnsi="Calibri Light" w:cs="Calibri Light"/>
                <w:sz w:val="20"/>
                <w:szCs w:val="20"/>
              </w:rPr>
              <w:t xml:space="preserve">IUSP 2 </w:t>
            </w:r>
          </w:p>
        </w:tc>
      </w:tr>
      <w:tr w:rsidR="00FC0E0C" w:rsidRPr="0092064E" w14:paraId="2DB9B2A5" w14:textId="77777777" w:rsidTr="000857BD">
        <w:trPr>
          <w:trHeight w:val="316"/>
          <w:jc w:val="center"/>
        </w:trPr>
        <w:tc>
          <w:tcPr>
            <w:tcW w:w="2182" w:type="dxa"/>
            <w:shd w:val="clear" w:color="auto" w:fill="FFFBCC"/>
            <w:vAlign w:val="center"/>
          </w:tcPr>
          <w:p w14:paraId="14338742"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Očekivani ishodi učenja na razini predmeta (</w:t>
            </w:r>
            <w:r>
              <w:rPr>
                <w:rFonts w:asciiTheme="majorHAnsi" w:hAnsiTheme="majorHAnsi" w:cstheme="majorHAnsi"/>
                <w:b/>
                <w:bCs/>
                <w:color w:val="000000"/>
                <w:sz w:val="20"/>
                <w:szCs w:val="20"/>
              </w:rPr>
              <w:t>5-8</w:t>
            </w:r>
            <w:r w:rsidRPr="00181DDE">
              <w:rPr>
                <w:rFonts w:asciiTheme="majorHAnsi" w:hAnsiTheme="majorHAnsi" w:cstheme="majorHAnsi"/>
                <w:b/>
                <w:bCs/>
                <w:color w:val="000000"/>
                <w:sz w:val="20"/>
                <w:szCs w:val="20"/>
              </w:rPr>
              <w:t xml:space="preserve"> ishoda učenja) </w:t>
            </w:r>
          </w:p>
        </w:tc>
        <w:tc>
          <w:tcPr>
            <w:tcW w:w="6885" w:type="dxa"/>
            <w:gridSpan w:val="8"/>
            <w:vAlign w:val="center"/>
          </w:tcPr>
          <w:p w14:paraId="17D8AAD9" w14:textId="77777777" w:rsidR="00FC0E0C" w:rsidRPr="00511AAE" w:rsidRDefault="00FC0E0C" w:rsidP="000857BD">
            <w:pPr>
              <w:pStyle w:val="ListParagraph"/>
              <w:snapToGrid w:val="0"/>
              <w:spacing w:after="0" w:line="240" w:lineRule="auto"/>
              <w:ind w:left="466"/>
              <w:jc w:val="both"/>
              <w:rPr>
                <w:rFonts w:asciiTheme="majorHAnsi" w:hAnsiTheme="majorHAnsi" w:cstheme="majorHAnsi"/>
                <w:sz w:val="20"/>
                <w:szCs w:val="20"/>
              </w:rPr>
            </w:pPr>
            <w:r w:rsidRPr="00511AAE">
              <w:rPr>
                <w:rFonts w:asciiTheme="majorHAnsi" w:hAnsiTheme="majorHAnsi" w:cstheme="majorHAnsi"/>
                <w:sz w:val="20"/>
                <w:szCs w:val="20"/>
              </w:rPr>
              <w:t>Nakon uspješno završenog kolegija studenti će moći:</w:t>
            </w:r>
          </w:p>
          <w:p w14:paraId="75D763EF" w14:textId="53AE65DB"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1</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opisati pojam bioetike kao filozofske discipline te njezin povijesni razvoj, opisati i objasniti početke medicinske bioetike i deontologije </w:t>
            </w:r>
          </w:p>
          <w:p w14:paraId="6321B00C" w14:textId="2BB7604F"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2</w:t>
            </w:r>
            <w:r>
              <w:rPr>
                <w:rFonts w:asciiTheme="majorHAnsi" w:hAnsiTheme="majorHAnsi" w:cstheme="majorHAnsi"/>
                <w:sz w:val="20"/>
                <w:szCs w:val="20"/>
              </w:rPr>
              <w:t xml:space="preserve"> </w:t>
            </w:r>
            <w:r w:rsidRPr="00194B75">
              <w:rPr>
                <w:rFonts w:asciiTheme="majorHAnsi" w:hAnsiTheme="majorHAnsi" w:cstheme="majorHAnsi"/>
                <w:sz w:val="20"/>
                <w:szCs w:val="20"/>
              </w:rPr>
              <w:t>opisati, objasniti i primijeniti načela bioetike</w:t>
            </w:r>
          </w:p>
          <w:p w14:paraId="1E6BAFAD" w14:textId="0DCC0987"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3</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izložiti i opisati podjelu etičkih učenja (etika vrline, Kantova etika dužnosti, kršćanska etika vrline, etika skrbi) </w:t>
            </w:r>
          </w:p>
          <w:p w14:paraId="243F483B" w14:textId="5AED1575"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4</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analizirati, objasniti i komentirati etički kodeks  medicinskih sestara </w:t>
            </w:r>
          </w:p>
          <w:p w14:paraId="5453CBAE" w14:textId="368B47B1" w:rsidR="00FC0E0C" w:rsidRPr="008A3CF0" w:rsidRDefault="00194B75" w:rsidP="00194B75">
            <w:pPr>
              <w:snapToGrid w:val="0"/>
              <w:spacing w:after="0" w:line="240" w:lineRule="auto"/>
              <w:jc w:val="both"/>
              <w:rPr>
                <w:rFonts w:asciiTheme="majorHAnsi" w:hAnsiTheme="majorHAnsi" w:cstheme="majorHAnsi"/>
                <w:sz w:val="20"/>
                <w:szCs w:val="20"/>
                <w:highlight w:val="yellow"/>
              </w:rPr>
            </w:pPr>
            <w:r w:rsidRPr="00194B75">
              <w:rPr>
                <w:rFonts w:asciiTheme="majorHAnsi" w:hAnsiTheme="majorHAnsi" w:cstheme="majorHAnsi"/>
                <w:sz w:val="20"/>
                <w:szCs w:val="20"/>
              </w:rPr>
              <w:lastRenderedPageBreak/>
              <w:t>IU 5</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klasificirati, napisati i zauzeti kritičan stav u raznim bioetičkim dvojbama sestrinskoj praksi </w:t>
            </w:r>
          </w:p>
        </w:tc>
      </w:tr>
      <w:tr w:rsidR="00FC0E0C" w:rsidRPr="0092064E" w14:paraId="308D08C9" w14:textId="77777777" w:rsidTr="000857BD">
        <w:trPr>
          <w:trHeight w:val="418"/>
          <w:jc w:val="center"/>
        </w:trPr>
        <w:tc>
          <w:tcPr>
            <w:tcW w:w="2182" w:type="dxa"/>
            <w:vMerge w:val="restart"/>
            <w:shd w:val="clear" w:color="auto" w:fill="FFFBCC"/>
            <w:vAlign w:val="center"/>
          </w:tcPr>
          <w:p w14:paraId="48073503"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lastRenderedPageBreak/>
              <w:t>Sadržaj predmeta razrađen prema satnici predavanja (pregled nastavnih jedinica s pripadajućim ishodima učenja)</w:t>
            </w:r>
          </w:p>
        </w:tc>
        <w:tc>
          <w:tcPr>
            <w:tcW w:w="1357" w:type="dxa"/>
            <w:shd w:val="clear" w:color="auto" w:fill="FFFFCC"/>
            <w:vAlign w:val="center"/>
          </w:tcPr>
          <w:p w14:paraId="5789A275" w14:textId="77777777" w:rsidR="00FC0E0C" w:rsidRPr="0092064E" w:rsidRDefault="00FC0E0C" w:rsidP="000857BD">
            <w:pPr>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7"/>
            <w:shd w:val="clear" w:color="auto" w:fill="FFFFCC"/>
            <w:vAlign w:val="center"/>
          </w:tcPr>
          <w:p w14:paraId="562A51B2" w14:textId="5BB63D81" w:rsidR="00FC0E0C" w:rsidRPr="0092064E" w:rsidRDefault="00FC0E0C" w:rsidP="000857BD">
            <w:pPr>
              <w:spacing w:line="240" w:lineRule="auto"/>
              <w:contextualSpacing/>
              <w:jc w:val="center"/>
              <w:rPr>
                <w:rFonts w:asciiTheme="majorHAnsi" w:hAnsiTheme="majorHAnsi" w:cstheme="majorHAnsi"/>
                <w:sz w:val="20"/>
                <w:szCs w:val="20"/>
              </w:rPr>
            </w:pPr>
            <w:r w:rsidRPr="00EE34F2">
              <w:rPr>
                <w:rFonts w:asciiTheme="majorHAnsi" w:hAnsiTheme="majorHAnsi" w:cstheme="majorHAnsi"/>
                <w:sz w:val="20"/>
                <w:szCs w:val="20"/>
                <w:shd w:val="clear" w:color="auto" w:fill="FFFFCC"/>
              </w:rPr>
              <w:t>Teme p</w:t>
            </w:r>
            <w:r w:rsidRPr="0092064E">
              <w:rPr>
                <w:rFonts w:asciiTheme="majorHAnsi" w:hAnsiTheme="majorHAnsi" w:cstheme="majorHAnsi"/>
                <w:sz w:val="20"/>
                <w:szCs w:val="20"/>
              </w:rPr>
              <w:t>redavanja</w:t>
            </w:r>
          </w:p>
        </w:tc>
      </w:tr>
      <w:tr w:rsidR="00FC0E0C" w:rsidRPr="0092064E" w14:paraId="1C6EEED0" w14:textId="77777777" w:rsidTr="000857BD">
        <w:trPr>
          <w:trHeight w:val="639"/>
          <w:jc w:val="center"/>
        </w:trPr>
        <w:tc>
          <w:tcPr>
            <w:tcW w:w="2182" w:type="dxa"/>
            <w:vMerge/>
            <w:shd w:val="clear" w:color="auto" w:fill="FFFBCC"/>
            <w:vAlign w:val="center"/>
          </w:tcPr>
          <w:p w14:paraId="2D96C8C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CA2731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w:t>
            </w:r>
          </w:p>
        </w:tc>
        <w:tc>
          <w:tcPr>
            <w:tcW w:w="5528" w:type="dxa"/>
            <w:gridSpan w:val="7"/>
            <w:vAlign w:val="center"/>
          </w:tcPr>
          <w:p w14:paraId="4F26BEB4" w14:textId="3095D476" w:rsidR="00FC0E0C" w:rsidRPr="00224036"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Razvoj i značenje etičke misli. (opći pojmovi: moral, etika, zlatno pravilo, etičke   teorije…) (IU 1</w:t>
            </w:r>
            <w:r w:rsidR="00BB78F8">
              <w:rPr>
                <w:rFonts w:asciiTheme="majorHAnsi" w:hAnsiTheme="majorHAnsi" w:cstheme="majorHAnsi"/>
                <w:sz w:val="20"/>
                <w:szCs w:val="20"/>
              </w:rPr>
              <w:t>,2</w:t>
            </w:r>
            <w:r w:rsidRPr="00343C06">
              <w:rPr>
                <w:rFonts w:asciiTheme="majorHAnsi" w:hAnsiTheme="majorHAnsi" w:cstheme="majorHAnsi"/>
                <w:sz w:val="20"/>
                <w:szCs w:val="20"/>
              </w:rPr>
              <w:t>)</w:t>
            </w:r>
          </w:p>
        </w:tc>
      </w:tr>
      <w:tr w:rsidR="00FC0E0C" w:rsidRPr="0092064E" w14:paraId="320CAF23" w14:textId="77777777" w:rsidTr="000857BD">
        <w:trPr>
          <w:trHeight w:val="636"/>
          <w:jc w:val="center"/>
        </w:trPr>
        <w:tc>
          <w:tcPr>
            <w:tcW w:w="2182" w:type="dxa"/>
            <w:vMerge/>
            <w:shd w:val="clear" w:color="auto" w:fill="FFFBCC"/>
            <w:vAlign w:val="center"/>
          </w:tcPr>
          <w:p w14:paraId="66CC58DC"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79CBB5"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2</w:t>
            </w:r>
          </w:p>
        </w:tc>
        <w:tc>
          <w:tcPr>
            <w:tcW w:w="5528" w:type="dxa"/>
            <w:gridSpan w:val="7"/>
            <w:vAlign w:val="center"/>
          </w:tcPr>
          <w:p w14:paraId="0388CC27"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Međunarodni kodeksi etike zdravstvenih djelatnika. (Hipokratova zakletva) (IU 4)</w:t>
            </w:r>
          </w:p>
        </w:tc>
      </w:tr>
      <w:tr w:rsidR="00FC0E0C" w:rsidRPr="0092064E" w14:paraId="6A10B04D" w14:textId="77777777" w:rsidTr="000857BD">
        <w:trPr>
          <w:trHeight w:val="636"/>
          <w:jc w:val="center"/>
        </w:trPr>
        <w:tc>
          <w:tcPr>
            <w:tcW w:w="2182" w:type="dxa"/>
            <w:vMerge/>
            <w:shd w:val="clear" w:color="auto" w:fill="FFFBCC"/>
            <w:vAlign w:val="center"/>
          </w:tcPr>
          <w:p w14:paraId="2BA7A9A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255B7D"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3</w:t>
            </w:r>
          </w:p>
        </w:tc>
        <w:tc>
          <w:tcPr>
            <w:tcW w:w="5528" w:type="dxa"/>
            <w:gridSpan w:val="7"/>
            <w:vAlign w:val="center"/>
          </w:tcPr>
          <w:p w14:paraId="6633BE19"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Ženevska zakletva… (IU 4)</w:t>
            </w:r>
          </w:p>
        </w:tc>
      </w:tr>
      <w:tr w:rsidR="00FC0E0C" w:rsidRPr="0092064E" w14:paraId="5D1A2EFA" w14:textId="77777777" w:rsidTr="000857BD">
        <w:trPr>
          <w:trHeight w:val="636"/>
          <w:jc w:val="center"/>
        </w:trPr>
        <w:tc>
          <w:tcPr>
            <w:tcW w:w="2182" w:type="dxa"/>
            <w:vMerge/>
            <w:shd w:val="clear" w:color="auto" w:fill="FFFBCC"/>
            <w:vAlign w:val="center"/>
          </w:tcPr>
          <w:p w14:paraId="1D487768"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01986CF"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4</w:t>
            </w:r>
          </w:p>
        </w:tc>
        <w:tc>
          <w:tcPr>
            <w:tcW w:w="5528" w:type="dxa"/>
            <w:gridSpan w:val="7"/>
            <w:vAlign w:val="center"/>
          </w:tcPr>
          <w:p w14:paraId="6E556540"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problemi u odnosima zdravstvenih djelatnika i bolesnika. (medicinska etika i bioetika) (IU 2)</w:t>
            </w:r>
          </w:p>
        </w:tc>
      </w:tr>
      <w:tr w:rsidR="00FC0E0C" w:rsidRPr="0092064E" w14:paraId="6C5F6D0C" w14:textId="77777777" w:rsidTr="000857BD">
        <w:trPr>
          <w:trHeight w:val="636"/>
          <w:jc w:val="center"/>
        </w:trPr>
        <w:tc>
          <w:tcPr>
            <w:tcW w:w="2182" w:type="dxa"/>
            <w:vMerge/>
            <w:shd w:val="clear" w:color="auto" w:fill="FFFBCC"/>
            <w:vAlign w:val="center"/>
          </w:tcPr>
          <w:p w14:paraId="5089157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0A7976"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5</w:t>
            </w:r>
          </w:p>
        </w:tc>
        <w:tc>
          <w:tcPr>
            <w:tcW w:w="5528" w:type="dxa"/>
            <w:gridSpan w:val="7"/>
            <w:vAlign w:val="center"/>
          </w:tcPr>
          <w:p w14:paraId="4AE272EB"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Bioetički principi, osnovna etička načela…) (IU 2)</w:t>
            </w:r>
          </w:p>
        </w:tc>
      </w:tr>
      <w:tr w:rsidR="00FC0E0C" w:rsidRPr="0092064E" w14:paraId="202208F0" w14:textId="77777777" w:rsidTr="000857BD">
        <w:trPr>
          <w:trHeight w:val="636"/>
          <w:jc w:val="center"/>
        </w:trPr>
        <w:tc>
          <w:tcPr>
            <w:tcW w:w="2182" w:type="dxa"/>
            <w:vMerge/>
            <w:shd w:val="clear" w:color="auto" w:fill="FFFBCC"/>
            <w:vAlign w:val="center"/>
          </w:tcPr>
          <w:p w14:paraId="23E750BC"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10FB02"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6</w:t>
            </w:r>
          </w:p>
        </w:tc>
        <w:tc>
          <w:tcPr>
            <w:tcW w:w="5528" w:type="dxa"/>
            <w:gridSpan w:val="7"/>
            <w:vAlign w:val="center"/>
          </w:tcPr>
          <w:p w14:paraId="327A7D34"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Od medicinske etike do bioetike. (Fritz Jahr, Van Ranselaer Potter, bioetika u Hrvatskoj, definicija bioetike, razvojne faze bioetike) (IU 3)</w:t>
            </w:r>
          </w:p>
        </w:tc>
      </w:tr>
      <w:tr w:rsidR="00FC0E0C" w:rsidRPr="0092064E" w14:paraId="0451E9C1" w14:textId="77777777" w:rsidTr="000857BD">
        <w:trPr>
          <w:trHeight w:val="636"/>
          <w:jc w:val="center"/>
        </w:trPr>
        <w:tc>
          <w:tcPr>
            <w:tcW w:w="2182" w:type="dxa"/>
            <w:vMerge/>
            <w:shd w:val="clear" w:color="auto" w:fill="FFFBCC"/>
            <w:vAlign w:val="center"/>
          </w:tcPr>
          <w:p w14:paraId="54BD98E2"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9EEAB3"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7</w:t>
            </w:r>
          </w:p>
        </w:tc>
        <w:tc>
          <w:tcPr>
            <w:tcW w:w="5528" w:type="dxa"/>
            <w:gridSpan w:val="7"/>
            <w:vAlign w:val="center"/>
          </w:tcPr>
          <w:p w14:paraId="539E8B46"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Etička povjerenstva (IU 4)</w:t>
            </w:r>
          </w:p>
        </w:tc>
      </w:tr>
      <w:tr w:rsidR="00FC0E0C" w:rsidRPr="0092064E" w14:paraId="32D4BBF8" w14:textId="77777777" w:rsidTr="000857BD">
        <w:trPr>
          <w:trHeight w:val="636"/>
          <w:jc w:val="center"/>
        </w:trPr>
        <w:tc>
          <w:tcPr>
            <w:tcW w:w="2182" w:type="dxa"/>
            <w:vMerge/>
            <w:shd w:val="clear" w:color="auto" w:fill="FFFBCC"/>
            <w:vAlign w:val="center"/>
          </w:tcPr>
          <w:p w14:paraId="5581451D"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45459F"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8</w:t>
            </w:r>
          </w:p>
        </w:tc>
        <w:tc>
          <w:tcPr>
            <w:tcW w:w="5528" w:type="dxa"/>
            <w:gridSpan w:val="7"/>
            <w:vAlign w:val="center"/>
          </w:tcPr>
          <w:p w14:paraId="0B8CC7AC"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kodeksi i etičke dileme – timsko odlučivanje. (IU 4)</w:t>
            </w:r>
          </w:p>
        </w:tc>
      </w:tr>
      <w:tr w:rsidR="00FC0E0C" w:rsidRPr="0092064E" w14:paraId="49A32141" w14:textId="77777777" w:rsidTr="000857BD">
        <w:trPr>
          <w:trHeight w:val="636"/>
          <w:jc w:val="center"/>
        </w:trPr>
        <w:tc>
          <w:tcPr>
            <w:tcW w:w="2182" w:type="dxa"/>
            <w:vMerge/>
            <w:shd w:val="clear" w:color="auto" w:fill="FFFBCC"/>
            <w:vAlign w:val="center"/>
          </w:tcPr>
          <w:p w14:paraId="263BF28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4D52D24"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9</w:t>
            </w:r>
          </w:p>
        </w:tc>
        <w:tc>
          <w:tcPr>
            <w:tcW w:w="5528" w:type="dxa"/>
            <w:gridSpan w:val="7"/>
            <w:vAlign w:val="center"/>
          </w:tcPr>
          <w:p w14:paraId="6131AC12" w14:textId="3CB729F0"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Specijalna pitanja u bioetici. (pobačaj, eutanazija, kloniranje, transplantacija organa…) (IU </w:t>
            </w:r>
            <w:r w:rsidR="00B64F3F">
              <w:rPr>
                <w:rFonts w:asciiTheme="majorHAnsi" w:hAnsiTheme="majorHAnsi" w:cstheme="majorHAnsi"/>
                <w:sz w:val="20"/>
                <w:szCs w:val="20"/>
              </w:rPr>
              <w:t>5</w:t>
            </w:r>
            <w:r w:rsidRPr="00343C06">
              <w:rPr>
                <w:rFonts w:asciiTheme="majorHAnsi" w:hAnsiTheme="majorHAnsi" w:cstheme="majorHAnsi"/>
                <w:sz w:val="20"/>
                <w:szCs w:val="20"/>
              </w:rPr>
              <w:t>)</w:t>
            </w:r>
          </w:p>
        </w:tc>
      </w:tr>
      <w:tr w:rsidR="00FC0E0C" w:rsidRPr="0092064E" w14:paraId="44047B65" w14:textId="77777777" w:rsidTr="000857BD">
        <w:trPr>
          <w:trHeight w:val="636"/>
          <w:jc w:val="center"/>
        </w:trPr>
        <w:tc>
          <w:tcPr>
            <w:tcW w:w="2182" w:type="dxa"/>
            <w:vMerge/>
            <w:shd w:val="clear" w:color="auto" w:fill="FFFBCC"/>
            <w:vAlign w:val="center"/>
          </w:tcPr>
          <w:p w14:paraId="123F97F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B611B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10</w:t>
            </w:r>
          </w:p>
        </w:tc>
        <w:tc>
          <w:tcPr>
            <w:tcW w:w="5528" w:type="dxa"/>
            <w:gridSpan w:val="7"/>
            <w:vAlign w:val="center"/>
          </w:tcPr>
          <w:p w14:paraId="5FD330D0" w14:textId="356E4D0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Poštivanje čovjekova života i njegove smrti. (IU </w:t>
            </w:r>
            <w:r w:rsidR="00B64F3F">
              <w:rPr>
                <w:rFonts w:asciiTheme="majorHAnsi" w:hAnsiTheme="majorHAnsi" w:cstheme="majorHAnsi"/>
                <w:sz w:val="20"/>
                <w:szCs w:val="20"/>
              </w:rPr>
              <w:t>5</w:t>
            </w:r>
            <w:r w:rsidRPr="00343C06">
              <w:rPr>
                <w:rFonts w:asciiTheme="majorHAnsi" w:hAnsiTheme="majorHAnsi" w:cstheme="majorHAnsi"/>
                <w:sz w:val="20"/>
                <w:szCs w:val="20"/>
              </w:rPr>
              <w:t xml:space="preserve">) </w:t>
            </w:r>
          </w:p>
        </w:tc>
      </w:tr>
      <w:tr w:rsidR="00FC0E0C" w:rsidRPr="0092064E" w14:paraId="0DDAC62E" w14:textId="77777777" w:rsidTr="000857BD">
        <w:trPr>
          <w:trHeight w:val="636"/>
          <w:jc w:val="center"/>
        </w:trPr>
        <w:tc>
          <w:tcPr>
            <w:tcW w:w="2182" w:type="dxa"/>
            <w:vMerge/>
            <w:shd w:val="clear" w:color="auto" w:fill="FFFBCC"/>
            <w:vAlign w:val="center"/>
          </w:tcPr>
          <w:p w14:paraId="7AFEB7BE"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8DBDD00"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11</w:t>
            </w:r>
          </w:p>
        </w:tc>
        <w:tc>
          <w:tcPr>
            <w:tcW w:w="5528" w:type="dxa"/>
            <w:gridSpan w:val="7"/>
            <w:vAlign w:val="center"/>
          </w:tcPr>
          <w:p w14:paraId="45BA0EE8"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Posebnost bioetike u </w:t>
            </w:r>
            <w:r>
              <w:rPr>
                <w:rFonts w:asciiTheme="majorHAnsi" w:hAnsiTheme="majorHAnsi" w:cstheme="majorHAnsi"/>
                <w:sz w:val="20"/>
                <w:szCs w:val="20"/>
              </w:rPr>
              <w:t>sestrinstvu</w:t>
            </w:r>
            <w:r w:rsidRPr="00343C06">
              <w:rPr>
                <w:rFonts w:asciiTheme="majorHAnsi" w:hAnsiTheme="majorHAnsi" w:cstheme="majorHAnsi"/>
                <w:sz w:val="20"/>
                <w:szCs w:val="20"/>
              </w:rPr>
              <w:t>. Odgovornost za kvalitetu i vlastiti profesionalni razvoj. (IU 5)</w:t>
            </w:r>
          </w:p>
        </w:tc>
      </w:tr>
      <w:tr w:rsidR="00FC0E0C" w:rsidRPr="0092064E" w14:paraId="27249503" w14:textId="77777777" w:rsidTr="000857BD">
        <w:trPr>
          <w:trHeight w:val="636"/>
          <w:jc w:val="center"/>
        </w:trPr>
        <w:tc>
          <w:tcPr>
            <w:tcW w:w="2182" w:type="dxa"/>
            <w:vMerge/>
            <w:shd w:val="clear" w:color="auto" w:fill="FFFBCC"/>
            <w:vAlign w:val="center"/>
          </w:tcPr>
          <w:p w14:paraId="1CF19BC5"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F18BD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12</w:t>
            </w:r>
          </w:p>
        </w:tc>
        <w:tc>
          <w:tcPr>
            <w:tcW w:w="5528" w:type="dxa"/>
            <w:gridSpan w:val="7"/>
            <w:vAlign w:val="center"/>
          </w:tcPr>
          <w:p w14:paraId="7C8F7912" w14:textId="547A8760" w:rsidR="00FC0E0C" w:rsidRPr="00224036" w:rsidRDefault="00FC0E0C" w:rsidP="000857BD">
            <w:pPr>
              <w:snapToGrid w:val="0"/>
              <w:spacing w:line="240" w:lineRule="auto"/>
              <w:jc w:val="both"/>
              <w:rPr>
                <w:rFonts w:asciiTheme="majorHAnsi" w:hAnsiTheme="majorHAnsi" w:cstheme="majorHAnsi"/>
                <w:sz w:val="20"/>
                <w:szCs w:val="20"/>
                <w:highlight w:val="yellow"/>
              </w:rPr>
            </w:pPr>
            <w:r w:rsidRPr="00343C06">
              <w:rPr>
                <w:rFonts w:asciiTheme="majorHAnsi" w:hAnsiTheme="majorHAnsi" w:cstheme="majorHAnsi"/>
                <w:sz w:val="20"/>
                <w:szCs w:val="20"/>
              </w:rPr>
              <w:t xml:space="preserve">Etičke dileme i etičko odlučivanje u zdravstvenim timovima. (problemske situacije) (IU </w:t>
            </w:r>
            <w:r w:rsidR="00B64F3F">
              <w:rPr>
                <w:rFonts w:asciiTheme="majorHAnsi" w:hAnsiTheme="majorHAnsi" w:cstheme="majorHAnsi"/>
                <w:sz w:val="20"/>
                <w:szCs w:val="20"/>
              </w:rPr>
              <w:t>5</w:t>
            </w:r>
            <w:r w:rsidRPr="00343C06">
              <w:rPr>
                <w:rFonts w:asciiTheme="majorHAnsi" w:hAnsiTheme="majorHAnsi" w:cstheme="majorHAnsi"/>
                <w:sz w:val="20"/>
                <w:szCs w:val="20"/>
              </w:rPr>
              <w:t>)</w:t>
            </w:r>
            <w:r>
              <w:rPr>
                <w:rFonts w:asciiTheme="majorHAnsi" w:hAnsiTheme="majorHAnsi" w:cstheme="majorHAnsi"/>
                <w:sz w:val="20"/>
                <w:szCs w:val="20"/>
              </w:rPr>
              <w:t xml:space="preserve"> - KOLOKVIJ</w:t>
            </w:r>
          </w:p>
        </w:tc>
      </w:tr>
      <w:tr w:rsidR="00FC0E0C" w:rsidRPr="0092064E" w14:paraId="05B8B0C6" w14:textId="77777777" w:rsidTr="000857BD">
        <w:trPr>
          <w:trHeight w:val="250"/>
          <w:jc w:val="center"/>
        </w:trPr>
        <w:tc>
          <w:tcPr>
            <w:tcW w:w="2182" w:type="dxa"/>
            <w:vMerge/>
            <w:shd w:val="clear" w:color="auto" w:fill="FFFBCC"/>
            <w:vAlign w:val="center"/>
          </w:tcPr>
          <w:p w14:paraId="4175561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D74FE42" w14:textId="77777777" w:rsidR="00FC0E0C" w:rsidRPr="00213795" w:rsidRDefault="00FC0E0C" w:rsidP="000857BD">
            <w:pPr>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7"/>
            <w:shd w:val="clear" w:color="auto" w:fill="FFFFCC"/>
            <w:vAlign w:val="center"/>
          </w:tcPr>
          <w:p w14:paraId="1C4B0983" w14:textId="77777777" w:rsidR="00FC0E0C" w:rsidRPr="00213795" w:rsidRDefault="00FC0E0C" w:rsidP="000857BD">
            <w:pPr>
              <w:snapToGrid w:val="0"/>
              <w:spacing w:line="240" w:lineRule="auto"/>
              <w:jc w:val="center"/>
              <w:rPr>
                <w:rFonts w:asciiTheme="majorHAnsi" w:hAnsiTheme="majorHAnsi" w:cstheme="majorHAnsi"/>
                <w:sz w:val="20"/>
                <w:szCs w:val="20"/>
                <w:highlight w:val="yellow"/>
              </w:rPr>
            </w:pPr>
            <w:r w:rsidRPr="0092064E">
              <w:rPr>
                <w:rFonts w:asciiTheme="majorHAnsi" w:hAnsiTheme="majorHAnsi" w:cstheme="majorHAnsi"/>
                <w:sz w:val="20"/>
                <w:szCs w:val="20"/>
              </w:rPr>
              <w:t>Tem</w:t>
            </w:r>
            <w:r>
              <w:rPr>
                <w:rFonts w:asciiTheme="majorHAnsi" w:hAnsiTheme="majorHAnsi" w:cstheme="majorHAnsi"/>
                <w:sz w:val="20"/>
                <w:szCs w:val="20"/>
              </w:rPr>
              <w:t>e</w:t>
            </w:r>
            <w:r w:rsidRPr="0092064E">
              <w:rPr>
                <w:rFonts w:asciiTheme="majorHAnsi" w:hAnsiTheme="majorHAnsi" w:cstheme="majorHAnsi"/>
                <w:sz w:val="20"/>
                <w:szCs w:val="20"/>
              </w:rPr>
              <w:t xml:space="preserve"> </w:t>
            </w:r>
            <w:r>
              <w:rPr>
                <w:rFonts w:asciiTheme="majorHAnsi" w:hAnsiTheme="majorHAnsi" w:cstheme="majorHAnsi"/>
                <w:sz w:val="20"/>
                <w:szCs w:val="20"/>
              </w:rPr>
              <w:t>seminara</w:t>
            </w:r>
            <w:r w:rsidRPr="0092064E">
              <w:rPr>
                <w:rFonts w:asciiTheme="majorHAnsi" w:hAnsiTheme="majorHAnsi" w:cstheme="majorHAnsi"/>
                <w:sz w:val="20"/>
                <w:szCs w:val="20"/>
              </w:rPr>
              <w:t xml:space="preserve"> (i ishod učenja; npr. I1, I2, I3…)</w:t>
            </w:r>
          </w:p>
        </w:tc>
      </w:tr>
      <w:tr w:rsidR="00FC0E0C" w:rsidRPr="0092064E" w14:paraId="205C97FC" w14:textId="77777777" w:rsidTr="000857BD">
        <w:trPr>
          <w:trHeight w:val="1105"/>
          <w:jc w:val="center"/>
        </w:trPr>
        <w:tc>
          <w:tcPr>
            <w:tcW w:w="2182" w:type="dxa"/>
            <w:vMerge/>
            <w:shd w:val="clear" w:color="auto" w:fill="FFFBCC"/>
            <w:vAlign w:val="center"/>
          </w:tcPr>
          <w:p w14:paraId="196248A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8A6617" w14:textId="77777777" w:rsidR="00FC0E0C" w:rsidRPr="007035D4" w:rsidRDefault="00FC0E0C" w:rsidP="000857BD">
            <w:pPr>
              <w:snapToGrid w:val="0"/>
              <w:spacing w:line="240" w:lineRule="auto"/>
              <w:jc w:val="center"/>
              <w:rPr>
                <w:rFonts w:asciiTheme="majorHAnsi" w:hAnsiTheme="majorHAnsi" w:cstheme="majorHAnsi"/>
                <w:sz w:val="20"/>
                <w:szCs w:val="20"/>
              </w:rPr>
            </w:pPr>
          </w:p>
          <w:p w14:paraId="5A7B735E" w14:textId="77777777" w:rsidR="00FC0E0C" w:rsidRPr="007035D4" w:rsidRDefault="00FC0E0C" w:rsidP="000857BD">
            <w:pPr>
              <w:snapToGrid w:val="0"/>
              <w:spacing w:line="240" w:lineRule="auto"/>
              <w:jc w:val="center"/>
              <w:rPr>
                <w:rFonts w:asciiTheme="majorHAnsi" w:hAnsiTheme="majorHAnsi" w:cstheme="majorHAnsi"/>
                <w:sz w:val="20"/>
                <w:szCs w:val="20"/>
              </w:rPr>
            </w:pPr>
          </w:p>
        </w:tc>
        <w:tc>
          <w:tcPr>
            <w:tcW w:w="5528" w:type="dxa"/>
            <w:gridSpan w:val="7"/>
            <w:vAlign w:val="center"/>
          </w:tcPr>
          <w:p w14:paraId="4D05D662"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Uvod u seminar</w:t>
            </w:r>
            <w:r>
              <w:rPr>
                <w:rFonts w:asciiTheme="majorHAnsi" w:hAnsiTheme="majorHAnsi" w:cstheme="majorHAnsi"/>
                <w:sz w:val="20"/>
                <w:szCs w:val="20"/>
              </w:rPr>
              <w:t xml:space="preserve"> (IU1)</w:t>
            </w:r>
          </w:p>
          <w:p w14:paraId="73FE4364"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kodeks</w:t>
            </w:r>
            <w:r>
              <w:rPr>
                <w:rFonts w:asciiTheme="majorHAnsi" w:hAnsiTheme="majorHAnsi" w:cstheme="majorHAnsi"/>
                <w:sz w:val="20"/>
                <w:szCs w:val="20"/>
              </w:rPr>
              <w:t xml:space="preserve"> fizioterapeuta</w:t>
            </w:r>
            <w:r w:rsidRPr="00343C06">
              <w:rPr>
                <w:rFonts w:asciiTheme="majorHAnsi" w:hAnsiTheme="majorHAnsi" w:cstheme="majorHAnsi"/>
                <w:sz w:val="20"/>
                <w:szCs w:val="20"/>
              </w:rPr>
              <w:t xml:space="preserve"> (I</w:t>
            </w:r>
            <w:r>
              <w:rPr>
                <w:rFonts w:asciiTheme="majorHAnsi" w:hAnsiTheme="majorHAnsi" w:cstheme="majorHAnsi"/>
                <w:sz w:val="20"/>
                <w:szCs w:val="20"/>
              </w:rPr>
              <w:t>U4</w:t>
            </w:r>
            <w:r w:rsidRPr="00343C06">
              <w:rPr>
                <w:rFonts w:asciiTheme="majorHAnsi" w:hAnsiTheme="majorHAnsi" w:cstheme="majorHAnsi"/>
                <w:sz w:val="20"/>
                <w:szCs w:val="20"/>
              </w:rPr>
              <w:t>)</w:t>
            </w:r>
          </w:p>
          <w:p w14:paraId="7C6C52B4"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Temeljna načela bioetike u primjeni (I</w:t>
            </w:r>
            <w:r>
              <w:rPr>
                <w:rFonts w:asciiTheme="majorHAnsi" w:hAnsiTheme="majorHAnsi" w:cstheme="majorHAnsi"/>
                <w:sz w:val="20"/>
                <w:szCs w:val="20"/>
              </w:rPr>
              <w:t>U2</w:t>
            </w:r>
            <w:r w:rsidRPr="00343C06">
              <w:rPr>
                <w:rFonts w:asciiTheme="majorHAnsi" w:hAnsiTheme="majorHAnsi" w:cstheme="majorHAnsi"/>
                <w:sz w:val="20"/>
                <w:szCs w:val="20"/>
              </w:rPr>
              <w:t>)</w:t>
            </w:r>
          </w:p>
          <w:p w14:paraId="62ADBB80"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Pravo na informiranost i informirani pristanak (I</w:t>
            </w:r>
            <w:r>
              <w:rPr>
                <w:rFonts w:asciiTheme="majorHAnsi" w:hAnsiTheme="majorHAnsi" w:cstheme="majorHAnsi"/>
                <w:sz w:val="20"/>
                <w:szCs w:val="20"/>
              </w:rPr>
              <w:t>U5</w:t>
            </w:r>
            <w:r w:rsidRPr="00343C06">
              <w:rPr>
                <w:rFonts w:asciiTheme="majorHAnsi" w:hAnsiTheme="majorHAnsi" w:cstheme="majorHAnsi"/>
                <w:sz w:val="20"/>
                <w:szCs w:val="20"/>
              </w:rPr>
              <w:t>)</w:t>
            </w:r>
          </w:p>
          <w:p w14:paraId="3DFEFDEF"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Pravo na priziv savjesti (I</w:t>
            </w:r>
            <w:r>
              <w:rPr>
                <w:rFonts w:asciiTheme="majorHAnsi" w:hAnsiTheme="majorHAnsi" w:cstheme="majorHAnsi"/>
                <w:sz w:val="20"/>
                <w:szCs w:val="20"/>
              </w:rPr>
              <w:t>U</w:t>
            </w:r>
            <w:r w:rsidRPr="00343C06">
              <w:rPr>
                <w:rFonts w:asciiTheme="majorHAnsi" w:hAnsiTheme="majorHAnsi" w:cstheme="majorHAnsi"/>
                <w:sz w:val="20"/>
                <w:szCs w:val="20"/>
              </w:rPr>
              <w:t>3)</w:t>
            </w:r>
          </w:p>
          <w:p w14:paraId="7A608AE5" w14:textId="7777777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Umjetna oplodnja (I</w:t>
            </w:r>
            <w:r>
              <w:rPr>
                <w:rFonts w:asciiTheme="majorHAnsi" w:hAnsiTheme="majorHAnsi" w:cstheme="majorHAnsi"/>
                <w:sz w:val="20"/>
                <w:szCs w:val="20"/>
              </w:rPr>
              <w:t>U</w:t>
            </w:r>
            <w:r w:rsidRPr="00343C06">
              <w:rPr>
                <w:rFonts w:asciiTheme="majorHAnsi" w:hAnsiTheme="majorHAnsi" w:cstheme="majorHAnsi"/>
                <w:sz w:val="20"/>
                <w:szCs w:val="20"/>
              </w:rPr>
              <w:t>4)</w:t>
            </w:r>
          </w:p>
          <w:p w14:paraId="64BD618F" w14:textId="70228117"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Pobačaj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50549A38" w14:textId="200C245C"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Eutanazija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58AD2611" w14:textId="60BF7D4A"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Distanazija i eutanazija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59A3E35" w14:textId="1DA06BE4"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Palijativna skrb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9513D8A" w14:textId="7BA675B9"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Transplantacija organa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CB29926" w14:textId="47E3F1BD"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Stavovi religija prema određenim bioetičkim temama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3AA9FB41" w14:textId="1F799590" w:rsidR="00FC0E0C" w:rsidRPr="00343C06"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Klasične ovisnosti (I</w:t>
            </w:r>
            <w:r>
              <w:rPr>
                <w:rFonts w:asciiTheme="majorHAnsi" w:hAnsiTheme="majorHAnsi" w:cstheme="majorHAnsi"/>
                <w:sz w:val="20"/>
                <w:szCs w:val="20"/>
              </w:rPr>
              <w:t>U</w:t>
            </w:r>
            <w:r w:rsidR="00B64F3F">
              <w:rPr>
                <w:rFonts w:asciiTheme="majorHAnsi" w:hAnsiTheme="majorHAnsi" w:cstheme="majorHAnsi"/>
                <w:sz w:val="20"/>
                <w:szCs w:val="20"/>
              </w:rPr>
              <w:t>2</w:t>
            </w:r>
            <w:r w:rsidRPr="00343C06">
              <w:rPr>
                <w:rFonts w:asciiTheme="majorHAnsi" w:hAnsiTheme="majorHAnsi" w:cstheme="majorHAnsi"/>
                <w:sz w:val="20"/>
                <w:szCs w:val="20"/>
              </w:rPr>
              <w:t>)</w:t>
            </w:r>
          </w:p>
          <w:p w14:paraId="0515A3A7" w14:textId="3368EA7E" w:rsidR="00FC0E0C" w:rsidRDefault="00FC0E0C" w:rsidP="00600E6A">
            <w:pPr>
              <w:pStyle w:val="ListParagraph"/>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Ovisnosti novog doba (I</w:t>
            </w:r>
            <w:r>
              <w:rPr>
                <w:rFonts w:asciiTheme="majorHAnsi" w:hAnsiTheme="majorHAnsi" w:cstheme="majorHAnsi"/>
                <w:sz w:val="20"/>
                <w:szCs w:val="20"/>
              </w:rPr>
              <w:t>U</w:t>
            </w:r>
            <w:r w:rsidR="00B64F3F">
              <w:rPr>
                <w:rFonts w:asciiTheme="majorHAnsi" w:hAnsiTheme="majorHAnsi" w:cstheme="majorHAnsi"/>
                <w:sz w:val="20"/>
                <w:szCs w:val="20"/>
              </w:rPr>
              <w:t>2</w:t>
            </w:r>
            <w:r w:rsidRPr="00343C06">
              <w:rPr>
                <w:rFonts w:asciiTheme="majorHAnsi" w:hAnsiTheme="majorHAnsi" w:cstheme="majorHAnsi"/>
                <w:sz w:val="20"/>
                <w:szCs w:val="20"/>
              </w:rPr>
              <w:t>)</w:t>
            </w:r>
          </w:p>
          <w:p w14:paraId="2618CC26" w14:textId="509E83B3" w:rsidR="00B64F3F" w:rsidRPr="009A609C" w:rsidRDefault="00B64F3F" w:rsidP="00600E6A">
            <w:pPr>
              <w:pStyle w:val="ListParagraph"/>
              <w:numPr>
                <w:ilvl w:val="0"/>
                <w:numId w:val="175"/>
              </w:numPr>
              <w:snapToGrid w:val="0"/>
              <w:spacing w:line="240" w:lineRule="auto"/>
              <w:jc w:val="both"/>
              <w:rPr>
                <w:rFonts w:asciiTheme="majorHAnsi" w:hAnsiTheme="majorHAnsi" w:cstheme="majorHAnsi"/>
                <w:sz w:val="20"/>
                <w:szCs w:val="20"/>
              </w:rPr>
            </w:pPr>
            <w:r w:rsidRPr="00B64F3F">
              <w:rPr>
                <w:rFonts w:asciiTheme="majorHAnsi" w:hAnsiTheme="majorHAnsi" w:cstheme="majorHAnsi"/>
                <w:sz w:val="20"/>
                <w:szCs w:val="20"/>
              </w:rPr>
              <w:t>15.</w:t>
            </w:r>
            <w:r w:rsidRPr="00B64F3F">
              <w:rPr>
                <w:rFonts w:asciiTheme="majorHAnsi" w:hAnsiTheme="majorHAnsi" w:cstheme="majorHAnsi"/>
                <w:sz w:val="20"/>
                <w:szCs w:val="20"/>
              </w:rPr>
              <w:tab/>
              <w:t xml:space="preserve">Prednosti i nedostaci korištenja umjetne inteligencije u sestrinstvu (IU </w:t>
            </w:r>
            <w:r>
              <w:rPr>
                <w:rFonts w:asciiTheme="majorHAnsi" w:hAnsiTheme="majorHAnsi" w:cstheme="majorHAnsi"/>
                <w:sz w:val="20"/>
                <w:szCs w:val="20"/>
              </w:rPr>
              <w:t>5</w:t>
            </w:r>
            <w:r w:rsidRPr="00B64F3F">
              <w:rPr>
                <w:rFonts w:asciiTheme="majorHAnsi" w:hAnsiTheme="majorHAnsi" w:cstheme="majorHAnsi"/>
                <w:sz w:val="20"/>
                <w:szCs w:val="20"/>
              </w:rPr>
              <w:t>)</w:t>
            </w:r>
          </w:p>
        </w:tc>
      </w:tr>
      <w:tr w:rsidR="00FC0E0C" w:rsidRPr="0092064E" w14:paraId="2A16ADEF" w14:textId="77777777" w:rsidTr="000857BD">
        <w:trPr>
          <w:trHeight w:val="229"/>
          <w:jc w:val="center"/>
        </w:trPr>
        <w:tc>
          <w:tcPr>
            <w:tcW w:w="2182" w:type="dxa"/>
            <w:vMerge w:val="restart"/>
            <w:shd w:val="clear" w:color="auto" w:fill="FFFBCC"/>
            <w:vAlign w:val="center"/>
          </w:tcPr>
          <w:p w14:paraId="1B3F71A5"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lastRenderedPageBreak/>
              <w:t>Vrste izvođenja nastave:</w:t>
            </w:r>
          </w:p>
        </w:tc>
        <w:tc>
          <w:tcPr>
            <w:tcW w:w="2208" w:type="dxa"/>
            <w:gridSpan w:val="2"/>
            <w:vMerge w:val="restart"/>
            <w:vAlign w:val="center"/>
          </w:tcPr>
          <w:p w14:paraId="6BF78B46" w14:textId="77777777" w:rsidR="00FC0E0C" w:rsidRPr="00FC404F"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FC404F">
              <w:rPr>
                <w:rFonts w:asciiTheme="majorHAnsi" w:hAnsiTheme="majorHAnsi" w:cstheme="majorHAnsi"/>
                <w:b w:val="0"/>
                <w:sz w:val="20"/>
                <w:szCs w:val="20"/>
                <w:lang w:val="hr-HR"/>
              </w:rPr>
              <w:t xml:space="preserve"> </w:t>
            </w:r>
            <w:r w:rsidRPr="007035D4">
              <w:rPr>
                <w:rFonts w:asciiTheme="majorHAnsi" w:hAnsiTheme="majorHAnsi" w:cstheme="majorHAnsi"/>
                <w:color w:val="FF0000"/>
                <w:sz w:val="20"/>
                <w:szCs w:val="20"/>
                <w:lang w:val="hr-HR"/>
              </w:rPr>
              <w:t xml:space="preserve"> </w:t>
            </w:r>
            <w:r w:rsidRPr="00FC404F">
              <w:rPr>
                <w:rFonts w:asciiTheme="majorHAnsi" w:hAnsiTheme="majorHAnsi" w:cstheme="majorHAnsi"/>
                <w:sz w:val="20"/>
                <w:szCs w:val="20"/>
                <w:lang w:val="hr-HR"/>
              </w:rPr>
              <w:t>predavanja</w:t>
            </w:r>
          </w:p>
          <w:bookmarkStart w:id="111" w:name="__Fieldmark__1_3017463830"/>
          <w:p w14:paraId="12A6EF73" w14:textId="77777777" w:rsidR="00FC0E0C" w:rsidRPr="00FC404F" w:rsidRDefault="00FC0E0C" w:rsidP="000857BD">
            <w:pPr>
              <w:pStyle w:val="FieldText"/>
              <w:rPr>
                <w:rFonts w:asciiTheme="majorHAnsi" w:hAnsiTheme="majorHAnsi" w:cstheme="majorHAnsi"/>
                <w:sz w:val="20"/>
                <w:szCs w:val="20"/>
              </w:rPr>
            </w:pPr>
            <w:r w:rsidRPr="00FC404F">
              <w:rPr>
                <w:rFonts w:asciiTheme="majorHAnsi" w:hAnsiTheme="majorHAnsi" w:cstheme="majorHAnsi"/>
                <w:sz w:val="20"/>
                <w:szCs w:val="20"/>
              </w:rPr>
              <w:fldChar w:fldCharType="begin">
                <w:ffData>
                  <w:name w:val=""/>
                  <w:enabled/>
                  <w:calcOnExit w:val="0"/>
                  <w:checkBox>
                    <w:sizeAuto/>
                    <w:default w:val="0"/>
                    <w:checked w:val="0"/>
                  </w:checkBox>
                </w:ffData>
              </w:fldChar>
            </w:r>
            <w:r w:rsidRPr="00FC404F">
              <w:rPr>
                <w:rFonts w:asciiTheme="majorHAnsi" w:hAnsiTheme="majorHAnsi" w:cstheme="majorHAnsi"/>
                <w:sz w:val="20"/>
                <w:szCs w:val="20"/>
              </w:rPr>
              <w:instrText xml:space="preserve"> FORMCHECKBOX </w:instrText>
            </w:r>
            <w:r w:rsidRPr="00FC404F">
              <w:rPr>
                <w:rFonts w:asciiTheme="majorHAnsi" w:hAnsiTheme="majorHAnsi" w:cstheme="majorHAnsi"/>
                <w:sz w:val="20"/>
                <w:szCs w:val="20"/>
              </w:rPr>
            </w:r>
            <w:r w:rsidRPr="00FC404F">
              <w:rPr>
                <w:rFonts w:asciiTheme="majorHAnsi" w:hAnsiTheme="majorHAnsi" w:cstheme="majorHAnsi"/>
                <w:sz w:val="20"/>
                <w:szCs w:val="20"/>
              </w:rPr>
              <w:fldChar w:fldCharType="separate"/>
            </w:r>
            <w:r w:rsidRPr="00FC404F">
              <w:rPr>
                <w:rFonts w:asciiTheme="majorHAnsi" w:hAnsiTheme="majorHAnsi" w:cstheme="majorHAnsi"/>
                <w:sz w:val="20"/>
                <w:szCs w:val="20"/>
              </w:rPr>
              <w:fldChar w:fldCharType="end"/>
            </w:r>
            <w:bookmarkEnd w:id="111"/>
            <w:r w:rsidRPr="00FC404F">
              <w:rPr>
                <w:rFonts w:asciiTheme="majorHAnsi" w:hAnsiTheme="majorHAnsi" w:cstheme="majorHAnsi"/>
                <w:b w:val="0"/>
                <w:sz w:val="20"/>
                <w:szCs w:val="20"/>
                <w:lang w:val="hr-HR"/>
              </w:rPr>
              <w:t xml:space="preserve"> </w:t>
            </w:r>
            <w:r w:rsidRPr="00FC404F">
              <w:rPr>
                <w:rFonts w:asciiTheme="majorHAnsi" w:hAnsiTheme="majorHAnsi" w:cstheme="majorHAnsi"/>
                <w:sz w:val="20"/>
                <w:szCs w:val="20"/>
                <w:lang w:val="hr-HR"/>
              </w:rPr>
              <w:t>seminari i radionice</w:t>
            </w:r>
          </w:p>
          <w:p w14:paraId="293CBB5D" w14:textId="77777777" w:rsidR="00FC0E0C" w:rsidRPr="0092064E"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vježbe</w:t>
            </w:r>
          </w:p>
          <w:p w14:paraId="19EC9530"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online u cijelosti</w:t>
            </w:r>
          </w:p>
          <w:p w14:paraId="242400F8"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mješovito e-učenje</w:t>
            </w:r>
          </w:p>
          <w:p w14:paraId="1445FC38" w14:textId="77777777" w:rsidR="00FC0E0C" w:rsidRPr="0092064E" w:rsidRDefault="00FC0E0C" w:rsidP="000857BD">
            <w:pPr>
              <w:pStyle w:val="FieldText"/>
              <w:tabs>
                <w:tab w:val="left" w:pos="2820"/>
              </w:tabs>
              <w:spacing w:after="200"/>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terenska nastava</w:t>
            </w:r>
          </w:p>
        </w:tc>
        <w:tc>
          <w:tcPr>
            <w:tcW w:w="1984" w:type="dxa"/>
            <w:gridSpan w:val="4"/>
            <w:vMerge w:val="restart"/>
            <w:vAlign w:val="center"/>
          </w:tcPr>
          <w:p w14:paraId="5BE9A6D1" w14:textId="77777777" w:rsidR="00FC0E0C" w:rsidRPr="00DB5A98" w:rsidRDefault="00FC0E0C" w:rsidP="000857BD">
            <w:pPr>
              <w:pStyle w:val="FieldText"/>
              <w:rPr>
                <w:rFonts w:asciiTheme="majorHAnsi" w:hAnsiTheme="majorHAnsi" w:cstheme="majorHAnsi"/>
                <w:color w:val="FF0000"/>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FC404F">
              <w:rPr>
                <w:rFonts w:asciiTheme="majorHAnsi" w:hAnsiTheme="majorHAnsi" w:cstheme="majorHAnsi"/>
                <w:b w:val="0"/>
                <w:sz w:val="20"/>
                <w:szCs w:val="20"/>
                <w:lang w:val="hr-HR"/>
              </w:rPr>
              <w:t xml:space="preserve"> </w:t>
            </w:r>
            <w:r w:rsidRPr="00DB5A98">
              <w:rPr>
                <w:rFonts w:asciiTheme="majorHAnsi" w:hAnsiTheme="majorHAnsi" w:cstheme="majorHAnsi"/>
                <w:color w:val="FF0000"/>
                <w:sz w:val="20"/>
                <w:szCs w:val="20"/>
                <w:lang w:val="hr-HR"/>
              </w:rPr>
              <w:t xml:space="preserve"> </w:t>
            </w:r>
            <w:r w:rsidRPr="00FC404F">
              <w:rPr>
                <w:rFonts w:asciiTheme="majorHAnsi" w:hAnsiTheme="majorHAnsi" w:cstheme="majorHAnsi"/>
                <w:sz w:val="20"/>
                <w:szCs w:val="20"/>
                <w:lang w:val="hr-HR"/>
              </w:rPr>
              <w:t xml:space="preserve">samostalni  zadaci </w:t>
            </w:r>
          </w:p>
          <w:p w14:paraId="2DB17BCA" w14:textId="77777777" w:rsidR="00FC0E0C" w:rsidRPr="0092064E"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multimedija i mreža  </w:t>
            </w:r>
          </w:p>
          <w:bookmarkStart w:id="112" w:name="__Fieldmark__8_3017463830"/>
          <w:p w14:paraId="0CE6C263"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bookmarkEnd w:id="112"/>
            <w:r w:rsidRPr="0092064E">
              <w:rPr>
                <w:rFonts w:asciiTheme="majorHAnsi" w:hAnsiTheme="majorHAnsi" w:cstheme="majorHAnsi"/>
                <w:b w:val="0"/>
                <w:sz w:val="20"/>
                <w:szCs w:val="20"/>
                <w:lang w:val="hr-HR"/>
              </w:rPr>
              <w:t xml:space="preserve"> laboratorij</w:t>
            </w:r>
          </w:p>
          <w:p w14:paraId="0BBC06D1"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mentorski rad</w:t>
            </w:r>
          </w:p>
          <w:p w14:paraId="475E31E7" w14:textId="77777777" w:rsidR="00FC0E0C" w:rsidRPr="0092064E" w:rsidRDefault="00FC0E0C" w:rsidP="000857BD">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sz w:val="20"/>
                <w:szCs w:val="20"/>
              </w:rPr>
              <w:t xml:space="preserve"> </w:t>
            </w:r>
            <w:r>
              <w:rPr>
                <w:rFonts w:asciiTheme="majorHAnsi" w:hAnsiTheme="majorHAnsi" w:cstheme="majorHAnsi"/>
                <w:sz w:val="20"/>
                <w:szCs w:val="20"/>
              </w:rPr>
              <w:t>izvedba praktičnih zadataka</w:t>
            </w:r>
            <w:r w:rsidRPr="0092064E">
              <w:rPr>
                <w:rFonts w:asciiTheme="majorHAnsi" w:hAnsiTheme="majorHAnsi" w:cstheme="majorHAnsi"/>
                <w:b/>
                <w:sz w:val="20"/>
                <w:szCs w:val="20"/>
              </w:rPr>
              <w:t xml:space="preserve"> </w:t>
            </w:r>
          </w:p>
        </w:tc>
        <w:tc>
          <w:tcPr>
            <w:tcW w:w="2693" w:type="dxa"/>
            <w:gridSpan w:val="2"/>
            <w:shd w:val="clear" w:color="auto" w:fill="FFFBCC"/>
            <w:vAlign w:val="center"/>
          </w:tcPr>
          <w:p w14:paraId="03AD4AAE"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sz w:val="20"/>
                <w:szCs w:val="20"/>
              </w:rPr>
            </w:pPr>
            <w:r w:rsidRPr="0092064E">
              <w:rPr>
                <w:rFonts w:asciiTheme="majorHAnsi" w:hAnsiTheme="majorHAnsi" w:cstheme="majorHAnsi"/>
                <w:color w:val="000000"/>
                <w:sz w:val="20"/>
                <w:szCs w:val="20"/>
              </w:rPr>
              <w:t>K</w:t>
            </w:r>
            <w:r>
              <w:rPr>
                <w:rFonts w:asciiTheme="majorHAnsi" w:hAnsiTheme="majorHAnsi" w:cstheme="majorHAnsi"/>
                <w:color w:val="000000"/>
                <w:sz w:val="20"/>
                <w:szCs w:val="20"/>
              </w:rPr>
              <w:t>o</w:t>
            </w:r>
            <w:r w:rsidRPr="0092064E">
              <w:rPr>
                <w:rFonts w:asciiTheme="majorHAnsi" w:hAnsiTheme="majorHAnsi" w:cstheme="majorHAnsi"/>
                <w:color w:val="000000"/>
                <w:sz w:val="20"/>
                <w:szCs w:val="20"/>
              </w:rPr>
              <w:t>mentari:</w:t>
            </w:r>
          </w:p>
        </w:tc>
      </w:tr>
      <w:tr w:rsidR="00FC0E0C" w:rsidRPr="0092064E" w14:paraId="233630F6" w14:textId="77777777" w:rsidTr="000857BD">
        <w:trPr>
          <w:trHeight w:val="1045"/>
          <w:jc w:val="center"/>
        </w:trPr>
        <w:tc>
          <w:tcPr>
            <w:tcW w:w="2182" w:type="dxa"/>
            <w:vMerge/>
            <w:shd w:val="clear" w:color="auto" w:fill="FFFBCC"/>
            <w:vAlign w:val="center"/>
          </w:tcPr>
          <w:p w14:paraId="431B708F" w14:textId="77777777" w:rsidR="00FC0E0C" w:rsidRPr="0092064E" w:rsidRDefault="00FC0E0C" w:rsidP="000857BD">
            <w:pPr>
              <w:tabs>
                <w:tab w:val="num" w:pos="360"/>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EB9E369" w14:textId="77777777" w:rsidR="00FC0E0C" w:rsidRPr="0092064E" w:rsidRDefault="00FC0E0C" w:rsidP="000857BD">
            <w:pPr>
              <w:snapToGrid w:val="0"/>
              <w:spacing w:after="0" w:line="240" w:lineRule="auto"/>
              <w:rPr>
                <w:rFonts w:asciiTheme="majorHAnsi" w:eastAsia="Times New Roman" w:hAnsiTheme="majorHAnsi" w:cstheme="majorHAnsi"/>
                <w:color w:val="000000"/>
                <w:sz w:val="20"/>
                <w:szCs w:val="20"/>
                <w:lang w:eastAsia="hr-HR"/>
              </w:rPr>
            </w:pPr>
          </w:p>
        </w:tc>
        <w:tc>
          <w:tcPr>
            <w:tcW w:w="1984" w:type="dxa"/>
            <w:gridSpan w:val="4"/>
            <w:vMerge/>
            <w:vAlign w:val="center"/>
          </w:tcPr>
          <w:p w14:paraId="0C55F53C" w14:textId="77777777" w:rsidR="00FC0E0C" w:rsidRPr="0092064E" w:rsidRDefault="00FC0E0C" w:rsidP="000857BD">
            <w:pPr>
              <w:snapToGrid w:val="0"/>
              <w:spacing w:after="0" w:line="240" w:lineRule="auto"/>
              <w:rPr>
                <w:rFonts w:asciiTheme="majorHAnsi" w:eastAsia="Times New Roman" w:hAnsiTheme="majorHAnsi" w:cstheme="majorHAnsi"/>
                <w:color w:val="000000"/>
                <w:sz w:val="20"/>
                <w:szCs w:val="20"/>
                <w:lang w:eastAsia="hr-HR"/>
              </w:rPr>
            </w:pPr>
          </w:p>
        </w:tc>
        <w:tc>
          <w:tcPr>
            <w:tcW w:w="2693" w:type="dxa"/>
            <w:gridSpan w:val="2"/>
            <w:vAlign w:val="center"/>
          </w:tcPr>
          <w:p w14:paraId="58ADBA37"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1BCDAB65"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3C350C3F"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5A239C76"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tc>
      </w:tr>
      <w:tr w:rsidR="00FC0E0C" w:rsidRPr="0092064E" w14:paraId="13C90346" w14:textId="77777777" w:rsidTr="000857BD">
        <w:trPr>
          <w:trHeight w:val="306"/>
          <w:jc w:val="center"/>
        </w:trPr>
        <w:tc>
          <w:tcPr>
            <w:tcW w:w="2182" w:type="dxa"/>
            <w:shd w:val="clear" w:color="auto" w:fill="FFFBCC"/>
            <w:vAlign w:val="center"/>
          </w:tcPr>
          <w:p w14:paraId="71011BE4"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Obveze studenata</w:t>
            </w:r>
          </w:p>
        </w:tc>
        <w:tc>
          <w:tcPr>
            <w:tcW w:w="6885" w:type="dxa"/>
            <w:gridSpan w:val="8"/>
            <w:vAlign w:val="center"/>
          </w:tcPr>
          <w:p w14:paraId="5297E174" w14:textId="77777777" w:rsidR="00FC0E0C" w:rsidRDefault="00FC0E0C" w:rsidP="000857BD">
            <w:pPr>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w:t>
            </w:r>
            <w:r w:rsidRPr="007035D4">
              <w:rPr>
                <w:rFonts w:asciiTheme="majorHAnsi" w:hAnsiTheme="majorHAnsi" w:cstheme="majorHAnsi"/>
                <w:color w:val="000000"/>
                <w:sz w:val="20"/>
                <w:szCs w:val="20"/>
              </w:rPr>
              <w:t>olazak na nastavu, napisati i izlagati seminar, aktivnost na nastavi</w:t>
            </w:r>
            <w:r>
              <w:rPr>
                <w:rFonts w:asciiTheme="majorHAnsi" w:hAnsiTheme="majorHAnsi" w:cstheme="majorHAnsi"/>
                <w:color w:val="000000"/>
                <w:sz w:val="20"/>
                <w:szCs w:val="20"/>
              </w:rPr>
              <w:t xml:space="preserve">, pristup kolokviju i polaganje završnog ispita </w:t>
            </w:r>
          </w:p>
          <w:p w14:paraId="27B1011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Nastavu na kolegiju čine predavanja 15 sati i seminari 30 sati. Predavanja se izvode putem izlaganja, interaktivno, korištenjem prezentacija i brojnih primjera suvremenih izazova. – KROZ 4 TJEDNA PO 4 SATA.</w:t>
            </w:r>
          </w:p>
          <w:p w14:paraId="4C82F8E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5793052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3E390667" w14:textId="77777777" w:rsidR="00FC0E0C"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p w14:paraId="2CB76C78" w14:textId="77777777" w:rsidR="00FC0E0C" w:rsidRPr="0092064E" w:rsidRDefault="00FC0E0C" w:rsidP="000857BD">
            <w:pPr>
              <w:tabs>
                <w:tab w:val="left" w:pos="2820"/>
              </w:tabs>
              <w:snapToGrid w:val="0"/>
              <w:rPr>
                <w:rFonts w:asciiTheme="majorHAnsi" w:hAnsiTheme="majorHAnsi" w:cstheme="majorHAnsi"/>
                <w:color w:val="000000"/>
                <w:sz w:val="20"/>
                <w:szCs w:val="20"/>
              </w:rPr>
            </w:pPr>
          </w:p>
        </w:tc>
      </w:tr>
      <w:tr w:rsidR="00FC0E0C" w:rsidRPr="0092064E" w14:paraId="71DF1471" w14:textId="77777777" w:rsidTr="000857BD">
        <w:trPr>
          <w:trHeight w:val="189"/>
          <w:jc w:val="center"/>
        </w:trPr>
        <w:tc>
          <w:tcPr>
            <w:tcW w:w="2182" w:type="dxa"/>
            <w:vMerge w:val="restart"/>
            <w:shd w:val="clear" w:color="auto" w:fill="FFFBCC"/>
            <w:vAlign w:val="center"/>
          </w:tcPr>
          <w:p w14:paraId="218F5971" w14:textId="77777777" w:rsidR="00FC0E0C" w:rsidRPr="00181DDE" w:rsidRDefault="00FC0E0C" w:rsidP="00600E6A">
            <w:pPr>
              <w:numPr>
                <w:ilvl w:val="1"/>
                <w:numId w:val="181"/>
              </w:numPr>
              <w:tabs>
                <w:tab w:val="left" w:pos="2820"/>
              </w:tabs>
              <w:suppressAutoHyphens/>
              <w:spacing w:after="0" w:line="240" w:lineRule="auto"/>
              <w:jc w:val="both"/>
              <w:rPr>
                <w:rFonts w:asciiTheme="majorHAnsi" w:hAnsiTheme="majorHAnsi" w:cstheme="majorHAnsi"/>
                <w:b/>
                <w:bCs/>
                <w:sz w:val="20"/>
                <w:szCs w:val="20"/>
              </w:rPr>
            </w:pPr>
            <w:r w:rsidRPr="00181DDE">
              <w:rPr>
                <w:rFonts w:asciiTheme="majorHAnsi" w:hAnsiTheme="majorHAnsi" w:cstheme="majorHAnsi"/>
                <w:b/>
                <w:bCs/>
                <w:sz w:val="20"/>
                <w:szCs w:val="20"/>
              </w:rPr>
              <w:t xml:space="preserve">Praćenje rada studenata </w:t>
            </w:r>
            <w:r w:rsidRPr="00181DDE">
              <w:rPr>
                <w:rFonts w:asciiTheme="majorHAnsi" w:hAnsiTheme="majorHAnsi" w:cstheme="majorHAnsi"/>
                <w:b/>
                <w:bCs/>
                <w:i/>
                <w:sz w:val="20"/>
                <w:szCs w:val="20"/>
              </w:rPr>
              <w:t>(upisati udio ECTS bodovima za svaku aktivnost tako da ukupni broj ECTS-a odgovara bodovnoj vrijednosti predmeta):</w:t>
            </w:r>
          </w:p>
        </w:tc>
        <w:tc>
          <w:tcPr>
            <w:tcW w:w="6885" w:type="dxa"/>
            <w:gridSpan w:val="8"/>
            <w:shd w:val="clear" w:color="auto" w:fill="FFFFCC"/>
            <w:vAlign w:val="center"/>
          </w:tcPr>
          <w:p w14:paraId="136702B2" w14:textId="77777777" w:rsidR="00FC0E0C" w:rsidRPr="0092064E" w:rsidRDefault="00FC0E0C" w:rsidP="000857BD">
            <w:pPr>
              <w:tabs>
                <w:tab w:val="left" w:pos="2820"/>
              </w:tabs>
              <w:snapToGrid w:val="0"/>
              <w:rPr>
                <w:rFonts w:asciiTheme="majorHAnsi" w:hAnsiTheme="majorHAnsi" w:cstheme="majorHAnsi"/>
                <w:b/>
                <w:color w:val="000000"/>
                <w:sz w:val="20"/>
                <w:szCs w:val="20"/>
              </w:rPr>
            </w:pPr>
            <w:r w:rsidRPr="00181962">
              <w:rPr>
                <w:rFonts w:ascii="Times New Roman" w:hAnsi="Times New Roman"/>
                <w:b/>
                <w:sz w:val="20"/>
                <w:szCs w:val="20"/>
              </w:rPr>
              <w:t>Elementi formiranja ocjene</w:t>
            </w:r>
          </w:p>
        </w:tc>
      </w:tr>
      <w:tr w:rsidR="00FC0E0C" w:rsidRPr="0092064E" w14:paraId="2F11FE2A" w14:textId="77777777" w:rsidTr="000857BD">
        <w:trPr>
          <w:trHeight w:val="196"/>
          <w:jc w:val="center"/>
        </w:trPr>
        <w:tc>
          <w:tcPr>
            <w:tcW w:w="2182" w:type="dxa"/>
            <w:vMerge/>
            <w:shd w:val="clear" w:color="auto" w:fill="FFFBCC"/>
            <w:vAlign w:val="center"/>
          </w:tcPr>
          <w:p w14:paraId="16203295"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C413799" w14:textId="77777777" w:rsidR="00FC0E0C" w:rsidRDefault="00FC0E0C" w:rsidP="000857BD">
            <w:pPr>
              <w:pStyle w:val="FieldText"/>
              <w:jc w:val="center"/>
              <w:rPr>
                <w:rFonts w:asciiTheme="majorHAnsi" w:hAnsiTheme="majorHAnsi" w:cstheme="majorHAnsi"/>
                <w:sz w:val="20"/>
                <w:szCs w:val="20"/>
              </w:rPr>
            </w:pPr>
            <w:r w:rsidRPr="00C87655">
              <w:rPr>
                <w:rFonts w:asciiTheme="majorHAnsi" w:hAnsiTheme="majorHAnsi" w:cstheme="majorHAnsi"/>
                <w:sz w:val="20"/>
                <w:szCs w:val="20"/>
              </w:rPr>
              <w:t>Obveze</w:t>
            </w:r>
            <w:r>
              <w:rPr>
                <w:rFonts w:asciiTheme="majorHAnsi" w:hAnsiTheme="majorHAnsi" w:cstheme="majorHAnsi"/>
                <w:sz w:val="20"/>
                <w:szCs w:val="20"/>
              </w:rPr>
              <w:t xml:space="preserve"> studenata </w:t>
            </w:r>
            <w:r w:rsidRPr="00970E81">
              <w:rPr>
                <w:rFonts w:asciiTheme="majorHAnsi" w:hAnsiTheme="majorHAnsi" w:cstheme="majorHAnsi"/>
                <w:sz w:val="20"/>
                <w:szCs w:val="20"/>
              </w:rPr>
              <w:t>(iz 2.8)</w:t>
            </w:r>
          </w:p>
          <w:p w14:paraId="1CFECEA3" w14:textId="77777777" w:rsidR="00FC0E0C" w:rsidRPr="00C72711" w:rsidRDefault="00FC0E0C" w:rsidP="000857BD">
            <w:pPr>
              <w:pStyle w:val="FieldText"/>
              <w:jc w:val="center"/>
              <w:rPr>
                <w:rFonts w:asciiTheme="majorHAnsi" w:hAnsiTheme="majorHAnsi" w:cstheme="majorHAnsi"/>
                <w:b w:val="0"/>
                <w:bCs/>
                <w:color w:val="000000"/>
                <w:sz w:val="20"/>
                <w:szCs w:val="20"/>
                <w:lang w:val="pt-PT"/>
              </w:rPr>
            </w:pPr>
            <w:r w:rsidRPr="00C72711">
              <w:rPr>
                <w:rFonts w:asciiTheme="majorHAnsi" w:hAnsiTheme="majorHAnsi" w:cstheme="majorHAnsi"/>
                <w:b w:val="0"/>
                <w:bCs/>
                <w:sz w:val="20"/>
                <w:szCs w:val="20"/>
                <w:lang w:val="pt-PT"/>
              </w:rPr>
              <w:t>Navedeno su primjeri. Ispuniti prema vašem kolegiju</w:t>
            </w:r>
          </w:p>
        </w:tc>
        <w:tc>
          <w:tcPr>
            <w:tcW w:w="1417" w:type="dxa"/>
            <w:gridSpan w:val="2"/>
            <w:vAlign w:val="center"/>
          </w:tcPr>
          <w:p w14:paraId="764A05F9" w14:textId="77777777" w:rsidR="00FC0E0C" w:rsidRDefault="00FC0E0C" w:rsidP="000857BD">
            <w:pPr>
              <w:pStyle w:val="FieldText"/>
              <w:jc w:val="center"/>
              <w:rPr>
                <w:rFonts w:asciiTheme="majorHAnsi" w:hAnsiTheme="majorHAnsi" w:cstheme="majorHAnsi"/>
                <w:b w:val="0"/>
                <w:bCs/>
                <w:color w:val="000000"/>
                <w:sz w:val="20"/>
                <w:szCs w:val="20"/>
              </w:rPr>
            </w:pPr>
            <w:r w:rsidRPr="00C87655">
              <w:rPr>
                <w:rFonts w:asciiTheme="majorHAnsi" w:hAnsiTheme="majorHAnsi" w:cstheme="majorHAnsi"/>
                <w:sz w:val="20"/>
                <w:szCs w:val="20"/>
              </w:rPr>
              <w:t>ECTS</w:t>
            </w:r>
            <w:r w:rsidRPr="008753E9">
              <w:rPr>
                <w:rFonts w:asciiTheme="majorHAnsi" w:hAnsiTheme="majorHAnsi" w:cstheme="majorHAnsi"/>
                <w:b w:val="0"/>
                <w:bCs/>
                <w:color w:val="000000"/>
                <w:sz w:val="20"/>
                <w:szCs w:val="20"/>
              </w:rPr>
              <w:t xml:space="preserve"> </w:t>
            </w:r>
          </w:p>
          <w:p w14:paraId="10D41B98" w14:textId="77777777" w:rsidR="00FC0E0C" w:rsidRPr="0092064E" w:rsidRDefault="00FC0E0C" w:rsidP="000857BD">
            <w:pPr>
              <w:pStyle w:val="FieldText"/>
              <w:jc w:val="center"/>
              <w:rPr>
                <w:rFonts w:asciiTheme="majorHAnsi" w:hAnsiTheme="majorHAnsi" w:cstheme="majorHAnsi"/>
                <w:bCs/>
                <w:color w:val="000000"/>
                <w:sz w:val="20"/>
                <w:szCs w:val="20"/>
              </w:rPr>
            </w:pPr>
            <w:r w:rsidRPr="008753E9">
              <w:rPr>
                <w:rFonts w:asciiTheme="majorHAnsi" w:hAnsiTheme="majorHAnsi" w:cstheme="majorHAnsi"/>
                <w:b w:val="0"/>
                <w:bCs/>
                <w:color w:val="000000"/>
                <w:sz w:val="20"/>
                <w:szCs w:val="20"/>
              </w:rPr>
              <w:t>Upisati udio ects-a za svaku aktivnost</w:t>
            </w:r>
          </w:p>
        </w:tc>
        <w:tc>
          <w:tcPr>
            <w:tcW w:w="2693" w:type="dxa"/>
            <w:gridSpan w:val="2"/>
            <w:vAlign w:val="center"/>
          </w:tcPr>
          <w:p w14:paraId="34334CB1" w14:textId="77777777" w:rsidR="00FC0E0C" w:rsidRPr="00FB2E24" w:rsidRDefault="00FC0E0C" w:rsidP="000857BD">
            <w:pPr>
              <w:pStyle w:val="FieldText"/>
              <w:jc w:val="center"/>
              <w:rPr>
                <w:rFonts w:asciiTheme="majorHAnsi" w:hAnsiTheme="majorHAnsi" w:cstheme="majorHAnsi"/>
                <w:sz w:val="20"/>
                <w:szCs w:val="20"/>
              </w:rPr>
            </w:pPr>
            <w:r w:rsidRPr="001A166A">
              <w:rPr>
                <w:bCs/>
                <w:color w:val="000000"/>
                <w:sz w:val="20"/>
                <w:szCs w:val="20"/>
              </w:rPr>
              <w:t>Bodovi elemenata ocjene (ukupno 100)</w:t>
            </w:r>
            <w:r w:rsidRPr="008753E9">
              <w:rPr>
                <w:rFonts w:asciiTheme="majorHAnsi" w:hAnsiTheme="majorHAnsi" w:cstheme="majorHAnsi"/>
                <w:b w:val="0"/>
                <w:bCs/>
                <w:color w:val="000000"/>
                <w:sz w:val="20"/>
                <w:szCs w:val="20"/>
              </w:rPr>
              <w:t xml:space="preserve"> Upisati udio ocjene koji nosi svaka stavka</w:t>
            </w:r>
          </w:p>
        </w:tc>
      </w:tr>
      <w:tr w:rsidR="00FC0E0C" w:rsidRPr="0092064E" w14:paraId="4D6DE0CE" w14:textId="77777777" w:rsidTr="000857BD">
        <w:trPr>
          <w:trHeight w:val="196"/>
          <w:jc w:val="center"/>
        </w:trPr>
        <w:tc>
          <w:tcPr>
            <w:tcW w:w="2182" w:type="dxa"/>
            <w:vMerge/>
            <w:shd w:val="clear" w:color="auto" w:fill="FFFBCC"/>
            <w:vAlign w:val="center"/>
          </w:tcPr>
          <w:p w14:paraId="60505F42"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6634431"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sz w:val="20"/>
                <w:szCs w:val="20"/>
              </w:rPr>
              <w:t>Pohađanje nastave</w:t>
            </w:r>
          </w:p>
        </w:tc>
        <w:tc>
          <w:tcPr>
            <w:tcW w:w="1417" w:type="dxa"/>
            <w:gridSpan w:val="2"/>
            <w:vAlign w:val="center"/>
          </w:tcPr>
          <w:p w14:paraId="293BBDC8" w14:textId="617D0B9E" w:rsidR="00FC0E0C" w:rsidRPr="00DB5A98"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FC0E0C">
              <w:rPr>
                <w:rFonts w:asciiTheme="majorHAnsi" w:hAnsiTheme="majorHAnsi" w:cstheme="majorHAnsi"/>
                <w:b w:val="0"/>
                <w:bCs/>
                <w:color w:val="000000"/>
                <w:sz w:val="20"/>
                <w:szCs w:val="20"/>
              </w:rPr>
              <w:t>1</w:t>
            </w:r>
          </w:p>
        </w:tc>
        <w:tc>
          <w:tcPr>
            <w:tcW w:w="2693" w:type="dxa"/>
            <w:gridSpan w:val="2"/>
            <w:vAlign w:val="center"/>
          </w:tcPr>
          <w:p w14:paraId="73EC5B0C"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5</w:t>
            </w:r>
          </w:p>
        </w:tc>
      </w:tr>
      <w:tr w:rsidR="00FC0E0C" w:rsidRPr="0092064E" w14:paraId="57C51C23" w14:textId="77777777" w:rsidTr="000857BD">
        <w:trPr>
          <w:trHeight w:val="196"/>
          <w:jc w:val="center"/>
        </w:trPr>
        <w:tc>
          <w:tcPr>
            <w:tcW w:w="2182" w:type="dxa"/>
            <w:vMerge/>
            <w:shd w:val="clear" w:color="auto" w:fill="FFFBCC"/>
            <w:vAlign w:val="center"/>
          </w:tcPr>
          <w:p w14:paraId="0B562C03"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3E31528"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bCs/>
                <w:color w:val="000000"/>
                <w:sz w:val="20"/>
                <w:szCs w:val="20"/>
              </w:rPr>
              <w:t>Aktivnost na nastavi</w:t>
            </w:r>
          </w:p>
        </w:tc>
        <w:tc>
          <w:tcPr>
            <w:tcW w:w="1417" w:type="dxa"/>
            <w:gridSpan w:val="2"/>
            <w:vAlign w:val="center"/>
          </w:tcPr>
          <w:p w14:paraId="39AF5D7F" w14:textId="77777777" w:rsidR="00FC0E0C" w:rsidRPr="00DB5A98"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693" w:type="dxa"/>
            <w:gridSpan w:val="2"/>
            <w:vAlign w:val="center"/>
          </w:tcPr>
          <w:p w14:paraId="17A2B34C"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5</w:t>
            </w:r>
          </w:p>
        </w:tc>
      </w:tr>
      <w:tr w:rsidR="00FC0E0C" w:rsidRPr="0092064E" w14:paraId="0F87EB8D" w14:textId="77777777" w:rsidTr="000857BD">
        <w:trPr>
          <w:trHeight w:val="196"/>
          <w:jc w:val="center"/>
        </w:trPr>
        <w:tc>
          <w:tcPr>
            <w:tcW w:w="2182" w:type="dxa"/>
            <w:vMerge/>
            <w:shd w:val="clear" w:color="auto" w:fill="FFFBCC"/>
            <w:vAlign w:val="center"/>
          </w:tcPr>
          <w:p w14:paraId="3FD54707"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412A8FD"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bCs/>
                <w:color w:val="000000"/>
                <w:sz w:val="20"/>
                <w:szCs w:val="20"/>
              </w:rPr>
              <w:t>Seminarski rad</w:t>
            </w:r>
          </w:p>
        </w:tc>
        <w:tc>
          <w:tcPr>
            <w:tcW w:w="1417" w:type="dxa"/>
            <w:gridSpan w:val="2"/>
            <w:vAlign w:val="center"/>
          </w:tcPr>
          <w:p w14:paraId="0AE9DCC3" w14:textId="1307E7CA" w:rsidR="00FC0E0C" w:rsidRPr="00DB5A98"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B64F3F">
              <w:rPr>
                <w:rFonts w:asciiTheme="majorHAnsi" w:hAnsiTheme="majorHAnsi" w:cstheme="majorHAnsi"/>
                <w:b w:val="0"/>
                <w:bCs/>
                <w:color w:val="000000"/>
                <w:sz w:val="20"/>
                <w:szCs w:val="20"/>
              </w:rPr>
              <w:t>4</w:t>
            </w:r>
          </w:p>
        </w:tc>
        <w:tc>
          <w:tcPr>
            <w:tcW w:w="2693" w:type="dxa"/>
            <w:gridSpan w:val="2"/>
            <w:vAlign w:val="center"/>
          </w:tcPr>
          <w:p w14:paraId="48C6D937"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20</w:t>
            </w:r>
          </w:p>
        </w:tc>
      </w:tr>
      <w:tr w:rsidR="00FC0E0C" w:rsidRPr="0092064E" w14:paraId="0A0DFA03" w14:textId="77777777" w:rsidTr="000857BD">
        <w:trPr>
          <w:trHeight w:val="196"/>
          <w:jc w:val="center"/>
        </w:trPr>
        <w:tc>
          <w:tcPr>
            <w:tcW w:w="2182" w:type="dxa"/>
            <w:vMerge/>
            <w:shd w:val="clear" w:color="auto" w:fill="FFFBCC"/>
            <w:vAlign w:val="center"/>
          </w:tcPr>
          <w:p w14:paraId="6C642828"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9657F9D"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color w:val="000000"/>
                <w:sz w:val="20"/>
                <w:szCs w:val="20"/>
              </w:rPr>
              <w:t>Kolokvij</w:t>
            </w:r>
          </w:p>
        </w:tc>
        <w:tc>
          <w:tcPr>
            <w:tcW w:w="1417" w:type="dxa"/>
            <w:gridSpan w:val="2"/>
            <w:vAlign w:val="center"/>
          </w:tcPr>
          <w:p w14:paraId="25DD9842" w14:textId="7A8FDE22" w:rsidR="00FC0E0C" w:rsidRPr="00DB5A98"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w:t>
            </w:r>
            <w:r w:rsidR="00FC0E0C">
              <w:rPr>
                <w:rFonts w:asciiTheme="majorHAnsi" w:hAnsiTheme="majorHAnsi" w:cstheme="majorHAnsi"/>
                <w:b w:val="0"/>
                <w:bCs/>
                <w:color w:val="000000"/>
                <w:sz w:val="20"/>
                <w:szCs w:val="20"/>
              </w:rPr>
              <w:t>,2</w:t>
            </w:r>
          </w:p>
        </w:tc>
        <w:tc>
          <w:tcPr>
            <w:tcW w:w="2693" w:type="dxa"/>
            <w:gridSpan w:val="2"/>
            <w:vAlign w:val="center"/>
          </w:tcPr>
          <w:p w14:paraId="4126D6DF" w14:textId="0898E833" w:rsidR="00FC0E0C" w:rsidRPr="00FB2E24" w:rsidRDefault="00B64F3F" w:rsidP="00B64F3F">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60</w:t>
            </w:r>
          </w:p>
        </w:tc>
      </w:tr>
      <w:tr w:rsidR="00FC0E0C" w:rsidRPr="0092064E" w14:paraId="6175D9DD" w14:textId="77777777" w:rsidTr="000857BD">
        <w:trPr>
          <w:trHeight w:val="196"/>
          <w:jc w:val="center"/>
        </w:trPr>
        <w:tc>
          <w:tcPr>
            <w:tcW w:w="2182" w:type="dxa"/>
            <w:vMerge/>
            <w:shd w:val="clear" w:color="auto" w:fill="FFFBCC"/>
            <w:vAlign w:val="center"/>
          </w:tcPr>
          <w:p w14:paraId="553D0620"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120ECF1" w14:textId="77777777" w:rsidR="00FC0E0C" w:rsidRPr="00FB2E24" w:rsidRDefault="00FC0E0C" w:rsidP="000857BD">
            <w:pPr>
              <w:pStyle w:val="FieldText"/>
              <w:rPr>
                <w:rFonts w:asciiTheme="majorHAnsi" w:hAnsiTheme="majorHAnsi" w:cstheme="majorHAnsi"/>
                <w:b w:val="0"/>
                <w:bCs/>
                <w:color w:val="FF0000"/>
                <w:sz w:val="20"/>
                <w:szCs w:val="20"/>
              </w:rPr>
            </w:pPr>
            <w:r w:rsidRPr="00970E81">
              <w:rPr>
                <w:rFonts w:asciiTheme="majorHAnsi" w:hAnsiTheme="majorHAnsi" w:cstheme="majorHAnsi"/>
                <w:color w:val="000000"/>
                <w:sz w:val="20"/>
                <w:szCs w:val="20"/>
              </w:rPr>
              <w:t>Usmeni ispit</w:t>
            </w:r>
          </w:p>
        </w:tc>
        <w:tc>
          <w:tcPr>
            <w:tcW w:w="1417" w:type="dxa"/>
            <w:gridSpan w:val="2"/>
            <w:vAlign w:val="center"/>
          </w:tcPr>
          <w:p w14:paraId="072EA1EF" w14:textId="33D282C0" w:rsidR="00FC0E0C" w:rsidRPr="00C87655"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B64F3F">
              <w:rPr>
                <w:rFonts w:asciiTheme="majorHAnsi" w:hAnsiTheme="majorHAnsi" w:cstheme="majorHAnsi"/>
                <w:b w:val="0"/>
                <w:bCs/>
                <w:color w:val="000000"/>
                <w:sz w:val="20"/>
                <w:szCs w:val="20"/>
              </w:rPr>
              <w:t>2</w:t>
            </w:r>
          </w:p>
        </w:tc>
        <w:tc>
          <w:tcPr>
            <w:tcW w:w="2693" w:type="dxa"/>
            <w:gridSpan w:val="2"/>
            <w:vAlign w:val="center"/>
          </w:tcPr>
          <w:p w14:paraId="23071323" w14:textId="2BD9EF7E" w:rsidR="00FC0E0C" w:rsidRPr="00C87655"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FC0E0C" w:rsidRPr="0092064E" w14:paraId="409429BD" w14:textId="77777777" w:rsidTr="000857BD">
        <w:trPr>
          <w:trHeight w:val="196"/>
          <w:jc w:val="center"/>
        </w:trPr>
        <w:tc>
          <w:tcPr>
            <w:tcW w:w="2182" w:type="dxa"/>
            <w:vMerge/>
            <w:shd w:val="clear" w:color="auto" w:fill="FFFBCC"/>
            <w:vAlign w:val="center"/>
          </w:tcPr>
          <w:p w14:paraId="0133DD50"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BDFA5D" w14:textId="77777777" w:rsidR="00FC0E0C" w:rsidRPr="00526C03" w:rsidRDefault="00FC0E0C" w:rsidP="000857BD">
            <w:pPr>
              <w:pStyle w:val="FieldText"/>
              <w:rPr>
                <w:rFonts w:asciiTheme="majorHAnsi" w:hAnsiTheme="majorHAnsi" w:cstheme="majorHAnsi"/>
                <w:b w:val="0"/>
                <w:sz w:val="20"/>
                <w:szCs w:val="20"/>
              </w:rPr>
            </w:pPr>
            <w:r w:rsidRPr="00970E81">
              <w:rPr>
                <w:rFonts w:asciiTheme="majorHAnsi" w:hAnsiTheme="majorHAnsi" w:cstheme="majorHAnsi"/>
                <w:bCs/>
                <w:sz w:val="20"/>
                <w:szCs w:val="20"/>
              </w:rPr>
              <w:t>UKUPNO</w:t>
            </w:r>
          </w:p>
        </w:tc>
        <w:tc>
          <w:tcPr>
            <w:tcW w:w="1417" w:type="dxa"/>
            <w:gridSpan w:val="2"/>
            <w:vAlign w:val="center"/>
          </w:tcPr>
          <w:p w14:paraId="3C3A9362" w14:textId="77777777" w:rsidR="00FC0E0C" w:rsidRPr="00526C03"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Cs/>
                <w:sz w:val="20"/>
                <w:szCs w:val="20"/>
              </w:rPr>
              <w:t>2</w:t>
            </w:r>
          </w:p>
        </w:tc>
        <w:tc>
          <w:tcPr>
            <w:tcW w:w="2693" w:type="dxa"/>
            <w:gridSpan w:val="2"/>
            <w:vAlign w:val="center"/>
          </w:tcPr>
          <w:p w14:paraId="2E34F47D" w14:textId="77777777" w:rsidR="00FC0E0C" w:rsidRPr="00526C03" w:rsidRDefault="00FC0E0C" w:rsidP="000857BD">
            <w:pPr>
              <w:pStyle w:val="FieldText"/>
              <w:jc w:val="center"/>
              <w:rPr>
                <w:rFonts w:asciiTheme="majorHAnsi" w:hAnsiTheme="majorHAnsi" w:cstheme="majorHAnsi"/>
                <w:b w:val="0"/>
                <w:sz w:val="20"/>
                <w:szCs w:val="20"/>
              </w:rPr>
            </w:pPr>
            <w:r w:rsidRPr="00970E81">
              <w:rPr>
                <w:rFonts w:asciiTheme="majorHAnsi" w:hAnsiTheme="majorHAnsi" w:cstheme="majorHAnsi"/>
                <w:bCs/>
                <w:sz w:val="20"/>
                <w:szCs w:val="20"/>
              </w:rPr>
              <w:t>100</w:t>
            </w:r>
          </w:p>
        </w:tc>
      </w:tr>
      <w:tr w:rsidR="00FC0E0C" w:rsidRPr="0092064E" w14:paraId="444A20C2" w14:textId="77777777" w:rsidTr="000857BD">
        <w:trPr>
          <w:trHeight w:val="346"/>
          <w:jc w:val="center"/>
        </w:trPr>
        <w:tc>
          <w:tcPr>
            <w:tcW w:w="9067" w:type="dxa"/>
            <w:gridSpan w:val="9"/>
            <w:shd w:val="clear" w:color="auto" w:fill="FFFBCC"/>
            <w:vAlign w:val="center"/>
          </w:tcPr>
          <w:p w14:paraId="0F1218B2" w14:textId="77777777" w:rsidR="00FC0E0C" w:rsidRPr="00181DDE" w:rsidRDefault="00FC0E0C" w:rsidP="000857BD">
            <w:pPr>
              <w:tabs>
                <w:tab w:val="left" w:pos="360"/>
                <w:tab w:val="left" w:pos="540"/>
              </w:tab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2.10. Ocjenjivanje i vrednovanje rada studenta tijekom nastave i na završnom ispitu</w:t>
            </w:r>
          </w:p>
        </w:tc>
      </w:tr>
      <w:tr w:rsidR="00FC0E0C" w:rsidRPr="0092064E" w14:paraId="1F6FDBA0" w14:textId="77777777" w:rsidTr="000857BD">
        <w:trPr>
          <w:trHeight w:val="588"/>
          <w:jc w:val="center"/>
        </w:trPr>
        <w:tc>
          <w:tcPr>
            <w:tcW w:w="2182" w:type="dxa"/>
            <w:shd w:val="clear" w:color="auto" w:fill="FFFBCC"/>
            <w:vAlign w:val="center"/>
          </w:tcPr>
          <w:p w14:paraId="6AD77FE0" w14:textId="77777777" w:rsidR="00FC0E0C" w:rsidRPr="0092064E" w:rsidRDefault="00FC0E0C" w:rsidP="000857BD">
            <w:pPr>
              <w:rPr>
                <w:rFonts w:asciiTheme="majorHAnsi" w:hAnsiTheme="majorHAnsi" w:cstheme="majorHAnsi"/>
                <w:sz w:val="20"/>
                <w:szCs w:val="20"/>
              </w:rPr>
            </w:pPr>
            <w:r w:rsidRPr="0092064E">
              <w:rPr>
                <w:rFonts w:asciiTheme="majorHAnsi" w:hAnsiTheme="majorHAnsi" w:cstheme="majorHAnsi"/>
                <w:sz w:val="20"/>
                <w:szCs w:val="20"/>
                <w:lang w:eastAsia="hr-HR"/>
              </w:rPr>
              <w:t>Uvjeti za pristup ispitu</w:t>
            </w:r>
          </w:p>
        </w:tc>
        <w:tc>
          <w:tcPr>
            <w:tcW w:w="6885" w:type="dxa"/>
            <w:gridSpan w:val="8"/>
            <w:vAlign w:val="center"/>
          </w:tcPr>
          <w:p w14:paraId="6851A690" w14:textId="77777777" w:rsidR="00FC0E0C" w:rsidRPr="00FC404F" w:rsidRDefault="00FC0E0C" w:rsidP="000857BD">
            <w:pPr>
              <w:autoSpaceDE w:val="0"/>
              <w:autoSpaceDN w:val="0"/>
              <w:adjustRightInd w:val="0"/>
              <w:spacing w:after="0" w:line="240" w:lineRule="auto"/>
              <w:jc w:val="both"/>
              <w:rPr>
                <w:rFonts w:asciiTheme="majorHAnsi" w:hAnsiTheme="majorHAnsi" w:cstheme="majorHAnsi"/>
                <w:color w:val="000000"/>
                <w:sz w:val="20"/>
                <w:szCs w:val="20"/>
              </w:rPr>
            </w:pPr>
            <w:r w:rsidRPr="00FC404F">
              <w:rPr>
                <w:rFonts w:asciiTheme="majorHAnsi" w:hAnsiTheme="majorHAnsi" w:cstheme="majorHAnsi"/>
                <w:color w:val="000000"/>
                <w:sz w:val="20"/>
                <w:szCs w:val="20"/>
              </w:rPr>
              <w:t>Redovitost pohađanja predavanja i seminara (odsutnost moguća u gore navedenim postotcima).</w:t>
            </w:r>
          </w:p>
        </w:tc>
      </w:tr>
      <w:tr w:rsidR="00FC0E0C" w:rsidRPr="0092064E" w14:paraId="08EBA2E1" w14:textId="77777777" w:rsidTr="000857BD">
        <w:trPr>
          <w:trHeight w:val="2160"/>
          <w:jc w:val="center"/>
        </w:trPr>
        <w:tc>
          <w:tcPr>
            <w:tcW w:w="2182" w:type="dxa"/>
            <w:shd w:val="clear" w:color="auto" w:fill="FFFBCC"/>
            <w:vAlign w:val="center"/>
          </w:tcPr>
          <w:p w14:paraId="21493F86" w14:textId="77777777" w:rsidR="00FC0E0C" w:rsidRPr="0092064E" w:rsidRDefault="00FC0E0C" w:rsidP="000857BD">
            <w:pPr>
              <w:jc w:val="center"/>
              <w:rPr>
                <w:rFonts w:asciiTheme="majorHAnsi" w:hAnsiTheme="majorHAnsi" w:cstheme="majorHAnsi"/>
                <w:sz w:val="20"/>
                <w:szCs w:val="20"/>
              </w:rPr>
            </w:pPr>
            <w:r w:rsidRPr="0092064E">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1216CC94"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115675B" w14:textId="77777777" w:rsidR="00C1443D" w:rsidRPr="00C1443D"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5D2AF682" w14:textId="77777777" w:rsidR="00C1443D" w:rsidRPr="00C1443D"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5F81F284" w14:textId="543FBB28" w:rsidR="00FC0E0C" w:rsidRPr="0092064E"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w:t>
            </w:r>
            <w:r w:rsidRPr="00C1443D">
              <w:rPr>
                <w:rFonts w:asciiTheme="majorHAnsi" w:hAnsiTheme="majorHAnsi" w:cstheme="majorHAnsi"/>
                <w:color w:val="000000"/>
                <w:sz w:val="20"/>
                <w:szCs w:val="20"/>
              </w:rPr>
              <w:lastRenderedPageBreak/>
              <w:t>ocjeni kada situacija nije dovoljna jasna.</w:t>
            </w:r>
            <w:r w:rsidR="00FC0E0C" w:rsidRPr="002C4738">
              <w:rPr>
                <w:rFonts w:asciiTheme="majorHAnsi" w:hAnsiTheme="majorHAnsi" w:cstheme="majorHAnsi"/>
                <w:color w:val="000000"/>
                <w:sz w:val="20"/>
                <w:szCs w:val="20"/>
              </w:rPr>
              <w:cr/>
            </w:r>
          </w:p>
          <w:p w14:paraId="17418DD1" w14:textId="77777777" w:rsidR="00FC0E0C" w:rsidRPr="0092064E"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tbl>
            <w:tblPr>
              <w:tblStyle w:val="TableNormal1"/>
              <w:tblpPr w:leftFromText="180" w:rightFromText="180" w:vertAnchor="text" w:horzAnchor="margin" w:tblpXSpec="center" w:tblpY="-32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FC0E0C" w:rsidRPr="00F554B4" w14:paraId="15ECD365" w14:textId="77777777" w:rsidTr="000857BD">
              <w:trPr>
                <w:trHeight w:val="287"/>
              </w:trPr>
              <w:tc>
                <w:tcPr>
                  <w:tcW w:w="1726" w:type="dxa"/>
                  <w:shd w:val="clear" w:color="auto" w:fill="FFFFCC"/>
                </w:tcPr>
                <w:p w14:paraId="48EA58ED"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162594F"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509040B"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FC0E0C" w:rsidRPr="00F554B4" w14:paraId="1C9633A3" w14:textId="77777777" w:rsidTr="000857BD">
              <w:trPr>
                <w:trHeight w:val="292"/>
              </w:trPr>
              <w:tc>
                <w:tcPr>
                  <w:tcW w:w="1726" w:type="dxa"/>
                </w:tcPr>
                <w:p w14:paraId="3976826A"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275E33E"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F9B86FB"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FC0E0C" w:rsidRPr="00F554B4" w14:paraId="2011FF8D" w14:textId="77777777" w:rsidTr="000857BD">
              <w:trPr>
                <w:trHeight w:val="292"/>
              </w:trPr>
              <w:tc>
                <w:tcPr>
                  <w:tcW w:w="1726" w:type="dxa"/>
                </w:tcPr>
                <w:p w14:paraId="4947AFA2"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E29B543"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11BBC43"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FC0E0C" w:rsidRPr="00F554B4" w14:paraId="5EC815ED" w14:textId="77777777" w:rsidTr="000857BD">
              <w:trPr>
                <w:trHeight w:val="287"/>
              </w:trPr>
              <w:tc>
                <w:tcPr>
                  <w:tcW w:w="1726" w:type="dxa"/>
                </w:tcPr>
                <w:p w14:paraId="6D859A50"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97DEF74"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F580517"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FC0E0C" w:rsidRPr="00F554B4" w14:paraId="71C1A7CC" w14:textId="77777777" w:rsidTr="000857BD">
              <w:trPr>
                <w:trHeight w:val="292"/>
              </w:trPr>
              <w:tc>
                <w:tcPr>
                  <w:tcW w:w="1726" w:type="dxa"/>
                </w:tcPr>
                <w:p w14:paraId="3CFE0562"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82143BC"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F3079E9"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FC0E0C" w:rsidRPr="00F554B4" w14:paraId="3EE3E9A2" w14:textId="77777777" w:rsidTr="000857BD">
              <w:trPr>
                <w:trHeight w:val="287"/>
              </w:trPr>
              <w:tc>
                <w:tcPr>
                  <w:tcW w:w="1726" w:type="dxa"/>
                </w:tcPr>
                <w:p w14:paraId="2D4F3A3E"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37A1D30"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EBE8AEA"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886AF49"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1FF6FA3"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2C4738">
              <w:rPr>
                <w:rFonts w:asciiTheme="majorHAnsi" w:hAnsiTheme="majorHAnsi" w:cstheme="majorHAnsi"/>
                <w:color w:val="000000"/>
                <w:sz w:val="20"/>
                <w:szCs w:val="20"/>
              </w:rPr>
              <w:cr/>
            </w:r>
            <w:r>
              <w:rPr>
                <w:rFonts w:asciiTheme="majorHAnsi" w:hAnsiTheme="majorHAnsi" w:cstheme="majorHAnsi"/>
                <w:color w:val="000000"/>
                <w:sz w:val="20"/>
                <w:szCs w:val="20"/>
              </w:rPr>
              <w:t xml:space="preserve">                                      </w:t>
            </w:r>
          </w:p>
          <w:p w14:paraId="6F6AC489"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6E02B394"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29585356"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0CE73581"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17FD849B"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78B01FAF" w14:textId="1CFC5960"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izvrstan (5) odgovara ocjeni A u skali ECTS</w:t>
            </w:r>
          </w:p>
          <w:p w14:paraId="17BC8492" w14:textId="0257C520"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vrlo dobar (4) odgovara ocjeni B u skali ECTS</w:t>
            </w:r>
          </w:p>
          <w:p w14:paraId="3636A297" w14:textId="60D62002"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dobar (3) odgovara ocjeni C u skali ECTS</w:t>
            </w:r>
          </w:p>
          <w:p w14:paraId="6908549E" w14:textId="1196D8B4"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dovoljan (2) odgovara ocjeni D u skali ECTS</w:t>
            </w:r>
          </w:p>
          <w:p w14:paraId="7FA32276" w14:textId="63041B0D"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nedovoljan (1) odgovara ocjeni F u skali ECTS</w:t>
            </w:r>
          </w:p>
          <w:p w14:paraId="306E0CBE" w14:textId="77777777" w:rsidR="00FC0E0C" w:rsidRPr="00526C03" w:rsidRDefault="00FC0E0C" w:rsidP="000857BD">
            <w:pPr>
              <w:tabs>
                <w:tab w:val="left" w:pos="2820"/>
              </w:tabs>
              <w:snapToGrid w:val="0"/>
              <w:jc w:val="both"/>
              <w:rPr>
                <w:rFonts w:asciiTheme="majorHAnsi" w:hAnsiTheme="majorHAnsi" w:cstheme="majorHAnsi"/>
                <w:color w:val="000000"/>
                <w:sz w:val="20"/>
                <w:szCs w:val="20"/>
              </w:rPr>
            </w:pPr>
          </w:p>
        </w:tc>
      </w:tr>
      <w:tr w:rsidR="004804F0" w:rsidRPr="0092064E" w14:paraId="19B26116" w14:textId="77777777" w:rsidTr="00CB608B">
        <w:trPr>
          <w:trHeight w:val="614"/>
          <w:jc w:val="center"/>
        </w:trPr>
        <w:tc>
          <w:tcPr>
            <w:tcW w:w="2182" w:type="dxa"/>
            <w:vMerge w:val="restart"/>
            <w:shd w:val="clear" w:color="auto" w:fill="FFFBCC"/>
            <w:vAlign w:val="center"/>
          </w:tcPr>
          <w:p w14:paraId="52D43AA6" w14:textId="77777777" w:rsidR="004804F0" w:rsidRPr="0092064E" w:rsidRDefault="004804F0" w:rsidP="004804F0">
            <w:pPr>
              <w:rPr>
                <w:rFonts w:asciiTheme="majorHAnsi" w:hAnsiTheme="majorHAnsi" w:cstheme="majorHAnsi"/>
                <w:sz w:val="20"/>
                <w:szCs w:val="20"/>
              </w:rPr>
            </w:pPr>
            <w:r w:rsidRPr="0092064E">
              <w:rPr>
                <w:rFonts w:asciiTheme="majorHAnsi" w:hAnsiTheme="majorHAnsi" w:cstheme="majorHAnsi"/>
                <w:sz w:val="20"/>
                <w:szCs w:val="20"/>
                <w:lang w:eastAsia="hr-HR"/>
              </w:rPr>
              <w:lastRenderedPageBreak/>
              <w:t xml:space="preserve">Izvođači i način komuniciranja </w:t>
            </w:r>
          </w:p>
        </w:tc>
        <w:tc>
          <w:tcPr>
            <w:tcW w:w="3442" w:type="dxa"/>
            <w:gridSpan w:val="5"/>
            <w:vAlign w:val="center"/>
          </w:tcPr>
          <w:p w14:paraId="21BA5A30" w14:textId="1F4A4795" w:rsidR="004804F0" w:rsidRPr="00E53202" w:rsidRDefault="004804F0" w:rsidP="004804F0">
            <w:pPr>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w:t>
            </w:r>
            <w:r w:rsidRPr="00465C3E">
              <w:rPr>
                <w:rFonts w:asciiTheme="majorHAnsi" w:hAnsiTheme="majorHAnsi" w:cstheme="majorHAnsi"/>
                <w:color w:val="000000"/>
                <w:sz w:val="20"/>
                <w:szCs w:val="20"/>
              </w:rPr>
              <w:t>oc. dr. sc. Mile Marinčić, prof. struč. stud.</w:t>
            </w:r>
          </w:p>
        </w:tc>
        <w:tc>
          <w:tcPr>
            <w:tcW w:w="3443" w:type="dxa"/>
            <w:gridSpan w:val="3"/>
            <w:vAlign w:val="center"/>
          </w:tcPr>
          <w:p w14:paraId="0FD92D7A" w14:textId="0BDAC804" w:rsidR="004804F0" w:rsidRPr="0092064E" w:rsidRDefault="004804F0" w:rsidP="004804F0">
            <w:pPr>
              <w:tabs>
                <w:tab w:val="left" w:pos="2820"/>
              </w:tabs>
              <w:snapToGrid w:val="0"/>
              <w:rPr>
                <w:rFonts w:asciiTheme="majorHAnsi" w:hAnsiTheme="majorHAnsi" w:cstheme="majorHAnsi"/>
                <w:color w:val="000000"/>
                <w:sz w:val="20"/>
                <w:szCs w:val="20"/>
              </w:rPr>
            </w:pPr>
            <w:hyperlink r:id="rId168" w:history="1">
              <w:r w:rsidRPr="00665E25">
                <w:rPr>
                  <w:rStyle w:val="Hyperlink"/>
                  <w:rFonts w:asciiTheme="majorHAnsi" w:hAnsiTheme="majorHAnsi" w:cstheme="majorHAnsi"/>
                  <w:sz w:val="20"/>
                  <w:szCs w:val="20"/>
                </w:rPr>
                <w:t>marincic.mile@gmail.com</w:t>
              </w:r>
            </w:hyperlink>
            <w:r>
              <w:rPr>
                <w:rFonts w:asciiTheme="majorHAnsi" w:hAnsiTheme="majorHAnsi" w:cstheme="majorHAnsi"/>
                <w:color w:val="000000"/>
                <w:sz w:val="20"/>
                <w:szCs w:val="20"/>
              </w:rPr>
              <w:t xml:space="preserve"> </w:t>
            </w:r>
          </w:p>
        </w:tc>
      </w:tr>
      <w:tr w:rsidR="004804F0" w:rsidRPr="0092064E" w14:paraId="66A15B52" w14:textId="77777777" w:rsidTr="00DB7A91">
        <w:trPr>
          <w:trHeight w:val="614"/>
          <w:jc w:val="center"/>
        </w:trPr>
        <w:tc>
          <w:tcPr>
            <w:tcW w:w="2182" w:type="dxa"/>
            <w:vMerge/>
            <w:shd w:val="clear" w:color="auto" w:fill="FFFBCC"/>
            <w:vAlign w:val="center"/>
          </w:tcPr>
          <w:p w14:paraId="50F8E4FA" w14:textId="77777777" w:rsidR="004804F0" w:rsidRPr="0092064E" w:rsidRDefault="004804F0" w:rsidP="004804F0">
            <w:pPr>
              <w:rPr>
                <w:rFonts w:asciiTheme="majorHAnsi" w:hAnsiTheme="majorHAnsi" w:cstheme="majorHAnsi"/>
                <w:sz w:val="20"/>
                <w:szCs w:val="20"/>
                <w:lang w:eastAsia="hr-HR"/>
              </w:rPr>
            </w:pPr>
          </w:p>
        </w:tc>
        <w:tc>
          <w:tcPr>
            <w:tcW w:w="3442" w:type="dxa"/>
            <w:gridSpan w:val="5"/>
            <w:vAlign w:val="center"/>
          </w:tcPr>
          <w:p w14:paraId="6569A9D2" w14:textId="633803EA" w:rsidR="004804F0" w:rsidRDefault="004804F0" w:rsidP="004804F0">
            <w:pPr>
              <w:tabs>
                <w:tab w:val="left" w:pos="2820"/>
              </w:tabs>
              <w:snapToGrid w:val="0"/>
              <w:rPr>
                <w:rFonts w:asciiTheme="majorHAnsi" w:hAnsiTheme="majorHAnsi" w:cstheme="majorHAnsi"/>
                <w:color w:val="000000"/>
                <w:sz w:val="20"/>
                <w:szCs w:val="20"/>
              </w:rPr>
            </w:pPr>
            <w:r w:rsidRPr="00465C3E">
              <w:rPr>
                <w:rFonts w:asciiTheme="majorHAnsi" w:hAnsiTheme="majorHAnsi" w:cstheme="majorHAnsi"/>
                <w:color w:val="000000"/>
                <w:sz w:val="20"/>
                <w:szCs w:val="20"/>
              </w:rPr>
              <w:t>Valentina Šipuš, dipl.</w:t>
            </w:r>
            <w:r>
              <w:rPr>
                <w:rFonts w:asciiTheme="majorHAnsi" w:hAnsiTheme="majorHAnsi" w:cstheme="majorHAnsi"/>
                <w:color w:val="000000"/>
                <w:sz w:val="20"/>
                <w:szCs w:val="20"/>
              </w:rPr>
              <w:t xml:space="preserve"> </w:t>
            </w:r>
            <w:r w:rsidRPr="00465C3E">
              <w:rPr>
                <w:rFonts w:asciiTheme="majorHAnsi" w:hAnsiTheme="majorHAnsi" w:cstheme="majorHAnsi"/>
                <w:color w:val="000000"/>
                <w:sz w:val="20"/>
                <w:szCs w:val="20"/>
              </w:rPr>
              <w:t>kateh., sv. spec. soc. pol., pred.</w:t>
            </w:r>
          </w:p>
        </w:tc>
        <w:tc>
          <w:tcPr>
            <w:tcW w:w="3443" w:type="dxa"/>
            <w:gridSpan w:val="3"/>
            <w:vAlign w:val="center"/>
          </w:tcPr>
          <w:p w14:paraId="777535E4" w14:textId="76FB0644" w:rsidR="004804F0" w:rsidRDefault="004804F0" w:rsidP="004804F0">
            <w:pPr>
              <w:tabs>
                <w:tab w:val="left" w:pos="2820"/>
              </w:tabs>
              <w:snapToGrid w:val="0"/>
              <w:rPr>
                <w:rFonts w:asciiTheme="majorHAnsi" w:hAnsiTheme="majorHAnsi" w:cstheme="majorHAnsi"/>
                <w:color w:val="000000"/>
                <w:sz w:val="20"/>
                <w:szCs w:val="20"/>
              </w:rPr>
            </w:pPr>
            <w:hyperlink r:id="rId169" w:history="1">
              <w:r w:rsidRPr="00210DEF">
                <w:rPr>
                  <w:rStyle w:val="Hyperlink"/>
                  <w:rFonts w:asciiTheme="majorHAnsi" w:hAnsiTheme="majorHAnsi" w:cstheme="majorHAnsi"/>
                  <w:sz w:val="20"/>
                  <w:szCs w:val="20"/>
                </w:rPr>
                <w:t>erasmus@vsig.hr</w:t>
              </w:r>
            </w:hyperlink>
          </w:p>
        </w:tc>
      </w:tr>
      <w:tr w:rsidR="00FC0E0C" w:rsidRPr="0092064E" w14:paraId="216576AB" w14:textId="77777777" w:rsidTr="000857BD">
        <w:trPr>
          <w:trHeight w:val="1576"/>
          <w:jc w:val="center"/>
        </w:trPr>
        <w:tc>
          <w:tcPr>
            <w:tcW w:w="2182" w:type="dxa"/>
            <w:shd w:val="clear" w:color="auto" w:fill="FFFBCC"/>
            <w:vAlign w:val="center"/>
          </w:tcPr>
          <w:p w14:paraId="10C3931E" w14:textId="3AC5D761" w:rsidR="00FC0E0C" w:rsidRPr="0092064E" w:rsidRDefault="00FC0E0C" w:rsidP="000857BD">
            <w:pPr>
              <w:rPr>
                <w:rFonts w:asciiTheme="majorHAnsi" w:hAnsiTheme="majorHAnsi" w:cstheme="majorHAnsi"/>
                <w:sz w:val="20"/>
                <w:szCs w:val="20"/>
              </w:rPr>
            </w:pPr>
            <w:r w:rsidRPr="0092064E">
              <w:rPr>
                <w:rFonts w:asciiTheme="majorHAnsi" w:eastAsia="Times New Roman" w:hAnsiTheme="majorHAnsi" w:cstheme="majorHAnsi"/>
                <w:sz w:val="20"/>
                <w:szCs w:val="20"/>
                <w:lang w:eastAsia="hr-HR"/>
              </w:rPr>
              <w:t xml:space="preserve"> </w:t>
            </w:r>
            <w:r w:rsidRPr="0092064E">
              <w:rPr>
                <w:rFonts w:asciiTheme="majorHAnsi" w:hAnsiTheme="majorHAnsi" w:cstheme="majorHAnsi"/>
                <w:sz w:val="20"/>
                <w:szCs w:val="20"/>
                <w:lang w:eastAsia="hr-HR"/>
              </w:rPr>
              <w:t>Akademski integritet</w:t>
            </w:r>
          </w:p>
        </w:tc>
        <w:tc>
          <w:tcPr>
            <w:tcW w:w="6885" w:type="dxa"/>
            <w:gridSpan w:val="8"/>
            <w:vAlign w:val="center"/>
          </w:tcPr>
          <w:p w14:paraId="425A6870" w14:textId="5AC7A12D" w:rsidR="00FC0E0C" w:rsidRPr="0092064E" w:rsidRDefault="00FC0E0C" w:rsidP="004E6DD0">
            <w:pPr>
              <w:spacing w:after="0"/>
              <w:contextualSpacing/>
              <w:jc w:val="both"/>
              <w:rPr>
                <w:rFonts w:asciiTheme="majorHAnsi" w:hAnsiTheme="majorHAnsi" w:cstheme="majorHAnsi"/>
                <w:sz w:val="20"/>
                <w:szCs w:val="20"/>
              </w:rPr>
            </w:pPr>
            <w:r w:rsidRPr="0092064E">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FC0E0C" w:rsidRPr="0092064E" w14:paraId="1E8B836B" w14:textId="77777777" w:rsidTr="000857BD">
        <w:trPr>
          <w:trHeight w:val="1417"/>
          <w:jc w:val="center"/>
        </w:trPr>
        <w:tc>
          <w:tcPr>
            <w:tcW w:w="2182" w:type="dxa"/>
            <w:shd w:val="clear" w:color="auto" w:fill="FFFBCC"/>
            <w:vAlign w:val="center"/>
          </w:tcPr>
          <w:p w14:paraId="4C8639C3" w14:textId="77777777" w:rsidR="00FC0E0C" w:rsidRPr="0092064E" w:rsidRDefault="00FC0E0C" w:rsidP="000857BD">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Potrebni tehnički uvjeti </w:t>
            </w:r>
          </w:p>
        </w:tc>
        <w:tc>
          <w:tcPr>
            <w:tcW w:w="6885" w:type="dxa"/>
            <w:gridSpan w:val="8"/>
            <w:vAlign w:val="center"/>
          </w:tcPr>
          <w:p w14:paraId="5462DE28" w14:textId="77777777" w:rsidR="00FC0E0C" w:rsidRPr="00F554B4" w:rsidRDefault="00FC0E0C" w:rsidP="000857B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FF18915"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024E1B1"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1F30EE7"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48F9853"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3D36AEA"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0B966C7"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3A8BCFA"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B66B71C" w14:textId="77777777" w:rsidR="00FC0E0C" w:rsidRPr="0092064E" w:rsidRDefault="00FC0E0C" w:rsidP="000857BD">
            <w:pPr>
              <w:pStyle w:val="ListParagraph1"/>
              <w:spacing w:after="0" w:line="240" w:lineRule="auto"/>
              <w:ind w:left="0"/>
              <w:contextualSpacing/>
              <w:jc w:val="both"/>
              <w:rPr>
                <w:rFonts w:asciiTheme="majorHAnsi" w:hAnsiTheme="majorHAnsi" w:cstheme="majorHAnsi"/>
                <w:sz w:val="20"/>
                <w:szCs w:val="20"/>
              </w:rPr>
            </w:pPr>
            <w:r w:rsidRPr="00F554B4">
              <w:rPr>
                <w:rFonts w:ascii="Calibri Light" w:hAnsi="Calibri Light" w:cs="Calibri Light"/>
                <w:kern w:val="2"/>
                <w:sz w:val="20"/>
                <w:szCs w:val="20"/>
                <w:lang w:eastAsia="hr-HR"/>
                <w14:ligatures w14:val="standardContextual"/>
              </w:rPr>
              <w:t>Java</w:t>
            </w:r>
          </w:p>
        </w:tc>
      </w:tr>
      <w:tr w:rsidR="00FC0E0C" w:rsidRPr="0092064E" w14:paraId="79D0A01F" w14:textId="77777777" w:rsidTr="000857BD">
        <w:trPr>
          <w:trHeight w:val="603"/>
          <w:jc w:val="center"/>
        </w:trPr>
        <w:tc>
          <w:tcPr>
            <w:tcW w:w="2182" w:type="dxa"/>
            <w:vMerge w:val="restart"/>
            <w:shd w:val="clear" w:color="auto" w:fill="FFFBCC"/>
            <w:vAlign w:val="center"/>
          </w:tcPr>
          <w:p w14:paraId="693D55F8" w14:textId="77777777" w:rsidR="00FC0E0C" w:rsidRPr="009A03F3" w:rsidRDefault="00FC0E0C" w:rsidP="000857BD">
            <w:pPr>
              <w:tabs>
                <w:tab w:val="left" w:pos="567"/>
              </w:tabs>
              <w:spacing w:after="0" w:line="240" w:lineRule="auto"/>
              <w:ind w:left="435"/>
              <w:rPr>
                <w:rFonts w:asciiTheme="majorHAnsi" w:hAnsiTheme="majorHAnsi" w:cstheme="majorHAnsi"/>
                <w:color w:val="000000"/>
                <w:sz w:val="20"/>
                <w:szCs w:val="20"/>
              </w:rPr>
            </w:pPr>
            <w:r w:rsidRPr="0092064E">
              <w:rPr>
                <w:rFonts w:asciiTheme="majorHAnsi" w:eastAsia="Times New Roman" w:hAnsiTheme="majorHAnsi" w:cstheme="majorHAnsi"/>
                <w:b/>
                <w:color w:val="000000"/>
                <w:sz w:val="20"/>
                <w:szCs w:val="20"/>
                <w:lang w:eastAsia="hr-HR"/>
              </w:rPr>
              <w:t>Obavezna literatura</w:t>
            </w:r>
          </w:p>
          <w:p w14:paraId="7117EA7A" w14:textId="77777777" w:rsidR="00FC0E0C" w:rsidRPr="0092064E" w:rsidRDefault="00FC0E0C" w:rsidP="000857BD">
            <w:pPr>
              <w:tabs>
                <w:tab w:val="left" w:pos="567"/>
              </w:tabs>
              <w:spacing w:after="0" w:line="240" w:lineRule="auto"/>
              <w:rPr>
                <w:rFonts w:asciiTheme="majorHAnsi" w:hAnsiTheme="majorHAnsi" w:cstheme="majorHAnsi"/>
                <w:color w:val="000000"/>
                <w:sz w:val="20"/>
                <w:szCs w:val="20"/>
              </w:rPr>
            </w:pPr>
          </w:p>
        </w:tc>
        <w:tc>
          <w:tcPr>
            <w:tcW w:w="4192" w:type="dxa"/>
            <w:gridSpan w:val="6"/>
            <w:shd w:val="clear" w:color="auto" w:fill="FFFFCC"/>
            <w:vAlign w:val="center"/>
          </w:tcPr>
          <w:p w14:paraId="3D8B2CED"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Naslov</w:t>
            </w:r>
          </w:p>
        </w:tc>
        <w:tc>
          <w:tcPr>
            <w:tcW w:w="1418" w:type="dxa"/>
            <w:shd w:val="clear" w:color="auto" w:fill="FFFFCC"/>
            <w:vAlign w:val="center"/>
          </w:tcPr>
          <w:p w14:paraId="1F475B70"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Broj primjeraka</w:t>
            </w:r>
            <w:r>
              <w:rPr>
                <w:rFonts w:asciiTheme="majorHAnsi" w:hAnsiTheme="majorHAnsi" w:cstheme="majorHAnsi"/>
                <w:b/>
                <w:bCs/>
                <w:sz w:val="20"/>
                <w:szCs w:val="20"/>
              </w:rPr>
              <w:t xml:space="preserve"> u knjižnici Veleučilišta</w:t>
            </w:r>
          </w:p>
        </w:tc>
        <w:tc>
          <w:tcPr>
            <w:tcW w:w="1275" w:type="dxa"/>
            <w:shd w:val="clear" w:color="auto" w:fill="FFFFCC"/>
            <w:vAlign w:val="center"/>
          </w:tcPr>
          <w:p w14:paraId="0F8B9B47"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Dostupnost putem drugih medija</w:t>
            </w:r>
          </w:p>
        </w:tc>
      </w:tr>
      <w:tr w:rsidR="00FC0E0C" w:rsidRPr="0092064E" w14:paraId="0981A831" w14:textId="77777777" w:rsidTr="000857BD">
        <w:trPr>
          <w:trHeight w:val="474"/>
          <w:jc w:val="center"/>
        </w:trPr>
        <w:tc>
          <w:tcPr>
            <w:tcW w:w="2182" w:type="dxa"/>
            <w:vMerge/>
            <w:shd w:val="clear" w:color="auto" w:fill="FFFBCC"/>
            <w:vAlign w:val="center"/>
          </w:tcPr>
          <w:p w14:paraId="539BC158" w14:textId="77777777" w:rsidR="00FC0E0C" w:rsidRPr="0092064E" w:rsidRDefault="00FC0E0C" w:rsidP="000857BD">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192" w:type="dxa"/>
            <w:gridSpan w:val="6"/>
            <w:vAlign w:val="center"/>
          </w:tcPr>
          <w:p w14:paraId="19551F05" w14:textId="77777777" w:rsidR="00FC0E0C" w:rsidRPr="004E542C" w:rsidRDefault="00FC0E0C" w:rsidP="000857BD">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1. </w:t>
            </w:r>
            <w:r w:rsidRPr="004E542C">
              <w:rPr>
                <w:rFonts w:asciiTheme="majorHAnsi" w:eastAsia="Times New Roman" w:hAnsiTheme="majorHAnsi" w:cstheme="majorHAnsi"/>
                <w:sz w:val="20"/>
                <w:szCs w:val="20"/>
                <w:lang w:eastAsia="hr-HR"/>
              </w:rPr>
              <w:t xml:space="preserve">Zagorac  I. </w:t>
            </w:r>
            <w:r w:rsidRPr="004E542C">
              <w:rPr>
                <w:rFonts w:asciiTheme="majorHAnsi" w:eastAsia="Times New Roman" w:hAnsiTheme="majorHAnsi" w:cstheme="majorHAnsi"/>
                <w:i/>
                <w:sz w:val="20"/>
                <w:szCs w:val="20"/>
                <w:lang w:eastAsia="hr-HR"/>
              </w:rPr>
              <w:t>Bioetički senzibilitet</w:t>
            </w:r>
            <w:r w:rsidRPr="004E542C">
              <w:rPr>
                <w:rFonts w:asciiTheme="majorHAnsi" w:eastAsia="Times New Roman" w:hAnsiTheme="majorHAnsi" w:cstheme="majorHAnsi"/>
                <w:sz w:val="20"/>
                <w:szCs w:val="20"/>
                <w:lang w:eastAsia="hr-HR"/>
              </w:rPr>
              <w:t>. Zagreb: Pergamena – Znanstveni centar izvrsnosti za integrativnu bioetiku, 2018.</w:t>
            </w:r>
          </w:p>
          <w:p w14:paraId="7193B251" w14:textId="77777777" w:rsidR="00FC0E0C" w:rsidRPr="00E63D62" w:rsidRDefault="00FC0E0C" w:rsidP="000857BD">
            <w:pPr>
              <w:spacing w:after="0" w:line="240" w:lineRule="auto"/>
              <w:rPr>
                <w:rFonts w:asciiTheme="majorHAnsi" w:eastAsia="Times New Roman" w:hAnsiTheme="majorHAnsi" w:cstheme="majorHAnsi"/>
                <w:sz w:val="20"/>
                <w:szCs w:val="20"/>
                <w:lang w:eastAsia="hr-HR"/>
              </w:rPr>
            </w:pPr>
          </w:p>
        </w:tc>
        <w:tc>
          <w:tcPr>
            <w:tcW w:w="1418" w:type="dxa"/>
            <w:vAlign w:val="center"/>
          </w:tcPr>
          <w:p w14:paraId="4A2CD3C6"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34C520A2"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62AEBE55" w14:textId="77777777" w:rsidTr="000857BD">
        <w:trPr>
          <w:trHeight w:val="474"/>
          <w:jc w:val="center"/>
        </w:trPr>
        <w:tc>
          <w:tcPr>
            <w:tcW w:w="2182" w:type="dxa"/>
            <w:vMerge/>
            <w:shd w:val="clear" w:color="auto" w:fill="FFFBCC"/>
            <w:vAlign w:val="center"/>
          </w:tcPr>
          <w:p w14:paraId="4E1E2243" w14:textId="77777777" w:rsidR="00FC0E0C" w:rsidRPr="0092064E" w:rsidRDefault="00FC0E0C" w:rsidP="000857BD">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192" w:type="dxa"/>
            <w:gridSpan w:val="6"/>
            <w:vAlign w:val="center"/>
          </w:tcPr>
          <w:p w14:paraId="75154299" w14:textId="77777777" w:rsidR="00FC0E0C" w:rsidRPr="0092064E" w:rsidRDefault="00FC0E0C" w:rsidP="000857BD">
            <w:pPr>
              <w:pStyle w:val="NormalWeb9"/>
              <w:snapToGrid w:val="0"/>
              <w:rPr>
                <w:rFonts w:asciiTheme="majorHAnsi" w:hAnsiTheme="majorHAnsi" w:cstheme="majorHAnsi"/>
                <w:sz w:val="20"/>
                <w:szCs w:val="20"/>
              </w:rPr>
            </w:pPr>
            <w:r w:rsidRPr="004E542C">
              <w:rPr>
                <w:rFonts w:asciiTheme="majorHAnsi" w:hAnsiTheme="majorHAnsi" w:cstheme="majorHAnsi"/>
                <w:sz w:val="20"/>
                <w:szCs w:val="20"/>
              </w:rPr>
              <w:t xml:space="preserve">2. Kalauz S. </w:t>
            </w:r>
            <w:r>
              <w:rPr>
                <w:rFonts w:asciiTheme="majorHAnsi" w:hAnsiTheme="majorHAnsi" w:cstheme="majorHAnsi"/>
                <w:i/>
                <w:sz w:val="20"/>
                <w:szCs w:val="20"/>
              </w:rPr>
              <w:t>Sestrinska profesija u svjetlu bioetičkog pluriperspektivizma</w:t>
            </w:r>
            <w:r w:rsidRPr="004E542C">
              <w:rPr>
                <w:rFonts w:asciiTheme="majorHAnsi" w:hAnsiTheme="majorHAnsi" w:cstheme="majorHAnsi"/>
                <w:sz w:val="20"/>
                <w:szCs w:val="20"/>
              </w:rPr>
              <w:t xml:space="preserve">. Zagreb: </w:t>
            </w:r>
            <w:r>
              <w:rPr>
                <w:rFonts w:asciiTheme="majorHAnsi" w:hAnsiTheme="majorHAnsi" w:cstheme="majorHAnsi"/>
                <w:sz w:val="20"/>
                <w:szCs w:val="20"/>
              </w:rPr>
              <w:t>Pergamena</w:t>
            </w:r>
            <w:r w:rsidRPr="004E542C">
              <w:rPr>
                <w:rFonts w:asciiTheme="majorHAnsi" w:hAnsiTheme="majorHAnsi" w:cstheme="majorHAnsi"/>
                <w:sz w:val="20"/>
                <w:szCs w:val="20"/>
              </w:rPr>
              <w:t>; 201</w:t>
            </w:r>
            <w:r>
              <w:rPr>
                <w:rFonts w:asciiTheme="majorHAnsi" w:hAnsiTheme="majorHAnsi" w:cstheme="majorHAnsi"/>
                <w:sz w:val="20"/>
                <w:szCs w:val="20"/>
              </w:rPr>
              <w:t>1</w:t>
            </w:r>
            <w:r w:rsidRPr="004E542C">
              <w:rPr>
                <w:rFonts w:asciiTheme="majorHAnsi" w:hAnsiTheme="majorHAnsi" w:cstheme="majorHAnsi"/>
                <w:sz w:val="20"/>
                <w:szCs w:val="20"/>
              </w:rPr>
              <w:t>.</w:t>
            </w:r>
          </w:p>
        </w:tc>
        <w:tc>
          <w:tcPr>
            <w:tcW w:w="1418" w:type="dxa"/>
            <w:vAlign w:val="center"/>
          </w:tcPr>
          <w:p w14:paraId="4BA8D4C1" w14:textId="77777777" w:rsidR="00FC0E0C" w:rsidRPr="0092064E" w:rsidRDefault="00FC0E0C" w:rsidP="000857BD">
            <w:pPr>
              <w:pStyle w:val="NormalWeb9"/>
              <w:snapToGrid w:val="0"/>
              <w:rPr>
                <w:rFonts w:asciiTheme="majorHAnsi" w:hAnsiTheme="majorHAnsi" w:cstheme="majorHAnsi"/>
                <w:sz w:val="20"/>
                <w:szCs w:val="20"/>
              </w:rPr>
            </w:pPr>
            <w:r>
              <w:rPr>
                <w:rFonts w:asciiTheme="majorHAnsi" w:hAnsiTheme="majorHAnsi" w:cstheme="majorHAnsi"/>
                <w:sz w:val="20"/>
                <w:szCs w:val="20"/>
              </w:rPr>
              <w:t>1</w:t>
            </w:r>
          </w:p>
        </w:tc>
        <w:tc>
          <w:tcPr>
            <w:tcW w:w="1275" w:type="dxa"/>
            <w:vAlign w:val="center"/>
          </w:tcPr>
          <w:p w14:paraId="26F6BC9E"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7FE137FF" w14:textId="77777777" w:rsidTr="000857BD">
        <w:trPr>
          <w:trHeight w:val="474"/>
          <w:jc w:val="center"/>
        </w:trPr>
        <w:tc>
          <w:tcPr>
            <w:tcW w:w="2182" w:type="dxa"/>
            <w:vMerge w:val="restart"/>
            <w:shd w:val="clear" w:color="auto" w:fill="FFFBCC"/>
            <w:vAlign w:val="center"/>
          </w:tcPr>
          <w:p w14:paraId="64C8A0E9" w14:textId="77777777" w:rsidR="00FC0E0C" w:rsidRPr="0092064E" w:rsidRDefault="00FC0E0C" w:rsidP="000857BD">
            <w:pPr>
              <w:tabs>
                <w:tab w:val="left" w:pos="567"/>
              </w:tabs>
              <w:spacing w:after="0" w:line="240" w:lineRule="auto"/>
              <w:ind w:left="435"/>
              <w:rPr>
                <w:rFonts w:asciiTheme="majorHAnsi" w:hAnsiTheme="majorHAnsi" w:cstheme="majorHAnsi"/>
                <w:sz w:val="20"/>
                <w:szCs w:val="20"/>
              </w:rPr>
            </w:pPr>
            <w:r w:rsidRPr="0092064E">
              <w:rPr>
                <w:rFonts w:asciiTheme="majorHAnsi" w:hAnsiTheme="majorHAnsi" w:cstheme="majorHAnsi"/>
                <w:color w:val="000000"/>
                <w:sz w:val="20"/>
                <w:szCs w:val="20"/>
              </w:rPr>
              <w:t>Dopunska literatura (u trenutku prijave prijedloga studijskog programa)</w:t>
            </w:r>
          </w:p>
        </w:tc>
        <w:tc>
          <w:tcPr>
            <w:tcW w:w="4192" w:type="dxa"/>
            <w:gridSpan w:val="6"/>
            <w:vAlign w:val="center"/>
          </w:tcPr>
          <w:p w14:paraId="7FD20945" w14:textId="77777777" w:rsidR="00FC0E0C" w:rsidRPr="0092064E" w:rsidRDefault="00FC0E0C" w:rsidP="000857BD">
            <w:pPr>
              <w:pStyle w:val="NormalWeb9"/>
              <w:snapToGrid w:val="0"/>
              <w:rPr>
                <w:rFonts w:asciiTheme="majorHAnsi" w:hAnsiTheme="majorHAnsi" w:cstheme="majorHAnsi"/>
                <w:sz w:val="20"/>
                <w:szCs w:val="20"/>
              </w:rPr>
            </w:pPr>
            <w:r w:rsidRPr="004E542C">
              <w:rPr>
                <w:rFonts w:asciiTheme="majorHAnsi" w:hAnsiTheme="majorHAnsi" w:cstheme="majorHAnsi"/>
                <w:sz w:val="20"/>
                <w:szCs w:val="20"/>
              </w:rPr>
              <w:t>1.</w:t>
            </w:r>
            <w:r>
              <w:rPr>
                <w:rFonts w:asciiTheme="majorHAnsi" w:hAnsiTheme="majorHAnsi" w:cstheme="majorHAnsi"/>
                <w:sz w:val="20"/>
                <w:szCs w:val="20"/>
              </w:rPr>
              <w:t xml:space="preserve"> </w:t>
            </w:r>
            <w:r w:rsidRPr="004E542C">
              <w:rPr>
                <w:rFonts w:asciiTheme="majorHAnsi" w:hAnsiTheme="majorHAnsi" w:cstheme="majorHAnsi"/>
                <w:sz w:val="20"/>
                <w:szCs w:val="20"/>
              </w:rPr>
              <w:t xml:space="preserve">Aramini M. </w:t>
            </w:r>
            <w:r w:rsidRPr="004E542C">
              <w:rPr>
                <w:rFonts w:asciiTheme="majorHAnsi" w:hAnsiTheme="majorHAnsi" w:cstheme="majorHAnsi"/>
                <w:i/>
                <w:sz w:val="20"/>
                <w:szCs w:val="20"/>
              </w:rPr>
              <w:t>Uvod u bioetiku</w:t>
            </w:r>
            <w:r w:rsidRPr="004E542C">
              <w:rPr>
                <w:rFonts w:asciiTheme="majorHAnsi" w:hAnsiTheme="majorHAnsi" w:cstheme="majorHAnsi"/>
                <w:sz w:val="20"/>
                <w:szCs w:val="20"/>
              </w:rPr>
              <w:t>. Zagreb: Kršćanska sadašnjost; 2009.</w:t>
            </w:r>
          </w:p>
        </w:tc>
        <w:tc>
          <w:tcPr>
            <w:tcW w:w="1418" w:type="dxa"/>
            <w:vAlign w:val="center"/>
          </w:tcPr>
          <w:p w14:paraId="37BA9B38" w14:textId="77777777" w:rsidR="00FC0E0C" w:rsidRPr="0092064E" w:rsidRDefault="00FC0E0C" w:rsidP="000857BD">
            <w:pPr>
              <w:pStyle w:val="NormalWeb9"/>
              <w:snapToGrid w:val="0"/>
              <w:rPr>
                <w:rFonts w:asciiTheme="majorHAnsi" w:hAnsiTheme="majorHAnsi" w:cstheme="majorHAnsi"/>
                <w:sz w:val="20"/>
                <w:szCs w:val="20"/>
              </w:rPr>
            </w:pPr>
          </w:p>
          <w:p w14:paraId="0CE196A1"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455C4573"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01339AC5" w14:textId="77777777" w:rsidTr="000857BD">
        <w:trPr>
          <w:trHeight w:val="474"/>
          <w:jc w:val="center"/>
        </w:trPr>
        <w:tc>
          <w:tcPr>
            <w:tcW w:w="2182" w:type="dxa"/>
            <w:vMerge/>
            <w:shd w:val="clear" w:color="auto" w:fill="FFFBCC"/>
            <w:vAlign w:val="center"/>
          </w:tcPr>
          <w:p w14:paraId="2BA81045" w14:textId="77777777" w:rsidR="00FC0E0C" w:rsidRPr="0092064E" w:rsidRDefault="00FC0E0C" w:rsidP="000857BD">
            <w:pPr>
              <w:tabs>
                <w:tab w:val="left" w:pos="567"/>
              </w:tabs>
              <w:spacing w:after="0" w:line="240" w:lineRule="auto"/>
              <w:ind w:left="435"/>
              <w:rPr>
                <w:rFonts w:asciiTheme="majorHAnsi" w:hAnsiTheme="majorHAnsi" w:cstheme="majorHAnsi"/>
                <w:color w:val="000000"/>
                <w:sz w:val="20"/>
                <w:szCs w:val="20"/>
              </w:rPr>
            </w:pPr>
          </w:p>
        </w:tc>
        <w:tc>
          <w:tcPr>
            <w:tcW w:w="4192" w:type="dxa"/>
            <w:gridSpan w:val="6"/>
            <w:vAlign w:val="center"/>
          </w:tcPr>
          <w:p w14:paraId="6984E15C" w14:textId="7BBBB49C" w:rsidR="00FC0E0C" w:rsidRPr="004E542C" w:rsidRDefault="00DD3133" w:rsidP="000857BD">
            <w:pPr>
              <w:pStyle w:val="NormalWeb9"/>
              <w:snapToGrid w:val="0"/>
              <w:rPr>
                <w:rFonts w:asciiTheme="majorHAnsi" w:hAnsiTheme="majorHAnsi" w:cstheme="majorHAnsi"/>
                <w:sz w:val="20"/>
                <w:szCs w:val="20"/>
              </w:rPr>
            </w:pPr>
            <w:r>
              <w:rPr>
                <w:rFonts w:asciiTheme="majorHAnsi" w:hAnsiTheme="majorHAnsi" w:cstheme="majorHAnsi"/>
                <w:sz w:val="20"/>
                <w:szCs w:val="20"/>
              </w:rPr>
              <w:t>2</w:t>
            </w:r>
            <w:r w:rsidR="00FC0E0C" w:rsidRPr="004E542C">
              <w:rPr>
                <w:rFonts w:asciiTheme="majorHAnsi" w:hAnsiTheme="majorHAnsi" w:cstheme="majorHAnsi"/>
                <w:sz w:val="20"/>
                <w:szCs w:val="20"/>
              </w:rPr>
              <w:t>.</w:t>
            </w:r>
            <w:r w:rsidR="00FC0E0C">
              <w:rPr>
                <w:rFonts w:asciiTheme="majorHAnsi" w:hAnsiTheme="majorHAnsi" w:cstheme="majorHAnsi"/>
                <w:sz w:val="20"/>
                <w:szCs w:val="20"/>
              </w:rPr>
              <w:t xml:space="preserve"> </w:t>
            </w:r>
            <w:r w:rsidR="00FC0E0C" w:rsidRPr="004E542C">
              <w:rPr>
                <w:rFonts w:asciiTheme="majorHAnsi" w:hAnsiTheme="majorHAnsi" w:cstheme="majorHAnsi"/>
                <w:sz w:val="20"/>
                <w:szCs w:val="20"/>
              </w:rPr>
              <w:t xml:space="preserve">Čović A. </w:t>
            </w:r>
            <w:r w:rsidR="00FC0E0C" w:rsidRPr="004E542C">
              <w:rPr>
                <w:rFonts w:asciiTheme="majorHAnsi" w:hAnsiTheme="majorHAnsi" w:cstheme="majorHAnsi"/>
                <w:i/>
                <w:sz w:val="20"/>
                <w:szCs w:val="20"/>
              </w:rPr>
              <w:t>Etika i bioetika - razmišljanja na pragu bioetičke epohe</w:t>
            </w:r>
            <w:r w:rsidR="00FC0E0C" w:rsidRPr="004E542C">
              <w:rPr>
                <w:rFonts w:asciiTheme="majorHAnsi" w:hAnsiTheme="majorHAnsi" w:cstheme="majorHAnsi"/>
                <w:sz w:val="20"/>
                <w:szCs w:val="20"/>
              </w:rPr>
              <w:t>. Zagreb: Pergamena; 2004.</w:t>
            </w:r>
          </w:p>
        </w:tc>
        <w:tc>
          <w:tcPr>
            <w:tcW w:w="1418" w:type="dxa"/>
            <w:vAlign w:val="center"/>
          </w:tcPr>
          <w:p w14:paraId="29C66C67"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3C396710" w14:textId="77777777" w:rsidR="00FC0E0C" w:rsidRDefault="00FC0E0C" w:rsidP="000857BD">
            <w:pPr>
              <w:pStyle w:val="NormalWeb9"/>
              <w:snapToGrid w:val="0"/>
              <w:jc w:val="center"/>
              <w:rPr>
                <w:rFonts w:asciiTheme="majorHAnsi" w:hAnsiTheme="majorHAnsi" w:cstheme="majorHAnsi"/>
                <w:sz w:val="20"/>
                <w:szCs w:val="20"/>
              </w:rPr>
            </w:pPr>
          </w:p>
        </w:tc>
      </w:tr>
    </w:tbl>
    <w:p w14:paraId="33C535C2" w14:textId="77777777" w:rsidR="00FC0E0C" w:rsidRPr="009D1C7B" w:rsidRDefault="00FC0E0C" w:rsidP="00FC0E0C"/>
    <w:p w14:paraId="2FAC242D" w14:textId="77777777" w:rsidR="00FC0E0C" w:rsidRPr="001F37F2" w:rsidRDefault="00FC0E0C" w:rsidP="00FC0E0C"/>
    <w:p w14:paraId="79F4A960" w14:textId="77777777" w:rsidR="00FC0E0C" w:rsidRDefault="00FC0E0C" w:rsidP="00600E6A">
      <w:pPr>
        <w:pStyle w:val="Heading3"/>
        <w:numPr>
          <w:ilvl w:val="2"/>
          <w:numId w:val="325"/>
        </w:numPr>
      </w:pPr>
      <w:r>
        <w:br w:type="page"/>
      </w:r>
    </w:p>
    <w:p w14:paraId="6792422C" w14:textId="51418847" w:rsidR="00FC0E0C" w:rsidRDefault="00FC0E0C" w:rsidP="00600E6A">
      <w:pPr>
        <w:pStyle w:val="Heading3"/>
        <w:numPr>
          <w:ilvl w:val="0"/>
          <w:numId w:val="325"/>
        </w:numPr>
      </w:pPr>
      <w:bookmarkStart w:id="113" w:name="_Toc202439355"/>
      <w:r w:rsidRPr="007B23CB">
        <w:lastRenderedPageBreak/>
        <w:t>Pozicioniranje u neuropedijatriji</w:t>
      </w:r>
      <w:bookmarkEnd w:id="11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FC0E0C" w:rsidRPr="00F554B4" w14:paraId="6260C37B" w14:textId="77777777" w:rsidTr="003555E9">
        <w:trPr>
          <w:trHeight w:val="306"/>
          <w:jc w:val="center"/>
        </w:trPr>
        <w:tc>
          <w:tcPr>
            <w:tcW w:w="9067" w:type="dxa"/>
            <w:gridSpan w:val="9"/>
            <w:shd w:val="clear" w:color="auto" w:fill="BEE3D3"/>
            <w:vAlign w:val="center"/>
          </w:tcPr>
          <w:p w14:paraId="71018539"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FC0E0C" w:rsidRPr="00F554B4" w14:paraId="084C4B96" w14:textId="77777777" w:rsidTr="003555E9">
        <w:trPr>
          <w:trHeight w:val="453"/>
          <w:jc w:val="center"/>
        </w:trPr>
        <w:tc>
          <w:tcPr>
            <w:tcW w:w="2182" w:type="dxa"/>
            <w:shd w:val="clear" w:color="auto" w:fill="FFFBCC"/>
            <w:vAlign w:val="center"/>
          </w:tcPr>
          <w:p w14:paraId="3538358D" w14:textId="77777777" w:rsidR="00FC0E0C" w:rsidRPr="00F554B4" w:rsidRDefault="00FC0E0C" w:rsidP="00600E6A">
            <w:pPr>
              <w:numPr>
                <w:ilvl w:val="1"/>
                <w:numId w:val="2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486B4354"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r w:rsidRPr="00377625">
              <w:rPr>
                <w:rFonts w:ascii="Calibri Light" w:eastAsia="Calibri" w:hAnsi="Calibri Light" w:cs="Calibri Light"/>
                <w:sz w:val="20"/>
                <w:szCs w:val="20"/>
              </w:rPr>
              <w:t>Mark Tomaj, mag. physioth., pred.</w:t>
            </w:r>
          </w:p>
        </w:tc>
        <w:tc>
          <w:tcPr>
            <w:tcW w:w="2057" w:type="dxa"/>
            <w:gridSpan w:val="3"/>
            <w:shd w:val="clear" w:color="auto" w:fill="FFFBCC"/>
            <w:vAlign w:val="center"/>
          </w:tcPr>
          <w:p w14:paraId="5602D6F0"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5FCA4D5"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FC0E0C" w:rsidRPr="00F554B4" w14:paraId="6F3566B6" w14:textId="77777777" w:rsidTr="003555E9">
        <w:trPr>
          <w:trHeight w:val="575"/>
          <w:jc w:val="center"/>
        </w:trPr>
        <w:tc>
          <w:tcPr>
            <w:tcW w:w="2182" w:type="dxa"/>
            <w:shd w:val="clear" w:color="auto" w:fill="FFFBCC"/>
            <w:vAlign w:val="center"/>
          </w:tcPr>
          <w:p w14:paraId="71FC628D" w14:textId="77777777" w:rsidR="00FC0E0C" w:rsidRPr="00F554B4" w:rsidRDefault="00FC0E0C" w:rsidP="00600E6A">
            <w:pPr>
              <w:numPr>
                <w:ilvl w:val="1"/>
                <w:numId w:val="2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7A5DA9BD" w14:textId="77777777" w:rsidR="00FC0E0C" w:rsidRPr="00F554B4" w:rsidRDefault="00FC0E0C" w:rsidP="003555E9">
            <w:pPr>
              <w:tabs>
                <w:tab w:val="left" w:pos="2820"/>
              </w:tabs>
              <w:snapToGrid w:val="0"/>
              <w:spacing w:line="240" w:lineRule="auto"/>
              <w:rPr>
                <w:rFonts w:ascii="Calibri Light" w:eastAsia="Calibri" w:hAnsi="Calibri Light" w:cs="Calibri Light"/>
                <w:sz w:val="20"/>
                <w:szCs w:val="20"/>
              </w:rPr>
            </w:pPr>
            <w:r w:rsidRPr="00377625">
              <w:rPr>
                <w:rFonts w:ascii="Calibri Light" w:eastAsia="Calibri" w:hAnsi="Calibri Light" w:cs="Calibri Light"/>
                <w:sz w:val="20"/>
                <w:szCs w:val="20"/>
              </w:rPr>
              <w:t>Pozicioniranje u neuropedijatriji</w:t>
            </w:r>
          </w:p>
        </w:tc>
        <w:tc>
          <w:tcPr>
            <w:tcW w:w="2057" w:type="dxa"/>
            <w:gridSpan w:val="3"/>
            <w:shd w:val="clear" w:color="auto" w:fill="FFFBCC"/>
            <w:vAlign w:val="center"/>
          </w:tcPr>
          <w:p w14:paraId="7645B4DD"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B387034"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FC0E0C" w:rsidRPr="00F554B4" w14:paraId="67C3CDB8" w14:textId="77777777" w:rsidTr="003555E9">
        <w:trPr>
          <w:trHeight w:val="723"/>
          <w:jc w:val="center"/>
        </w:trPr>
        <w:tc>
          <w:tcPr>
            <w:tcW w:w="2182" w:type="dxa"/>
            <w:vMerge w:val="restart"/>
            <w:shd w:val="clear" w:color="auto" w:fill="FFFBCC"/>
            <w:vAlign w:val="center"/>
          </w:tcPr>
          <w:p w14:paraId="6EB23CA4" w14:textId="77777777" w:rsidR="00FC0E0C" w:rsidRPr="00F554B4" w:rsidRDefault="00FC0E0C" w:rsidP="00600E6A">
            <w:pPr>
              <w:numPr>
                <w:ilvl w:val="1"/>
                <w:numId w:val="24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6CD4867"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Petra Krstičević, mag.psysioth., pred.</w:t>
            </w:r>
          </w:p>
        </w:tc>
        <w:tc>
          <w:tcPr>
            <w:tcW w:w="2057" w:type="dxa"/>
            <w:gridSpan w:val="3"/>
            <w:shd w:val="clear" w:color="auto" w:fill="FFFBCC"/>
            <w:vAlign w:val="center"/>
          </w:tcPr>
          <w:p w14:paraId="4C5F75C1"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5353AE5"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6210522"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1BCECE0F"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w:t>
            </w:r>
          </w:p>
        </w:tc>
      </w:tr>
      <w:tr w:rsidR="00FC0E0C" w:rsidRPr="00F554B4" w14:paraId="0CD1BE6E" w14:textId="77777777" w:rsidTr="003555E9">
        <w:trPr>
          <w:trHeight w:val="723"/>
          <w:jc w:val="center"/>
        </w:trPr>
        <w:tc>
          <w:tcPr>
            <w:tcW w:w="2182" w:type="dxa"/>
            <w:vMerge/>
            <w:shd w:val="clear" w:color="auto" w:fill="FFFBCC"/>
            <w:vAlign w:val="center"/>
          </w:tcPr>
          <w:p w14:paraId="5DB7F57E" w14:textId="77777777" w:rsidR="00FC0E0C" w:rsidRPr="00F554B4" w:rsidRDefault="00FC0E0C" w:rsidP="00600E6A">
            <w:pPr>
              <w:numPr>
                <w:ilvl w:val="1"/>
                <w:numId w:val="24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551C0F5"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C645D34"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1588ACE"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FC0E0C" w:rsidRPr="00F554B4" w14:paraId="483ACB4F" w14:textId="77777777" w:rsidTr="003555E9">
        <w:trPr>
          <w:trHeight w:val="1571"/>
          <w:jc w:val="center"/>
        </w:trPr>
        <w:tc>
          <w:tcPr>
            <w:tcW w:w="2182" w:type="dxa"/>
            <w:shd w:val="clear" w:color="auto" w:fill="FFFBCC"/>
            <w:vAlign w:val="center"/>
          </w:tcPr>
          <w:p w14:paraId="65834146" w14:textId="77777777" w:rsidR="00FC0E0C" w:rsidRPr="00F554B4" w:rsidRDefault="00FC0E0C" w:rsidP="00600E6A">
            <w:pPr>
              <w:numPr>
                <w:ilvl w:val="1"/>
                <w:numId w:val="24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776C06EC" w14:textId="77777777" w:rsidR="00FC0E0C" w:rsidRPr="00F554B4" w:rsidRDefault="00FC0E0C" w:rsidP="003555E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6528C8A" w14:textId="77777777" w:rsidR="00FC0E0C" w:rsidRPr="00F554B4" w:rsidRDefault="00FC0E0C" w:rsidP="003555E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7E646E7"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FC0E0C" w:rsidRPr="00F554B4" w14:paraId="1376DFA3" w14:textId="77777777" w:rsidTr="003555E9">
        <w:trPr>
          <w:trHeight w:val="1134"/>
          <w:jc w:val="center"/>
        </w:trPr>
        <w:tc>
          <w:tcPr>
            <w:tcW w:w="2182" w:type="dxa"/>
            <w:shd w:val="clear" w:color="auto" w:fill="FFFBCC"/>
            <w:vAlign w:val="center"/>
          </w:tcPr>
          <w:p w14:paraId="129662CE" w14:textId="77777777" w:rsidR="00FC0E0C" w:rsidRPr="00F554B4" w:rsidRDefault="00FC0E0C" w:rsidP="00600E6A">
            <w:pPr>
              <w:numPr>
                <w:ilvl w:val="1"/>
                <w:numId w:val="24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E5928CB" w14:textId="77777777" w:rsidR="00FC0E0C" w:rsidRPr="00F554B4" w:rsidRDefault="00FC0E0C" w:rsidP="003555E9">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2D7EB0D0" w14:textId="77777777" w:rsidR="00FC0E0C" w:rsidRPr="00F554B4" w:rsidRDefault="00FC0E0C" w:rsidP="003555E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051F6D3"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FC0E0C" w:rsidRPr="00F554B4" w14:paraId="66115255" w14:textId="77777777" w:rsidTr="003555E9">
        <w:trPr>
          <w:trHeight w:val="131"/>
          <w:jc w:val="center"/>
        </w:trPr>
        <w:tc>
          <w:tcPr>
            <w:tcW w:w="9067" w:type="dxa"/>
            <w:gridSpan w:val="9"/>
            <w:shd w:val="clear" w:color="auto" w:fill="BEE3D3"/>
            <w:vAlign w:val="center"/>
          </w:tcPr>
          <w:p w14:paraId="526E21BE"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FC0E0C" w:rsidRPr="00F554B4" w14:paraId="76E5C99B" w14:textId="77777777" w:rsidTr="003555E9">
        <w:trPr>
          <w:trHeight w:val="852"/>
          <w:jc w:val="center"/>
        </w:trPr>
        <w:tc>
          <w:tcPr>
            <w:tcW w:w="2182" w:type="dxa"/>
            <w:shd w:val="clear" w:color="auto" w:fill="FFFBCC"/>
            <w:vAlign w:val="center"/>
          </w:tcPr>
          <w:p w14:paraId="41907EB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F5910C9" w14:textId="77777777" w:rsidR="00FC0E0C" w:rsidRPr="00F554B4" w:rsidRDefault="00FC0E0C" w:rsidP="003555E9">
            <w:pPr>
              <w:suppressAutoHyphens/>
              <w:spacing w:line="240" w:lineRule="auto"/>
              <w:contextualSpacing/>
              <w:jc w:val="both"/>
              <w:rPr>
                <w:rFonts w:ascii="Calibri Light" w:eastAsia="Calibri" w:hAnsi="Calibri Light" w:cs="Calibri Light"/>
                <w:sz w:val="20"/>
                <w:szCs w:val="20"/>
                <w:highlight w:val="yellow"/>
                <w:lang w:eastAsia="zh-CN"/>
              </w:rPr>
            </w:pPr>
            <w:r w:rsidRPr="00D73F13">
              <w:rPr>
                <w:rFonts w:ascii="Calibri Light" w:eastAsia="Calibri" w:hAnsi="Calibri Light" w:cs="Calibri Light"/>
                <w:sz w:val="20"/>
                <w:szCs w:val="20"/>
                <w:lang w:eastAsia="zh-CN"/>
              </w:rPr>
              <w:t>Cilj ovog predmeta je upoznati studente s  najčešćim smetnjama razvoja kod djece te pozicioniranje u dječjoj neurološkoj rehabilitaciji,  primjenom pozicioniranja u procesu rehabilitacije radi poboljšanja oštećene funkcije neurološkog sustava</w:t>
            </w:r>
          </w:p>
        </w:tc>
      </w:tr>
      <w:tr w:rsidR="00FC0E0C" w:rsidRPr="00F554B4" w14:paraId="2BE529ED" w14:textId="77777777" w:rsidTr="003555E9">
        <w:trPr>
          <w:trHeight w:val="1086"/>
          <w:jc w:val="center"/>
        </w:trPr>
        <w:tc>
          <w:tcPr>
            <w:tcW w:w="2182" w:type="dxa"/>
            <w:shd w:val="clear" w:color="auto" w:fill="FFFBCC"/>
            <w:vAlign w:val="center"/>
          </w:tcPr>
          <w:p w14:paraId="6874304C"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4C6DD084" w14:textId="77777777" w:rsidR="00FC0E0C" w:rsidRPr="00F554B4" w:rsidRDefault="00FC0E0C" w:rsidP="003555E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FC0E0C" w:rsidRPr="00F554B4" w14:paraId="7491E746" w14:textId="77777777" w:rsidTr="003555E9">
        <w:trPr>
          <w:trHeight w:val="961"/>
          <w:jc w:val="center"/>
        </w:trPr>
        <w:tc>
          <w:tcPr>
            <w:tcW w:w="2182" w:type="dxa"/>
            <w:shd w:val="clear" w:color="auto" w:fill="FFFBCC"/>
            <w:vAlign w:val="center"/>
          </w:tcPr>
          <w:p w14:paraId="1186380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51F15BD" w14:textId="44905132" w:rsidR="00FC0E0C" w:rsidRPr="00F554B4" w:rsidRDefault="00FC0E0C" w:rsidP="003555E9">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FC0E0C" w:rsidRPr="00F554B4" w14:paraId="46DCB652" w14:textId="77777777" w:rsidTr="003555E9">
        <w:trPr>
          <w:trHeight w:val="316"/>
          <w:jc w:val="center"/>
        </w:trPr>
        <w:tc>
          <w:tcPr>
            <w:tcW w:w="2182" w:type="dxa"/>
            <w:shd w:val="clear" w:color="auto" w:fill="FFFBCC"/>
            <w:vAlign w:val="center"/>
          </w:tcPr>
          <w:p w14:paraId="1C624CB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224B0EA"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4A3C498"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29B9CEEB"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1 - opisati rast i razvoj djeteta,   kognitivni razvoj,  fiziologiju i patologiju novorođenčeta, predškolskog i školskog djeteta</w:t>
            </w:r>
          </w:p>
          <w:p w14:paraId="5843D3BA"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2 - navesti najčešće bolesti bolesti živčanog sustava,  senzorne i intelektualne poteškoće te njihove znakove I simptome </w:t>
            </w:r>
          </w:p>
          <w:p w14:paraId="3D1E75EA"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3 - procijeniti opće stanje djeteta s neurološkim smetnjama u razvoju uključujući indikacije i kontraindikacije za</w:t>
            </w:r>
            <w:r>
              <w:rPr>
                <w:rFonts w:ascii="Calibri Light" w:eastAsia="Calibri" w:hAnsi="Calibri Light" w:cs="Calibri Light"/>
                <w:sz w:val="20"/>
                <w:szCs w:val="20"/>
                <w:lang w:eastAsia="zh-CN"/>
              </w:rPr>
              <w:t xml:space="preserve"> p</w:t>
            </w:r>
            <w:r w:rsidRPr="00D73F13">
              <w:rPr>
                <w:rFonts w:ascii="Calibri Light" w:eastAsia="Calibri" w:hAnsi="Calibri Light" w:cs="Calibri Light"/>
                <w:sz w:val="20"/>
                <w:szCs w:val="20"/>
                <w:lang w:eastAsia="zh-CN"/>
              </w:rPr>
              <w:t>ozicioniranje i transfere u dječjoj neurološkoj rehabilitaciji</w:t>
            </w:r>
          </w:p>
          <w:p w14:paraId="549E68B3"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4 - primijeniti tehniku pozicioniranja i transfera u dječjoj neurološkoj rehabilitaciji  prema individualnim potrebama djeteta</w:t>
            </w:r>
          </w:p>
          <w:p w14:paraId="5C237AEF"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5 - razlikovati pomagala u neurološkoj  rehabilitaciji djece</w:t>
            </w:r>
          </w:p>
          <w:p w14:paraId="58300FD8"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FC0E0C" w:rsidRPr="00F554B4" w14:paraId="0B249E71" w14:textId="77777777" w:rsidTr="003555E9">
        <w:trPr>
          <w:trHeight w:val="418"/>
          <w:jc w:val="center"/>
        </w:trPr>
        <w:tc>
          <w:tcPr>
            <w:tcW w:w="2182" w:type="dxa"/>
            <w:vMerge w:val="restart"/>
            <w:shd w:val="clear" w:color="auto" w:fill="FFFBCC"/>
            <w:vAlign w:val="center"/>
          </w:tcPr>
          <w:p w14:paraId="1C4B545D"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10F02ED5" w14:textId="77777777" w:rsidR="00FC0E0C" w:rsidRPr="00F554B4" w:rsidRDefault="00FC0E0C" w:rsidP="003555E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94159F3" w14:textId="77777777" w:rsidR="00FC0E0C" w:rsidRPr="00F554B4" w:rsidRDefault="00FC0E0C" w:rsidP="003555E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FC0E0C" w:rsidRPr="00F554B4" w14:paraId="4C2C1D63" w14:textId="77777777" w:rsidTr="003555E9">
        <w:trPr>
          <w:trHeight w:val="525"/>
          <w:jc w:val="center"/>
        </w:trPr>
        <w:tc>
          <w:tcPr>
            <w:tcW w:w="2182" w:type="dxa"/>
            <w:vMerge/>
            <w:shd w:val="clear" w:color="auto" w:fill="FFFBCC"/>
            <w:vAlign w:val="center"/>
          </w:tcPr>
          <w:p w14:paraId="16DEFC64"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38549AB"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B67E796"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Rast i razvoj djeteta u pojedinim razdobljima, kognitivni razvoj, fiziologija i patologija novorođenčeta, predškolskog i školskog djeteta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1)</w:t>
            </w:r>
          </w:p>
        </w:tc>
      </w:tr>
      <w:tr w:rsidR="00FC0E0C" w:rsidRPr="00F554B4" w14:paraId="70721BEF" w14:textId="77777777" w:rsidTr="003555E9">
        <w:trPr>
          <w:trHeight w:val="525"/>
          <w:jc w:val="center"/>
        </w:trPr>
        <w:tc>
          <w:tcPr>
            <w:tcW w:w="2182" w:type="dxa"/>
            <w:vMerge/>
            <w:shd w:val="clear" w:color="auto" w:fill="FFFBCC"/>
            <w:vAlign w:val="center"/>
          </w:tcPr>
          <w:p w14:paraId="53704C22"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625A725"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D89F468"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Bolesti živčanog sustava, Senzorne i intelektualne poteškoće, njihovi znakovi i simptomi  (</w:t>
            </w:r>
            <w:r>
              <w:rPr>
                <w:rFonts w:ascii="Calibri Light" w:eastAsia="Calibri" w:hAnsi="Calibri Light" w:cs="Calibri Light"/>
                <w:sz w:val="20"/>
                <w:szCs w:val="20"/>
              </w:rPr>
              <w:t>IU</w:t>
            </w:r>
            <w:r w:rsidRPr="00D73F13">
              <w:rPr>
                <w:rFonts w:ascii="Calibri Light" w:eastAsia="Calibri" w:hAnsi="Calibri Light" w:cs="Calibri Light"/>
                <w:sz w:val="20"/>
                <w:szCs w:val="20"/>
              </w:rPr>
              <w:t xml:space="preserve"> 2)</w:t>
            </w:r>
          </w:p>
        </w:tc>
      </w:tr>
      <w:tr w:rsidR="00FC0E0C" w:rsidRPr="00F554B4" w14:paraId="4CBF185B" w14:textId="77777777" w:rsidTr="003555E9">
        <w:trPr>
          <w:trHeight w:val="525"/>
          <w:jc w:val="center"/>
        </w:trPr>
        <w:tc>
          <w:tcPr>
            <w:tcW w:w="2182" w:type="dxa"/>
            <w:vMerge/>
            <w:shd w:val="clear" w:color="auto" w:fill="FFFBCC"/>
            <w:vAlign w:val="center"/>
          </w:tcPr>
          <w:p w14:paraId="64A69E14"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0B41A6"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5E27C16"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Specifičnosti procjene djece u neurorehabilitaciji: mjerenja, temeljni principi primjene različitih pedijatrijskih koncepata u neurorehabilitaciji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3)</w:t>
            </w:r>
          </w:p>
        </w:tc>
      </w:tr>
      <w:tr w:rsidR="00FC0E0C" w:rsidRPr="00F554B4" w14:paraId="04FAA723" w14:textId="77777777" w:rsidTr="003555E9">
        <w:trPr>
          <w:trHeight w:val="525"/>
          <w:jc w:val="center"/>
        </w:trPr>
        <w:tc>
          <w:tcPr>
            <w:tcW w:w="2182" w:type="dxa"/>
            <w:vMerge/>
            <w:shd w:val="clear" w:color="auto" w:fill="FFFBCC"/>
            <w:vAlign w:val="center"/>
          </w:tcPr>
          <w:p w14:paraId="5A163605"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234B4A"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20C17D1"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Tehnike pozicioniranja i transfera u dječjoj neurološkoj rehabilitaciji  prema individualnim potrebama djeteta. Indikacije i kontraindikacije za pozicioniranje i transfere u dječjoj neurološkoj rehabilitaciji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4)</w:t>
            </w:r>
          </w:p>
        </w:tc>
      </w:tr>
      <w:tr w:rsidR="00FC0E0C" w:rsidRPr="00F554B4" w14:paraId="4700A01F" w14:textId="77777777" w:rsidTr="003555E9">
        <w:trPr>
          <w:trHeight w:val="525"/>
          <w:jc w:val="center"/>
        </w:trPr>
        <w:tc>
          <w:tcPr>
            <w:tcW w:w="2182" w:type="dxa"/>
            <w:vMerge/>
            <w:shd w:val="clear" w:color="auto" w:fill="FFFBCC"/>
            <w:vAlign w:val="center"/>
          </w:tcPr>
          <w:p w14:paraId="1EEAA702"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15C188"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CAE5505"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Pomagala u neurološkoj  rehabilitaciji djece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5)</w:t>
            </w:r>
          </w:p>
        </w:tc>
      </w:tr>
      <w:tr w:rsidR="00FC0E0C" w:rsidRPr="00F554B4" w14:paraId="2788BE4C" w14:textId="77777777" w:rsidTr="003555E9">
        <w:trPr>
          <w:trHeight w:val="250"/>
          <w:jc w:val="center"/>
        </w:trPr>
        <w:tc>
          <w:tcPr>
            <w:tcW w:w="2182" w:type="dxa"/>
            <w:vMerge/>
            <w:shd w:val="clear" w:color="auto" w:fill="FFFBCC"/>
            <w:vAlign w:val="center"/>
          </w:tcPr>
          <w:p w14:paraId="7E0B901D"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CA493FC"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0CDF04D"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FC0E0C" w:rsidRPr="00F554B4" w14:paraId="71234E22" w14:textId="77777777" w:rsidTr="003555E9">
        <w:trPr>
          <w:trHeight w:val="1105"/>
          <w:jc w:val="center"/>
        </w:trPr>
        <w:tc>
          <w:tcPr>
            <w:tcW w:w="2182" w:type="dxa"/>
            <w:vMerge/>
            <w:shd w:val="clear" w:color="auto" w:fill="FFFBCC"/>
            <w:vAlign w:val="center"/>
          </w:tcPr>
          <w:p w14:paraId="43F93B0E"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B5B72EF" w14:textId="77777777" w:rsidR="00FC0E0C" w:rsidRPr="00F554B4" w:rsidRDefault="00FC0E0C" w:rsidP="003555E9">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0E55156A" w14:textId="77777777" w:rsidR="00FC0E0C" w:rsidRPr="00F554B4" w:rsidRDefault="00FC0E0C" w:rsidP="003555E9">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FC0E0C" w:rsidRPr="00F554B4" w14:paraId="568FE393" w14:textId="77777777" w:rsidTr="003555E9">
        <w:trPr>
          <w:trHeight w:val="229"/>
          <w:jc w:val="center"/>
        </w:trPr>
        <w:tc>
          <w:tcPr>
            <w:tcW w:w="2182" w:type="dxa"/>
            <w:vMerge w:val="restart"/>
            <w:shd w:val="clear" w:color="auto" w:fill="FFFBCC"/>
            <w:vAlign w:val="center"/>
          </w:tcPr>
          <w:p w14:paraId="72796B4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7149506"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BA5DD20"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520D537"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7A0687D"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FD53E27"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2BE4798" w14:textId="77777777" w:rsidR="00FC0E0C" w:rsidRPr="00F554B4" w:rsidRDefault="00FC0E0C" w:rsidP="003555E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8CD5B80"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93C09B4"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F4D0DD1"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A17D315"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F09A365"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FCE409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FC0E0C" w:rsidRPr="00F554B4" w14:paraId="38A8F88C" w14:textId="77777777" w:rsidTr="003555E9">
        <w:trPr>
          <w:trHeight w:val="1045"/>
          <w:jc w:val="center"/>
        </w:trPr>
        <w:tc>
          <w:tcPr>
            <w:tcW w:w="2182" w:type="dxa"/>
            <w:vMerge/>
            <w:shd w:val="clear" w:color="auto" w:fill="FFFBCC"/>
            <w:vAlign w:val="center"/>
          </w:tcPr>
          <w:p w14:paraId="691A63A1" w14:textId="77777777" w:rsidR="00FC0E0C" w:rsidRPr="00F554B4" w:rsidRDefault="00FC0E0C" w:rsidP="003555E9">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46D008A" w14:textId="77777777" w:rsidR="00FC0E0C" w:rsidRPr="00F554B4" w:rsidRDefault="00FC0E0C" w:rsidP="003555E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4BA7AEF" w14:textId="77777777" w:rsidR="00FC0E0C" w:rsidRPr="00F554B4" w:rsidRDefault="00FC0E0C" w:rsidP="003555E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10B03A2"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6E972B66"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3868E82F"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2BA01DEE"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tc>
      </w:tr>
      <w:tr w:rsidR="00FC0E0C" w:rsidRPr="00F554B4" w14:paraId="6E72EC05" w14:textId="77777777" w:rsidTr="003555E9">
        <w:trPr>
          <w:trHeight w:val="306"/>
          <w:jc w:val="center"/>
        </w:trPr>
        <w:tc>
          <w:tcPr>
            <w:tcW w:w="2182" w:type="dxa"/>
            <w:shd w:val="clear" w:color="auto" w:fill="FFFBCC"/>
            <w:vAlign w:val="center"/>
          </w:tcPr>
          <w:p w14:paraId="4553D878"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CA4439E"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4C2DDF1"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2C91C59"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8516C35"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6B0F9FB"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FC0E0C" w:rsidRPr="00F554B4" w14:paraId="17C84776" w14:textId="77777777" w:rsidTr="003555E9">
        <w:trPr>
          <w:trHeight w:val="189"/>
          <w:jc w:val="center"/>
        </w:trPr>
        <w:tc>
          <w:tcPr>
            <w:tcW w:w="2182" w:type="dxa"/>
            <w:vMerge w:val="restart"/>
            <w:shd w:val="clear" w:color="auto" w:fill="FFFBCC"/>
            <w:vAlign w:val="center"/>
          </w:tcPr>
          <w:p w14:paraId="49D573DA"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1CCA4BBD" w14:textId="77777777" w:rsidR="00FC0E0C" w:rsidRPr="00F554B4" w:rsidRDefault="00FC0E0C" w:rsidP="003555E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FC0E0C" w:rsidRPr="00F554B4" w14:paraId="19B8A461" w14:textId="77777777" w:rsidTr="003555E9">
        <w:trPr>
          <w:trHeight w:val="196"/>
          <w:jc w:val="center"/>
        </w:trPr>
        <w:tc>
          <w:tcPr>
            <w:tcW w:w="2182" w:type="dxa"/>
            <w:vMerge/>
            <w:shd w:val="clear" w:color="auto" w:fill="FFFBCC"/>
            <w:vAlign w:val="center"/>
          </w:tcPr>
          <w:p w14:paraId="796A3D6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BC17EF6" w14:textId="77777777" w:rsidR="00FC0E0C" w:rsidRPr="00F554B4" w:rsidRDefault="00FC0E0C" w:rsidP="003555E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930A392" w14:textId="77777777" w:rsidR="00FC0E0C" w:rsidRPr="00F554B4" w:rsidRDefault="00FC0E0C" w:rsidP="003555E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9FFE9C9" w14:textId="77777777" w:rsidR="00FC0E0C" w:rsidRPr="00F554B4" w:rsidRDefault="00FC0E0C" w:rsidP="003555E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FC0E0C" w:rsidRPr="00F554B4" w14:paraId="037C668A" w14:textId="77777777" w:rsidTr="003555E9">
        <w:trPr>
          <w:trHeight w:val="196"/>
          <w:jc w:val="center"/>
        </w:trPr>
        <w:tc>
          <w:tcPr>
            <w:tcW w:w="2182" w:type="dxa"/>
            <w:vMerge/>
            <w:shd w:val="clear" w:color="auto" w:fill="FFFBCC"/>
            <w:vAlign w:val="center"/>
          </w:tcPr>
          <w:p w14:paraId="5B86E757"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165E718"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D5F728A"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1B9E468"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p>
        </w:tc>
      </w:tr>
      <w:tr w:rsidR="00FC0E0C" w:rsidRPr="00F554B4" w14:paraId="7EE7F4F9" w14:textId="77777777" w:rsidTr="003555E9">
        <w:trPr>
          <w:trHeight w:val="196"/>
          <w:jc w:val="center"/>
        </w:trPr>
        <w:tc>
          <w:tcPr>
            <w:tcW w:w="2182" w:type="dxa"/>
            <w:vMerge/>
            <w:shd w:val="clear" w:color="auto" w:fill="FFFBCC"/>
            <w:vAlign w:val="center"/>
          </w:tcPr>
          <w:p w14:paraId="5676803E"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B22A8A3"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1BAC2E17"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3770D6A9"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FC0E0C" w:rsidRPr="00F554B4" w14:paraId="0D86C564" w14:textId="77777777" w:rsidTr="003555E9">
        <w:trPr>
          <w:trHeight w:val="196"/>
          <w:jc w:val="center"/>
        </w:trPr>
        <w:tc>
          <w:tcPr>
            <w:tcW w:w="2182" w:type="dxa"/>
            <w:vMerge/>
            <w:shd w:val="clear" w:color="auto" w:fill="FFFBCC"/>
            <w:vAlign w:val="center"/>
          </w:tcPr>
          <w:p w14:paraId="23ADDDA9"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1D50C5"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5FB06E21"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0E7DDCA8"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FC0E0C" w:rsidRPr="00F554B4" w14:paraId="05BFED40" w14:textId="77777777" w:rsidTr="003555E9">
        <w:trPr>
          <w:trHeight w:val="196"/>
          <w:jc w:val="center"/>
        </w:trPr>
        <w:tc>
          <w:tcPr>
            <w:tcW w:w="2182" w:type="dxa"/>
            <w:vMerge/>
            <w:shd w:val="clear" w:color="auto" w:fill="FFFBCC"/>
            <w:vAlign w:val="center"/>
          </w:tcPr>
          <w:p w14:paraId="064F553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83CD55"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praktični</w:t>
            </w:r>
          </w:p>
        </w:tc>
        <w:tc>
          <w:tcPr>
            <w:tcW w:w="1701" w:type="dxa"/>
            <w:gridSpan w:val="2"/>
            <w:vAlign w:val="center"/>
          </w:tcPr>
          <w:p w14:paraId="576906E0"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339A6C6"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FC0E0C" w:rsidRPr="00F554B4" w14:paraId="32CF61F2" w14:textId="77777777" w:rsidTr="003555E9">
        <w:trPr>
          <w:trHeight w:val="196"/>
          <w:jc w:val="center"/>
        </w:trPr>
        <w:tc>
          <w:tcPr>
            <w:tcW w:w="2182" w:type="dxa"/>
            <w:vMerge/>
            <w:shd w:val="clear" w:color="auto" w:fill="FFFBCC"/>
            <w:vAlign w:val="center"/>
          </w:tcPr>
          <w:p w14:paraId="2EFD5258"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4CC63F"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675E3547"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242ECF31"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FC0E0C" w:rsidRPr="00F554B4" w14:paraId="206CC194" w14:textId="77777777" w:rsidTr="003555E9">
        <w:trPr>
          <w:trHeight w:val="346"/>
          <w:jc w:val="center"/>
        </w:trPr>
        <w:tc>
          <w:tcPr>
            <w:tcW w:w="9067" w:type="dxa"/>
            <w:gridSpan w:val="9"/>
            <w:shd w:val="clear" w:color="auto" w:fill="FFFBCC"/>
            <w:vAlign w:val="center"/>
          </w:tcPr>
          <w:p w14:paraId="58ED3DE8" w14:textId="77777777" w:rsidR="00FC0E0C" w:rsidRPr="00F554B4" w:rsidRDefault="00FC0E0C" w:rsidP="003555E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FC0E0C" w:rsidRPr="00F554B4" w14:paraId="684717A3" w14:textId="77777777" w:rsidTr="003555E9">
        <w:trPr>
          <w:trHeight w:val="588"/>
          <w:jc w:val="center"/>
        </w:trPr>
        <w:tc>
          <w:tcPr>
            <w:tcW w:w="2182" w:type="dxa"/>
            <w:shd w:val="clear" w:color="auto" w:fill="FFFBCC"/>
            <w:vAlign w:val="center"/>
          </w:tcPr>
          <w:p w14:paraId="074B0B82" w14:textId="77777777" w:rsidR="00FC0E0C" w:rsidRPr="00F554B4" w:rsidRDefault="00FC0E0C" w:rsidP="003555E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5052B4D" w14:textId="77777777" w:rsidR="00FC0E0C" w:rsidRPr="00F554B4" w:rsidRDefault="00FC0E0C" w:rsidP="003555E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25B2834" w14:textId="77777777" w:rsidR="00FC0E0C" w:rsidRPr="00F554B4" w:rsidRDefault="00FC0E0C" w:rsidP="003555E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E2216B3" w14:textId="77777777" w:rsidR="00FC0E0C" w:rsidRPr="00F554B4" w:rsidRDefault="00FC0E0C" w:rsidP="003555E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CCDB9A1" w14:textId="77777777" w:rsidR="00FC0E0C" w:rsidRPr="00F554B4" w:rsidRDefault="00FC0E0C" w:rsidP="003555E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B571ED8" w14:textId="77777777" w:rsidR="00FC0E0C" w:rsidRPr="00F554B4" w:rsidRDefault="00FC0E0C" w:rsidP="003555E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FC0E0C" w:rsidRPr="00F554B4" w14:paraId="71FC1DB0" w14:textId="77777777" w:rsidTr="003555E9">
        <w:trPr>
          <w:trHeight w:val="2160"/>
          <w:jc w:val="center"/>
        </w:trPr>
        <w:tc>
          <w:tcPr>
            <w:tcW w:w="2182" w:type="dxa"/>
            <w:shd w:val="clear" w:color="auto" w:fill="FFFFCC"/>
            <w:vAlign w:val="center"/>
          </w:tcPr>
          <w:p w14:paraId="0A62B9E2" w14:textId="77777777" w:rsidR="00FC0E0C" w:rsidRPr="00F554B4" w:rsidRDefault="00FC0E0C" w:rsidP="003555E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881DBA3"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FC0E0C" w:rsidRPr="00F554B4" w14:paraId="0C3F2009" w14:textId="77777777" w:rsidTr="003555E9">
              <w:trPr>
                <w:trHeight w:val="287"/>
              </w:trPr>
              <w:tc>
                <w:tcPr>
                  <w:tcW w:w="1726" w:type="dxa"/>
                  <w:shd w:val="clear" w:color="auto" w:fill="FFFFCC"/>
                </w:tcPr>
                <w:p w14:paraId="78D3A918"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B0AF65A"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E99C59F"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FC0E0C" w:rsidRPr="00F554B4" w14:paraId="121201BF" w14:textId="77777777" w:rsidTr="003555E9">
              <w:trPr>
                <w:trHeight w:val="292"/>
              </w:trPr>
              <w:tc>
                <w:tcPr>
                  <w:tcW w:w="1726" w:type="dxa"/>
                </w:tcPr>
                <w:p w14:paraId="6CBCA061"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B61A266"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B9FF1F5"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FC0E0C" w:rsidRPr="00F554B4" w14:paraId="5C8518AB" w14:textId="77777777" w:rsidTr="003555E9">
              <w:trPr>
                <w:trHeight w:val="292"/>
              </w:trPr>
              <w:tc>
                <w:tcPr>
                  <w:tcW w:w="1726" w:type="dxa"/>
                </w:tcPr>
                <w:p w14:paraId="57D9C9A3"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9195678"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C1714C8"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FC0E0C" w:rsidRPr="00F554B4" w14:paraId="6CA6EAE5" w14:textId="77777777" w:rsidTr="003555E9">
              <w:trPr>
                <w:trHeight w:val="287"/>
              </w:trPr>
              <w:tc>
                <w:tcPr>
                  <w:tcW w:w="1726" w:type="dxa"/>
                </w:tcPr>
                <w:p w14:paraId="7910340E"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DA9F86A"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CABFA1B"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FC0E0C" w:rsidRPr="00F554B4" w14:paraId="676631B5" w14:textId="77777777" w:rsidTr="003555E9">
              <w:trPr>
                <w:trHeight w:val="292"/>
              </w:trPr>
              <w:tc>
                <w:tcPr>
                  <w:tcW w:w="1726" w:type="dxa"/>
                </w:tcPr>
                <w:p w14:paraId="5A8E5497"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150195F"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EA164C"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FC0E0C" w:rsidRPr="00F554B4" w14:paraId="3EE8BE9E" w14:textId="77777777" w:rsidTr="003555E9">
              <w:trPr>
                <w:trHeight w:val="287"/>
              </w:trPr>
              <w:tc>
                <w:tcPr>
                  <w:tcW w:w="1726" w:type="dxa"/>
                </w:tcPr>
                <w:p w14:paraId="568DCD43"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9085B62"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0A6827C"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1E578B6"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B549244" w14:textId="77777777" w:rsidR="00FC0E0C" w:rsidRDefault="00FC0E0C" w:rsidP="003555E9">
            <w:pPr>
              <w:tabs>
                <w:tab w:val="left" w:pos="2820"/>
              </w:tabs>
              <w:snapToGrid w:val="0"/>
              <w:jc w:val="both"/>
              <w:rPr>
                <w:rFonts w:ascii="Calibri Light" w:eastAsia="Calibri" w:hAnsi="Calibri Light" w:cs="Calibri Light"/>
                <w:color w:val="000000"/>
                <w:sz w:val="20"/>
                <w:szCs w:val="20"/>
              </w:rPr>
            </w:pPr>
          </w:p>
          <w:p w14:paraId="567C24BA" w14:textId="77777777" w:rsidR="00FC0E0C" w:rsidRDefault="00FC0E0C" w:rsidP="003555E9">
            <w:pPr>
              <w:tabs>
                <w:tab w:val="left" w:pos="2820"/>
              </w:tabs>
              <w:snapToGrid w:val="0"/>
              <w:jc w:val="both"/>
              <w:rPr>
                <w:rFonts w:ascii="Calibri Light" w:eastAsia="Calibri" w:hAnsi="Calibri Light" w:cs="Calibri Light"/>
                <w:color w:val="000000"/>
                <w:sz w:val="20"/>
                <w:szCs w:val="20"/>
              </w:rPr>
            </w:pPr>
          </w:p>
          <w:p w14:paraId="7399E53C"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p>
        </w:tc>
      </w:tr>
      <w:tr w:rsidR="007E1AD0" w:rsidRPr="00F554B4" w14:paraId="7946A138" w14:textId="77777777" w:rsidTr="003555E9">
        <w:trPr>
          <w:trHeight w:val="614"/>
          <w:jc w:val="center"/>
        </w:trPr>
        <w:tc>
          <w:tcPr>
            <w:tcW w:w="2182" w:type="dxa"/>
            <w:vMerge w:val="restart"/>
            <w:shd w:val="clear" w:color="auto" w:fill="FFFBCC"/>
            <w:vAlign w:val="center"/>
          </w:tcPr>
          <w:p w14:paraId="700BE28B" w14:textId="77777777" w:rsidR="007E1AD0" w:rsidRPr="00F554B4" w:rsidRDefault="007E1AD0" w:rsidP="007E1AD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12FEE735" w14:textId="4DC754DF" w:rsidR="007E1AD0" w:rsidRPr="00F554B4" w:rsidRDefault="007E1AD0" w:rsidP="007E1AD0">
            <w:pPr>
              <w:tabs>
                <w:tab w:val="left" w:pos="2820"/>
              </w:tabs>
              <w:snapToGrid w:val="0"/>
              <w:rPr>
                <w:rFonts w:ascii="Calibri Light" w:eastAsia="Calibri" w:hAnsi="Calibri Light" w:cs="Calibri Light"/>
                <w:color w:val="000000"/>
                <w:sz w:val="20"/>
                <w:szCs w:val="20"/>
              </w:rPr>
            </w:pPr>
            <w:r w:rsidRPr="00890A89">
              <w:t xml:space="preserve">Mark Tomaj, mag. physioth., </w:t>
            </w:r>
            <w:r>
              <w:t xml:space="preserve">v. </w:t>
            </w:r>
            <w:r w:rsidRPr="00890A89">
              <w:t>pred.</w:t>
            </w:r>
          </w:p>
        </w:tc>
        <w:tc>
          <w:tcPr>
            <w:tcW w:w="3118" w:type="dxa"/>
            <w:gridSpan w:val="3"/>
            <w:vAlign w:val="center"/>
          </w:tcPr>
          <w:p w14:paraId="57F8A7B5" w14:textId="730FCE05"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0" w:history="1">
              <w:r w:rsidRPr="00665E25">
                <w:rPr>
                  <w:rStyle w:val="Hyperlink"/>
                  <w:rFonts w:ascii="Calibri Light" w:eastAsia="Calibri" w:hAnsi="Calibri Light" w:cs="Calibri Light"/>
                  <w:sz w:val="20"/>
                  <w:szCs w:val="20"/>
                </w:rPr>
                <w:t>procelnik@vevig.hr</w:t>
              </w:r>
            </w:hyperlink>
            <w:r>
              <w:rPr>
                <w:rFonts w:ascii="Calibri Light" w:eastAsia="Calibri" w:hAnsi="Calibri Light" w:cs="Calibri Light"/>
                <w:color w:val="000000"/>
                <w:sz w:val="20"/>
                <w:szCs w:val="20"/>
              </w:rPr>
              <w:t xml:space="preserve"> </w:t>
            </w:r>
          </w:p>
        </w:tc>
      </w:tr>
      <w:tr w:rsidR="007E1AD0" w:rsidRPr="00F554B4" w14:paraId="723A6513" w14:textId="77777777" w:rsidTr="003555E9">
        <w:trPr>
          <w:trHeight w:val="614"/>
          <w:jc w:val="center"/>
        </w:trPr>
        <w:tc>
          <w:tcPr>
            <w:tcW w:w="2182" w:type="dxa"/>
            <w:vMerge/>
            <w:shd w:val="clear" w:color="auto" w:fill="FFFBCC"/>
            <w:vAlign w:val="center"/>
          </w:tcPr>
          <w:p w14:paraId="25A3D2B6" w14:textId="77777777" w:rsidR="007E1AD0" w:rsidRPr="00F554B4" w:rsidRDefault="007E1AD0" w:rsidP="007E1AD0">
            <w:pPr>
              <w:rPr>
                <w:rFonts w:ascii="Calibri Light" w:eastAsia="Calibri" w:hAnsi="Calibri Light" w:cs="Calibri Light"/>
                <w:sz w:val="20"/>
                <w:szCs w:val="20"/>
                <w:lang w:eastAsia="hr-HR"/>
              </w:rPr>
            </w:pPr>
          </w:p>
        </w:tc>
        <w:tc>
          <w:tcPr>
            <w:tcW w:w="3767" w:type="dxa"/>
            <w:gridSpan w:val="5"/>
          </w:tcPr>
          <w:p w14:paraId="18D76337" w14:textId="2A22BC92" w:rsidR="007E1AD0" w:rsidRPr="00F554B4" w:rsidRDefault="007E1AD0" w:rsidP="007E1AD0">
            <w:pPr>
              <w:tabs>
                <w:tab w:val="left" w:pos="2820"/>
              </w:tabs>
              <w:snapToGrid w:val="0"/>
              <w:rPr>
                <w:rFonts w:ascii="Calibri Light" w:eastAsia="Calibri" w:hAnsi="Calibri Light" w:cs="Calibri Light"/>
                <w:color w:val="000000"/>
                <w:sz w:val="20"/>
                <w:szCs w:val="20"/>
              </w:rPr>
            </w:pPr>
            <w:r w:rsidRPr="00890A89">
              <w:t>Petra Krstičević, mag.</w:t>
            </w:r>
            <w:r>
              <w:t xml:space="preserve"> </w:t>
            </w:r>
            <w:r w:rsidRPr="00890A89">
              <w:t>psysioth., pred.</w:t>
            </w:r>
          </w:p>
        </w:tc>
        <w:tc>
          <w:tcPr>
            <w:tcW w:w="3118" w:type="dxa"/>
            <w:gridSpan w:val="3"/>
            <w:vAlign w:val="center"/>
          </w:tcPr>
          <w:p w14:paraId="1A05F951" w14:textId="11A8F5B9"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1" w:history="1">
              <w:r w:rsidRPr="00665E25">
                <w:rPr>
                  <w:rStyle w:val="Hyperlink"/>
                  <w:rFonts w:ascii="Calibri Light" w:eastAsia="Calibri" w:hAnsi="Calibri Light" w:cs="Calibri Light"/>
                  <w:sz w:val="20"/>
                  <w:szCs w:val="20"/>
                </w:rPr>
                <w:t>pkrsticevic@vevig.hr</w:t>
              </w:r>
            </w:hyperlink>
            <w:r>
              <w:rPr>
                <w:rFonts w:ascii="Calibri Light" w:eastAsia="Calibri" w:hAnsi="Calibri Light" w:cs="Calibri Light"/>
                <w:color w:val="000000"/>
                <w:sz w:val="20"/>
                <w:szCs w:val="20"/>
              </w:rPr>
              <w:t xml:space="preserve"> </w:t>
            </w:r>
          </w:p>
        </w:tc>
      </w:tr>
      <w:tr w:rsidR="007E1AD0" w:rsidRPr="00F554B4" w14:paraId="62F8F757" w14:textId="77777777" w:rsidTr="003555E9">
        <w:trPr>
          <w:trHeight w:val="614"/>
          <w:jc w:val="center"/>
        </w:trPr>
        <w:tc>
          <w:tcPr>
            <w:tcW w:w="2182" w:type="dxa"/>
            <w:vMerge/>
            <w:shd w:val="clear" w:color="auto" w:fill="FFFBCC"/>
            <w:vAlign w:val="center"/>
          </w:tcPr>
          <w:p w14:paraId="3182D2F0" w14:textId="77777777" w:rsidR="007E1AD0" w:rsidRPr="00F554B4" w:rsidRDefault="007E1AD0" w:rsidP="007E1AD0">
            <w:pPr>
              <w:rPr>
                <w:rFonts w:ascii="Calibri Light" w:eastAsia="Calibri" w:hAnsi="Calibri Light" w:cs="Calibri Light"/>
                <w:sz w:val="20"/>
                <w:szCs w:val="20"/>
                <w:lang w:eastAsia="hr-HR"/>
              </w:rPr>
            </w:pPr>
          </w:p>
        </w:tc>
        <w:tc>
          <w:tcPr>
            <w:tcW w:w="3767" w:type="dxa"/>
            <w:gridSpan w:val="5"/>
          </w:tcPr>
          <w:p w14:paraId="02E31E7A" w14:textId="19E77507" w:rsidR="007E1AD0" w:rsidRPr="00890A89" w:rsidRDefault="007E1AD0" w:rsidP="007E1AD0">
            <w:pPr>
              <w:tabs>
                <w:tab w:val="left" w:pos="2820"/>
              </w:tabs>
              <w:snapToGrid w:val="0"/>
            </w:pPr>
            <w:r w:rsidRPr="00667E4E">
              <w:t>Borna Grupković, mag. psysioth.</w:t>
            </w:r>
          </w:p>
        </w:tc>
        <w:tc>
          <w:tcPr>
            <w:tcW w:w="3118" w:type="dxa"/>
            <w:gridSpan w:val="3"/>
            <w:vAlign w:val="center"/>
          </w:tcPr>
          <w:p w14:paraId="5E14E744" w14:textId="5F815792"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2" w:history="1">
              <w:r w:rsidRPr="00665E25">
                <w:rPr>
                  <w:rStyle w:val="Hyperlink"/>
                  <w:rFonts w:ascii="Calibri Light" w:eastAsia="Calibri" w:hAnsi="Calibri Light" w:cs="Calibri Light"/>
                  <w:sz w:val="20"/>
                  <w:szCs w:val="20"/>
                </w:rPr>
                <w:t>grulezvu@gmail.com</w:t>
              </w:r>
            </w:hyperlink>
            <w:r>
              <w:rPr>
                <w:rFonts w:ascii="Calibri Light" w:eastAsia="Calibri" w:hAnsi="Calibri Light" w:cs="Calibri Light"/>
                <w:color w:val="000000"/>
                <w:sz w:val="20"/>
                <w:szCs w:val="20"/>
              </w:rPr>
              <w:t xml:space="preserve"> </w:t>
            </w:r>
          </w:p>
        </w:tc>
      </w:tr>
      <w:tr w:rsidR="00FC0E0C" w:rsidRPr="00F554B4" w14:paraId="52DBB406" w14:textId="77777777" w:rsidTr="003555E9">
        <w:trPr>
          <w:trHeight w:val="1576"/>
          <w:jc w:val="center"/>
        </w:trPr>
        <w:tc>
          <w:tcPr>
            <w:tcW w:w="2182" w:type="dxa"/>
            <w:shd w:val="clear" w:color="auto" w:fill="FFFBCC"/>
            <w:vAlign w:val="center"/>
          </w:tcPr>
          <w:p w14:paraId="7067ABA8" w14:textId="1449BE8F" w:rsidR="00FC0E0C" w:rsidRPr="00F554B4" w:rsidRDefault="00FC0E0C" w:rsidP="003555E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43132FB" w14:textId="4AF2E17D" w:rsidR="00FC0E0C" w:rsidRPr="00F554B4" w:rsidRDefault="00FC0E0C" w:rsidP="003555E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664A7E49" w14:textId="57566058" w:rsidR="00FC0E0C" w:rsidRPr="00F554B4" w:rsidRDefault="00FC0E0C" w:rsidP="003555E9">
            <w:pPr>
              <w:tabs>
                <w:tab w:val="left" w:pos="2820"/>
              </w:tabs>
              <w:snapToGrid w:val="0"/>
              <w:spacing w:after="0"/>
              <w:contextualSpacing/>
              <w:jc w:val="both"/>
              <w:rPr>
                <w:rFonts w:ascii="Calibri Light" w:eastAsia="Calibri" w:hAnsi="Calibri Light" w:cs="Calibri Light"/>
                <w:sz w:val="20"/>
                <w:szCs w:val="20"/>
              </w:rPr>
            </w:pPr>
          </w:p>
        </w:tc>
      </w:tr>
      <w:tr w:rsidR="00FC0E0C" w:rsidRPr="00F554B4" w14:paraId="3AF197B1" w14:textId="77777777" w:rsidTr="003555E9">
        <w:trPr>
          <w:trHeight w:val="1417"/>
          <w:jc w:val="center"/>
        </w:trPr>
        <w:tc>
          <w:tcPr>
            <w:tcW w:w="2182" w:type="dxa"/>
            <w:shd w:val="clear" w:color="auto" w:fill="FFFBCC"/>
            <w:vAlign w:val="center"/>
          </w:tcPr>
          <w:p w14:paraId="51962D89" w14:textId="77777777" w:rsidR="00FC0E0C" w:rsidRPr="00F554B4" w:rsidRDefault="00FC0E0C" w:rsidP="003555E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95DB511" w14:textId="77777777" w:rsidR="00FC0E0C" w:rsidRPr="00F554B4" w:rsidRDefault="00FC0E0C" w:rsidP="003555E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AF80DE9"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93AA173"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695091B7"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2F30A9F"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0EB5A3D"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FF1C640"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294F7B44"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69389679"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FC0E0C" w:rsidRPr="00F554B4" w14:paraId="4CB12ADF" w14:textId="77777777" w:rsidTr="003555E9">
        <w:trPr>
          <w:trHeight w:val="603"/>
          <w:jc w:val="center"/>
        </w:trPr>
        <w:tc>
          <w:tcPr>
            <w:tcW w:w="2182" w:type="dxa"/>
            <w:vMerge w:val="restart"/>
            <w:shd w:val="clear" w:color="auto" w:fill="FFFBCC"/>
            <w:vAlign w:val="center"/>
          </w:tcPr>
          <w:p w14:paraId="6155452E" w14:textId="77777777" w:rsidR="00FC0E0C" w:rsidRPr="00F554B4" w:rsidRDefault="00FC0E0C" w:rsidP="003555E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F4BD46C" w14:textId="77777777" w:rsidR="00FC0E0C" w:rsidRPr="00F554B4" w:rsidRDefault="00FC0E0C" w:rsidP="003555E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B20FD7D"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A97E78"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065CE89"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FC0E0C" w:rsidRPr="00F554B4" w14:paraId="56629255" w14:textId="77777777" w:rsidTr="003555E9">
        <w:trPr>
          <w:trHeight w:val="474"/>
          <w:jc w:val="center"/>
        </w:trPr>
        <w:tc>
          <w:tcPr>
            <w:tcW w:w="2182" w:type="dxa"/>
            <w:vMerge/>
            <w:shd w:val="clear" w:color="auto" w:fill="FFFBCC"/>
            <w:vAlign w:val="center"/>
          </w:tcPr>
          <w:p w14:paraId="43C68354"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1A910F2" w14:textId="77777777" w:rsidR="00FC0E0C" w:rsidRPr="00F554B4" w:rsidRDefault="00FC0E0C" w:rsidP="003555E9">
            <w:pPr>
              <w:rPr>
                <w:rFonts w:ascii="Calibri Light" w:eastAsia="Times New Roman" w:hAnsi="Calibri Light" w:cs="Calibri Light"/>
                <w:sz w:val="20"/>
                <w:szCs w:val="20"/>
                <w:lang w:eastAsia="hr-HR"/>
              </w:rPr>
            </w:pPr>
            <w:r w:rsidRPr="00517339">
              <w:rPr>
                <w:rFonts w:ascii="Calibri Light" w:eastAsia="Times New Roman" w:hAnsi="Calibri Light" w:cs="Calibri Light"/>
                <w:sz w:val="20"/>
                <w:szCs w:val="20"/>
                <w:lang w:eastAsia="hr-HR"/>
              </w:rPr>
              <w:t>Rutović S, Kristić Cvitanović N, Glavić J. Neurorehabilitacija robotikom u pedijatriji. Paediatr Croat. 2019; 63 (Supl 1): 128-131</w:t>
            </w:r>
          </w:p>
        </w:tc>
        <w:tc>
          <w:tcPr>
            <w:tcW w:w="1134" w:type="dxa"/>
            <w:vAlign w:val="center"/>
          </w:tcPr>
          <w:p w14:paraId="3DFBEF2D"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5137455"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09A312C8" w14:textId="77777777" w:rsidTr="003555E9">
        <w:trPr>
          <w:trHeight w:val="474"/>
          <w:jc w:val="center"/>
        </w:trPr>
        <w:tc>
          <w:tcPr>
            <w:tcW w:w="2182" w:type="dxa"/>
            <w:vMerge/>
            <w:shd w:val="clear" w:color="auto" w:fill="FFFBCC"/>
            <w:vAlign w:val="center"/>
          </w:tcPr>
          <w:p w14:paraId="1E949C39"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63A0C46" w14:textId="77777777" w:rsidR="00FC0E0C" w:rsidRPr="00F554B4" w:rsidRDefault="00FC0E0C" w:rsidP="003555E9">
            <w:pPr>
              <w:rPr>
                <w:rFonts w:ascii="Calibri Light" w:eastAsia="Times New Roman" w:hAnsi="Calibri Light" w:cs="Calibri Light"/>
                <w:sz w:val="20"/>
                <w:szCs w:val="20"/>
                <w:lang w:eastAsia="hr-HR"/>
              </w:rPr>
            </w:pPr>
            <w:r w:rsidRPr="00517339">
              <w:rPr>
                <w:rFonts w:ascii="Calibri Light" w:eastAsia="Times New Roman" w:hAnsi="Calibri Light" w:cs="Calibri Light"/>
                <w:sz w:val="20"/>
                <w:szCs w:val="20"/>
                <w:lang w:eastAsia="hr-HR"/>
              </w:rPr>
              <w:t xml:space="preserve">Poljaković Z. Utjecaj tjelesne aktivnosti na neuroplastičnost mozga i neurorehabilitaciju nakon </w:t>
            </w:r>
            <w:r w:rsidRPr="00517339">
              <w:rPr>
                <w:rFonts w:ascii="Calibri Light" w:eastAsia="Times New Roman" w:hAnsi="Calibri Light" w:cs="Calibri Light"/>
                <w:sz w:val="20"/>
                <w:szCs w:val="20"/>
                <w:lang w:eastAsia="hr-HR"/>
              </w:rPr>
              <w:lastRenderedPageBreak/>
              <w:t>MU. Medicus, 28 (2) Tjelesna aktivnost: 2019; 205 – 2011.</w:t>
            </w:r>
          </w:p>
        </w:tc>
        <w:tc>
          <w:tcPr>
            <w:tcW w:w="1134" w:type="dxa"/>
            <w:vAlign w:val="center"/>
          </w:tcPr>
          <w:p w14:paraId="3BF5C3E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E69530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5E822211" w14:textId="77777777" w:rsidTr="003555E9">
        <w:trPr>
          <w:trHeight w:val="474"/>
          <w:jc w:val="center"/>
        </w:trPr>
        <w:tc>
          <w:tcPr>
            <w:tcW w:w="2182" w:type="dxa"/>
            <w:vMerge w:val="restart"/>
            <w:shd w:val="clear" w:color="auto" w:fill="FFFBCC"/>
            <w:vAlign w:val="center"/>
          </w:tcPr>
          <w:p w14:paraId="501430F6"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1A730F3" w14:textId="77777777" w:rsidR="00FC0E0C" w:rsidRPr="00F554B4" w:rsidRDefault="00FC0E0C" w:rsidP="003555E9">
            <w:pPr>
              <w:suppressAutoHyphens/>
              <w:snapToGrid w:val="0"/>
              <w:spacing w:before="90" w:after="90" w:line="240" w:lineRule="auto"/>
              <w:rPr>
                <w:rFonts w:ascii="Calibri Light" w:eastAsia="Times New Roman" w:hAnsi="Calibri Light" w:cs="Calibri Light"/>
                <w:sz w:val="20"/>
                <w:szCs w:val="20"/>
                <w:lang w:eastAsia="zh-CN"/>
              </w:rPr>
            </w:pPr>
            <w:r w:rsidRPr="00517339">
              <w:rPr>
                <w:rFonts w:ascii="Calibri Light" w:eastAsia="Times New Roman" w:hAnsi="Calibri Light" w:cs="Calibri Light"/>
                <w:sz w:val="20"/>
                <w:szCs w:val="20"/>
                <w:lang w:eastAsia="zh-CN"/>
              </w:rPr>
              <w:t>El-Shamy SM. Efficacy of Armeo® Robotic Therapy Versus Conventional Therapy onUpper Limb Function in Children With HemiplegicCerebral Palsy. Am J Phys Med Rehabil.2018; 97 (3): 164-9.</w:t>
            </w:r>
          </w:p>
        </w:tc>
        <w:tc>
          <w:tcPr>
            <w:tcW w:w="1134" w:type="dxa"/>
            <w:vAlign w:val="center"/>
          </w:tcPr>
          <w:p w14:paraId="760D9D1C"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3513C4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59C347C7" w14:textId="77777777" w:rsidTr="003555E9">
        <w:trPr>
          <w:trHeight w:val="474"/>
          <w:jc w:val="center"/>
        </w:trPr>
        <w:tc>
          <w:tcPr>
            <w:tcW w:w="2182" w:type="dxa"/>
            <w:vMerge/>
            <w:shd w:val="clear" w:color="auto" w:fill="FFFBCC"/>
            <w:vAlign w:val="center"/>
          </w:tcPr>
          <w:p w14:paraId="4161E1CF" w14:textId="77777777" w:rsidR="00FC0E0C" w:rsidRPr="00F554B4" w:rsidRDefault="00FC0E0C" w:rsidP="003555E9">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320A7CD" w14:textId="77777777" w:rsidR="00FC0E0C" w:rsidRPr="00F554B4" w:rsidRDefault="00FC0E0C" w:rsidP="003555E9">
            <w:pPr>
              <w:suppressAutoHyphens/>
              <w:snapToGrid w:val="0"/>
              <w:spacing w:before="90" w:after="90" w:line="240" w:lineRule="auto"/>
              <w:rPr>
                <w:rFonts w:ascii="Calibri Light" w:eastAsia="Times New Roman" w:hAnsi="Calibri Light" w:cs="Calibri Light"/>
                <w:sz w:val="20"/>
                <w:szCs w:val="20"/>
                <w:lang w:eastAsia="zh-CN"/>
              </w:rPr>
            </w:pPr>
            <w:r w:rsidRPr="00517339">
              <w:rPr>
                <w:rFonts w:ascii="Calibri Light" w:eastAsia="Times New Roman" w:hAnsi="Calibri Light" w:cs="Calibri Light"/>
                <w:sz w:val="20"/>
                <w:szCs w:val="20"/>
                <w:lang w:eastAsia="zh-CN"/>
              </w:rPr>
              <w:t>Milaščević D, Klaić I, Petrak O, Župetić K. Pokazatelji novorođenačkog funkcionalnog statusa te fizioterapijske intervencije kod djece sa cerebralnom paralizom. Paediatria Croatica, 2011.55:139-146</w:t>
            </w:r>
          </w:p>
        </w:tc>
        <w:tc>
          <w:tcPr>
            <w:tcW w:w="1134" w:type="dxa"/>
            <w:vAlign w:val="center"/>
          </w:tcPr>
          <w:p w14:paraId="76D248FF"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C47638E"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3A58D9D" w14:textId="77777777" w:rsidR="00FC0E0C" w:rsidRDefault="00FC0E0C" w:rsidP="00FC0E0C">
      <w:r>
        <w:br w:type="page"/>
      </w:r>
    </w:p>
    <w:p w14:paraId="11CE83C8" w14:textId="637EBC96" w:rsidR="005555FA" w:rsidRDefault="005555FA" w:rsidP="00600E6A">
      <w:pPr>
        <w:pStyle w:val="Heading3"/>
        <w:numPr>
          <w:ilvl w:val="0"/>
          <w:numId w:val="325"/>
        </w:numPr>
      </w:pPr>
      <w:bookmarkStart w:id="114" w:name="_Toc202439356"/>
      <w:r w:rsidRPr="007B23CB">
        <w:lastRenderedPageBreak/>
        <w:t>Temeljni postupci u liječenju boli</w:t>
      </w:r>
      <w:bookmarkEnd w:id="11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555FA" w:rsidRPr="00F554B4" w14:paraId="7D2FF572" w14:textId="77777777" w:rsidTr="00746A02">
        <w:trPr>
          <w:trHeight w:val="306"/>
          <w:jc w:val="center"/>
        </w:trPr>
        <w:tc>
          <w:tcPr>
            <w:tcW w:w="9067" w:type="dxa"/>
            <w:gridSpan w:val="9"/>
            <w:shd w:val="clear" w:color="auto" w:fill="BEE3D3"/>
            <w:vAlign w:val="center"/>
          </w:tcPr>
          <w:p w14:paraId="3AA23DF7"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555FA" w:rsidRPr="00F554B4" w14:paraId="74EAF5BB" w14:textId="77777777" w:rsidTr="00746A02">
        <w:trPr>
          <w:trHeight w:val="453"/>
          <w:jc w:val="center"/>
        </w:trPr>
        <w:tc>
          <w:tcPr>
            <w:tcW w:w="2182" w:type="dxa"/>
            <w:shd w:val="clear" w:color="auto" w:fill="FFFBCC"/>
            <w:vAlign w:val="center"/>
          </w:tcPr>
          <w:p w14:paraId="33E80E4D" w14:textId="77777777" w:rsidR="005555FA" w:rsidRPr="00F554B4" w:rsidRDefault="005555FA" w:rsidP="00600E6A">
            <w:pPr>
              <w:numPr>
                <w:ilvl w:val="1"/>
                <w:numId w:val="1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68796B6C"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w:t>
            </w:r>
            <w:r w:rsidRPr="00422FCE">
              <w:rPr>
                <w:rFonts w:ascii="Calibri Light" w:eastAsia="Calibri" w:hAnsi="Calibri Light" w:cs="Calibri Light"/>
                <w:sz w:val="20"/>
                <w:szCs w:val="20"/>
              </w:rPr>
              <w:t xml:space="preserve">ilka </w:t>
            </w:r>
            <w:r>
              <w:rPr>
                <w:rFonts w:ascii="Calibri Light" w:eastAsia="Calibri" w:hAnsi="Calibri Light" w:cs="Calibri Light"/>
                <w:sz w:val="20"/>
                <w:szCs w:val="20"/>
              </w:rPr>
              <w:t>G</w:t>
            </w:r>
            <w:r w:rsidRPr="00422FCE">
              <w:rPr>
                <w:rFonts w:ascii="Calibri Light" w:eastAsia="Calibri" w:hAnsi="Calibri Light" w:cs="Calibri Light"/>
                <w:sz w:val="20"/>
                <w:szCs w:val="20"/>
              </w:rPr>
              <w:t>rubišić, mag. med. techn., pred.</w:t>
            </w:r>
          </w:p>
        </w:tc>
        <w:tc>
          <w:tcPr>
            <w:tcW w:w="2057" w:type="dxa"/>
            <w:gridSpan w:val="3"/>
            <w:shd w:val="clear" w:color="auto" w:fill="FFFBCC"/>
            <w:vAlign w:val="center"/>
          </w:tcPr>
          <w:p w14:paraId="151B0B11"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984562E"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5555FA" w:rsidRPr="00F554B4" w14:paraId="566E4125" w14:textId="77777777" w:rsidTr="00746A02">
        <w:trPr>
          <w:trHeight w:val="575"/>
          <w:jc w:val="center"/>
        </w:trPr>
        <w:tc>
          <w:tcPr>
            <w:tcW w:w="2182" w:type="dxa"/>
            <w:shd w:val="clear" w:color="auto" w:fill="FFFBCC"/>
            <w:vAlign w:val="center"/>
          </w:tcPr>
          <w:p w14:paraId="74E1EAA9" w14:textId="77777777" w:rsidR="005555FA" w:rsidRPr="00F554B4" w:rsidRDefault="005555FA" w:rsidP="00600E6A">
            <w:pPr>
              <w:numPr>
                <w:ilvl w:val="1"/>
                <w:numId w:val="1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9F44C9C" w14:textId="77777777" w:rsidR="005555FA" w:rsidRPr="00F554B4" w:rsidRDefault="005555FA" w:rsidP="00746A02">
            <w:pPr>
              <w:tabs>
                <w:tab w:val="left" w:pos="2820"/>
              </w:tabs>
              <w:snapToGrid w:val="0"/>
              <w:spacing w:line="240" w:lineRule="auto"/>
              <w:rPr>
                <w:rFonts w:ascii="Calibri Light" w:eastAsia="Calibri" w:hAnsi="Calibri Light" w:cs="Calibri Light"/>
                <w:sz w:val="20"/>
                <w:szCs w:val="20"/>
              </w:rPr>
            </w:pPr>
            <w:r w:rsidRPr="00422FCE">
              <w:rPr>
                <w:rFonts w:ascii="Calibri Light" w:eastAsia="Calibri" w:hAnsi="Calibri Light" w:cs="Calibri Light"/>
                <w:sz w:val="20"/>
                <w:szCs w:val="20"/>
              </w:rPr>
              <w:t>Temeljni postupci u liječenju boli</w:t>
            </w:r>
          </w:p>
        </w:tc>
        <w:tc>
          <w:tcPr>
            <w:tcW w:w="2057" w:type="dxa"/>
            <w:gridSpan w:val="3"/>
            <w:shd w:val="clear" w:color="auto" w:fill="FFFBCC"/>
            <w:vAlign w:val="center"/>
          </w:tcPr>
          <w:p w14:paraId="4C2BAFD9"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4305F3FE"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5555FA" w:rsidRPr="00F554B4" w14:paraId="6B5B1579" w14:textId="77777777" w:rsidTr="00746A02">
        <w:trPr>
          <w:trHeight w:val="723"/>
          <w:jc w:val="center"/>
        </w:trPr>
        <w:tc>
          <w:tcPr>
            <w:tcW w:w="2182" w:type="dxa"/>
            <w:vMerge w:val="restart"/>
            <w:shd w:val="clear" w:color="auto" w:fill="FFFBCC"/>
            <w:vAlign w:val="center"/>
          </w:tcPr>
          <w:p w14:paraId="5EC61B88" w14:textId="77777777" w:rsidR="005555FA" w:rsidRPr="00F554B4" w:rsidRDefault="005555FA" w:rsidP="00600E6A">
            <w:pPr>
              <w:numPr>
                <w:ilvl w:val="1"/>
                <w:numId w:val="17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11B0A3E"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564E48F"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7AA11B7C"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1A86693"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0473D911"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kl</w:t>
            </w:r>
          </w:p>
        </w:tc>
      </w:tr>
      <w:tr w:rsidR="005555FA" w:rsidRPr="00F554B4" w14:paraId="340BE7C9" w14:textId="77777777" w:rsidTr="00746A02">
        <w:trPr>
          <w:trHeight w:val="723"/>
          <w:jc w:val="center"/>
        </w:trPr>
        <w:tc>
          <w:tcPr>
            <w:tcW w:w="2182" w:type="dxa"/>
            <w:vMerge/>
            <w:shd w:val="clear" w:color="auto" w:fill="FFFBCC"/>
            <w:vAlign w:val="center"/>
          </w:tcPr>
          <w:p w14:paraId="2053BAEB" w14:textId="77777777" w:rsidR="005555FA" w:rsidRPr="00F554B4" w:rsidRDefault="005555FA" w:rsidP="00600E6A">
            <w:pPr>
              <w:numPr>
                <w:ilvl w:val="1"/>
                <w:numId w:val="17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7369BDE"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5066CF7"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28F06FD"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5555FA" w:rsidRPr="00F554B4" w14:paraId="45530133" w14:textId="77777777" w:rsidTr="00746A02">
        <w:trPr>
          <w:trHeight w:val="1571"/>
          <w:jc w:val="center"/>
        </w:trPr>
        <w:tc>
          <w:tcPr>
            <w:tcW w:w="2182" w:type="dxa"/>
            <w:shd w:val="clear" w:color="auto" w:fill="FFFBCC"/>
            <w:vAlign w:val="center"/>
          </w:tcPr>
          <w:p w14:paraId="47C7D59F" w14:textId="77777777" w:rsidR="005555FA" w:rsidRPr="00F554B4" w:rsidRDefault="005555FA" w:rsidP="00600E6A">
            <w:pPr>
              <w:numPr>
                <w:ilvl w:val="1"/>
                <w:numId w:val="17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85B192A" w14:textId="77777777" w:rsidR="005555FA" w:rsidRPr="00F554B4" w:rsidRDefault="005555FA" w:rsidP="00746A0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39E14962" w14:textId="77777777" w:rsidR="005555FA" w:rsidRPr="00F554B4" w:rsidRDefault="005555FA" w:rsidP="00746A0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2C90860"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555FA" w:rsidRPr="00F554B4" w14:paraId="785B3482" w14:textId="77777777" w:rsidTr="00746A02">
        <w:trPr>
          <w:trHeight w:val="1134"/>
          <w:jc w:val="center"/>
        </w:trPr>
        <w:tc>
          <w:tcPr>
            <w:tcW w:w="2182" w:type="dxa"/>
            <w:shd w:val="clear" w:color="auto" w:fill="FFFBCC"/>
            <w:vAlign w:val="center"/>
          </w:tcPr>
          <w:p w14:paraId="1C61CF75" w14:textId="77777777" w:rsidR="005555FA" w:rsidRPr="00F554B4" w:rsidRDefault="005555FA" w:rsidP="00600E6A">
            <w:pPr>
              <w:numPr>
                <w:ilvl w:val="1"/>
                <w:numId w:val="17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F606B61" w14:textId="77777777" w:rsidR="005555FA" w:rsidRPr="00F554B4" w:rsidRDefault="005555FA" w:rsidP="00746A02">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61046B10" w14:textId="77777777" w:rsidR="005555FA" w:rsidRPr="00F554B4" w:rsidRDefault="005555FA" w:rsidP="00746A0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18C245A"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555FA" w:rsidRPr="00F554B4" w14:paraId="682927E2" w14:textId="77777777" w:rsidTr="00746A02">
        <w:trPr>
          <w:trHeight w:val="131"/>
          <w:jc w:val="center"/>
        </w:trPr>
        <w:tc>
          <w:tcPr>
            <w:tcW w:w="9067" w:type="dxa"/>
            <w:gridSpan w:val="9"/>
            <w:shd w:val="clear" w:color="auto" w:fill="BEE3D3"/>
            <w:vAlign w:val="center"/>
          </w:tcPr>
          <w:p w14:paraId="5DFA58AF"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555FA" w:rsidRPr="00F554B4" w14:paraId="358A51B9" w14:textId="77777777" w:rsidTr="00746A02">
        <w:trPr>
          <w:trHeight w:val="852"/>
          <w:jc w:val="center"/>
        </w:trPr>
        <w:tc>
          <w:tcPr>
            <w:tcW w:w="2182" w:type="dxa"/>
            <w:shd w:val="clear" w:color="auto" w:fill="FFFBCC"/>
            <w:vAlign w:val="center"/>
          </w:tcPr>
          <w:p w14:paraId="0DEC020A"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3216F38E" w14:textId="77777777" w:rsidR="005555FA" w:rsidRPr="00F554B4" w:rsidRDefault="005555FA" w:rsidP="00746A02">
            <w:pPr>
              <w:suppressAutoHyphens/>
              <w:spacing w:line="240" w:lineRule="auto"/>
              <w:contextualSpacing/>
              <w:jc w:val="both"/>
              <w:rPr>
                <w:rFonts w:ascii="Calibri Light" w:eastAsia="Calibri" w:hAnsi="Calibri Light" w:cs="Calibri Light"/>
                <w:sz w:val="20"/>
                <w:szCs w:val="20"/>
                <w:highlight w:val="yellow"/>
                <w:lang w:eastAsia="zh-CN"/>
              </w:rPr>
            </w:pPr>
            <w:r w:rsidRPr="007D12A0">
              <w:rPr>
                <w:rFonts w:ascii="Calibri Light" w:eastAsia="Calibri" w:hAnsi="Calibri Light" w:cs="Calibri Light"/>
                <w:sz w:val="20"/>
                <w:szCs w:val="20"/>
                <w:lang w:eastAsia="zh-CN"/>
              </w:rPr>
              <w:t>Ciljevi predmeta su razvoj potrebna znanja i vještine za procjenu boli kod bolesnika, za prepoznavanje simptoma boli (verbalnih i neverbalnih znakova), za procijenu psihološkog stanje bolesnika te za provođenje postupaka tijekom liječenja boli (akutne, kronične i malignomske boli).  Također će se nastojati da studenti usvoje znanja o terapijskim postupcima kod bolesnika – ovisnika, te nuspojavama opioidne analgezije</w:t>
            </w:r>
          </w:p>
        </w:tc>
      </w:tr>
      <w:tr w:rsidR="005555FA" w:rsidRPr="00F554B4" w14:paraId="49FA804A" w14:textId="77777777" w:rsidTr="00746A02">
        <w:trPr>
          <w:trHeight w:val="1086"/>
          <w:jc w:val="center"/>
        </w:trPr>
        <w:tc>
          <w:tcPr>
            <w:tcW w:w="2182" w:type="dxa"/>
            <w:shd w:val="clear" w:color="auto" w:fill="FFFBCC"/>
            <w:vAlign w:val="center"/>
          </w:tcPr>
          <w:p w14:paraId="166DF67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394AE97" w14:textId="77777777" w:rsidR="005555FA" w:rsidRPr="00F554B4" w:rsidRDefault="005555FA" w:rsidP="00746A0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555FA" w:rsidRPr="00F554B4" w14:paraId="4876B5A6" w14:textId="77777777" w:rsidTr="00746A02">
        <w:trPr>
          <w:trHeight w:val="961"/>
          <w:jc w:val="center"/>
        </w:trPr>
        <w:tc>
          <w:tcPr>
            <w:tcW w:w="2182" w:type="dxa"/>
            <w:shd w:val="clear" w:color="auto" w:fill="FFFBCC"/>
            <w:vAlign w:val="center"/>
          </w:tcPr>
          <w:p w14:paraId="2A1881E2"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4A415C17" w14:textId="45AFA550" w:rsidR="005555FA" w:rsidRPr="00F554B4" w:rsidRDefault="005555FA" w:rsidP="002265AF">
            <w:pPr>
              <w:rPr>
                <w:rFonts w:ascii="Calibri Light" w:eastAsia="Calibri" w:hAnsi="Calibri Light" w:cs="Calibri Light"/>
                <w:sz w:val="20"/>
                <w:szCs w:val="20"/>
              </w:rPr>
            </w:pPr>
            <w:r>
              <w:rPr>
                <w:rFonts w:ascii="Calibri Light" w:eastAsia="Calibri" w:hAnsi="Calibri Light" w:cs="Calibri Light"/>
                <w:sz w:val="20"/>
                <w:szCs w:val="20"/>
              </w:rPr>
              <w:t>IUSP 1</w:t>
            </w:r>
            <w:r w:rsidR="002265AF">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7 </w:t>
            </w:r>
          </w:p>
        </w:tc>
      </w:tr>
      <w:tr w:rsidR="005555FA" w:rsidRPr="00F554B4" w14:paraId="7D8DF86E" w14:textId="77777777" w:rsidTr="00746A02">
        <w:trPr>
          <w:trHeight w:val="316"/>
          <w:jc w:val="center"/>
        </w:trPr>
        <w:tc>
          <w:tcPr>
            <w:tcW w:w="2182" w:type="dxa"/>
            <w:shd w:val="clear" w:color="auto" w:fill="FFFBCC"/>
            <w:vAlign w:val="center"/>
          </w:tcPr>
          <w:p w14:paraId="0D236C3D"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2FC05DA"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9793DAF" w14:textId="77777777" w:rsidR="005555FA"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p>
          <w:p w14:paraId="7B4032F8"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1 - definirati bol i utjecaj boli na sve organe i organske sustave</w:t>
            </w:r>
          </w:p>
          <w:p w14:paraId="68F05079"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2 - prepoznati simptome boli (verbalne i neverbalne znakove) te psihičko stanje bolesnika</w:t>
            </w:r>
          </w:p>
          <w:p w14:paraId="664C1FE0"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3 - procijeniti intenzitet boli uz primjenu različitih mjernih skala, pomagala ili alata</w:t>
            </w:r>
          </w:p>
          <w:p w14:paraId="116FC020"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4 - objasniti tehnike za suzbijanje ili smanjivanje intenziteta boli</w:t>
            </w:r>
          </w:p>
          <w:p w14:paraId="072A46BF"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5 - prepoznati popratne pojave  prilikom farmakoloških metoda liječenja boli</w:t>
            </w:r>
          </w:p>
          <w:p w14:paraId="7BE8CCEC"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6 – procijeniti psihološke, emocionalne i duhovne potrebe bolesnika  (holistički pristup)</w:t>
            </w:r>
          </w:p>
          <w:p w14:paraId="2D0A7B23"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p>
          <w:p w14:paraId="0622BBDE"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5555FA" w:rsidRPr="00F554B4" w14:paraId="16949FF4" w14:textId="77777777" w:rsidTr="00746A02">
        <w:trPr>
          <w:trHeight w:val="418"/>
          <w:jc w:val="center"/>
        </w:trPr>
        <w:tc>
          <w:tcPr>
            <w:tcW w:w="2182" w:type="dxa"/>
            <w:vMerge w:val="restart"/>
            <w:shd w:val="clear" w:color="auto" w:fill="FFFBCC"/>
            <w:vAlign w:val="center"/>
          </w:tcPr>
          <w:p w14:paraId="4A808A6C"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404B31D1" w14:textId="77777777" w:rsidR="005555FA" w:rsidRPr="00F554B4" w:rsidRDefault="005555FA" w:rsidP="00746A0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FC2FDF0" w14:textId="77777777" w:rsidR="005555FA" w:rsidRPr="00F554B4" w:rsidRDefault="005555FA" w:rsidP="00746A0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555FA" w:rsidRPr="00F554B4" w14:paraId="50543B00" w14:textId="77777777" w:rsidTr="00746A02">
        <w:trPr>
          <w:trHeight w:val="525"/>
          <w:jc w:val="center"/>
        </w:trPr>
        <w:tc>
          <w:tcPr>
            <w:tcW w:w="2182" w:type="dxa"/>
            <w:vMerge/>
            <w:shd w:val="clear" w:color="auto" w:fill="FFFBCC"/>
            <w:vAlign w:val="center"/>
          </w:tcPr>
          <w:p w14:paraId="5EC91D38"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472D56B"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24724F2D"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Definicija boli, sastavnice  boli  i patofiziologija boli (I</w:t>
            </w:r>
            <w:r>
              <w:t>U</w:t>
            </w:r>
            <w:r w:rsidRPr="00A81EB7">
              <w:t xml:space="preserve"> 1)</w:t>
            </w:r>
          </w:p>
        </w:tc>
      </w:tr>
      <w:tr w:rsidR="005555FA" w:rsidRPr="00F554B4" w14:paraId="05B04930" w14:textId="77777777" w:rsidTr="00746A02">
        <w:trPr>
          <w:trHeight w:val="525"/>
          <w:jc w:val="center"/>
        </w:trPr>
        <w:tc>
          <w:tcPr>
            <w:tcW w:w="2182" w:type="dxa"/>
            <w:vMerge/>
            <w:shd w:val="clear" w:color="auto" w:fill="FFFBCC"/>
            <w:vAlign w:val="center"/>
          </w:tcPr>
          <w:p w14:paraId="4A685E0B"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ECAD2E"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32BC87BE"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Znakovi i simptomi boli  (verbalni, neverbalni) te psihološke reakcije bolesnika na bol (I</w:t>
            </w:r>
            <w:r>
              <w:t>U</w:t>
            </w:r>
            <w:r w:rsidRPr="00A81EB7">
              <w:t xml:space="preserve"> 2)</w:t>
            </w:r>
          </w:p>
        </w:tc>
      </w:tr>
      <w:tr w:rsidR="005555FA" w:rsidRPr="00F554B4" w14:paraId="77CCA947" w14:textId="77777777" w:rsidTr="00746A02">
        <w:trPr>
          <w:trHeight w:val="525"/>
          <w:jc w:val="center"/>
        </w:trPr>
        <w:tc>
          <w:tcPr>
            <w:tcW w:w="2182" w:type="dxa"/>
            <w:vMerge/>
            <w:shd w:val="clear" w:color="auto" w:fill="FFFBCC"/>
            <w:vAlign w:val="center"/>
          </w:tcPr>
          <w:p w14:paraId="56F45CA6"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7933E91"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66D440F3"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t>P</w:t>
            </w:r>
            <w:r w:rsidRPr="00A81EB7">
              <w:t>rocijena  intenziteta boli uz primjenu različitih mjernih skala, pomagala ili alata (I</w:t>
            </w:r>
            <w:r>
              <w:t>U</w:t>
            </w:r>
            <w:r w:rsidRPr="00A81EB7">
              <w:t xml:space="preserve"> 3)</w:t>
            </w:r>
          </w:p>
        </w:tc>
      </w:tr>
      <w:tr w:rsidR="005555FA" w:rsidRPr="00F554B4" w14:paraId="4E62637E" w14:textId="77777777" w:rsidTr="00746A02">
        <w:trPr>
          <w:trHeight w:val="525"/>
          <w:jc w:val="center"/>
        </w:trPr>
        <w:tc>
          <w:tcPr>
            <w:tcW w:w="2182" w:type="dxa"/>
            <w:vMerge/>
            <w:shd w:val="clear" w:color="auto" w:fill="FFFBCC"/>
            <w:vAlign w:val="center"/>
          </w:tcPr>
          <w:p w14:paraId="0187046E"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C19859"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24FE6481"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Tehnike i metode  za suzbijanje ili smanjivanje intenziteta boli (I</w:t>
            </w:r>
            <w:r>
              <w:t>U</w:t>
            </w:r>
            <w:r w:rsidRPr="00A81EB7">
              <w:t xml:space="preserve"> 4)</w:t>
            </w:r>
          </w:p>
        </w:tc>
      </w:tr>
      <w:tr w:rsidR="005555FA" w:rsidRPr="00F554B4" w14:paraId="5205D585" w14:textId="77777777" w:rsidTr="00746A02">
        <w:trPr>
          <w:trHeight w:val="525"/>
          <w:jc w:val="center"/>
        </w:trPr>
        <w:tc>
          <w:tcPr>
            <w:tcW w:w="2182" w:type="dxa"/>
            <w:vMerge/>
            <w:shd w:val="clear" w:color="auto" w:fill="FFFBCC"/>
            <w:vAlign w:val="center"/>
          </w:tcPr>
          <w:p w14:paraId="2F8FCAEE"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A68C8B4"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60E87CBA"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Popratne pojave kod farmakoloških pripravaka za suzbijanje boli (rano prepoznavanje i suzbijanje) – (I</w:t>
            </w:r>
            <w:r>
              <w:t>U</w:t>
            </w:r>
            <w:r w:rsidRPr="00A81EB7">
              <w:t xml:space="preserve"> 5)</w:t>
            </w:r>
          </w:p>
        </w:tc>
      </w:tr>
      <w:tr w:rsidR="005555FA" w:rsidRPr="00F554B4" w14:paraId="342C98D5" w14:textId="77777777" w:rsidTr="00746A02">
        <w:trPr>
          <w:trHeight w:val="525"/>
          <w:jc w:val="center"/>
        </w:trPr>
        <w:tc>
          <w:tcPr>
            <w:tcW w:w="2182" w:type="dxa"/>
            <w:vMerge/>
            <w:shd w:val="clear" w:color="auto" w:fill="FFFBCC"/>
            <w:vAlign w:val="center"/>
          </w:tcPr>
          <w:p w14:paraId="44DD2303"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294FFCE"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tcPr>
          <w:p w14:paraId="59267A3F"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Temeljni principi podrške kod psiholoških, emocionalnih i duhovnih potreba bolesnika (holistički pristup)- (I</w:t>
            </w:r>
            <w:r>
              <w:t>U</w:t>
            </w:r>
            <w:r w:rsidRPr="00A81EB7">
              <w:t xml:space="preserve"> 6)</w:t>
            </w:r>
          </w:p>
        </w:tc>
      </w:tr>
      <w:tr w:rsidR="005555FA" w:rsidRPr="00F554B4" w14:paraId="3763595D" w14:textId="77777777" w:rsidTr="00746A02">
        <w:trPr>
          <w:trHeight w:val="250"/>
          <w:jc w:val="center"/>
        </w:trPr>
        <w:tc>
          <w:tcPr>
            <w:tcW w:w="2182" w:type="dxa"/>
            <w:vMerge/>
            <w:shd w:val="clear" w:color="auto" w:fill="FFFBCC"/>
            <w:vAlign w:val="center"/>
          </w:tcPr>
          <w:p w14:paraId="2DEFE3F8"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7096A99"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F4B50B0"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555FA" w:rsidRPr="00F554B4" w14:paraId="70FB6DEC" w14:textId="77777777" w:rsidTr="00746A02">
        <w:trPr>
          <w:trHeight w:val="1105"/>
          <w:jc w:val="center"/>
        </w:trPr>
        <w:tc>
          <w:tcPr>
            <w:tcW w:w="2182" w:type="dxa"/>
            <w:vMerge/>
            <w:shd w:val="clear" w:color="auto" w:fill="FFFBCC"/>
            <w:vAlign w:val="center"/>
          </w:tcPr>
          <w:p w14:paraId="79680E23"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7F34E40" w14:textId="77777777" w:rsidR="005555FA" w:rsidRPr="00F554B4" w:rsidRDefault="005555FA" w:rsidP="00746A0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3C0DB8B4" w14:textId="77777777" w:rsidR="005555FA" w:rsidRPr="00F554B4" w:rsidRDefault="005555FA" w:rsidP="00746A02">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Teme vježbi prema temama predavanja. </w:t>
            </w:r>
          </w:p>
          <w:p w14:paraId="7573A7DB" w14:textId="77777777" w:rsidR="005555FA" w:rsidRPr="00F554B4" w:rsidRDefault="005555FA" w:rsidP="00746A02">
            <w:pPr>
              <w:snapToGrid w:val="0"/>
              <w:spacing w:line="240" w:lineRule="auto"/>
              <w:rPr>
                <w:rFonts w:ascii="Calibri Light" w:eastAsia="Calibri" w:hAnsi="Calibri Light" w:cs="Calibri Light"/>
                <w:sz w:val="20"/>
                <w:szCs w:val="20"/>
              </w:rPr>
            </w:pPr>
          </w:p>
        </w:tc>
      </w:tr>
      <w:tr w:rsidR="005555FA" w:rsidRPr="00F554B4" w14:paraId="27C13B25" w14:textId="77777777" w:rsidTr="00746A02">
        <w:trPr>
          <w:trHeight w:val="229"/>
          <w:jc w:val="center"/>
        </w:trPr>
        <w:tc>
          <w:tcPr>
            <w:tcW w:w="2182" w:type="dxa"/>
            <w:vMerge w:val="restart"/>
            <w:shd w:val="clear" w:color="auto" w:fill="FFFBCC"/>
            <w:vAlign w:val="center"/>
          </w:tcPr>
          <w:p w14:paraId="78B4F031"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06F7293"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E8B4519"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FE6A5CD"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E737B84"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F56732F"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28DB236" w14:textId="77777777" w:rsidR="005555FA" w:rsidRPr="00F554B4" w:rsidRDefault="005555FA" w:rsidP="00746A0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60FA76D1"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3AD086C"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028B835"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52F79BB"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95DE8C8"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2B7FF12"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5555FA" w:rsidRPr="00F554B4" w14:paraId="173556B1" w14:textId="77777777" w:rsidTr="00746A02">
        <w:trPr>
          <w:trHeight w:val="1045"/>
          <w:jc w:val="center"/>
        </w:trPr>
        <w:tc>
          <w:tcPr>
            <w:tcW w:w="2182" w:type="dxa"/>
            <w:vMerge/>
            <w:shd w:val="clear" w:color="auto" w:fill="FFFBCC"/>
            <w:vAlign w:val="center"/>
          </w:tcPr>
          <w:p w14:paraId="3B06B99B" w14:textId="77777777" w:rsidR="005555FA" w:rsidRPr="00F554B4" w:rsidRDefault="005555FA" w:rsidP="00746A02">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C0B4DDF" w14:textId="77777777" w:rsidR="005555FA" w:rsidRPr="00F554B4" w:rsidRDefault="005555FA" w:rsidP="00746A0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8B72055" w14:textId="77777777" w:rsidR="005555FA" w:rsidRPr="00F554B4" w:rsidRDefault="005555FA" w:rsidP="00746A0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46018D3"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45A5161E"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694E50F7"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7C850C49"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tc>
      </w:tr>
      <w:tr w:rsidR="005555FA" w:rsidRPr="00F554B4" w14:paraId="3DE31518" w14:textId="77777777" w:rsidTr="00746A02">
        <w:trPr>
          <w:trHeight w:val="306"/>
          <w:jc w:val="center"/>
        </w:trPr>
        <w:tc>
          <w:tcPr>
            <w:tcW w:w="2182" w:type="dxa"/>
            <w:shd w:val="clear" w:color="auto" w:fill="FFFBCC"/>
            <w:vAlign w:val="center"/>
          </w:tcPr>
          <w:p w14:paraId="744B75AD"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DEE6297"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D48EE56"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1EC048D"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6776E9D"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7EDB4B42"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555FA" w:rsidRPr="00F554B4" w14:paraId="283E5F45" w14:textId="77777777" w:rsidTr="00746A02">
        <w:trPr>
          <w:trHeight w:val="189"/>
          <w:jc w:val="center"/>
        </w:trPr>
        <w:tc>
          <w:tcPr>
            <w:tcW w:w="2182" w:type="dxa"/>
            <w:vMerge w:val="restart"/>
            <w:shd w:val="clear" w:color="auto" w:fill="FFFBCC"/>
            <w:vAlign w:val="center"/>
          </w:tcPr>
          <w:p w14:paraId="4BAD05C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47C33E6B" w14:textId="77777777" w:rsidR="005555FA" w:rsidRPr="00F554B4" w:rsidRDefault="005555FA" w:rsidP="00746A0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555FA" w:rsidRPr="00F554B4" w14:paraId="21AE092E" w14:textId="77777777" w:rsidTr="00746A02">
        <w:trPr>
          <w:trHeight w:val="196"/>
          <w:jc w:val="center"/>
        </w:trPr>
        <w:tc>
          <w:tcPr>
            <w:tcW w:w="2182" w:type="dxa"/>
            <w:vMerge/>
            <w:shd w:val="clear" w:color="auto" w:fill="FFFBCC"/>
            <w:vAlign w:val="center"/>
          </w:tcPr>
          <w:p w14:paraId="7BD9B01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45038C" w14:textId="77777777" w:rsidR="005555FA" w:rsidRPr="00F554B4" w:rsidRDefault="005555FA" w:rsidP="00746A0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7A5FDAF" w14:textId="77777777" w:rsidR="005555FA" w:rsidRPr="00F554B4" w:rsidRDefault="005555FA" w:rsidP="00746A0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601E4A9" w14:textId="77777777" w:rsidR="005555FA" w:rsidRPr="00F554B4" w:rsidRDefault="005555FA" w:rsidP="00746A0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555FA" w:rsidRPr="00F554B4" w14:paraId="61809D60" w14:textId="77777777" w:rsidTr="00746A02">
        <w:trPr>
          <w:trHeight w:val="196"/>
          <w:jc w:val="center"/>
        </w:trPr>
        <w:tc>
          <w:tcPr>
            <w:tcW w:w="2182" w:type="dxa"/>
            <w:vMerge/>
            <w:shd w:val="clear" w:color="auto" w:fill="FFFBCC"/>
            <w:vAlign w:val="center"/>
          </w:tcPr>
          <w:p w14:paraId="2CA2DEC3"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48A964"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1975744"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45FBA1F2"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p>
        </w:tc>
      </w:tr>
      <w:tr w:rsidR="005555FA" w:rsidRPr="00F554B4" w14:paraId="293A1B68" w14:textId="77777777" w:rsidTr="00746A02">
        <w:trPr>
          <w:trHeight w:val="196"/>
          <w:jc w:val="center"/>
        </w:trPr>
        <w:tc>
          <w:tcPr>
            <w:tcW w:w="2182" w:type="dxa"/>
            <w:vMerge/>
            <w:shd w:val="clear" w:color="auto" w:fill="FFFBCC"/>
            <w:vAlign w:val="center"/>
          </w:tcPr>
          <w:p w14:paraId="1E224B43"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4AE0596"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1-3)</w:t>
            </w:r>
          </w:p>
        </w:tc>
        <w:tc>
          <w:tcPr>
            <w:tcW w:w="1701" w:type="dxa"/>
            <w:gridSpan w:val="2"/>
            <w:vAlign w:val="center"/>
          </w:tcPr>
          <w:p w14:paraId="43190077"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133BF2E"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555FA" w:rsidRPr="00F554B4" w14:paraId="22E52237" w14:textId="77777777" w:rsidTr="00746A02">
        <w:trPr>
          <w:trHeight w:val="196"/>
          <w:jc w:val="center"/>
        </w:trPr>
        <w:tc>
          <w:tcPr>
            <w:tcW w:w="2182" w:type="dxa"/>
            <w:vMerge/>
            <w:shd w:val="clear" w:color="auto" w:fill="FFFBCC"/>
            <w:vAlign w:val="center"/>
          </w:tcPr>
          <w:p w14:paraId="353A3A80"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5E3128D"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4-6)</w:t>
            </w:r>
          </w:p>
        </w:tc>
        <w:tc>
          <w:tcPr>
            <w:tcW w:w="1701" w:type="dxa"/>
            <w:gridSpan w:val="2"/>
            <w:vAlign w:val="center"/>
          </w:tcPr>
          <w:p w14:paraId="434B5ABA"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CE4718E"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555FA" w:rsidRPr="00F554B4" w14:paraId="1B9C420A" w14:textId="77777777" w:rsidTr="00746A02">
        <w:trPr>
          <w:trHeight w:val="196"/>
          <w:jc w:val="center"/>
        </w:trPr>
        <w:tc>
          <w:tcPr>
            <w:tcW w:w="2182" w:type="dxa"/>
            <w:vMerge/>
            <w:shd w:val="clear" w:color="auto" w:fill="FFFBCC"/>
            <w:vAlign w:val="center"/>
          </w:tcPr>
          <w:p w14:paraId="4B5E5259"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C8A0D46"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usmeni</w:t>
            </w:r>
          </w:p>
        </w:tc>
        <w:tc>
          <w:tcPr>
            <w:tcW w:w="1701" w:type="dxa"/>
            <w:gridSpan w:val="2"/>
            <w:vAlign w:val="center"/>
          </w:tcPr>
          <w:p w14:paraId="572C3AAD"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6D3EF9D"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555FA" w:rsidRPr="00F554B4" w14:paraId="53E1D515" w14:textId="77777777" w:rsidTr="00746A02">
        <w:trPr>
          <w:trHeight w:val="346"/>
          <w:jc w:val="center"/>
        </w:trPr>
        <w:tc>
          <w:tcPr>
            <w:tcW w:w="9067" w:type="dxa"/>
            <w:gridSpan w:val="9"/>
            <w:shd w:val="clear" w:color="auto" w:fill="FFFBCC"/>
            <w:vAlign w:val="center"/>
          </w:tcPr>
          <w:p w14:paraId="549E319A" w14:textId="77777777" w:rsidR="005555FA" w:rsidRPr="00F554B4" w:rsidRDefault="005555FA" w:rsidP="00746A0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5555FA" w:rsidRPr="00F554B4" w14:paraId="64169EE7" w14:textId="77777777" w:rsidTr="00746A02">
        <w:trPr>
          <w:trHeight w:val="588"/>
          <w:jc w:val="center"/>
        </w:trPr>
        <w:tc>
          <w:tcPr>
            <w:tcW w:w="2182" w:type="dxa"/>
            <w:shd w:val="clear" w:color="auto" w:fill="FFFBCC"/>
            <w:vAlign w:val="center"/>
          </w:tcPr>
          <w:p w14:paraId="19B8754D"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478C950" w14:textId="77777777" w:rsidR="005555FA" w:rsidRPr="00F554B4" w:rsidRDefault="005555FA" w:rsidP="00746A0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8CFE0B3" w14:textId="77777777" w:rsidR="005555FA" w:rsidRPr="00F554B4" w:rsidRDefault="005555FA" w:rsidP="00746A0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9EBF651" w14:textId="77777777" w:rsidR="005555FA" w:rsidRPr="00F554B4" w:rsidRDefault="005555FA" w:rsidP="00746A0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C553940" w14:textId="77777777" w:rsidR="005555FA" w:rsidRPr="00F554B4" w:rsidRDefault="005555FA" w:rsidP="00746A0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C820C17" w14:textId="77777777" w:rsidR="005555FA" w:rsidRPr="00F554B4" w:rsidRDefault="005555FA" w:rsidP="00746A0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5555FA" w:rsidRPr="00F554B4" w14:paraId="53D0C69B" w14:textId="77777777" w:rsidTr="00746A02">
        <w:trPr>
          <w:trHeight w:val="2160"/>
          <w:jc w:val="center"/>
        </w:trPr>
        <w:tc>
          <w:tcPr>
            <w:tcW w:w="2182" w:type="dxa"/>
            <w:shd w:val="clear" w:color="auto" w:fill="FFFFCC"/>
            <w:vAlign w:val="center"/>
          </w:tcPr>
          <w:p w14:paraId="52DAE7DF" w14:textId="77777777" w:rsidR="005555FA" w:rsidRPr="00F554B4" w:rsidRDefault="005555FA" w:rsidP="00746A0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32FE3BB1"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555FA" w:rsidRPr="00F554B4" w14:paraId="769F01F9" w14:textId="77777777" w:rsidTr="00746A02">
              <w:trPr>
                <w:trHeight w:val="287"/>
              </w:trPr>
              <w:tc>
                <w:tcPr>
                  <w:tcW w:w="1726" w:type="dxa"/>
                  <w:shd w:val="clear" w:color="auto" w:fill="FFFFCC"/>
                </w:tcPr>
                <w:p w14:paraId="5E44BB6F"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DD76BC4"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C4DFAE6"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555FA" w:rsidRPr="00F554B4" w14:paraId="0A66A096" w14:textId="77777777" w:rsidTr="00746A02">
              <w:trPr>
                <w:trHeight w:val="292"/>
              </w:trPr>
              <w:tc>
                <w:tcPr>
                  <w:tcW w:w="1726" w:type="dxa"/>
                </w:tcPr>
                <w:p w14:paraId="4D1BA50B"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8976CF1"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43B1A24"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555FA" w:rsidRPr="00F554B4" w14:paraId="6541E543" w14:textId="77777777" w:rsidTr="00746A02">
              <w:trPr>
                <w:trHeight w:val="292"/>
              </w:trPr>
              <w:tc>
                <w:tcPr>
                  <w:tcW w:w="1726" w:type="dxa"/>
                </w:tcPr>
                <w:p w14:paraId="1E2B553D"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F71C838"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B1AFBFD"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555FA" w:rsidRPr="00F554B4" w14:paraId="62BF4F07" w14:textId="77777777" w:rsidTr="00746A02">
              <w:trPr>
                <w:trHeight w:val="287"/>
              </w:trPr>
              <w:tc>
                <w:tcPr>
                  <w:tcW w:w="1726" w:type="dxa"/>
                </w:tcPr>
                <w:p w14:paraId="2C0518B4"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A91714E"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8B494DB"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555FA" w:rsidRPr="00F554B4" w14:paraId="44C4DB91" w14:textId="77777777" w:rsidTr="00746A02">
              <w:trPr>
                <w:trHeight w:val="292"/>
              </w:trPr>
              <w:tc>
                <w:tcPr>
                  <w:tcW w:w="1726" w:type="dxa"/>
                </w:tcPr>
                <w:p w14:paraId="6047A598"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7A8A132"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B3CC0FF"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555FA" w:rsidRPr="00F554B4" w14:paraId="06201AEA" w14:textId="77777777" w:rsidTr="00746A02">
              <w:trPr>
                <w:trHeight w:val="287"/>
              </w:trPr>
              <w:tc>
                <w:tcPr>
                  <w:tcW w:w="1726" w:type="dxa"/>
                </w:tcPr>
                <w:p w14:paraId="4F2816DA"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001867B"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590FBFE"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8B53C1B"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BCF9B04" w14:textId="77777777" w:rsidR="005555FA" w:rsidRDefault="005555FA" w:rsidP="00746A02">
            <w:pPr>
              <w:tabs>
                <w:tab w:val="left" w:pos="2820"/>
              </w:tabs>
              <w:snapToGrid w:val="0"/>
              <w:jc w:val="both"/>
              <w:rPr>
                <w:rFonts w:ascii="Calibri Light" w:eastAsia="Calibri" w:hAnsi="Calibri Light" w:cs="Calibri Light"/>
                <w:color w:val="000000"/>
                <w:sz w:val="20"/>
                <w:szCs w:val="20"/>
              </w:rPr>
            </w:pPr>
          </w:p>
          <w:p w14:paraId="667AE608" w14:textId="77777777" w:rsidR="005555FA" w:rsidRDefault="005555FA" w:rsidP="00746A02">
            <w:pPr>
              <w:tabs>
                <w:tab w:val="left" w:pos="2820"/>
              </w:tabs>
              <w:snapToGrid w:val="0"/>
              <w:jc w:val="both"/>
              <w:rPr>
                <w:rFonts w:ascii="Calibri Light" w:eastAsia="Calibri" w:hAnsi="Calibri Light" w:cs="Calibri Light"/>
                <w:color w:val="000000"/>
                <w:sz w:val="20"/>
                <w:szCs w:val="20"/>
              </w:rPr>
            </w:pPr>
          </w:p>
          <w:p w14:paraId="13D7AB3C"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p>
        </w:tc>
      </w:tr>
      <w:tr w:rsidR="005555FA" w:rsidRPr="00F554B4" w14:paraId="764DFB51" w14:textId="77777777" w:rsidTr="00746A02">
        <w:trPr>
          <w:trHeight w:val="614"/>
          <w:jc w:val="center"/>
        </w:trPr>
        <w:tc>
          <w:tcPr>
            <w:tcW w:w="2182" w:type="dxa"/>
            <w:shd w:val="clear" w:color="auto" w:fill="FFFBCC"/>
            <w:vAlign w:val="center"/>
          </w:tcPr>
          <w:p w14:paraId="0B600FCA"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F4A65F0" w14:textId="77777777" w:rsidR="005555FA" w:rsidRPr="00F554B4" w:rsidRDefault="005555FA" w:rsidP="00746A02">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M</w:t>
            </w:r>
            <w:r w:rsidRPr="00422FCE">
              <w:rPr>
                <w:rFonts w:ascii="Calibri Light" w:eastAsia="Calibri" w:hAnsi="Calibri Light" w:cs="Calibri Light"/>
                <w:sz w:val="20"/>
                <w:szCs w:val="20"/>
              </w:rPr>
              <w:t xml:space="preserve">ilka </w:t>
            </w:r>
            <w:r>
              <w:rPr>
                <w:rFonts w:ascii="Calibri Light" w:eastAsia="Calibri" w:hAnsi="Calibri Light" w:cs="Calibri Light"/>
                <w:sz w:val="20"/>
                <w:szCs w:val="20"/>
              </w:rPr>
              <w:t>G</w:t>
            </w:r>
            <w:r w:rsidRPr="00422FCE">
              <w:rPr>
                <w:rFonts w:ascii="Calibri Light" w:eastAsia="Calibri" w:hAnsi="Calibri Light" w:cs="Calibri Light"/>
                <w:sz w:val="20"/>
                <w:szCs w:val="20"/>
              </w:rPr>
              <w:t>rubišić, mag. med. techn., pred.</w:t>
            </w:r>
          </w:p>
        </w:tc>
        <w:tc>
          <w:tcPr>
            <w:tcW w:w="3118" w:type="dxa"/>
            <w:gridSpan w:val="3"/>
            <w:vAlign w:val="center"/>
          </w:tcPr>
          <w:p w14:paraId="643592CF" w14:textId="0EFEE307" w:rsidR="005555FA" w:rsidRPr="00F554B4" w:rsidRDefault="00A9272C" w:rsidP="00746A02">
            <w:pPr>
              <w:tabs>
                <w:tab w:val="left" w:pos="2820"/>
              </w:tabs>
              <w:snapToGrid w:val="0"/>
              <w:rPr>
                <w:rFonts w:ascii="Calibri Light" w:eastAsia="Calibri" w:hAnsi="Calibri Light" w:cs="Calibri Light"/>
                <w:color w:val="000000"/>
                <w:sz w:val="20"/>
                <w:szCs w:val="20"/>
              </w:rPr>
            </w:pPr>
            <w:hyperlink r:id="rId173" w:history="1">
              <w:r w:rsidRPr="00AA249D">
                <w:rPr>
                  <w:rStyle w:val="Hyperlink"/>
                  <w:rFonts w:ascii="Calibri Light" w:eastAsia="Calibri" w:hAnsi="Calibri Light" w:cs="Calibri Light"/>
                  <w:sz w:val="20"/>
                  <w:szCs w:val="20"/>
                </w:rPr>
                <w:t>mgrubesi@kbd.hr</w:t>
              </w:r>
            </w:hyperlink>
          </w:p>
        </w:tc>
      </w:tr>
      <w:tr w:rsidR="005555FA" w:rsidRPr="00F554B4" w14:paraId="58F11A62" w14:textId="77777777" w:rsidTr="00746A02">
        <w:trPr>
          <w:trHeight w:val="1576"/>
          <w:jc w:val="center"/>
        </w:trPr>
        <w:tc>
          <w:tcPr>
            <w:tcW w:w="2182" w:type="dxa"/>
            <w:shd w:val="clear" w:color="auto" w:fill="FFFBCC"/>
            <w:vAlign w:val="center"/>
          </w:tcPr>
          <w:p w14:paraId="699FD532" w14:textId="3D50199F" w:rsidR="005555FA" w:rsidRPr="00F554B4" w:rsidRDefault="005555FA" w:rsidP="00746A0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4F3D2F7" w14:textId="37153D83" w:rsidR="005555FA" w:rsidRPr="00F554B4" w:rsidRDefault="005555FA" w:rsidP="0035601F">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555FA" w:rsidRPr="00F554B4" w14:paraId="0B9D3123" w14:textId="77777777" w:rsidTr="00746A02">
        <w:trPr>
          <w:trHeight w:val="1417"/>
          <w:jc w:val="center"/>
        </w:trPr>
        <w:tc>
          <w:tcPr>
            <w:tcW w:w="2182" w:type="dxa"/>
            <w:shd w:val="clear" w:color="auto" w:fill="FFFBCC"/>
            <w:vAlign w:val="center"/>
          </w:tcPr>
          <w:p w14:paraId="348DF479"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4E89BC0" w14:textId="77777777" w:rsidR="005555FA" w:rsidRPr="00F554B4" w:rsidRDefault="005555FA" w:rsidP="00746A0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AABEDC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0CD49F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E9ACFA2"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41C6A52"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12797FE"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6FEBAB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54D2D2E"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CCB3AD8"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555FA" w:rsidRPr="00F554B4" w14:paraId="1E5E4611" w14:textId="77777777" w:rsidTr="00746A02">
        <w:trPr>
          <w:trHeight w:val="603"/>
          <w:jc w:val="center"/>
        </w:trPr>
        <w:tc>
          <w:tcPr>
            <w:tcW w:w="2182" w:type="dxa"/>
            <w:vMerge w:val="restart"/>
            <w:shd w:val="clear" w:color="auto" w:fill="FFFBCC"/>
            <w:vAlign w:val="center"/>
          </w:tcPr>
          <w:p w14:paraId="2872B5D4" w14:textId="77777777" w:rsidR="005555FA" w:rsidRPr="00F554B4" w:rsidRDefault="005555FA" w:rsidP="00746A02">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3B63CA3" w14:textId="77777777" w:rsidR="005555FA" w:rsidRPr="00F554B4" w:rsidRDefault="005555FA" w:rsidP="00746A02">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1412304"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AE91637"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B05F394"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555FA" w:rsidRPr="00F554B4" w14:paraId="4734C32B" w14:textId="77777777" w:rsidTr="00746A02">
        <w:trPr>
          <w:trHeight w:val="474"/>
          <w:jc w:val="center"/>
        </w:trPr>
        <w:tc>
          <w:tcPr>
            <w:tcW w:w="2182" w:type="dxa"/>
            <w:vMerge/>
            <w:shd w:val="clear" w:color="auto" w:fill="FFFBCC"/>
            <w:vAlign w:val="center"/>
          </w:tcPr>
          <w:p w14:paraId="21B2B0BA" w14:textId="77777777" w:rsidR="005555FA" w:rsidRPr="00F554B4" w:rsidRDefault="005555FA" w:rsidP="00746A02">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F328C09" w14:textId="77777777" w:rsidR="005555FA" w:rsidRPr="00F554B4" w:rsidRDefault="005555FA" w:rsidP="00746A02">
            <w:pPr>
              <w:rPr>
                <w:rFonts w:ascii="Calibri Light" w:eastAsia="Times New Roman" w:hAnsi="Calibri Light" w:cs="Calibri Light"/>
                <w:sz w:val="20"/>
                <w:szCs w:val="20"/>
                <w:lang w:eastAsia="hr-HR"/>
              </w:rPr>
            </w:pPr>
            <w:r w:rsidRPr="00C4637A">
              <w:rPr>
                <w:rFonts w:ascii="Calibri Light" w:eastAsia="Times New Roman" w:hAnsi="Calibri Light" w:cs="Calibri Light"/>
                <w:sz w:val="20"/>
                <w:szCs w:val="20"/>
                <w:lang w:eastAsia="hr-HR"/>
              </w:rPr>
              <w:t>Jukić M, Majerić Kogler V, Fingler M. Bol – uzroci i liječenje. Zagreb: Medicinska naklada; 2011.</w:t>
            </w:r>
          </w:p>
        </w:tc>
        <w:tc>
          <w:tcPr>
            <w:tcW w:w="1134" w:type="dxa"/>
            <w:vAlign w:val="center"/>
          </w:tcPr>
          <w:p w14:paraId="3133258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232F02E"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555FA" w:rsidRPr="00F554B4" w14:paraId="5A1906B6" w14:textId="77777777" w:rsidTr="00746A02">
        <w:trPr>
          <w:trHeight w:val="474"/>
          <w:jc w:val="center"/>
        </w:trPr>
        <w:tc>
          <w:tcPr>
            <w:tcW w:w="2182" w:type="dxa"/>
            <w:vMerge w:val="restart"/>
            <w:shd w:val="clear" w:color="auto" w:fill="FFFBCC"/>
            <w:vAlign w:val="center"/>
          </w:tcPr>
          <w:p w14:paraId="4E3013C6" w14:textId="77777777" w:rsidR="005555FA" w:rsidRPr="00F554B4" w:rsidRDefault="005555FA" w:rsidP="00746A0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57373E4" w14:textId="77777777" w:rsidR="005555FA" w:rsidRPr="00F554B4" w:rsidRDefault="005555FA" w:rsidP="00746A02">
            <w:pPr>
              <w:suppressAutoHyphens/>
              <w:snapToGrid w:val="0"/>
              <w:spacing w:before="90" w:after="90" w:line="240" w:lineRule="auto"/>
              <w:rPr>
                <w:rFonts w:ascii="Calibri Light" w:eastAsia="Times New Roman" w:hAnsi="Calibri Light" w:cs="Calibri Light"/>
                <w:sz w:val="20"/>
                <w:szCs w:val="20"/>
                <w:lang w:eastAsia="zh-CN"/>
              </w:rPr>
            </w:pPr>
            <w:r w:rsidRPr="00E23C3E">
              <w:rPr>
                <w:rFonts w:ascii="Calibri Light" w:eastAsia="Times New Roman" w:hAnsi="Calibri Light" w:cs="Calibri Light"/>
                <w:sz w:val="20"/>
                <w:szCs w:val="20"/>
                <w:lang w:eastAsia="zh-CN"/>
              </w:rPr>
              <w:t>Ivančić T. Hagioterapijska antropologija. Zagreb: Teovizija;  2010.</w:t>
            </w:r>
          </w:p>
        </w:tc>
        <w:tc>
          <w:tcPr>
            <w:tcW w:w="1134" w:type="dxa"/>
            <w:vAlign w:val="center"/>
          </w:tcPr>
          <w:p w14:paraId="5931A6F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0DEB029"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555FA" w:rsidRPr="00F554B4" w14:paraId="155EAB1E" w14:textId="77777777" w:rsidTr="00746A02">
        <w:trPr>
          <w:trHeight w:val="474"/>
          <w:jc w:val="center"/>
        </w:trPr>
        <w:tc>
          <w:tcPr>
            <w:tcW w:w="2182" w:type="dxa"/>
            <w:vMerge/>
            <w:shd w:val="clear" w:color="auto" w:fill="FFFBCC"/>
            <w:vAlign w:val="center"/>
          </w:tcPr>
          <w:p w14:paraId="0D234A96" w14:textId="77777777" w:rsidR="005555FA" w:rsidRPr="00F554B4" w:rsidRDefault="005555FA" w:rsidP="00746A02">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DF1277F" w14:textId="77777777" w:rsidR="005555FA" w:rsidRPr="00F554B4" w:rsidRDefault="005555FA" w:rsidP="00746A02">
            <w:pPr>
              <w:suppressAutoHyphens/>
              <w:snapToGrid w:val="0"/>
              <w:spacing w:before="90" w:after="90" w:line="240" w:lineRule="auto"/>
              <w:rPr>
                <w:rFonts w:ascii="Calibri Light" w:eastAsia="Times New Roman" w:hAnsi="Calibri Light" w:cs="Calibri Light"/>
                <w:sz w:val="20"/>
                <w:szCs w:val="20"/>
                <w:lang w:eastAsia="zh-CN"/>
              </w:rPr>
            </w:pPr>
            <w:r w:rsidRPr="00BD4BBB">
              <w:rPr>
                <w:rFonts w:ascii="Calibri Light" w:eastAsia="Times New Roman" w:hAnsi="Calibri Light" w:cs="Calibri Light"/>
                <w:sz w:val="20"/>
                <w:szCs w:val="20"/>
                <w:lang w:eastAsia="zh-CN"/>
              </w:rPr>
              <w:t>Wrigiht S. Pain Management in Nursing Practice, SAGE Publications Ltd, 2014.</w:t>
            </w:r>
          </w:p>
        </w:tc>
        <w:tc>
          <w:tcPr>
            <w:tcW w:w="1134" w:type="dxa"/>
            <w:vAlign w:val="center"/>
          </w:tcPr>
          <w:p w14:paraId="47850628"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4A104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BD74A07" w14:textId="77777777" w:rsidR="005555FA" w:rsidRPr="003F3716" w:rsidRDefault="005555FA" w:rsidP="005555FA"/>
    <w:p w14:paraId="3D3FEE39" w14:textId="77777777" w:rsidR="005555FA" w:rsidRDefault="005555FA" w:rsidP="005555FA">
      <w:r>
        <w:lastRenderedPageBreak/>
        <w:br w:type="page"/>
      </w:r>
    </w:p>
    <w:p w14:paraId="1ED9A4A4" w14:textId="0DB58D81" w:rsidR="00D34C24" w:rsidRDefault="00D34C24" w:rsidP="00600E6A">
      <w:pPr>
        <w:pStyle w:val="Heading3"/>
        <w:numPr>
          <w:ilvl w:val="0"/>
          <w:numId w:val="325"/>
        </w:numPr>
      </w:pPr>
      <w:bookmarkStart w:id="115" w:name="_Toc202439357"/>
      <w:r w:rsidRPr="00D34C24">
        <w:lastRenderedPageBreak/>
        <w:t>Podrška osobama s invaliditetom</w:t>
      </w:r>
      <w:bookmarkEnd w:id="11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793E2A" w:rsidRPr="00404583" w14:paraId="3E4544C1" w14:textId="77777777" w:rsidTr="00C432FB">
        <w:trPr>
          <w:trHeight w:val="306"/>
          <w:jc w:val="center"/>
        </w:trPr>
        <w:tc>
          <w:tcPr>
            <w:tcW w:w="9067" w:type="dxa"/>
            <w:gridSpan w:val="9"/>
            <w:shd w:val="clear" w:color="auto" w:fill="BEE3D3"/>
            <w:vAlign w:val="center"/>
          </w:tcPr>
          <w:p w14:paraId="731D1897" w14:textId="77777777" w:rsidR="00793E2A" w:rsidRPr="00404583" w:rsidRDefault="00793E2A" w:rsidP="00C432FB">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1.  OPIS PREDMETA - OPĆE INFORMACIJE</w:t>
            </w:r>
          </w:p>
        </w:tc>
      </w:tr>
      <w:tr w:rsidR="00793E2A" w:rsidRPr="00404583" w14:paraId="275A108B" w14:textId="77777777" w:rsidTr="00C432FB">
        <w:trPr>
          <w:trHeight w:val="453"/>
          <w:jc w:val="center"/>
        </w:trPr>
        <w:tc>
          <w:tcPr>
            <w:tcW w:w="2182" w:type="dxa"/>
            <w:shd w:val="clear" w:color="auto" w:fill="FFFBCC"/>
            <w:vAlign w:val="center"/>
          </w:tcPr>
          <w:p w14:paraId="026B692C" w14:textId="77777777" w:rsidR="00793E2A" w:rsidRPr="00404583" w:rsidRDefault="00793E2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Nositelj predmeta</w:t>
            </w:r>
          </w:p>
        </w:tc>
        <w:tc>
          <w:tcPr>
            <w:tcW w:w="2419" w:type="dxa"/>
            <w:gridSpan w:val="3"/>
            <w:vAlign w:val="center"/>
          </w:tcPr>
          <w:p w14:paraId="48B997CF" w14:textId="77777777" w:rsidR="00793E2A" w:rsidRPr="00793E2A" w:rsidRDefault="00793E2A" w:rsidP="00793E2A">
            <w:pPr>
              <w:tabs>
                <w:tab w:val="left" w:pos="2820"/>
              </w:tabs>
              <w:spacing w:after="0" w:line="240" w:lineRule="auto"/>
              <w:rPr>
                <w:rFonts w:asciiTheme="majorHAnsi" w:eastAsia="Calibri" w:hAnsiTheme="majorHAnsi" w:cstheme="majorHAnsi"/>
                <w:sz w:val="20"/>
              </w:rPr>
            </w:pPr>
            <w:r w:rsidRPr="00793E2A">
              <w:rPr>
                <w:rFonts w:asciiTheme="majorHAnsi" w:eastAsia="Calibri" w:hAnsiTheme="majorHAnsi" w:cstheme="majorHAnsi"/>
                <w:sz w:val="20"/>
              </w:rPr>
              <w:t>Mark Tomaj, mag. physioth., v. pred.</w:t>
            </w:r>
          </w:p>
          <w:p w14:paraId="1301B878" w14:textId="77777777" w:rsidR="00793E2A" w:rsidRPr="00793E2A" w:rsidRDefault="00793E2A" w:rsidP="00793E2A">
            <w:pPr>
              <w:tabs>
                <w:tab w:val="left" w:pos="2820"/>
              </w:tabs>
              <w:spacing w:after="0" w:line="240" w:lineRule="auto"/>
              <w:rPr>
                <w:rFonts w:asciiTheme="majorHAnsi" w:eastAsia="Calibri" w:hAnsiTheme="majorHAnsi" w:cstheme="majorHAnsi"/>
                <w:sz w:val="20"/>
              </w:rPr>
            </w:pPr>
          </w:p>
          <w:p w14:paraId="6DAE7447" w14:textId="2BD48531" w:rsidR="00793E2A" w:rsidRPr="00793E2A" w:rsidRDefault="00793E2A" w:rsidP="00C432FB">
            <w:pPr>
              <w:tabs>
                <w:tab w:val="left" w:pos="2820"/>
              </w:tabs>
              <w:spacing w:after="0" w:line="240" w:lineRule="auto"/>
              <w:rPr>
                <w:rFonts w:asciiTheme="majorHAnsi" w:eastAsia="Calibri" w:hAnsiTheme="majorHAnsi" w:cstheme="majorHAnsi"/>
                <w:sz w:val="20"/>
              </w:rPr>
            </w:pPr>
            <w:r w:rsidRPr="00793E2A">
              <w:rPr>
                <w:rFonts w:asciiTheme="majorHAnsi" w:eastAsia="Calibri" w:hAnsiTheme="majorHAnsi" w:cstheme="majorHAnsi"/>
                <w:sz w:val="20"/>
              </w:rPr>
              <w:t>Alen Breček, mag. med. techn., v. pred.</w:t>
            </w:r>
          </w:p>
        </w:tc>
        <w:tc>
          <w:tcPr>
            <w:tcW w:w="2057" w:type="dxa"/>
            <w:gridSpan w:val="3"/>
            <w:shd w:val="clear" w:color="auto" w:fill="FFFBCC"/>
            <w:vAlign w:val="center"/>
          </w:tcPr>
          <w:p w14:paraId="58AFC9F2"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Godina studija</w:t>
            </w:r>
          </w:p>
        </w:tc>
        <w:tc>
          <w:tcPr>
            <w:tcW w:w="2409" w:type="dxa"/>
            <w:gridSpan w:val="2"/>
            <w:vAlign w:val="center"/>
          </w:tcPr>
          <w:p w14:paraId="6AE326F2" w14:textId="77777777" w:rsidR="00793E2A" w:rsidRPr="00404583" w:rsidRDefault="00793E2A"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 xml:space="preserve">Druga </w:t>
            </w:r>
            <w:r w:rsidRPr="00404583">
              <w:rPr>
                <w:rFonts w:asciiTheme="majorHAnsi" w:eastAsia="Calibri" w:hAnsiTheme="majorHAnsi" w:cstheme="majorHAnsi"/>
                <w:sz w:val="20"/>
                <w:szCs w:val="20"/>
              </w:rPr>
              <w:t>godina,  I</w:t>
            </w:r>
            <w:r>
              <w:rPr>
                <w:rFonts w:asciiTheme="majorHAnsi" w:eastAsia="Calibri" w:hAnsiTheme="majorHAnsi" w:cstheme="majorHAnsi"/>
                <w:sz w:val="20"/>
                <w:szCs w:val="20"/>
              </w:rPr>
              <w:t>V</w:t>
            </w:r>
            <w:r w:rsidRPr="00404583">
              <w:rPr>
                <w:rFonts w:asciiTheme="majorHAnsi" w:eastAsia="Calibri" w:hAnsiTheme="majorHAnsi" w:cstheme="majorHAnsi"/>
                <w:sz w:val="20"/>
                <w:szCs w:val="20"/>
              </w:rPr>
              <w:t>. semestar</w:t>
            </w:r>
          </w:p>
        </w:tc>
      </w:tr>
      <w:tr w:rsidR="00793E2A" w:rsidRPr="00404583" w14:paraId="7C4EF47A" w14:textId="77777777" w:rsidTr="00C432FB">
        <w:trPr>
          <w:trHeight w:val="575"/>
          <w:jc w:val="center"/>
        </w:trPr>
        <w:tc>
          <w:tcPr>
            <w:tcW w:w="2182" w:type="dxa"/>
            <w:shd w:val="clear" w:color="auto" w:fill="FFFBCC"/>
            <w:vAlign w:val="center"/>
          </w:tcPr>
          <w:p w14:paraId="45397D70" w14:textId="77777777" w:rsidR="00793E2A" w:rsidRPr="00404583" w:rsidRDefault="00793E2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Naziv predmeta</w:t>
            </w:r>
          </w:p>
        </w:tc>
        <w:tc>
          <w:tcPr>
            <w:tcW w:w="2419" w:type="dxa"/>
            <w:gridSpan w:val="3"/>
            <w:vAlign w:val="center"/>
          </w:tcPr>
          <w:p w14:paraId="498DFC77" w14:textId="532E33C4" w:rsidR="00793E2A" w:rsidRPr="00404583" w:rsidRDefault="000E13CC" w:rsidP="00C432FB">
            <w:pPr>
              <w:tabs>
                <w:tab w:val="left" w:pos="2820"/>
              </w:tabs>
              <w:snapToGrid w:val="0"/>
              <w:spacing w:line="240" w:lineRule="auto"/>
              <w:rPr>
                <w:rFonts w:asciiTheme="majorHAnsi" w:eastAsia="Calibri" w:hAnsiTheme="majorHAnsi" w:cstheme="majorHAnsi"/>
                <w:sz w:val="20"/>
                <w:szCs w:val="20"/>
              </w:rPr>
            </w:pPr>
            <w:r w:rsidRPr="000E13CC">
              <w:rPr>
                <w:rFonts w:asciiTheme="majorHAnsi" w:eastAsia="Calibri" w:hAnsiTheme="majorHAnsi" w:cstheme="majorHAnsi"/>
                <w:sz w:val="20"/>
                <w:szCs w:val="20"/>
              </w:rPr>
              <w:tab/>
              <w:t>Podrška osobama s invaliditetom</w:t>
            </w:r>
          </w:p>
        </w:tc>
        <w:tc>
          <w:tcPr>
            <w:tcW w:w="2057" w:type="dxa"/>
            <w:gridSpan w:val="3"/>
            <w:shd w:val="clear" w:color="auto" w:fill="FFFBCC"/>
            <w:vAlign w:val="center"/>
          </w:tcPr>
          <w:p w14:paraId="671B45B5"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Bodovna vrijednost (ECTS)</w:t>
            </w:r>
          </w:p>
        </w:tc>
        <w:tc>
          <w:tcPr>
            <w:tcW w:w="2409" w:type="dxa"/>
            <w:gridSpan w:val="2"/>
            <w:vAlign w:val="center"/>
          </w:tcPr>
          <w:p w14:paraId="1C4E20D9"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 ECTS 2 </w:t>
            </w:r>
          </w:p>
        </w:tc>
      </w:tr>
      <w:tr w:rsidR="00793E2A" w:rsidRPr="00404583" w14:paraId="0B5990FB" w14:textId="77777777" w:rsidTr="00C432FB">
        <w:trPr>
          <w:trHeight w:val="723"/>
          <w:jc w:val="center"/>
        </w:trPr>
        <w:tc>
          <w:tcPr>
            <w:tcW w:w="2182" w:type="dxa"/>
            <w:vMerge w:val="restart"/>
            <w:shd w:val="clear" w:color="auto" w:fill="FFFBCC"/>
            <w:vAlign w:val="center"/>
          </w:tcPr>
          <w:p w14:paraId="7C05EFBE" w14:textId="77777777" w:rsidR="00793E2A" w:rsidRPr="00404583" w:rsidRDefault="00793E2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Suradnici</w:t>
            </w:r>
          </w:p>
        </w:tc>
        <w:tc>
          <w:tcPr>
            <w:tcW w:w="2419" w:type="dxa"/>
            <w:gridSpan w:val="3"/>
            <w:vMerge w:val="restart"/>
            <w:vAlign w:val="center"/>
          </w:tcPr>
          <w:p w14:paraId="23A230E8" w14:textId="77777777" w:rsidR="00793E2A" w:rsidRDefault="000E13CC" w:rsidP="00C432FB">
            <w:pPr>
              <w:tabs>
                <w:tab w:val="left" w:pos="2820"/>
              </w:tabs>
              <w:spacing w:after="0" w:line="240" w:lineRule="auto"/>
              <w:rPr>
                <w:rFonts w:asciiTheme="majorHAnsi" w:eastAsia="Calibri" w:hAnsiTheme="majorHAnsi" w:cstheme="majorHAnsi"/>
                <w:sz w:val="20"/>
                <w:szCs w:val="20"/>
              </w:rPr>
            </w:pPr>
            <w:r>
              <w:rPr>
                <w:rFonts w:asciiTheme="majorHAnsi" w:eastAsia="Calibri" w:hAnsiTheme="majorHAnsi" w:cstheme="majorHAnsi"/>
                <w:sz w:val="20"/>
                <w:szCs w:val="20"/>
              </w:rPr>
              <w:t>Višnja Božić Kušar</w:t>
            </w:r>
          </w:p>
          <w:p w14:paraId="4D42119A" w14:textId="77777777" w:rsidR="008D16FA" w:rsidRPr="008D16FA" w:rsidRDefault="008D16FA" w:rsidP="008D16FA">
            <w:pPr>
              <w:tabs>
                <w:tab w:val="left" w:pos="2820"/>
              </w:tabs>
              <w:spacing w:after="0" w:line="240" w:lineRule="auto"/>
              <w:rPr>
                <w:rFonts w:asciiTheme="majorHAnsi" w:eastAsia="Calibri" w:hAnsiTheme="majorHAnsi" w:cstheme="majorHAnsi"/>
                <w:sz w:val="20"/>
                <w:szCs w:val="20"/>
              </w:rPr>
            </w:pPr>
            <w:r w:rsidRPr="008D16FA">
              <w:rPr>
                <w:rFonts w:asciiTheme="majorHAnsi" w:eastAsia="Calibri" w:hAnsiTheme="majorHAnsi" w:cstheme="majorHAnsi"/>
                <w:sz w:val="20"/>
                <w:szCs w:val="20"/>
              </w:rPr>
              <w:t>Nikolina Hodak, mag. nov.</w:t>
            </w:r>
          </w:p>
          <w:p w14:paraId="0ACB3CF2" w14:textId="7AAA1935" w:rsidR="008D16FA" w:rsidRPr="00404583" w:rsidRDefault="008D16FA" w:rsidP="008D16FA">
            <w:pPr>
              <w:tabs>
                <w:tab w:val="left" w:pos="2820"/>
              </w:tabs>
              <w:spacing w:after="0" w:line="240" w:lineRule="auto"/>
              <w:rPr>
                <w:rFonts w:asciiTheme="majorHAnsi" w:eastAsia="Calibri" w:hAnsiTheme="majorHAnsi" w:cstheme="majorHAnsi"/>
                <w:sz w:val="20"/>
                <w:szCs w:val="20"/>
              </w:rPr>
            </w:pPr>
            <w:r w:rsidRPr="008D16FA">
              <w:rPr>
                <w:rFonts w:asciiTheme="majorHAnsi" w:eastAsia="Calibri" w:hAnsiTheme="majorHAnsi" w:cstheme="majorHAnsi"/>
                <w:sz w:val="20"/>
                <w:szCs w:val="20"/>
              </w:rPr>
              <w:t>Ivana Murgić, dipl. physioth.</w:t>
            </w:r>
          </w:p>
        </w:tc>
        <w:tc>
          <w:tcPr>
            <w:tcW w:w="2057" w:type="dxa"/>
            <w:gridSpan w:val="3"/>
            <w:shd w:val="clear" w:color="auto" w:fill="FFFBCC"/>
            <w:vAlign w:val="center"/>
          </w:tcPr>
          <w:p w14:paraId="31EDB933"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Način izvođenja nastave (broj sati P+V+S+ e-učenje)</w:t>
            </w:r>
          </w:p>
        </w:tc>
        <w:tc>
          <w:tcPr>
            <w:tcW w:w="2409" w:type="dxa"/>
            <w:gridSpan w:val="2"/>
            <w:vAlign w:val="center"/>
          </w:tcPr>
          <w:p w14:paraId="2BE52C26" w14:textId="109EA0C1" w:rsidR="00793E2A"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Objašnjenje: </w:t>
            </w:r>
          </w:p>
          <w:p w14:paraId="335EE94D" w14:textId="35B1FAB6" w:rsidR="00793E2A" w:rsidRPr="00404583" w:rsidRDefault="00793E2A"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P -</w:t>
            </w:r>
            <w:r w:rsidR="004E5895">
              <w:rPr>
                <w:rFonts w:asciiTheme="majorHAnsi" w:eastAsia="Calibri" w:hAnsiTheme="majorHAnsi" w:cstheme="majorHAnsi"/>
                <w:sz w:val="20"/>
                <w:szCs w:val="20"/>
              </w:rPr>
              <w:t xml:space="preserve"> 15</w:t>
            </w:r>
          </w:p>
          <w:p w14:paraId="38F78943"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V - 30</w:t>
            </w:r>
          </w:p>
        </w:tc>
      </w:tr>
      <w:tr w:rsidR="00793E2A" w:rsidRPr="00404583" w14:paraId="09DBD1AF" w14:textId="77777777" w:rsidTr="00C432FB">
        <w:trPr>
          <w:trHeight w:val="723"/>
          <w:jc w:val="center"/>
        </w:trPr>
        <w:tc>
          <w:tcPr>
            <w:tcW w:w="2182" w:type="dxa"/>
            <w:vMerge/>
            <w:shd w:val="clear" w:color="auto" w:fill="FFFBCC"/>
            <w:vAlign w:val="center"/>
          </w:tcPr>
          <w:p w14:paraId="061BA529" w14:textId="77777777" w:rsidR="00793E2A" w:rsidRPr="00404583" w:rsidRDefault="00793E2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p>
        </w:tc>
        <w:tc>
          <w:tcPr>
            <w:tcW w:w="2419" w:type="dxa"/>
            <w:gridSpan w:val="3"/>
            <w:vMerge/>
            <w:vAlign w:val="center"/>
          </w:tcPr>
          <w:p w14:paraId="6D9BBD4E" w14:textId="77777777" w:rsidR="00793E2A" w:rsidRPr="00404583" w:rsidRDefault="00793E2A" w:rsidP="00C432FB">
            <w:pPr>
              <w:tabs>
                <w:tab w:val="left" w:pos="2820"/>
              </w:tabs>
              <w:spacing w:after="0" w:line="240" w:lineRule="auto"/>
              <w:rPr>
                <w:rFonts w:asciiTheme="majorHAnsi" w:eastAsia="Calibri" w:hAnsiTheme="majorHAnsi" w:cstheme="majorHAnsi"/>
                <w:sz w:val="20"/>
                <w:szCs w:val="20"/>
              </w:rPr>
            </w:pPr>
          </w:p>
        </w:tc>
        <w:tc>
          <w:tcPr>
            <w:tcW w:w="2057" w:type="dxa"/>
            <w:gridSpan w:val="3"/>
            <w:shd w:val="clear" w:color="auto" w:fill="FFFBCC"/>
            <w:vAlign w:val="center"/>
          </w:tcPr>
          <w:p w14:paraId="0ABA4802"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Samostalan rad studenta (broj sati)</w:t>
            </w:r>
          </w:p>
        </w:tc>
        <w:tc>
          <w:tcPr>
            <w:tcW w:w="2409" w:type="dxa"/>
            <w:gridSpan w:val="2"/>
            <w:vAlign w:val="center"/>
          </w:tcPr>
          <w:p w14:paraId="27693325" w14:textId="641E9064" w:rsidR="00793E2A" w:rsidRPr="00404583" w:rsidRDefault="004E5895"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15</w:t>
            </w:r>
          </w:p>
        </w:tc>
      </w:tr>
      <w:tr w:rsidR="00793E2A" w:rsidRPr="00404583" w14:paraId="7A9BCBDF" w14:textId="77777777" w:rsidTr="00C432FB">
        <w:trPr>
          <w:trHeight w:val="1571"/>
          <w:jc w:val="center"/>
        </w:trPr>
        <w:tc>
          <w:tcPr>
            <w:tcW w:w="2182" w:type="dxa"/>
            <w:shd w:val="clear" w:color="auto" w:fill="FFFBCC"/>
            <w:vAlign w:val="center"/>
          </w:tcPr>
          <w:p w14:paraId="5107E5BD" w14:textId="77777777" w:rsidR="00793E2A" w:rsidRPr="00404583" w:rsidRDefault="00793E2A" w:rsidP="00600E6A">
            <w:pPr>
              <w:numPr>
                <w:ilvl w:val="1"/>
                <w:numId w:val="260"/>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Studijski program </w:t>
            </w:r>
          </w:p>
        </w:tc>
        <w:tc>
          <w:tcPr>
            <w:tcW w:w="2419" w:type="dxa"/>
            <w:gridSpan w:val="3"/>
            <w:vAlign w:val="center"/>
          </w:tcPr>
          <w:p w14:paraId="37056238" w14:textId="77777777" w:rsidR="00793E2A" w:rsidRPr="00404583" w:rsidRDefault="00793E2A" w:rsidP="00C432FB">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 xml:space="preserve">Stručni prijediplomski studij </w:t>
            </w:r>
            <w:r>
              <w:rPr>
                <w:rFonts w:asciiTheme="majorHAnsi" w:eastAsia="Calibri" w:hAnsiTheme="majorHAnsi" w:cstheme="majorHAnsi"/>
                <w:sz w:val="20"/>
                <w:szCs w:val="20"/>
              </w:rPr>
              <w:t>Sestrinstvo</w:t>
            </w:r>
          </w:p>
        </w:tc>
        <w:tc>
          <w:tcPr>
            <w:tcW w:w="2057" w:type="dxa"/>
            <w:gridSpan w:val="3"/>
            <w:shd w:val="clear" w:color="auto" w:fill="FFFBCC"/>
            <w:vAlign w:val="center"/>
          </w:tcPr>
          <w:p w14:paraId="6495E106" w14:textId="77777777" w:rsidR="00793E2A" w:rsidRPr="00404583" w:rsidRDefault="00793E2A" w:rsidP="00C432FB">
            <w:pPr>
              <w:tabs>
                <w:tab w:val="num" w:pos="360"/>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1.10. Razina primjene e-učenja </w:t>
            </w:r>
          </w:p>
        </w:tc>
        <w:tc>
          <w:tcPr>
            <w:tcW w:w="2409" w:type="dxa"/>
            <w:gridSpan w:val="2"/>
            <w:vAlign w:val="center"/>
          </w:tcPr>
          <w:p w14:paraId="64E6857C"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Ne primjenjuje se</w:t>
            </w:r>
          </w:p>
        </w:tc>
      </w:tr>
      <w:tr w:rsidR="00793E2A" w:rsidRPr="00404583" w14:paraId="1643BF99" w14:textId="77777777" w:rsidTr="00C432FB">
        <w:trPr>
          <w:trHeight w:val="1134"/>
          <w:jc w:val="center"/>
        </w:trPr>
        <w:tc>
          <w:tcPr>
            <w:tcW w:w="2182" w:type="dxa"/>
            <w:shd w:val="clear" w:color="auto" w:fill="FFFBCC"/>
            <w:vAlign w:val="center"/>
          </w:tcPr>
          <w:p w14:paraId="45E92472" w14:textId="77777777" w:rsidR="00793E2A" w:rsidRPr="00404583" w:rsidRDefault="00793E2A" w:rsidP="00600E6A">
            <w:pPr>
              <w:numPr>
                <w:ilvl w:val="1"/>
                <w:numId w:val="261"/>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Status predmeta</w:t>
            </w:r>
          </w:p>
        </w:tc>
        <w:tc>
          <w:tcPr>
            <w:tcW w:w="2419" w:type="dxa"/>
            <w:gridSpan w:val="3"/>
            <w:vAlign w:val="center"/>
          </w:tcPr>
          <w:p w14:paraId="1C27FBC3" w14:textId="4907A0E8" w:rsidR="00793E2A" w:rsidRPr="004E5895" w:rsidRDefault="004E5895" w:rsidP="00C432FB">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2057" w:type="dxa"/>
            <w:gridSpan w:val="3"/>
            <w:shd w:val="clear" w:color="auto" w:fill="FFFBCC"/>
            <w:vAlign w:val="center"/>
          </w:tcPr>
          <w:p w14:paraId="44F23338" w14:textId="77777777" w:rsidR="00793E2A" w:rsidRPr="00404583" w:rsidRDefault="00793E2A" w:rsidP="00C432FB">
            <w:pPr>
              <w:tabs>
                <w:tab w:val="num" w:pos="360"/>
                <w:tab w:val="left" w:pos="459"/>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1.11. Očekivani broj studenata na predmetu</w:t>
            </w:r>
          </w:p>
        </w:tc>
        <w:tc>
          <w:tcPr>
            <w:tcW w:w="2409" w:type="dxa"/>
            <w:gridSpan w:val="2"/>
            <w:vAlign w:val="center"/>
          </w:tcPr>
          <w:p w14:paraId="1AA3BAD8"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50</w:t>
            </w:r>
          </w:p>
        </w:tc>
      </w:tr>
      <w:tr w:rsidR="00793E2A" w:rsidRPr="00404583" w14:paraId="40069189" w14:textId="77777777" w:rsidTr="00C432FB">
        <w:trPr>
          <w:trHeight w:val="131"/>
          <w:jc w:val="center"/>
        </w:trPr>
        <w:tc>
          <w:tcPr>
            <w:tcW w:w="9067" w:type="dxa"/>
            <w:gridSpan w:val="9"/>
            <w:shd w:val="clear" w:color="auto" w:fill="BEE3D3"/>
            <w:vAlign w:val="center"/>
          </w:tcPr>
          <w:p w14:paraId="4019FCDD" w14:textId="77777777" w:rsidR="00793E2A" w:rsidRPr="00404583" w:rsidRDefault="00793E2A" w:rsidP="00C432FB">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2. OPIS PREDMETA</w:t>
            </w:r>
          </w:p>
        </w:tc>
      </w:tr>
      <w:tr w:rsidR="00793E2A" w:rsidRPr="00404583" w14:paraId="6242E485" w14:textId="77777777" w:rsidTr="00C432FB">
        <w:trPr>
          <w:trHeight w:val="852"/>
          <w:jc w:val="center"/>
        </w:trPr>
        <w:tc>
          <w:tcPr>
            <w:tcW w:w="2182" w:type="dxa"/>
            <w:shd w:val="clear" w:color="auto" w:fill="FFFBCC"/>
            <w:vAlign w:val="center"/>
          </w:tcPr>
          <w:p w14:paraId="570A1A25"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Ciljevi predmeta</w:t>
            </w:r>
          </w:p>
        </w:tc>
        <w:tc>
          <w:tcPr>
            <w:tcW w:w="6885" w:type="dxa"/>
            <w:gridSpan w:val="8"/>
            <w:vAlign w:val="center"/>
          </w:tcPr>
          <w:p w14:paraId="3999F46E" w14:textId="7F66B085" w:rsidR="00793E2A" w:rsidRPr="00404583" w:rsidRDefault="004E5895" w:rsidP="00C432FB">
            <w:pPr>
              <w:suppressAutoHyphens/>
              <w:spacing w:line="240" w:lineRule="auto"/>
              <w:contextualSpacing/>
              <w:jc w:val="both"/>
              <w:rPr>
                <w:rFonts w:asciiTheme="majorHAnsi" w:eastAsia="Calibri" w:hAnsiTheme="majorHAnsi" w:cstheme="majorHAnsi"/>
                <w:sz w:val="20"/>
                <w:szCs w:val="20"/>
                <w:highlight w:val="yellow"/>
                <w:lang w:eastAsia="zh-CN"/>
              </w:rPr>
            </w:pPr>
            <w:r w:rsidRPr="004E5895">
              <w:rPr>
                <w:rFonts w:asciiTheme="majorHAnsi" w:eastAsia="Calibri" w:hAnsiTheme="majorHAnsi" w:cstheme="majorHAnsi"/>
                <w:sz w:val="20"/>
                <w:szCs w:val="20"/>
                <w:lang w:eastAsia="zh-CN"/>
              </w:rPr>
              <w:t>Stjecanje znanja i vještina koje će studenta osoposobiti za pružanje adekvatne podrške osobama s invaliditetom s naglaskom na podršku studenta u akademskom okruženju.</w:t>
            </w:r>
          </w:p>
        </w:tc>
      </w:tr>
      <w:tr w:rsidR="00793E2A" w:rsidRPr="00404583" w14:paraId="6BF24B04" w14:textId="77777777" w:rsidTr="00C432FB">
        <w:trPr>
          <w:trHeight w:val="1086"/>
          <w:jc w:val="center"/>
        </w:trPr>
        <w:tc>
          <w:tcPr>
            <w:tcW w:w="2182" w:type="dxa"/>
            <w:shd w:val="clear" w:color="auto" w:fill="FFFBCC"/>
            <w:vAlign w:val="center"/>
          </w:tcPr>
          <w:p w14:paraId="3B45A3E0"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Uvjeti za upis predmeta i ulazne kompetencije koje su potrebne za predmet</w:t>
            </w:r>
          </w:p>
        </w:tc>
        <w:tc>
          <w:tcPr>
            <w:tcW w:w="6885" w:type="dxa"/>
            <w:gridSpan w:val="8"/>
            <w:vAlign w:val="center"/>
          </w:tcPr>
          <w:p w14:paraId="79AC8EE1" w14:textId="77777777" w:rsidR="00793E2A" w:rsidRPr="00404583" w:rsidRDefault="00793E2A" w:rsidP="00C432FB">
            <w:pPr>
              <w:tabs>
                <w:tab w:val="left" w:pos="2820"/>
              </w:tabs>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Nema uvjeta</w:t>
            </w:r>
          </w:p>
        </w:tc>
      </w:tr>
      <w:tr w:rsidR="00793E2A" w:rsidRPr="00404583" w14:paraId="47D2B145" w14:textId="77777777" w:rsidTr="00C432FB">
        <w:trPr>
          <w:trHeight w:val="961"/>
          <w:jc w:val="center"/>
        </w:trPr>
        <w:tc>
          <w:tcPr>
            <w:tcW w:w="2182" w:type="dxa"/>
            <w:shd w:val="clear" w:color="auto" w:fill="FFFBCC"/>
            <w:vAlign w:val="center"/>
          </w:tcPr>
          <w:p w14:paraId="4934CD44"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9B38A70" w14:textId="0BFA0316" w:rsidR="00793E2A" w:rsidRPr="00404583" w:rsidRDefault="004E5895" w:rsidP="00C432FB">
            <w:pPr>
              <w:rPr>
                <w:rFonts w:asciiTheme="majorHAnsi" w:eastAsia="Calibri" w:hAnsiTheme="majorHAnsi" w:cstheme="majorHAnsi"/>
                <w:sz w:val="20"/>
                <w:szCs w:val="20"/>
              </w:rPr>
            </w:pPr>
            <w:r w:rsidRPr="004E5895">
              <w:rPr>
                <w:rFonts w:asciiTheme="majorHAnsi" w:eastAsia="Calibri" w:hAnsiTheme="majorHAnsi" w:cstheme="majorHAnsi"/>
                <w:sz w:val="20"/>
                <w:szCs w:val="20"/>
              </w:rPr>
              <w:t>IU</w:t>
            </w:r>
            <w:r>
              <w:rPr>
                <w:rFonts w:asciiTheme="majorHAnsi" w:eastAsia="Calibri" w:hAnsiTheme="majorHAnsi" w:cstheme="majorHAnsi"/>
                <w:sz w:val="20"/>
                <w:szCs w:val="20"/>
              </w:rPr>
              <w:t>SP</w:t>
            </w:r>
            <w:r w:rsidRPr="004E5895">
              <w:rPr>
                <w:rFonts w:asciiTheme="majorHAnsi" w:eastAsia="Calibri" w:hAnsiTheme="majorHAnsi" w:cstheme="majorHAnsi"/>
                <w:sz w:val="20"/>
                <w:szCs w:val="20"/>
              </w:rPr>
              <w:t xml:space="preserve"> </w:t>
            </w:r>
            <w:r w:rsidR="002265AF">
              <w:rPr>
                <w:rFonts w:asciiTheme="majorHAnsi" w:eastAsia="Calibri" w:hAnsiTheme="majorHAnsi" w:cstheme="majorHAnsi"/>
                <w:sz w:val="20"/>
                <w:szCs w:val="20"/>
              </w:rPr>
              <w:t>15</w:t>
            </w:r>
          </w:p>
        </w:tc>
      </w:tr>
      <w:tr w:rsidR="00793E2A" w:rsidRPr="00404583" w14:paraId="4B1D2C6A" w14:textId="77777777" w:rsidTr="00C432FB">
        <w:trPr>
          <w:trHeight w:val="316"/>
          <w:jc w:val="center"/>
        </w:trPr>
        <w:tc>
          <w:tcPr>
            <w:tcW w:w="2182" w:type="dxa"/>
            <w:shd w:val="clear" w:color="auto" w:fill="FFFBCC"/>
            <w:vAlign w:val="center"/>
          </w:tcPr>
          <w:p w14:paraId="78E781F3"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predmeta </w:t>
            </w:r>
          </w:p>
        </w:tc>
        <w:tc>
          <w:tcPr>
            <w:tcW w:w="6885" w:type="dxa"/>
            <w:gridSpan w:val="8"/>
            <w:vAlign w:val="center"/>
          </w:tcPr>
          <w:p w14:paraId="647137F8"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04583">
              <w:rPr>
                <w:rFonts w:asciiTheme="majorHAnsi" w:eastAsia="Calibri" w:hAnsiTheme="majorHAnsi" w:cstheme="majorHAnsi"/>
                <w:b/>
                <w:bCs/>
                <w:sz w:val="20"/>
                <w:szCs w:val="20"/>
                <w:lang w:eastAsia="zh-CN"/>
              </w:rPr>
              <w:t>Nakon uspješno odslušanog predmeta i položenog ispita  student će moći:</w:t>
            </w:r>
          </w:p>
          <w:p w14:paraId="667D0620" w14:textId="0CFA9C74"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1 - </w:t>
            </w:r>
            <w:r w:rsidR="0072240E">
              <w:rPr>
                <w:rFonts w:asciiTheme="majorHAnsi" w:eastAsia="Calibri" w:hAnsiTheme="majorHAnsi" w:cstheme="majorHAnsi"/>
                <w:sz w:val="20"/>
                <w:szCs w:val="20"/>
                <w:lang w:eastAsia="zh-CN"/>
              </w:rPr>
              <w:t>n</w:t>
            </w:r>
            <w:r w:rsidR="0072240E" w:rsidRPr="0072240E">
              <w:rPr>
                <w:rFonts w:asciiTheme="majorHAnsi" w:eastAsia="Calibri" w:hAnsiTheme="majorHAnsi" w:cstheme="majorHAnsi"/>
                <w:sz w:val="20"/>
                <w:szCs w:val="20"/>
                <w:lang w:eastAsia="zh-CN"/>
              </w:rPr>
              <w:t>avesti prava osoba s invaliditetom i pravni temelj</w:t>
            </w:r>
          </w:p>
          <w:p w14:paraId="6560DC14" w14:textId="18387314"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2 </w:t>
            </w:r>
            <w:r w:rsidR="0072240E">
              <w:rPr>
                <w:rFonts w:asciiTheme="majorHAnsi" w:eastAsia="Calibri" w:hAnsiTheme="majorHAnsi" w:cstheme="majorHAnsi"/>
                <w:sz w:val="20"/>
                <w:szCs w:val="20"/>
                <w:lang w:eastAsia="zh-CN"/>
              </w:rPr>
              <w:t>-</w:t>
            </w:r>
            <w:r w:rsidR="00E758D7">
              <w:rPr>
                <w:rFonts w:asciiTheme="majorHAnsi" w:eastAsia="Calibri" w:hAnsiTheme="majorHAnsi" w:cstheme="majorHAnsi"/>
                <w:sz w:val="20"/>
                <w:szCs w:val="20"/>
                <w:lang w:eastAsia="zh-CN"/>
              </w:rPr>
              <w:t xml:space="preserve"> d</w:t>
            </w:r>
            <w:r w:rsidR="00E758D7" w:rsidRPr="00E758D7">
              <w:rPr>
                <w:rFonts w:asciiTheme="majorHAnsi" w:eastAsia="Calibri" w:hAnsiTheme="majorHAnsi" w:cstheme="majorHAnsi"/>
                <w:sz w:val="20"/>
                <w:szCs w:val="20"/>
                <w:lang w:eastAsia="zh-CN"/>
              </w:rPr>
              <w:t>efinirati vrste teškoća i procijeniti potrebni način podrške</w:t>
            </w:r>
          </w:p>
          <w:p w14:paraId="0D6401BD" w14:textId="261D5738" w:rsidR="00793E2A" w:rsidRPr="00404583" w:rsidRDefault="00793E2A" w:rsidP="0072240E">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3 - </w:t>
            </w:r>
            <w:r w:rsidR="00D2316C" w:rsidRPr="00D2316C">
              <w:rPr>
                <w:rFonts w:asciiTheme="majorHAnsi" w:eastAsia="Calibri" w:hAnsiTheme="majorHAnsi" w:cstheme="majorHAnsi"/>
                <w:sz w:val="20"/>
                <w:szCs w:val="20"/>
                <w:lang w:eastAsia="zh-CN"/>
              </w:rPr>
              <w:t>izraditi  plan podrške</w:t>
            </w:r>
          </w:p>
          <w:p w14:paraId="50A35C3E"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p>
          <w:p w14:paraId="26169349"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E336FE" w:rsidRPr="00404583" w14:paraId="760E1873" w14:textId="77777777" w:rsidTr="00C432FB">
        <w:trPr>
          <w:trHeight w:val="418"/>
          <w:jc w:val="center"/>
        </w:trPr>
        <w:tc>
          <w:tcPr>
            <w:tcW w:w="2182" w:type="dxa"/>
            <w:vMerge w:val="restart"/>
            <w:shd w:val="clear" w:color="auto" w:fill="FFFBCC"/>
            <w:vAlign w:val="center"/>
          </w:tcPr>
          <w:p w14:paraId="393DB0A1" w14:textId="77777777" w:rsidR="00E336FE" w:rsidRPr="00404583" w:rsidRDefault="00E336FE"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0EADED54" w14:textId="77777777" w:rsidR="00E336FE" w:rsidRPr="00404583" w:rsidRDefault="00E336FE" w:rsidP="00C432FB">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FCC"/>
            <w:vAlign w:val="center"/>
          </w:tcPr>
          <w:p w14:paraId="41766504" w14:textId="375DC5A1" w:rsidR="00E336FE" w:rsidRPr="00404583" w:rsidRDefault="00E336FE" w:rsidP="00C432FB">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Teme </w:t>
            </w:r>
            <w:r>
              <w:rPr>
                <w:rFonts w:asciiTheme="majorHAnsi" w:eastAsia="Calibri" w:hAnsiTheme="majorHAnsi" w:cstheme="majorHAnsi"/>
                <w:sz w:val="20"/>
                <w:szCs w:val="20"/>
              </w:rPr>
              <w:t>predavanja</w:t>
            </w:r>
          </w:p>
        </w:tc>
      </w:tr>
      <w:tr w:rsidR="00E336FE" w:rsidRPr="00404583" w14:paraId="521530C7" w14:textId="77777777" w:rsidTr="00C432FB">
        <w:trPr>
          <w:trHeight w:val="565"/>
          <w:jc w:val="center"/>
        </w:trPr>
        <w:tc>
          <w:tcPr>
            <w:tcW w:w="2182" w:type="dxa"/>
            <w:vMerge/>
            <w:shd w:val="clear" w:color="auto" w:fill="FFFBCC"/>
            <w:vAlign w:val="center"/>
          </w:tcPr>
          <w:p w14:paraId="15CCF75B"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733A1008"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1</w:t>
            </w:r>
          </w:p>
        </w:tc>
        <w:tc>
          <w:tcPr>
            <w:tcW w:w="5528" w:type="dxa"/>
            <w:gridSpan w:val="7"/>
            <w:vAlign w:val="center"/>
          </w:tcPr>
          <w:p w14:paraId="15860908" w14:textId="5654DB84" w:rsidR="00E336FE" w:rsidRPr="00404583" w:rsidRDefault="00E336FE" w:rsidP="00C432FB">
            <w:pPr>
              <w:spacing w:after="161" w:line="239" w:lineRule="auto"/>
              <w:rPr>
                <w:rFonts w:asciiTheme="majorHAnsi" w:hAnsiTheme="majorHAnsi" w:cstheme="majorHAnsi"/>
              </w:rPr>
            </w:pPr>
            <w:r w:rsidRPr="00DB086A">
              <w:rPr>
                <w:rFonts w:asciiTheme="majorHAnsi" w:hAnsiTheme="majorHAnsi" w:cstheme="majorHAnsi"/>
              </w:rPr>
              <w:t>Uvod u predmet podrška osobama s invaliditetom</w:t>
            </w:r>
            <w:r w:rsidR="00A617AE">
              <w:rPr>
                <w:rFonts w:asciiTheme="majorHAnsi" w:hAnsiTheme="majorHAnsi" w:cstheme="majorHAnsi"/>
              </w:rPr>
              <w:t xml:space="preserve"> (IU 1)</w:t>
            </w:r>
          </w:p>
        </w:tc>
      </w:tr>
      <w:tr w:rsidR="00E336FE" w:rsidRPr="00404583" w14:paraId="528DBA46" w14:textId="77777777" w:rsidTr="00C432FB">
        <w:trPr>
          <w:trHeight w:val="423"/>
          <w:jc w:val="center"/>
        </w:trPr>
        <w:tc>
          <w:tcPr>
            <w:tcW w:w="2182" w:type="dxa"/>
            <w:vMerge/>
            <w:shd w:val="clear" w:color="auto" w:fill="FFFBCC"/>
            <w:vAlign w:val="center"/>
          </w:tcPr>
          <w:p w14:paraId="11FD16F7"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566BEF3"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2</w:t>
            </w:r>
          </w:p>
        </w:tc>
        <w:tc>
          <w:tcPr>
            <w:tcW w:w="5528" w:type="dxa"/>
            <w:gridSpan w:val="7"/>
            <w:vAlign w:val="center"/>
          </w:tcPr>
          <w:p w14:paraId="41B8331D" w14:textId="77554B99" w:rsidR="00E336FE" w:rsidRPr="00404583" w:rsidRDefault="00E336FE" w:rsidP="00C432FB">
            <w:pPr>
              <w:snapToGrid w:val="0"/>
              <w:spacing w:line="240" w:lineRule="auto"/>
              <w:rPr>
                <w:rFonts w:asciiTheme="majorHAnsi" w:eastAsia="Calibri" w:hAnsiTheme="majorHAnsi" w:cstheme="majorHAnsi"/>
                <w:sz w:val="20"/>
                <w:szCs w:val="20"/>
              </w:rPr>
            </w:pPr>
            <w:r w:rsidRPr="00E35261">
              <w:rPr>
                <w:rFonts w:asciiTheme="majorHAnsi" w:eastAsia="Calibri" w:hAnsiTheme="majorHAnsi" w:cstheme="majorHAnsi"/>
                <w:sz w:val="20"/>
                <w:szCs w:val="20"/>
              </w:rPr>
              <w:t>Ljudska prava</w:t>
            </w:r>
            <w:r w:rsidR="00A617AE">
              <w:rPr>
                <w:rFonts w:asciiTheme="majorHAnsi" w:eastAsia="Calibri" w:hAnsiTheme="majorHAnsi" w:cstheme="majorHAnsi"/>
                <w:sz w:val="20"/>
                <w:szCs w:val="20"/>
              </w:rPr>
              <w:t xml:space="preserve"> </w:t>
            </w:r>
            <w:r w:rsidR="00A617AE">
              <w:rPr>
                <w:rFonts w:asciiTheme="majorHAnsi" w:hAnsiTheme="majorHAnsi" w:cstheme="majorHAnsi"/>
              </w:rPr>
              <w:t>(IU 1)</w:t>
            </w:r>
            <w:r w:rsidRPr="00E35261">
              <w:rPr>
                <w:rFonts w:asciiTheme="majorHAnsi" w:eastAsia="Calibri" w:hAnsiTheme="majorHAnsi" w:cstheme="majorHAnsi"/>
                <w:sz w:val="20"/>
                <w:szCs w:val="20"/>
              </w:rPr>
              <w:t xml:space="preserve">  </w:t>
            </w:r>
          </w:p>
        </w:tc>
      </w:tr>
      <w:tr w:rsidR="00E336FE" w:rsidRPr="00404583" w14:paraId="37285E80" w14:textId="77777777" w:rsidTr="00C432FB">
        <w:trPr>
          <w:trHeight w:val="423"/>
          <w:jc w:val="center"/>
        </w:trPr>
        <w:tc>
          <w:tcPr>
            <w:tcW w:w="2182" w:type="dxa"/>
            <w:vMerge/>
            <w:shd w:val="clear" w:color="auto" w:fill="FFFBCC"/>
            <w:vAlign w:val="center"/>
          </w:tcPr>
          <w:p w14:paraId="222FE7FF"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2E3EFF0"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3</w:t>
            </w:r>
          </w:p>
        </w:tc>
        <w:tc>
          <w:tcPr>
            <w:tcW w:w="5528" w:type="dxa"/>
            <w:gridSpan w:val="7"/>
            <w:vAlign w:val="center"/>
          </w:tcPr>
          <w:p w14:paraId="1D789CE9" w14:textId="6C07A967" w:rsidR="00E336FE" w:rsidRPr="00404583" w:rsidRDefault="00E336FE" w:rsidP="00C432FB">
            <w:pPr>
              <w:spacing w:after="163" w:line="239" w:lineRule="auto"/>
              <w:ind w:left="82"/>
              <w:rPr>
                <w:rFonts w:asciiTheme="majorHAnsi" w:hAnsiTheme="majorHAnsi" w:cstheme="majorHAnsi"/>
              </w:rPr>
            </w:pPr>
            <w:r w:rsidRPr="00C86CE2">
              <w:rPr>
                <w:rFonts w:asciiTheme="majorHAnsi" w:hAnsiTheme="majorHAnsi" w:cstheme="majorHAnsi"/>
              </w:rPr>
              <w:t>Prava osoba s invaliditetom - pravni okviri na temelju kojih se uključuje osobe s invaliditetom u visoko obrazovanje</w:t>
            </w:r>
            <w:r w:rsidR="00A617AE">
              <w:rPr>
                <w:rFonts w:asciiTheme="majorHAnsi" w:hAnsiTheme="majorHAnsi" w:cstheme="majorHAnsi"/>
              </w:rPr>
              <w:t xml:space="preserve"> (IU 1)</w:t>
            </w:r>
          </w:p>
        </w:tc>
      </w:tr>
      <w:tr w:rsidR="00E336FE" w:rsidRPr="00404583" w14:paraId="24501F60" w14:textId="77777777" w:rsidTr="00C432FB">
        <w:trPr>
          <w:trHeight w:val="423"/>
          <w:jc w:val="center"/>
        </w:trPr>
        <w:tc>
          <w:tcPr>
            <w:tcW w:w="2182" w:type="dxa"/>
            <w:vMerge/>
            <w:shd w:val="clear" w:color="auto" w:fill="FFFBCC"/>
            <w:vAlign w:val="center"/>
          </w:tcPr>
          <w:p w14:paraId="22BE35C2"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76212479"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4</w:t>
            </w:r>
          </w:p>
        </w:tc>
        <w:tc>
          <w:tcPr>
            <w:tcW w:w="5528" w:type="dxa"/>
            <w:gridSpan w:val="7"/>
            <w:vAlign w:val="center"/>
          </w:tcPr>
          <w:p w14:paraId="70811D5B" w14:textId="00ACDD60" w:rsidR="00E336FE" w:rsidRPr="00404583" w:rsidRDefault="00E336FE" w:rsidP="00C432FB">
            <w:pPr>
              <w:spacing w:after="163" w:line="239" w:lineRule="auto"/>
              <w:rPr>
                <w:rFonts w:asciiTheme="majorHAnsi" w:hAnsiTheme="majorHAnsi" w:cstheme="majorHAnsi"/>
              </w:rPr>
            </w:pPr>
            <w:r>
              <w:rPr>
                <w:rFonts w:asciiTheme="majorHAnsi" w:hAnsiTheme="majorHAnsi" w:cstheme="majorHAnsi"/>
              </w:rPr>
              <w:t>V</w:t>
            </w:r>
            <w:r w:rsidRPr="00992F69">
              <w:rPr>
                <w:rFonts w:asciiTheme="majorHAnsi" w:hAnsiTheme="majorHAnsi" w:cstheme="majorHAnsi"/>
              </w:rPr>
              <w:t>rste invaliditeta i načini podrške – taksativna podjela vrsta invaliditeta.</w:t>
            </w:r>
            <w:r w:rsidR="00095273">
              <w:rPr>
                <w:rFonts w:asciiTheme="majorHAnsi" w:hAnsiTheme="majorHAnsi" w:cstheme="majorHAnsi"/>
              </w:rPr>
              <w:t xml:space="preserve"> (IU 2)</w:t>
            </w:r>
          </w:p>
        </w:tc>
      </w:tr>
      <w:tr w:rsidR="00E336FE" w:rsidRPr="00404583" w14:paraId="08B30323" w14:textId="77777777" w:rsidTr="00C432FB">
        <w:trPr>
          <w:trHeight w:val="423"/>
          <w:jc w:val="center"/>
        </w:trPr>
        <w:tc>
          <w:tcPr>
            <w:tcW w:w="2182" w:type="dxa"/>
            <w:vMerge/>
            <w:shd w:val="clear" w:color="auto" w:fill="FFFBCC"/>
            <w:vAlign w:val="center"/>
          </w:tcPr>
          <w:p w14:paraId="30D06E5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47257F28"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5</w:t>
            </w:r>
          </w:p>
        </w:tc>
        <w:tc>
          <w:tcPr>
            <w:tcW w:w="5528" w:type="dxa"/>
            <w:gridSpan w:val="7"/>
            <w:vAlign w:val="center"/>
          </w:tcPr>
          <w:p w14:paraId="048BF7ED" w14:textId="006AD7FC" w:rsidR="00E336FE" w:rsidRPr="00404583" w:rsidRDefault="00E336FE" w:rsidP="00C432FB">
            <w:pPr>
              <w:spacing w:after="143"/>
              <w:ind w:left="82"/>
              <w:rPr>
                <w:rFonts w:asciiTheme="majorHAnsi" w:hAnsiTheme="majorHAnsi" w:cstheme="majorHAnsi"/>
              </w:rPr>
            </w:pPr>
            <w:r w:rsidRPr="00CF7915">
              <w:rPr>
                <w:rFonts w:asciiTheme="majorHAnsi" w:hAnsiTheme="majorHAnsi" w:cstheme="majorHAnsi"/>
              </w:rPr>
              <w:t>Akademska generacijska podrška studenta s invaliditetom</w:t>
            </w:r>
            <w:r w:rsidR="00095273">
              <w:rPr>
                <w:rFonts w:asciiTheme="majorHAnsi" w:hAnsiTheme="majorHAnsi" w:cstheme="majorHAnsi"/>
              </w:rPr>
              <w:t xml:space="preserve"> (IU 2)</w:t>
            </w:r>
          </w:p>
        </w:tc>
      </w:tr>
      <w:tr w:rsidR="00E336FE" w:rsidRPr="00404583" w14:paraId="56BF6A42" w14:textId="77777777" w:rsidTr="00C432FB">
        <w:trPr>
          <w:trHeight w:val="423"/>
          <w:jc w:val="center"/>
        </w:trPr>
        <w:tc>
          <w:tcPr>
            <w:tcW w:w="2182" w:type="dxa"/>
            <w:vMerge/>
            <w:shd w:val="clear" w:color="auto" w:fill="FFFBCC"/>
            <w:vAlign w:val="center"/>
          </w:tcPr>
          <w:p w14:paraId="568C067E"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4E1F321"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6</w:t>
            </w:r>
          </w:p>
        </w:tc>
        <w:tc>
          <w:tcPr>
            <w:tcW w:w="5528" w:type="dxa"/>
            <w:gridSpan w:val="7"/>
            <w:vAlign w:val="center"/>
          </w:tcPr>
          <w:p w14:paraId="7B390D48" w14:textId="19514ED8" w:rsidR="00E336FE" w:rsidRPr="00404583" w:rsidRDefault="00E336FE" w:rsidP="00C432FB">
            <w:pPr>
              <w:spacing w:after="161" w:line="239" w:lineRule="auto"/>
              <w:ind w:left="82"/>
              <w:rPr>
                <w:rFonts w:asciiTheme="majorHAnsi" w:hAnsiTheme="majorHAnsi" w:cstheme="majorHAnsi"/>
              </w:rPr>
            </w:pPr>
            <w:r w:rsidRPr="00240E3A">
              <w:rPr>
                <w:rFonts w:asciiTheme="majorHAnsi" w:hAnsiTheme="majorHAnsi" w:cstheme="majorHAnsi"/>
              </w:rPr>
              <w:t>Fizioterapijska i sestrinska podrška osobama s invaliditetom</w:t>
            </w:r>
            <w:r w:rsidR="00095273">
              <w:rPr>
                <w:rFonts w:asciiTheme="majorHAnsi" w:hAnsiTheme="majorHAnsi" w:cstheme="majorHAnsi"/>
              </w:rPr>
              <w:t xml:space="preserve"> (IU 2)</w:t>
            </w:r>
          </w:p>
        </w:tc>
      </w:tr>
      <w:tr w:rsidR="00E336FE" w:rsidRPr="00404583" w14:paraId="0D8EBC32" w14:textId="77777777" w:rsidTr="00C432FB">
        <w:trPr>
          <w:trHeight w:val="423"/>
          <w:jc w:val="center"/>
        </w:trPr>
        <w:tc>
          <w:tcPr>
            <w:tcW w:w="2182" w:type="dxa"/>
            <w:vMerge/>
            <w:shd w:val="clear" w:color="auto" w:fill="FFFBCC"/>
            <w:vAlign w:val="center"/>
          </w:tcPr>
          <w:p w14:paraId="085C3D6C"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5AD0ABC"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7</w:t>
            </w:r>
          </w:p>
        </w:tc>
        <w:tc>
          <w:tcPr>
            <w:tcW w:w="5528" w:type="dxa"/>
            <w:gridSpan w:val="7"/>
            <w:vAlign w:val="center"/>
          </w:tcPr>
          <w:p w14:paraId="6A81B878" w14:textId="475E0FAC" w:rsidR="00E336FE" w:rsidRPr="00404583" w:rsidRDefault="00E336FE" w:rsidP="00C432FB">
            <w:pPr>
              <w:spacing w:after="143"/>
              <w:ind w:left="82"/>
              <w:rPr>
                <w:rFonts w:asciiTheme="majorHAnsi" w:hAnsiTheme="majorHAnsi" w:cstheme="majorHAnsi"/>
              </w:rPr>
            </w:pPr>
            <w:r w:rsidRPr="007D1E30">
              <w:rPr>
                <w:rFonts w:asciiTheme="majorHAnsi" w:hAnsiTheme="majorHAnsi" w:cstheme="majorHAnsi"/>
              </w:rPr>
              <w:t>Etički pristup osobama s invaliditetom -  stavovi prema osobama s invaliditetom</w:t>
            </w:r>
            <w:r w:rsidR="00095273">
              <w:rPr>
                <w:rFonts w:asciiTheme="majorHAnsi" w:hAnsiTheme="majorHAnsi" w:cstheme="majorHAnsi"/>
              </w:rPr>
              <w:t xml:space="preserve"> (IU 2)</w:t>
            </w:r>
          </w:p>
        </w:tc>
      </w:tr>
      <w:tr w:rsidR="00E336FE" w:rsidRPr="00404583" w14:paraId="00BD4B04" w14:textId="77777777" w:rsidTr="00C432FB">
        <w:trPr>
          <w:trHeight w:val="423"/>
          <w:jc w:val="center"/>
        </w:trPr>
        <w:tc>
          <w:tcPr>
            <w:tcW w:w="2182" w:type="dxa"/>
            <w:vMerge/>
            <w:shd w:val="clear" w:color="auto" w:fill="FFFBCC"/>
            <w:vAlign w:val="center"/>
          </w:tcPr>
          <w:p w14:paraId="37D6938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DE6287D"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8</w:t>
            </w:r>
          </w:p>
        </w:tc>
        <w:tc>
          <w:tcPr>
            <w:tcW w:w="5528" w:type="dxa"/>
            <w:gridSpan w:val="7"/>
            <w:vAlign w:val="center"/>
          </w:tcPr>
          <w:p w14:paraId="41AC0EB7" w14:textId="5FAB7EDD" w:rsidR="00E336FE" w:rsidRPr="00404583" w:rsidRDefault="00E336FE" w:rsidP="00C432FB">
            <w:pPr>
              <w:spacing w:after="141"/>
              <w:ind w:left="82"/>
              <w:rPr>
                <w:rFonts w:asciiTheme="majorHAnsi" w:hAnsiTheme="majorHAnsi" w:cstheme="majorHAnsi"/>
              </w:rPr>
            </w:pPr>
            <w:r w:rsidRPr="00E00550">
              <w:rPr>
                <w:rFonts w:asciiTheme="majorHAnsi" w:hAnsiTheme="majorHAnsi" w:cstheme="majorHAnsi"/>
              </w:rPr>
              <w:t>Načini i vrste komunikacije – asertivnosti i empatija</w:t>
            </w:r>
            <w:r w:rsidR="00095273">
              <w:rPr>
                <w:rFonts w:asciiTheme="majorHAnsi" w:hAnsiTheme="majorHAnsi" w:cstheme="majorHAnsi"/>
              </w:rPr>
              <w:t xml:space="preserve"> (IU 2)</w:t>
            </w:r>
          </w:p>
        </w:tc>
      </w:tr>
      <w:tr w:rsidR="00E336FE" w:rsidRPr="00404583" w14:paraId="54EA017D" w14:textId="77777777" w:rsidTr="00C432FB">
        <w:trPr>
          <w:trHeight w:val="423"/>
          <w:jc w:val="center"/>
        </w:trPr>
        <w:tc>
          <w:tcPr>
            <w:tcW w:w="2182" w:type="dxa"/>
            <w:vMerge/>
            <w:shd w:val="clear" w:color="auto" w:fill="FFFBCC"/>
            <w:vAlign w:val="center"/>
          </w:tcPr>
          <w:p w14:paraId="78F3855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14F0684"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9</w:t>
            </w:r>
          </w:p>
        </w:tc>
        <w:tc>
          <w:tcPr>
            <w:tcW w:w="5528" w:type="dxa"/>
            <w:gridSpan w:val="7"/>
            <w:vAlign w:val="center"/>
          </w:tcPr>
          <w:p w14:paraId="3FB9C5E7" w14:textId="481778DF" w:rsidR="00E336FE" w:rsidRPr="00404583" w:rsidRDefault="00E336FE" w:rsidP="00C432FB">
            <w:pPr>
              <w:spacing w:after="141"/>
              <w:ind w:left="82"/>
              <w:rPr>
                <w:rFonts w:asciiTheme="majorHAnsi" w:hAnsiTheme="majorHAnsi" w:cstheme="majorHAnsi"/>
              </w:rPr>
            </w:pPr>
            <w:r w:rsidRPr="00E336FE">
              <w:rPr>
                <w:rFonts w:asciiTheme="majorHAnsi" w:hAnsiTheme="majorHAnsi" w:cstheme="majorHAnsi"/>
              </w:rPr>
              <w:t>Izrada Individualnog plana</w:t>
            </w:r>
            <w:r w:rsidR="00A617AE">
              <w:rPr>
                <w:rFonts w:asciiTheme="majorHAnsi" w:hAnsiTheme="majorHAnsi" w:cstheme="majorHAnsi"/>
              </w:rPr>
              <w:t xml:space="preserve"> (IU 3)</w:t>
            </w:r>
          </w:p>
        </w:tc>
      </w:tr>
      <w:tr w:rsidR="00E336FE" w:rsidRPr="00404583" w14:paraId="6AD42A7D" w14:textId="77777777" w:rsidTr="00E336FE">
        <w:trPr>
          <w:trHeight w:val="423"/>
          <w:jc w:val="center"/>
        </w:trPr>
        <w:tc>
          <w:tcPr>
            <w:tcW w:w="2182" w:type="dxa"/>
            <w:vMerge/>
            <w:shd w:val="clear" w:color="auto" w:fill="FFFBCC"/>
            <w:vAlign w:val="center"/>
          </w:tcPr>
          <w:p w14:paraId="4088C7C0" w14:textId="77777777" w:rsidR="00E336FE" w:rsidRPr="00404583" w:rsidRDefault="00E336FE" w:rsidP="00E336FE">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shd w:val="clear" w:color="auto" w:fill="FFFBCC"/>
            <w:vAlign w:val="center"/>
          </w:tcPr>
          <w:p w14:paraId="5A63E3B2" w14:textId="4CC030C0" w:rsidR="00E336FE" w:rsidRPr="00641BA9" w:rsidRDefault="00E336FE" w:rsidP="00E336FE">
            <w:pPr>
              <w:snapToGrid w:val="0"/>
              <w:spacing w:line="240" w:lineRule="auto"/>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BCC"/>
            <w:vAlign w:val="center"/>
          </w:tcPr>
          <w:p w14:paraId="4523006D" w14:textId="7C7CE6E6" w:rsidR="00E336FE" w:rsidRPr="00E336FE" w:rsidRDefault="00E336FE" w:rsidP="00E336FE">
            <w:pPr>
              <w:spacing w:after="141"/>
              <w:ind w:left="82"/>
              <w:rPr>
                <w:rFonts w:asciiTheme="majorHAnsi" w:hAnsiTheme="majorHAnsi" w:cstheme="majorHAnsi"/>
              </w:rPr>
            </w:pPr>
            <w:r w:rsidRPr="00404583">
              <w:rPr>
                <w:rFonts w:asciiTheme="majorHAnsi" w:eastAsia="Calibri" w:hAnsiTheme="majorHAnsi" w:cstheme="majorHAnsi"/>
                <w:sz w:val="20"/>
                <w:szCs w:val="20"/>
              </w:rPr>
              <w:t xml:space="preserve">Teme </w:t>
            </w:r>
            <w:r>
              <w:rPr>
                <w:rFonts w:asciiTheme="majorHAnsi" w:eastAsia="Calibri" w:hAnsiTheme="majorHAnsi" w:cstheme="majorHAnsi"/>
                <w:sz w:val="20"/>
                <w:szCs w:val="20"/>
              </w:rPr>
              <w:t>vježbi</w:t>
            </w:r>
          </w:p>
        </w:tc>
      </w:tr>
      <w:tr w:rsidR="00E336FE" w:rsidRPr="00404583" w14:paraId="34A2A8E1" w14:textId="77777777" w:rsidTr="00C432FB">
        <w:trPr>
          <w:trHeight w:val="423"/>
          <w:jc w:val="center"/>
        </w:trPr>
        <w:tc>
          <w:tcPr>
            <w:tcW w:w="2182" w:type="dxa"/>
            <w:vMerge/>
            <w:shd w:val="clear" w:color="auto" w:fill="FFFBCC"/>
            <w:vAlign w:val="center"/>
          </w:tcPr>
          <w:p w14:paraId="3D152152"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6EAC1D7B"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p>
        </w:tc>
        <w:tc>
          <w:tcPr>
            <w:tcW w:w="5528" w:type="dxa"/>
            <w:gridSpan w:val="7"/>
            <w:vAlign w:val="center"/>
          </w:tcPr>
          <w:p w14:paraId="71036D4B" w14:textId="36852F49" w:rsidR="00E336FE" w:rsidRDefault="003C09A3" w:rsidP="00C432FB">
            <w:pPr>
              <w:spacing w:after="141"/>
              <w:ind w:left="82"/>
              <w:rPr>
                <w:rFonts w:asciiTheme="majorHAnsi" w:hAnsiTheme="majorHAnsi" w:cstheme="majorHAnsi"/>
              </w:rPr>
            </w:pPr>
            <w:r w:rsidRPr="003C09A3">
              <w:rPr>
                <w:rFonts w:asciiTheme="majorHAnsi" w:hAnsiTheme="majorHAnsi" w:cstheme="majorHAnsi"/>
              </w:rPr>
              <w:t>Izrada individualnog plana</w:t>
            </w:r>
            <w:r w:rsidR="00A617AE">
              <w:rPr>
                <w:rFonts w:asciiTheme="majorHAnsi" w:hAnsiTheme="majorHAnsi" w:cstheme="majorHAnsi"/>
              </w:rPr>
              <w:t xml:space="preserve"> (IU 3)</w:t>
            </w:r>
          </w:p>
          <w:p w14:paraId="5BF3D797" w14:textId="1DEAD7BA" w:rsidR="00A617AE" w:rsidRPr="00E336FE" w:rsidRDefault="00A617AE" w:rsidP="00C432FB">
            <w:pPr>
              <w:spacing w:after="141"/>
              <w:ind w:left="82"/>
              <w:rPr>
                <w:rFonts w:asciiTheme="majorHAnsi" w:hAnsiTheme="majorHAnsi" w:cstheme="majorHAnsi"/>
              </w:rPr>
            </w:pPr>
            <w:r w:rsidRPr="00A617AE">
              <w:rPr>
                <w:rFonts w:asciiTheme="majorHAnsi" w:hAnsiTheme="majorHAnsi" w:cstheme="majorHAnsi"/>
              </w:rPr>
              <w:t>Pružanje podrške osobi s invaliditetom sukladnom Individulanom planu uz konzultacije sa nositeljem ili suradnikom na predmetu</w:t>
            </w:r>
            <w:r>
              <w:rPr>
                <w:rFonts w:asciiTheme="majorHAnsi" w:hAnsiTheme="majorHAnsi" w:cstheme="majorHAnsi"/>
              </w:rPr>
              <w:t xml:space="preserve"> (IU 3)</w:t>
            </w:r>
          </w:p>
        </w:tc>
      </w:tr>
      <w:tr w:rsidR="00793E2A" w:rsidRPr="00404583" w14:paraId="385AD761" w14:textId="77777777" w:rsidTr="00C432FB">
        <w:trPr>
          <w:trHeight w:val="229"/>
          <w:jc w:val="center"/>
        </w:trPr>
        <w:tc>
          <w:tcPr>
            <w:tcW w:w="2182" w:type="dxa"/>
            <w:vMerge w:val="restart"/>
            <w:shd w:val="clear" w:color="auto" w:fill="FFFBCC"/>
            <w:vAlign w:val="center"/>
          </w:tcPr>
          <w:p w14:paraId="3047F8B2"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Vrste izvođenja nastave:</w:t>
            </w:r>
          </w:p>
        </w:tc>
        <w:tc>
          <w:tcPr>
            <w:tcW w:w="2208" w:type="dxa"/>
            <w:gridSpan w:val="2"/>
            <w:vMerge w:val="restart"/>
            <w:vAlign w:val="center"/>
          </w:tcPr>
          <w:p w14:paraId="541C87CD" w14:textId="3D0A9543" w:rsidR="00793E2A" w:rsidRPr="00404583" w:rsidRDefault="0063187E" w:rsidP="00C432FB">
            <w:pPr>
              <w:suppressAutoHyphens/>
              <w:spacing w:after="0" w:line="240" w:lineRule="auto"/>
              <w:rPr>
                <w:rFonts w:asciiTheme="majorHAnsi" w:eastAsia="Times New Roman" w:hAnsiTheme="majorHAnsi" w:cstheme="majorHAnsi"/>
                <w:b/>
                <w:sz w:val="20"/>
                <w:szCs w:val="20"/>
                <w:lang w:eastAsia="zh-CN"/>
              </w:rPr>
            </w:pPr>
            <w:r>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Pr>
                <w:rFonts w:asciiTheme="majorHAnsi" w:eastAsia="Times New Roman" w:hAnsiTheme="majorHAnsi" w:cstheme="majorHAnsi"/>
                <w:b/>
                <w:sz w:val="20"/>
                <w:szCs w:val="20"/>
                <w:lang w:eastAsia="zh-CN"/>
              </w:rPr>
              <w:instrText xml:space="preserve"> FORMCHECKBOX </w:instrText>
            </w:r>
            <w:r>
              <w:rPr>
                <w:rFonts w:asciiTheme="majorHAnsi" w:eastAsia="Times New Roman" w:hAnsiTheme="majorHAnsi" w:cstheme="majorHAnsi"/>
                <w:b/>
                <w:sz w:val="20"/>
                <w:szCs w:val="20"/>
                <w:lang w:eastAsia="zh-CN"/>
              </w:rPr>
            </w:r>
            <w:r>
              <w:rPr>
                <w:rFonts w:asciiTheme="majorHAnsi" w:eastAsia="Times New Roman" w:hAnsiTheme="majorHAnsi" w:cstheme="majorHAnsi"/>
                <w:b/>
                <w:sz w:val="20"/>
                <w:szCs w:val="20"/>
                <w:lang w:eastAsia="zh-CN"/>
              </w:rPr>
              <w:fldChar w:fldCharType="separate"/>
            </w:r>
            <w:r>
              <w:rPr>
                <w:rFonts w:asciiTheme="majorHAnsi" w:eastAsia="Times New Roman" w:hAnsiTheme="majorHAnsi" w:cstheme="majorHAnsi"/>
                <w:b/>
                <w:sz w:val="20"/>
                <w:szCs w:val="20"/>
                <w:lang w:eastAsia="zh-CN"/>
              </w:rPr>
              <w:fldChar w:fldCharType="end"/>
            </w:r>
            <w:r w:rsidR="00793E2A" w:rsidRPr="00404583">
              <w:rPr>
                <w:rFonts w:asciiTheme="majorHAnsi" w:eastAsia="Times New Roman" w:hAnsiTheme="majorHAnsi" w:cstheme="majorHAnsi"/>
                <w:sz w:val="20"/>
                <w:szCs w:val="20"/>
                <w:lang w:eastAsia="zh-CN"/>
              </w:rPr>
              <w:t xml:space="preserve"> predavanja</w:t>
            </w:r>
          </w:p>
          <w:p w14:paraId="659293B8"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seminari i radionice</w:t>
            </w:r>
          </w:p>
          <w:p w14:paraId="4339E84A"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vježbe</w:t>
            </w:r>
          </w:p>
          <w:p w14:paraId="1F912EAF"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online u cijelosti</w:t>
            </w:r>
          </w:p>
          <w:p w14:paraId="1FB8B436"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mješovito e-učenje</w:t>
            </w:r>
          </w:p>
          <w:p w14:paraId="0BE63DC8" w14:textId="77777777" w:rsidR="00793E2A" w:rsidRPr="00404583" w:rsidRDefault="00793E2A" w:rsidP="00C432FB">
            <w:pPr>
              <w:tabs>
                <w:tab w:val="left" w:pos="2820"/>
              </w:tabs>
              <w:suppressAutoHyphens/>
              <w:spacing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terenska nastava</w:t>
            </w:r>
          </w:p>
        </w:tc>
        <w:tc>
          <w:tcPr>
            <w:tcW w:w="2268" w:type="dxa"/>
            <w:gridSpan w:val="4"/>
            <w:vMerge w:val="restart"/>
            <w:vAlign w:val="center"/>
          </w:tcPr>
          <w:p w14:paraId="1ADCE40C"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samostalni  zadaci </w:t>
            </w:r>
          </w:p>
          <w:p w14:paraId="2725514A"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multimedija i mreža  </w:t>
            </w:r>
          </w:p>
          <w:p w14:paraId="5DAC4ECF"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laboratorij/praktikum</w:t>
            </w:r>
          </w:p>
          <w:p w14:paraId="36584D9E"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mentorski rad</w:t>
            </w:r>
          </w:p>
          <w:p w14:paraId="74A667E2" w14:textId="3A492C79" w:rsidR="00793E2A" w:rsidRPr="00404583" w:rsidRDefault="0063187E" w:rsidP="00C432FB">
            <w:pPr>
              <w:tabs>
                <w:tab w:val="left" w:pos="2820"/>
              </w:tabs>
              <w:rPr>
                <w:rFonts w:asciiTheme="majorHAnsi" w:eastAsia="Calibri" w:hAnsiTheme="majorHAnsi" w:cstheme="majorHAnsi"/>
                <w:sz w:val="20"/>
                <w:szCs w:val="20"/>
              </w:rPr>
            </w:pPr>
            <w:r>
              <w:rPr>
                <w:rFonts w:asciiTheme="majorHAnsi" w:eastAsia="Calibri" w:hAnsiTheme="majorHAnsi" w:cstheme="majorHAnsi"/>
                <w:sz w:val="20"/>
                <w:szCs w:val="20"/>
              </w:rPr>
              <w:fldChar w:fldCharType="begin">
                <w:ffData>
                  <w:name w:val=""/>
                  <w:enabled/>
                  <w:calcOnExit w:val="0"/>
                  <w:checkBox>
                    <w:size w:val="20"/>
                    <w:default w:val="1"/>
                  </w:checkBox>
                </w:ffData>
              </w:fldChar>
            </w:r>
            <w:r>
              <w:rPr>
                <w:rFonts w:asciiTheme="majorHAnsi" w:eastAsia="Calibri" w:hAnsiTheme="majorHAnsi" w:cstheme="majorHAnsi"/>
                <w:sz w:val="20"/>
                <w:szCs w:val="20"/>
              </w:rPr>
              <w:instrText xml:space="preserve"> FORMCHECKBOX </w:instrText>
            </w:r>
            <w:r>
              <w:rPr>
                <w:rFonts w:asciiTheme="majorHAnsi" w:eastAsia="Calibri" w:hAnsiTheme="majorHAnsi" w:cstheme="majorHAnsi"/>
                <w:sz w:val="20"/>
                <w:szCs w:val="20"/>
              </w:rPr>
            </w:r>
            <w:r>
              <w:rPr>
                <w:rFonts w:asciiTheme="majorHAnsi" w:eastAsia="Calibri" w:hAnsiTheme="majorHAnsi" w:cstheme="majorHAnsi"/>
                <w:sz w:val="20"/>
                <w:szCs w:val="20"/>
              </w:rPr>
              <w:fldChar w:fldCharType="separate"/>
            </w:r>
            <w:r>
              <w:rPr>
                <w:rFonts w:asciiTheme="majorHAnsi" w:eastAsia="Calibri" w:hAnsiTheme="majorHAnsi" w:cstheme="majorHAnsi"/>
                <w:sz w:val="20"/>
                <w:szCs w:val="20"/>
              </w:rPr>
              <w:fldChar w:fldCharType="end"/>
            </w:r>
            <w:r w:rsidR="00793E2A" w:rsidRPr="00404583">
              <w:rPr>
                <w:rFonts w:asciiTheme="majorHAnsi" w:eastAsia="Calibri" w:hAnsiTheme="majorHAnsi" w:cstheme="majorHAnsi"/>
                <w:sz w:val="20"/>
                <w:szCs w:val="20"/>
              </w:rPr>
              <w:t xml:space="preserve"> izvedba praktičnih zadataka</w:t>
            </w:r>
            <w:r w:rsidR="00793E2A" w:rsidRPr="00404583">
              <w:rPr>
                <w:rFonts w:asciiTheme="majorHAnsi" w:eastAsia="Calibri" w:hAnsiTheme="majorHAnsi" w:cstheme="majorHAnsi"/>
                <w:b/>
                <w:sz w:val="20"/>
                <w:szCs w:val="20"/>
              </w:rPr>
              <w:t xml:space="preserve"> </w:t>
            </w:r>
          </w:p>
        </w:tc>
        <w:tc>
          <w:tcPr>
            <w:tcW w:w="2409" w:type="dxa"/>
            <w:gridSpan w:val="2"/>
            <w:shd w:val="clear" w:color="auto" w:fill="FFFBCC"/>
            <w:vAlign w:val="center"/>
          </w:tcPr>
          <w:p w14:paraId="2EEC3FDD"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color w:val="000000"/>
                <w:sz w:val="20"/>
                <w:szCs w:val="20"/>
              </w:rPr>
              <w:t>Komentari:</w:t>
            </w:r>
          </w:p>
        </w:tc>
      </w:tr>
      <w:tr w:rsidR="00793E2A" w:rsidRPr="00404583" w14:paraId="540CB1A8" w14:textId="77777777" w:rsidTr="00C432FB">
        <w:trPr>
          <w:trHeight w:val="1045"/>
          <w:jc w:val="center"/>
        </w:trPr>
        <w:tc>
          <w:tcPr>
            <w:tcW w:w="2182" w:type="dxa"/>
            <w:vMerge/>
            <w:shd w:val="clear" w:color="auto" w:fill="FFFBCC"/>
            <w:vAlign w:val="center"/>
          </w:tcPr>
          <w:p w14:paraId="100572C4" w14:textId="77777777" w:rsidR="00793E2A" w:rsidRPr="00404583" w:rsidRDefault="00793E2A" w:rsidP="00C432FB">
            <w:pPr>
              <w:tabs>
                <w:tab w:val="num" w:pos="360"/>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C108A77" w14:textId="77777777" w:rsidR="00793E2A" w:rsidRPr="00404583" w:rsidRDefault="00793E2A" w:rsidP="00C432FB">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619CD916" w14:textId="77777777" w:rsidR="00793E2A" w:rsidRPr="00404583" w:rsidRDefault="00793E2A" w:rsidP="00C432FB">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5941035F"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2E2B404F"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4C4EE6A6"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09F340E1"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tc>
      </w:tr>
      <w:tr w:rsidR="00793E2A" w:rsidRPr="00404583" w14:paraId="4994494E" w14:textId="77777777" w:rsidTr="00C432FB">
        <w:trPr>
          <w:trHeight w:val="306"/>
          <w:jc w:val="center"/>
        </w:trPr>
        <w:tc>
          <w:tcPr>
            <w:tcW w:w="2182" w:type="dxa"/>
            <w:shd w:val="clear" w:color="auto" w:fill="FFFBCC"/>
            <w:vAlign w:val="center"/>
          </w:tcPr>
          <w:p w14:paraId="06086389"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Obveze studenata</w:t>
            </w:r>
          </w:p>
        </w:tc>
        <w:tc>
          <w:tcPr>
            <w:tcW w:w="6885" w:type="dxa"/>
            <w:gridSpan w:val="8"/>
            <w:vAlign w:val="center"/>
          </w:tcPr>
          <w:p w14:paraId="0ADF28A8"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 xml:space="preserve">Redovitost pohađanja nastave (predavanja, seminari i vježbe) prema Pravilniku o studiranju </w:t>
            </w:r>
          </w:p>
          <w:p w14:paraId="2E277D1D"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Aktivno sudjelovati na vježbama</w:t>
            </w:r>
          </w:p>
          <w:p w14:paraId="3BF79156"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Napisati i izložiti seminarski rad</w:t>
            </w:r>
          </w:p>
          <w:p w14:paraId="238F54E1"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kolokvije (teorijski i praktični)</w:t>
            </w:r>
          </w:p>
          <w:p w14:paraId="4CB7FDE6"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završni ispit (pismeni i usmeni)</w:t>
            </w:r>
          </w:p>
        </w:tc>
      </w:tr>
      <w:tr w:rsidR="0063187E" w:rsidRPr="00404583" w14:paraId="01429FED" w14:textId="77777777" w:rsidTr="00C432FB">
        <w:trPr>
          <w:trHeight w:val="189"/>
          <w:jc w:val="center"/>
        </w:trPr>
        <w:tc>
          <w:tcPr>
            <w:tcW w:w="2182" w:type="dxa"/>
            <w:vMerge w:val="restart"/>
            <w:shd w:val="clear" w:color="auto" w:fill="FFFBCC"/>
            <w:vAlign w:val="center"/>
          </w:tcPr>
          <w:p w14:paraId="58CD0CA0"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Praćenje rada studenata </w:t>
            </w:r>
          </w:p>
        </w:tc>
        <w:tc>
          <w:tcPr>
            <w:tcW w:w="6885" w:type="dxa"/>
            <w:gridSpan w:val="8"/>
            <w:shd w:val="clear" w:color="auto" w:fill="FFFFCC"/>
            <w:vAlign w:val="center"/>
          </w:tcPr>
          <w:p w14:paraId="4D6A476B" w14:textId="77777777" w:rsidR="0063187E" w:rsidRPr="00404583" w:rsidRDefault="0063187E" w:rsidP="00C432FB">
            <w:pPr>
              <w:tabs>
                <w:tab w:val="left" w:pos="2820"/>
              </w:tabs>
              <w:snapToGrid w:val="0"/>
              <w:rPr>
                <w:rFonts w:asciiTheme="majorHAnsi" w:eastAsia="Calibri" w:hAnsiTheme="majorHAnsi" w:cstheme="majorHAnsi"/>
                <w:b/>
                <w:color w:val="000000"/>
                <w:sz w:val="20"/>
                <w:szCs w:val="20"/>
              </w:rPr>
            </w:pPr>
            <w:r w:rsidRPr="00404583">
              <w:rPr>
                <w:rFonts w:asciiTheme="majorHAnsi" w:eastAsia="Calibri" w:hAnsiTheme="majorHAnsi" w:cstheme="majorHAnsi"/>
                <w:b/>
                <w:sz w:val="20"/>
                <w:szCs w:val="20"/>
              </w:rPr>
              <w:t>Elementi formiranja ocjene</w:t>
            </w:r>
          </w:p>
        </w:tc>
      </w:tr>
      <w:tr w:rsidR="0063187E" w:rsidRPr="00404583" w14:paraId="028154A4" w14:textId="77777777" w:rsidTr="00C432FB">
        <w:trPr>
          <w:trHeight w:val="196"/>
          <w:jc w:val="center"/>
        </w:trPr>
        <w:tc>
          <w:tcPr>
            <w:tcW w:w="2182" w:type="dxa"/>
            <w:vMerge/>
            <w:shd w:val="clear" w:color="auto" w:fill="FFFBCC"/>
            <w:vAlign w:val="center"/>
          </w:tcPr>
          <w:p w14:paraId="73FE0895"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739C32E3" w14:textId="77777777" w:rsidR="0063187E" w:rsidRPr="00404583" w:rsidRDefault="0063187E" w:rsidP="00C432FB">
            <w:pPr>
              <w:suppressAutoHyphens/>
              <w:spacing w:after="0" w:line="240" w:lineRule="auto"/>
              <w:jc w:val="center"/>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t>Obveze studenata (iz 2.8)</w:t>
            </w:r>
          </w:p>
        </w:tc>
        <w:tc>
          <w:tcPr>
            <w:tcW w:w="1701" w:type="dxa"/>
            <w:gridSpan w:val="2"/>
            <w:vAlign w:val="center"/>
          </w:tcPr>
          <w:p w14:paraId="4A593676" w14:textId="77777777" w:rsidR="0063187E" w:rsidRPr="00404583" w:rsidRDefault="0063187E" w:rsidP="00C432FB">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sz w:val="20"/>
                <w:szCs w:val="20"/>
                <w:lang w:eastAsia="zh-CN"/>
              </w:rPr>
              <w:t>ECTS</w:t>
            </w:r>
            <w:r w:rsidRPr="00404583">
              <w:rPr>
                <w:rFonts w:asciiTheme="majorHAnsi" w:eastAsia="Times New Roman" w:hAnsiTheme="majorHAnsi" w:cstheme="majorHAnsi"/>
                <w:bCs/>
                <w:color w:val="000000"/>
                <w:sz w:val="20"/>
                <w:szCs w:val="20"/>
                <w:lang w:eastAsia="zh-CN"/>
              </w:rPr>
              <w:t xml:space="preserve"> </w:t>
            </w:r>
          </w:p>
        </w:tc>
        <w:tc>
          <w:tcPr>
            <w:tcW w:w="2409" w:type="dxa"/>
            <w:gridSpan w:val="2"/>
            <w:vAlign w:val="center"/>
          </w:tcPr>
          <w:p w14:paraId="5B8B1A6B" w14:textId="77777777" w:rsidR="0063187E" w:rsidRPr="00404583" w:rsidRDefault="0063187E" w:rsidP="00C432FB">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bCs/>
                <w:color w:val="000000"/>
                <w:sz w:val="20"/>
                <w:szCs w:val="20"/>
                <w:lang w:eastAsia="zh-CN"/>
              </w:rPr>
              <w:t>Bodovi elemenata ocjene (ukupno 100)</w:t>
            </w:r>
            <w:r w:rsidRPr="00404583">
              <w:rPr>
                <w:rFonts w:asciiTheme="majorHAnsi" w:eastAsia="Times New Roman" w:hAnsiTheme="majorHAnsi" w:cstheme="majorHAnsi"/>
                <w:bCs/>
                <w:color w:val="000000"/>
                <w:sz w:val="20"/>
                <w:szCs w:val="20"/>
                <w:lang w:eastAsia="zh-CN"/>
              </w:rPr>
              <w:t xml:space="preserve"> </w:t>
            </w:r>
          </w:p>
        </w:tc>
      </w:tr>
      <w:tr w:rsidR="0063187E" w:rsidRPr="00404583" w14:paraId="690BC306" w14:textId="77777777" w:rsidTr="00C432FB">
        <w:trPr>
          <w:trHeight w:val="196"/>
          <w:jc w:val="center"/>
        </w:trPr>
        <w:tc>
          <w:tcPr>
            <w:tcW w:w="2182" w:type="dxa"/>
            <w:vMerge/>
            <w:shd w:val="clear" w:color="auto" w:fill="FFFBCC"/>
            <w:vAlign w:val="center"/>
          </w:tcPr>
          <w:p w14:paraId="3698BBEB"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C6E03E3" w14:textId="77777777" w:rsidR="0063187E" w:rsidRPr="00404583" w:rsidRDefault="0063187E" w:rsidP="00C432FB">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Pohađanje nastave</w:t>
            </w:r>
          </w:p>
        </w:tc>
        <w:tc>
          <w:tcPr>
            <w:tcW w:w="1701" w:type="dxa"/>
            <w:gridSpan w:val="2"/>
            <w:vAlign w:val="center"/>
          </w:tcPr>
          <w:p w14:paraId="4397D9F5" w14:textId="41EB379B"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1</w:t>
            </w:r>
            <w:r>
              <w:rPr>
                <w:rFonts w:asciiTheme="majorHAnsi" w:eastAsia="Times New Roman" w:hAnsiTheme="majorHAnsi" w:cstheme="majorHAnsi"/>
                <w:bCs/>
                <w:color w:val="000000"/>
                <w:sz w:val="20"/>
                <w:szCs w:val="20"/>
                <w:lang w:eastAsia="zh-CN"/>
              </w:rPr>
              <w:t>,5</w:t>
            </w:r>
          </w:p>
        </w:tc>
        <w:tc>
          <w:tcPr>
            <w:tcW w:w="2409" w:type="dxa"/>
            <w:gridSpan w:val="2"/>
            <w:vAlign w:val="center"/>
          </w:tcPr>
          <w:p w14:paraId="33915236" w14:textId="77777777"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w:t>
            </w:r>
          </w:p>
        </w:tc>
      </w:tr>
      <w:tr w:rsidR="0063187E" w:rsidRPr="00404583" w14:paraId="6D334A2B" w14:textId="77777777" w:rsidTr="00C432FB">
        <w:trPr>
          <w:trHeight w:val="196"/>
          <w:jc w:val="center"/>
        </w:trPr>
        <w:tc>
          <w:tcPr>
            <w:tcW w:w="2182" w:type="dxa"/>
            <w:vMerge/>
            <w:shd w:val="clear" w:color="auto" w:fill="FFFBCC"/>
            <w:vAlign w:val="center"/>
          </w:tcPr>
          <w:p w14:paraId="03459C1E"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2082E3B2" w14:textId="1CEBC512" w:rsidR="0063187E" w:rsidRPr="00404583" w:rsidRDefault="0063187E" w:rsidP="00C432FB">
            <w:pPr>
              <w:suppressAutoHyphens/>
              <w:spacing w:after="0" w:line="240" w:lineRule="auto"/>
              <w:rPr>
                <w:rFonts w:asciiTheme="majorHAnsi" w:eastAsia="Times New Roman" w:hAnsiTheme="majorHAnsi" w:cstheme="majorHAnsi"/>
                <w:bCs/>
                <w:color w:val="000000"/>
                <w:sz w:val="20"/>
                <w:szCs w:val="20"/>
                <w:lang w:eastAsia="zh-CN"/>
              </w:rPr>
            </w:pPr>
            <w:r w:rsidRPr="0063187E">
              <w:rPr>
                <w:rFonts w:asciiTheme="majorHAnsi" w:eastAsia="Times New Roman" w:hAnsiTheme="majorHAnsi" w:cstheme="majorHAnsi"/>
                <w:bCs/>
                <w:color w:val="000000"/>
                <w:sz w:val="20"/>
                <w:szCs w:val="20"/>
                <w:lang w:eastAsia="zh-CN"/>
              </w:rPr>
              <w:t>Aktivnost na nastavi</w:t>
            </w:r>
          </w:p>
        </w:tc>
        <w:tc>
          <w:tcPr>
            <w:tcW w:w="1701" w:type="dxa"/>
            <w:gridSpan w:val="2"/>
            <w:vAlign w:val="center"/>
          </w:tcPr>
          <w:p w14:paraId="5865F15E" w14:textId="23EA5A24"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c>
          <w:tcPr>
            <w:tcW w:w="2409" w:type="dxa"/>
            <w:gridSpan w:val="2"/>
            <w:vAlign w:val="center"/>
          </w:tcPr>
          <w:p w14:paraId="59E97B7D" w14:textId="77517709"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r>
      <w:tr w:rsidR="0063187E" w:rsidRPr="00404583" w14:paraId="1A4C1A12" w14:textId="77777777" w:rsidTr="00C432FB">
        <w:trPr>
          <w:trHeight w:val="196"/>
          <w:jc w:val="center"/>
        </w:trPr>
        <w:tc>
          <w:tcPr>
            <w:tcW w:w="2182" w:type="dxa"/>
            <w:vMerge/>
            <w:shd w:val="clear" w:color="auto" w:fill="FFFBCC"/>
            <w:vAlign w:val="center"/>
          </w:tcPr>
          <w:p w14:paraId="63B132B4"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FF31090" w14:textId="656C7281" w:rsidR="0063187E" w:rsidRPr="00404583" w:rsidRDefault="0063187E" w:rsidP="0063187E">
            <w:pPr>
              <w:pStyle w:val="FieldText"/>
              <w:spacing w:line="256" w:lineRule="auto"/>
              <w:rPr>
                <w:rFonts w:asciiTheme="majorHAnsi" w:hAnsiTheme="majorHAnsi" w:cstheme="majorHAnsi"/>
                <w:bCs/>
                <w:color w:val="000000"/>
                <w:sz w:val="20"/>
                <w:szCs w:val="20"/>
              </w:rPr>
            </w:pPr>
            <w:r>
              <w:rPr>
                <w:rFonts w:asciiTheme="majorHAnsi" w:hAnsiTheme="majorHAnsi" w:cstheme="majorHAnsi"/>
                <w:b w:val="0"/>
                <w:bCs/>
                <w:color w:val="000000"/>
                <w:sz w:val="20"/>
                <w:szCs w:val="20"/>
              </w:rPr>
              <w:t>Izvedba praktičnih zadataka</w:t>
            </w:r>
          </w:p>
        </w:tc>
        <w:tc>
          <w:tcPr>
            <w:tcW w:w="1701" w:type="dxa"/>
            <w:gridSpan w:val="2"/>
            <w:vAlign w:val="center"/>
          </w:tcPr>
          <w:p w14:paraId="4ACF30BD" w14:textId="2B837548"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0,2</w:t>
            </w:r>
          </w:p>
        </w:tc>
        <w:tc>
          <w:tcPr>
            <w:tcW w:w="2409" w:type="dxa"/>
            <w:gridSpan w:val="2"/>
            <w:vAlign w:val="center"/>
          </w:tcPr>
          <w:p w14:paraId="098DA6FE" w14:textId="2C4BA3EB"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50</w:t>
            </w:r>
          </w:p>
        </w:tc>
      </w:tr>
      <w:tr w:rsidR="0063187E" w:rsidRPr="00404583" w14:paraId="1FD080A7" w14:textId="77777777" w:rsidTr="00C432FB">
        <w:trPr>
          <w:trHeight w:val="196"/>
          <w:jc w:val="center"/>
        </w:trPr>
        <w:tc>
          <w:tcPr>
            <w:tcW w:w="2182" w:type="dxa"/>
            <w:vMerge/>
            <w:shd w:val="clear" w:color="auto" w:fill="FFFBCC"/>
            <w:vAlign w:val="center"/>
          </w:tcPr>
          <w:p w14:paraId="7D49E009"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624A924" w14:textId="597286E9" w:rsidR="0063187E" w:rsidRDefault="0063187E" w:rsidP="0063187E">
            <w:pPr>
              <w:pStyle w:val="FieldText"/>
              <w:spacing w:line="256" w:lineRule="auto"/>
              <w:rPr>
                <w:rFonts w:asciiTheme="majorHAnsi" w:hAnsiTheme="majorHAnsi" w:cstheme="majorHAnsi"/>
                <w:b w:val="0"/>
                <w:bCs/>
                <w:color w:val="000000"/>
                <w:sz w:val="20"/>
                <w:szCs w:val="20"/>
              </w:rPr>
            </w:pPr>
            <w:r w:rsidRPr="0063187E">
              <w:rPr>
                <w:rFonts w:asciiTheme="majorHAnsi" w:hAnsiTheme="majorHAnsi" w:cstheme="majorHAnsi"/>
                <w:b w:val="0"/>
                <w:bCs/>
                <w:color w:val="000000"/>
                <w:sz w:val="20"/>
                <w:szCs w:val="20"/>
              </w:rPr>
              <w:t>Usmeni ispit</w:t>
            </w:r>
          </w:p>
        </w:tc>
        <w:tc>
          <w:tcPr>
            <w:tcW w:w="1701" w:type="dxa"/>
            <w:gridSpan w:val="2"/>
            <w:vAlign w:val="center"/>
          </w:tcPr>
          <w:p w14:paraId="177984E6" w14:textId="5A54860C"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0,3</w:t>
            </w:r>
          </w:p>
        </w:tc>
        <w:tc>
          <w:tcPr>
            <w:tcW w:w="2409" w:type="dxa"/>
            <w:gridSpan w:val="2"/>
            <w:vAlign w:val="center"/>
          </w:tcPr>
          <w:p w14:paraId="2BEC3596" w14:textId="5527E6B3"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50</w:t>
            </w:r>
          </w:p>
        </w:tc>
      </w:tr>
      <w:tr w:rsidR="00793E2A" w:rsidRPr="00404583" w14:paraId="7371267C" w14:textId="77777777" w:rsidTr="00C432FB">
        <w:trPr>
          <w:trHeight w:val="346"/>
          <w:jc w:val="center"/>
        </w:trPr>
        <w:tc>
          <w:tcPr>
            <w:tcW w:w="9067" w:type="dxa"/>
            <w:gridSpan w:val="9"/>
            <w:shd w:val="clear" w:color="auto" w:fill="FFFBCC"/>
            <w:vAlign w:val="center"/>
          </w:tcPr>
          <w:p w14:paraId="7490D610" w14:textId="77777777" w:rsidR="00793E2A" w:rsidRPr="00404583" w:rsidRDefault="00793E2A" w:rsidP="00C432FB">
            <w:pPr>
              <w:tabs>
                <w:tab w:val="left" w:pos="360"/>
                <w:tab w:val="left" w:pos="540"/>
              </w:tab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2.10. Ocjenjivanje i vrednovanje rada studenta tijekom nastave i na završnom ispitu</w:t>
            </w:r>
          </w:p>
        </w:tc>
      </w:tr>
      <w:tr w:rsidR="00793E2A" w:rsidRPr="00404583" w14:paraId="2984691B" w14:textId="77777777" w:rsidTr="00C432FB">
        <w:trPr>
          <w:trHeight w:val="588"/>
          <w:jc w:val="center"/>
        </w:trPr>
        <w:tc>
          <w:tcPr>
            <w:tcW w:w="2182" w:type="dxa"/>
            <w:shd w:val="clear" w:color="auto" w:fill="FFFBCC"/>
            <w:vAlign w:val="center"/>
          </w:tcPr>
          <w:p w14:paraId="56DE5ADB" w14:textId="77777777" w:rsidR="00793E2A" w:rsidRPr="00404583" w:rsidRDefault="00793E2A" w:rsidP="00C432FB">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Uvjeti za pristup ispitu</w:t>
            </w:r>
          </w:p>
        </w:tc>
        <w:tc>
          <w:tcPr>
            <w:tcW w:w="6885" w:type="dxa"/>
            <w:gridSpan w:val="8"/>
            <w:vAlign w:val="center"/>
          </w:tcPr>
          <w:p w14:paraId="2B506E7C" w14:textId="77777777" w:rsidR="00793E2A" w:rsidRPr="00404583" w:rsidRDefault="00793E2A" w:rsidP="00C432FB">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Pravo pristupa završnom ispitu ima:</w:t>
            </w:r>
          </w:p>
          <w:p w14:paraId="47AB463D" w14:textId="77777777" w:rsidR="00793E2A" w:rsidRPr="00404583" w:rsidRDefault="00793E2A" w:rsidP="00C432FB">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p>
          <w:p w14:paraId="10B27F09" w14:textId="77777777" w:rsidR="00793E2A" w:rsidRPr="00404583" w:rsidRDefault="00793E2A" w:rsidP="00C432FB">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lastRenderedPageBreak/>
              <w:t>Student koji je redovno polazio nastavu i nema veći broj izostanaka od broja dozvoljenog prema Pravilniku o studiranju.</w:t>
            </w:r>
          </w:p>
          <w:p w14:paraId="2AC02CD3" w14:textId="77777777" w:rsidR="00793E2A" w:rsidRPr="00404583" w:rsidRDefault="00793E2A" w:rsidP="00C432FB">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p>
        </w:tc>
      </w:tr>
      <w:tr w:rsidR="00793E2A" w:rsidRPr="00404583" w14:paraId="609819DE" w14:textId="77777777" w:rsidTr="00C432FB">
        <w:trPr>
          <w:trHeight w:val="2160"/>
          <w:jc w:val="center"/>
        </w:trPr>
        <w:tc>
          <w:tcPr>
            <w:tcW w:w="2182" w:type="dxa"/>
            <w:shd w:val="clear" w:color="auto" w:fill="FFFFCC"/>
            <w:vAlign w:val="center"/>
          </w:tcPr>
          <w:p w14:paraId="57C0EB1A" w14:textId="77777777" w:rsidR="00793E2A" w:rsidRPr="00404583" w:rsidRDefault="00793E2A" w:rsidP="00C432FB">
            <w:pPr>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lastRenderedPageBreak/>
              <w:t>Način polaganja ispita i kriteriji ocjenjivanja, pojašnjenje</w:t>
            </w:r>
          </w:p>
        </w:tc>
        <w:tc>
          <w:tcPr>
            <w:tcW w:w="6885" w:type="dxa"/>
            <w:gridSpan w:val="8"/>
            <w:vAlign w:val="center"/>
          </w:tcPr>
          <w:p w14:paraId="1F082A6D"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1750533E"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Ispit se polaže usmeno i ocjenjivanje se vrši prema Pravilniku o ocjenjivanju Veleučilišta Ivanić-Grad.</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793E2A" w:rsidRPr="00404583" w14:paraId="7D77B12B" w14:textId="77777777" w:rsidTr="00C432FB">
              <w:trPr>
                <w:trHeight w:val="287"/>
              </w:trPr>
              <w:tc>
                <w:tcPr>
                  <w:tcW w:w="1726" w:type="dxa"/>
                  <w:shd w:val="clear" w:color="auto" w:fill="FFFFCC"/>
                </w:tcPr>
                <w:p w14:paraId="7F963B79"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b/>
                      <w:sz w:val="20"/>
                      <w:szCs w:val="20"/>
                      <w:lang w:val="hr-HR" w:eastAsia="zh-CN"/>
                    </w:rPr>
                    <w:t xml:space="preserve">Raspon bodova, </w:t>
                  </w:r>
                  <w:r w:rsidRPr="00404583">
                    <w:rPr>
                      <w:rFonts w:asciiTheme="majorHAnsi" w:eastAsia="Calibri" w:hAnsiTheme="majorHAnsi" w:cstheme="majorHAnsi"/>
                      <w:sz w:val="20"/>
                      <w:szCs w:val="20"/>
                      <w:lang w:val="hr-HR" w:eastAsia="zh-CN"/>
                    </w:rPr>
                    <w:t>[%]</w:t>
                  </w:r>
                </w:p>
              </w:tc>
              <w:tc>
                <w:tcPr>
                  <w:tcW w:w="1842" w:type="dxa"/>
                  <w:shd w:val="clear" w:color="auto" w:fill="FFFFCC"/>
                </w:tcPr>
                <w:p w14:paraId="41749BE0"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Brojčana ocjena</w:t>
                  </w:r>
                </w:p>
              </w:tc>
              <w:tc>
                <w:tcPr>
                  <w:tcW w:w="1842" w:type="dxa"/>
                  <w:shd w:val="clear" w:color="auto" w:fill="FFFFCC"/>
                </w:tcPr>
                <w:p w14:paraId="318CB139"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Razina</w:t>
                  </w:r>
                </w:p>
              </w:tc>
            </w:tr>
            <w:tr w:rsidR="00793E2A" w:rsidRPr="00404583" w14:paraId="1C20AAEA" w14:textId="77777777" w:rsidTr="00C432FB">
              <w:trPr>
                <w:trHeight w:val="292"/>
              </w:trPr>
              <w:tc>
                <w:tcPr>
                  <w:tcW w:w="1726" w:type="dxa"/>
                </w:tcPr>
                <w:p w14:paraId="73D4BA2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90,00 – 100,00</w:t>
                  </w:r>
                </w:p>
              </w:tc>
              <w:tc>
                <w:tcPr>
                  <w:tcW w:w="1842" w:type="dxa"/>
                </w:tcPr>
                <w:p w14:paraId="42F73E6B"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izvrstan (5)</w:t>
                  </w:r>
                </w:p>
              </w:tc>
              <w:tc>
                <w:tcPr>
                  <w:tcW w:w="1842" w:type="dxa"/>
                </w:tcPr>
                <w:p w14:paraId="22226245"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A</w:t>
                  </w:r>
                </w:p>
              </w:tc>
            </w:tr>
            <w:tr w:rsidR="00793E2A" w:rsidRPr="00404583" w14:paraId="4B76138B" w14:textId="77777777" w:rsidTr="00C432FB">
              <w:trPr>
                <w:trHeight w:val="292"/>
              </w:trPr>
              <w:tc>
                <w:tcPr>
                  <w:tcW w:w="1726" w:type="dxa"/>
                </w:tcPr>
                <w:p w14:paraId="2C498F2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77,00 – 89,99</w:t>
                  </w:r>
                </w:p>
              </w:tc>
              <w:tc>
                <w:tcPr>
                  <w:tcW w:w="1842" w:type="dxa"/>
                </w:tcPr>
                <w:p w14:paraId="1D0685B8"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vrlo dobar (4)</w:t>
                  </w:r>
                </w:p>
              </w:tc>
              <w:tc>
                <w:tcPr>
                  <w:tcW w:w="1842" w:type="dxa"/>
                </w:tcPr>
                <w:p w14:paraId="1E44AB8D"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B</w:t>
                  </w:r>
                </w:p>
              </w:tc>
            </w:tr>
            <w:tr w:rsidR="00793E2A" w:rsidRPr="00404583" w14:paraId="4992D4A8" w14:textId="77777777" w:rsidTr="00C432FB">
              <w:trPr>
                <w:trHeight w:val="287"/>
              </w:trPr>
              <w:tc>
                <w:tcPr>
                  <w:tcW w:w="1726" w:type="dxa"/>
                </w:tcPr>
                <w:p w14:paraId="0BD894B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63,00 – 76,99</w:t>
                  </w:r>
                </w:p>
              </w:tc>
              <w:tc>
                <w:tcPr>
                  <w:tcW w:w="1842" w:type="dxa"/>
                </w:tcPr>
                <w:p w14:paraId="0ECED6F4"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dobar (3)</w:t>
                  </w:r>
                </w:p>
              </w:tc>
              <w:tc>
                <w:tcPr>
                  <w:tcW w:w="1842" w:type="dxa"/>
                </w:tcPr>
                <w:p w14:paraId="3018FC46"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C</w:t>
                  </w:r>
                </w:p>
              </w:tc>
            </w:tr>
            <w:tr w:rsidR="00793E2A" w:rsidRPr="00404583" w14:paraId="414C9027" w14:textId="77777777" w:rsidTr="00C432FB">
              <w:trPr>
                <w:trHeight w:val="292"/>
              </w:trPr>
              <w:tc>
                <w:tcPr>
                  <w:tcW w:w="1726" w:type="dxa"/>
                </w:tcPr>
                <w:p w14:paraId="20F518F6"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50,00 – 62,99</w:t>
                  </w:r>
                </w:p>
              </w:tc>
              <w:tc>
                <w:tcPr>
                  <w:tcW w:w="1842" w:type="dxa"/>
                </w:tcPr>
                <w:p w14:paraId="75CB465E"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dovoljan (2)</w:t>
                  </w:r>
                </w:p>
              </w:tc>
              <w:tc>
                <w:tcPr>
                  <w:tcW w:w="1842" w:type="dxa"/>
                </w:tcPr>
                <w:p w14:paraId="12577C69"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w:t>
                  </w:r>
                </w:p>
              </w:tc>
            </w:tr>
            <w:tr w:rsidR="00793E2A" w:rsidRPr="00404583" w14:paraId="7908B7C2" w14:textId="77777777" w:rsidTr="00C432FB">
              <w:trPr>
                <w:trHeight w:val="287"/>
              </w:trPr>
              <w:tc>
                <w:tcPr>
                  <w:tcW w:w="1726" w:type="dxa"/>
                </w:tcPr>
                <w:p w14:paraId="3142F100"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0,00 – 49,99</w:t>
                  </w:r>
                </w:p>
              </w:tc>
              <w:tc>
                <w:tcPr>
                  <w:tcW w:w="1842" w:type="dxa"/>
                </w:tcPr>
                <w:p w14:paraId="702455C1"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nedovoljan (1)</w:t>
                  </w:r>
                </w:p>
              </w:tc>
              <w:tc>
                <w:tcPr>
                  <w:tcW w:w="1842" w:type="dxa"/>
                </w:tcPr>
                <w:p w14:paraId="3CFAB544"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F</w:t>
                  </w:r>
                </w:p>
              </w:tc>
            </w:tr>
          </w:tbl>
          <w:p w14:paraId="5E7E874F"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719C907"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7341D786"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3FF6228C"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tc>
      </w:tr>
      <w:tr w:rsidR="007A3041" w:rsidRPr="00404583" w14:paraId="7C929340" w14:textId="77777777" w:rsidTr="00B21E67">
        <w:trPr>
          <w:trHeight w:val="614"/>
          <w:jc w:val="center"/>
        </w:trPr>
        <w:tc>
          <w:tcPr>
            <w:tcW w:w="2182" w:type="dxa"/>
            <w:vMerge w:val="restart"/>
            <w:shd w:val="clear" w:color="auto" w:fill="FFFBCC"/>
            <w:vAlign w:val="center"/>
          </w:tcPr>
          <w:p w14:paraId="46253EA7" w14:textId="77777777" w:rsidR="007A3041" w:rsidRPr="00404583" w:rsidRDefault="007A3041" w:rsidP="007A3041">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Izvođači i način komuniciranja </w:t>
            </w:r>
          </w:p>
        </w:tc>
        <w:tc>
          <w:tcPr>
            <w:tcW w:w="3767" w:type="dxa"/>
            <w:gridSpan w:val="5"/>
          </w:tcPr>
          <w:p w14:paraId="1DE160D1" w14:textId="149A4AF2"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color w:val="000000"/>
                <w:sz w:val="20"/>
                <w:szCs w:val="20"/>
              </w:rPr>
              <w:t xml:space="preserve">Mark Tomaj, mag. physioth., v. pred., konzultacije prema dogovoru,  </w:t>
            </w:r>
          </w:p>
        </w:tc>
        <w:tc>
          <w:tcPr>
            <w:tcW w:w="3118" w:type="dxa"/>
            <w:gridSpan w:val="3"/>
            <w:vAlign w:val="center"/>
          </w:tcPr>
          <w:p w14:paraId="6A4BE4BA" w14:textId="7E39EFB7"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4" w:history="1">
              <w:r w:rsidRPr="00704C7E">
                <w:rPr>
                  <w:rStyle w:val="Hyperlink"/>
                  <w:rFonts w:asciiTheme="majorHAnsi" w:hAnsiTheme="majorHAnsi" w:cstheme="majorHAnsi"/>
                  <w:sz w:val="20"/>
                  <w:szCs w:val="20"/>
                </w:rPr>
                <w:t>procelnik@vevig.hr</w:t>
              </w:r>
            </w:hyperlink>
            <w:r w:rsidRPr="00704C7E">
              <w:rPr>
                <w:rFonts w:asciiTheme="majorHAnsi" w:hAnsiTheme="majorHAnsi" w:cstheme="majorHAnsi"/>
                <w:sz w:val="20"/>
                <w:szCs w:val="20"/>
              </w:rPr>
              <w:t>, 01/2016-842</w:t>
            </w:r>
          </w:p>
        </w:tc>
      </w:tr>
      <w:tr w:rsidR="007A3041" w:rsidRPr="00404583" w14:paraId="20CEBFE9" w14:textId="77777777" w:rsidTr="00B21E67">
        <w:trPr>
          <w:trHeight w:val="614"/>
          <w:jc w:val="center"/>
        </w:trPr>
        <w:tc>
          <w:tcPr>
            <w:tcW w:w="2182" w:type="dxa"/>
            <w:vMerge/>
            <w:shd w:val="clear" w:color="auto" w:fill="FFFBCC"/>
            <w:vAlign w:val="center"/>
          </w:tcPr>
          <w:p w14:paraId="685E6617" w14:textId="77777777" w:rsidR="007A3041" w:rsidRPr="00404583" w:rsidRDefault="007A3041" w:rsidP="007A3041">
            <w:pPr>
              <w:rPr>
                <w:rFonts w:asciiTheme="majorHAnsi" w:eastAsia="Calibri" w:hAnsiTheme="majorHAnsi" w:cstheme="majorHAnsi"/>
                <w:sz w:val="20"/>
                <w:szCs w:val="20"/>
                <w:lang w:eastAsia="hr-HR"/>
              </w:rPr>
            </w:pPr>
          </w:p>
        </w:tc>
        <w:tc>
          <w:tcPr>
            <w:tcW w:w="3767" w:type="dxa"/>
            <w:gridSpan w:val="5"/>
          </w:tcPr>
          <w:p w14:paraId="087F71A7" w14:textId="30DB4E34"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sz w:val="20"/>
                <w:szCs w:val="20"/>
              </w:rPr>
              <w:t>Alen Breček, mag. med. techn., pred.,</w:t>
            </w:r>
            <w:r w:rsidRPr="00704C7E">
              <w:t xml:space="preserve"> </w:t>
            </w:r>
            <w:r w:rsidRPr="00704C7E">
              <w:rPr>
                <w:rFonts w:asciiTheme="majorHAnsi" w:hAnsiTheme="majorHAnsi" w:cstheme="majorHAnsi"/>
                <w:sz w:val="20"/>
                <w:szCs w:val="20"/>
              </w:rPr>
              <w:t xml:space="preserve">konzultacije prema dogovoru,  </w:t>
            </w:r>
          </w:p>
        </w:tc>
        <w:tc>
          <w:tcPr>
            <w:tcW w:w="3118" w:type="dxa"/>
            <w:gridSpan w:val="3"/>
            <w:vAlign w:val="center"/>
          </w:tcPr>
          <w:p w14:paraId="1C37B95C" w14:textId="6853E0BA"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5" w:history="1">
              <w:r w:rsidRPr="00704C7E">
                <w:rPr>
                  <w:rStyle w:val="Hyperlink"/>
                  <w:rFonts w:asciiTheme="majorHAnsi" w:hAnsiTheme="majorHAnsi" w:cstheme="majorHAnsi"/>
                  <w:sz w:val="20"/>
                  <w:szCs w:val="20"/>
                </w:rPr>
                <w:t>procelnik.sestrinstvo@vevig.hr</w:t>
              </w:r>
            </w:hyperlink>
            <w:r w:rsidRPr="00704C7E">
              <w:rPr>
                <w:rFonts w:asciiTheme="majorHAnsi" w:hAnsiTheme="majorHAnsi" w:cstheme="majorHAnsi"/>
                <w:sz w:val="20"/>
                <w:szCs w:val="20"/>
              </w:rPr>
              <w:t xml:space="preserve"> , 01/2016-842</w:t>
            </w:r>
          </w:p>
        </w:tc>
      </w:tr>
      <w:tr w:rsidR="007A3041" w:rsidRPr="00404583" w14:paraId="377D581D" w14:textId="77777777" w:rsidTr="00B21E67">
        <w:trPr>
          <w:trHeight w:val="614"/>
          <w:jc w:val="center"/>
        </w:trPr>
        <w:tc>
          <w:tcPr>
            <w:tcW w:w="2182" w:type="dxa"/>
            <w:vMerge/>
            <w:shd w:val="clear" w:color="auto" w:fill="FFFBCC"/>
            <w:vAlign w:val="center"/>
          </w:tcPr>
          <w:p w14:paraId="407C5F6D" w14:textId="77777777" w:rsidR="007A3041" w:rsidRPr="00404583" w:rsidRDefault="007A3041" w:rsidP="007A3041">
            <w:pPr>
              <w:rPr>
                <w:rFonts w:asciiTheme="majorHAnsi" w:eastAsia="Calibri" w:hAnsiTheme="majorHAnsi" w:cstheme="majorHAnsi"/>
                <w:sz w:val="20"/>
                <w:szCs w:val="20"/>
                <w:lang w:eastAsia="hr-HR"/>
              </w:rPr>
            </w:pPr>
          </w:p>
        </w:tc>
        <w:tc>
          <w:tcPr>
            <w:tcW w:w="3767" w:type="dxa"/>
            <w:gridSpan w:val="5"/>
          </w:tcPr>
          <w:p w14:paraId="7E659FC7" w14:textId="348D3BBD"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color w:val="000000"/>
                <w:sz w:val="20"/>
                <w:szCs w:val="20"/>
              </w:rPr>
              <w:t>Višnja Božić Kušar, mag. prim. educ.,</w:t>
            </w:r>
            <w:r w:rsidRPr="00704C7E">
              <w:t xml:space="preserve"> </w:t>
            </w:r>
            <w:r w:rsidRPr="00704C7E">
              <w:rPr>
                <w:rFonts w:asciiTheme="majorHAnsi" w:hAnsiTheme="majorHAnsi" w:cstheme="majorHAnsi"/>
                <w:color w:val="000000"/>
                <w:sz w:val="20"/>
                <w:szCs w:val="20"/>
              </w:rPr>
              <w:t xml:space="preserve">konzultacije prema dogovoru,  </w:t>
            </w:r>
          </w:p>
        </w:tc>
        <w:tc>
          <w:tcPr>
            <w:tcW w:w="3118" w:type="dxa"/>
            <w:gridSpan w:val="3"/>
            <w:vAlign w:val="center"/>
          </w:tcPr>
          <w:p w14:paraId="1BAF8490" w14:textId="29399223"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6" w:history="1">
              <w:r w:rsidRPr="00704C7E">
                <w:rPr>
                  <w:rStyle w:val="Hyperlink"/>
                  <w:rFonts w:asciiTheme="majorHAnsi" w:hAnsiTheme="majorHAnsi" w:cstheme="majorHAnsi"/>
                  <w:sz w:val="20"/>
                  <w:szCs w:val="20"/>
                </w:rPr>
                <w:t>administracija@vevig.hr</w:t>
              </w:r>
            </w:hyperlink>
            <w:r w:rsidRPr="00704C7E">
              <w:rPr>
                <w:rFonts w:asciiTheme="majorHAnsi" w:hAnsiTheme="majorHAnsi" w:cstheme="majorHAnsi"/>
                <w:color w:val="000000"/>
                <w:sz w:val="20"/>
                <w:szCs w:val="20"/>
              </w:rPr>
              <w:t>, 01/2016-841</w:t>
            </w:r>
          </w:p>
        </w:tc>
      </w:tr>
      <w:tr w:rsidR="00793E2A" w:rsidRPr="00404583" w14:paraId="42F51F1F" w14:textId="77777777" w:rsidTr="00C432FB">
        <w:trPr>
          <w:trHeight w:val="1576"/>
          <w:jc w:val="center"/>
        </w:trPr>
        <w:tc>
          <w:tcPr>
            <w:tcW w:w="2182" w:type="dxa"/>
            <w:shd w:val="clear" w:color="auto" w:fill="FFFBCC"/>
            <w:vAlign w:val="center"/>
          </w:tcPr>
          <w:p w14:paraId="7F175CC9" w14:textId="5AE7AC1E" w:rsidR="00793E2A" w:rsidRPr="00404583" w:rsidRDefault="00793E2A" w:rsidP="00C432FB">
            <w:pPr>
              <w:rPr>
                <w:rFonts w:asciiTheme="majorHAnsi" w:eastAsia="Calibri" w:hAnsiTheme="majorHAnsi" w:cstheme="majorHAnsi"/>
                <w:sz w:val="20"/>
                <w:szCs w:val="20"/>
              </w:rPr>
            </w:pPr>
            <w:r w:rsidRPr="00404583">
              <w:rPr>
                <w:rFonts w:asciiTheme="majorHAnsi" w:eastAsia="Times New Roman" w:hAnsiTheme="majorHAnsi" w:cstheme="majorHAnsi"/>
                <w:sz w:val="20"/>
                <w:szCs w:val="20"/>
                <w:lang w:eastAsia="hr-HR"/>
              </w:rPr>
              <w:t xml:space="preserve"> </w:t>
            </w:r>
            <w:r w:rsidRPr="00404583">
              <w:rPr>
                <w:rFonts w:asciiTheme="majorHAnsi" w:eastAsia="Calibri" w:hAnsiTheme="majorHAnsi" w:cstheme="majorHAnsi"/>
                <w:sz w:val="20"/>
                <w:szCs w:val="20"/>
                <w:lang w:eastAsia="hr-HR"/>
              </w:rPr>
              <w:t>Akademski integritet</w:t>
            </w:r>
          </w:p>
        </w:tc>
        <w:tc>
          <w:tcPr>
            <w:tcW w:w="6885" w:type="dxa"/>
            <w:gridSpan w:val="8"/>
            <w:vAlign w:val="center"/>
          </w:tcPr>
          <w:p w14:paraId="7E2094B0" w14:textId="6BCBABB4" w:rsidR="00793E2A" w:rsidRPr="00404583" w:rsidRDefault="00793E2A" w:rsidP="0035601F">
            <w:pPr>
              <w:spacing w:after="0"/>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793E2A" w:rsidRPr="00404583" w14:paraId="3763502B" w14:textId="77777777" w:rsidTr="00C432FB">
        <w:trPr>
          <w:trHeight w:val="1417"/>
          <w:jc w:val="center"/>
        </w:trPr>
        <w:tc>
          <w:tcPr>
            <w:tcW w:w="2182" w:type="dxa"/>
            <w:shd w:val="clear" w:color="auto" w:fill="FFFBCC"/>
            <w:vAlign w:val="center"/>
          </w:tcPr>
          <w:p w14:paraId="50B7B36A" w14:textId="77777777" w:rsidR="00793E2A" w:rsidRPr="00404583" w:rsidRDefault="00793E2A" w:rsidP="00C432FB">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Potrebni tehnički uvjeti </w:t>
            </w:r>
          </w:p>
        </w:tc>
        <w:tc>
          <w:tcPr>
            <w:tcW w:w="6885" w:type="dxa"/>
            <w:gridSpan w:val="8"/>
            <w:vAlign w:val="center"/>
          </w:tcPr>
          <w:p w14:paraId="326ACA77" w14:textId="77777777" w:rsidR="00793E2A" w:rsidRPr="00404583" w:rsidRDefault="00793E2A" w:rsidP="00C432FB">
            <w:pPr>
              <w:spacing w:after="0" w:line="240" w:lineRule="auto"/>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Programska i računalna oprema(označiti potrebno):</w:t>
            </w:r>
          </w:p>
          <w:p w14:paraId="45E612B8"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računalo, (minimalni zahtjev CPU 3 GHz, RAM 4 GB),</w:t>
            </w:r>
          </w:p>
          <w:p w14:paraId="2668EE5E"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slušalice s mikrofonom (za praćenje predavanja putem Interneta),</w:t>
            </w:r>
          </w:p>
          <w:p w14:paraId="228D579A"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web kamera (vanjska ili USB),</w:t>
            </w:r>
          </w:p>
          <w:p w14:paraId="2366856A"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pristup internetu (preporučujemo širokopojasni internet, brzine najmanje 50/50 Mbps),</w:t>
            </w:r>
          </w:p>
          <w:p w14:paraId="2F18FE83"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operativni sustav Windows (10 ili 11) ili Mac (OS X 10.6 ili više),</w:t>
            </w:r>
          </w:p>
          <w:p w14:paraId="6CE8BA9C"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internet pretraživač (Microsoft Edge, Firefox, Chrome),</w:t>
            </w:r>
          </w:p>
          <w:p w14:paraId="374BD667"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preglednik PDF dokumenata (npr. Adobe Reader, Foxit reader ili drugi),</w:t>
            </w:r>
          </w:p>
          <w:p w14:paraId="736CFE43"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kern w:val="2"/>
                <w:sz w:val="20"/>
                <w:szCs w:val="20"/>
                <w:lang w:eastAsia="hr-HR"/>
                <w14:ligatures w14:val="standardContextual"/>
              </w:rPr>
              <w:t>Java</w:t>
            </w:r>
          </w:p>
        </w:tc>
      </w:tr>
      <w:tr w:rsidR="00793E2A" w:rsidRPr="00404583" w14:paraId="122B3B45" w14:textId="77777777" w:rsidTr="00C432FB">
        <w:trPr>
          <w:trHeight w:val="603"/>
          <w:jc w:val="center"/>
        </w:trPr>
        <w:tc>
          <w:tcPr>
            <w:tcW w:w="2182" w:type="dxa"/>
            <w:vMerge w:val="restart"/>
            <w:shd w:val="clear" w:color="auto" w:fill="FFFBCC"/>
            <w:vAlign w:val="center"/>
          </w:tcPr>
          <w:p w14:paraId="780756F6" w14:textId="77777777" w:rsidR="00793E2A" w:rsidRPr="00404583" w:rsidRDefault="00793E2A" w:rsidP="00C432FB">
            <w:pPr>
              <w:tabs>
                <w:tab w:val="left" w:pos="567"/>
              </w:tabs>
              <w:spacing w:after="0" w:line="240" w:lineRule="auto"/>
              <w:ind w:left="435"/>
              <w:rPr>
                <w:rFonts w:asciiTheme="majorHAnsi" w:eastAsia="Calibri" w:hAnsiTheme="majorHAnsi" w:cstheme="majorHAnsi"/>
                <w:color w:val="000000"/>
                <w:sz w:val="20"/>
                <w:szCs w:val="20"/>
              </w:rPr>
            </w:pPr>
            <w:r w:rsidRPr="00404583">
              <w:rPr>
                <w:rFonts w:asciiTheme="majorHAnsi" w:eastAsia="Times New Roman" w:hAnsiTheme="majorHAnsi" w:cstheme="majorHAnsi"/>
                <w:b/>
                <w:color w:val="000000"/>
                <w:sz w:val="20"/>
                <w:szCs w:val="20"/>
                <w:lang w:eastAsia="hr-HR"/>
              </w:rPr>
              <w:t>Obavezna literatura</w:t>
            </w:r>
          </w:p>
          <w:p w14:paraId="4CA0174C" w14:textId="77777777" w:rsidR="00793E2A" w:rsidRPr="00404583" w:rsidRDefault="00793E2A" w:rsidP="00C432FB">
            <w:pPr>
              <w:tabs>
                <w:tab w:val="left" w:pos="567"/>
              </w:tabs>
              <w:spacing w:after="0" w:line="240" w:lineRule="auto"/>
              <w:rPr>
                <w:rFonts w:asciiTheme="majorHAnsi" w:eastAsia="Calibri" w:hAnsiTheme="majorHAnsi" w:cstheme="majorHAnsi"/>
                <w:color w:val="000000"/>
                <w:sz w:val="20"/>
                <w:szCs w:val="20"/>
              </w:rPr>
            </w:pPr>
          </w:p>
        </w:tc>
        <w:tc>
          <w:tcPr>
            <w:tcW w:w="4476" w:type="dxa"/>
            <w:gridSpan w:val="6"/>
            <w:shd w:val="clear" w:color="auto" w:fill="FFFFCC"/>
            <w:vAlign w:val="center"/>
          </w:tcPr>
          <w:p w14:paraId="34AAA93C"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Naslov</w:t>
            </w:r>
          </w:p>
        </w:tc>
        <w:tc>
          <w:tcPr>
            <w:tcW w:w="1134" w:type="dxa"/>
            <w:shd w:val="clear" w:color="auto" w:fill="FFFFCC"/>
            <w:vAlign w:val="center"/>
          </w:tcPr>
          <w:p w14:paraId="122B287C"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1CBCCDAE"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Dostupnost putem drugih medija</w:t>
            </w:r>
          </w:p>
        </w:tc>
      </w:tr>
      <w:tr w:rsidR="00793E2A" w:rsidRPr="00404583" w14:paraId="2FC15C0B" w14:textId="77777777" w:rsidTr="00C432FB">
        <w:trPr>
          <w:trHeight w:val="474"/>
          <w:jc w:val="center"/>
        </w:trPr>
        <w:tc>
          <w:tcPr>
            <w:tcW w:w="2182" w:type="dxa"/>
            <w:vMerge/>
            <w:shd w:val="clear" w:color="auto" w:fill="FFFBCC"/>
            <w:vAlign w:val="center"/>
          </w:tcPr>
          <w:p w14:paraId="1F8D7C3E" w14:textId="77777777" w:rsidR="00793E2A" w:rsidRPr="00404583" w:rsidRDefault="00793E2A" w:rsidP="00C432FB">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6407E12" w14:textId="24E8A097" w:rsidR="00793E2A" w:rsidRPr="00404583" w:rsidRDefault="007A3041" w:rsidP="00C432FB">
            <w:pPr>
              <w:rPr>
                <w:rFonts w:asciiTheme="majorHAnsi" w:eastAsia="Times New Roman" w:hAnsiTheme="majorHAnsi" w:cstheme="majorHAnsi"/>
                <w:sz w:val="20"/>
                <w:szCs w:val="20"/>
                <w:lang w:eastAsia="hr-HR"/>
              </w:rPr>
            </w:pPr>
            <w:r w:rsidRPr="007A3041">
              <w:rPr>
                <w:rFonts w:asciiTheme="majorHAnsi" w:eastAsia="Times New Roman" w:hAnsiTheme="majorHAnsi" w:cstheme="majorHAnsi"/>
                <w:sz w:val="20"/>
                <w:szCs w:val="20"/>
                <w:lang w:eastAsia="hr-HR"/>
              </w:rPr>
              <w:t xml:space="preserve">Zakon o potvrđivanju Konvencije o pravima osoba s invaliditetom i Fakultativnog protokola uz Konvenciju o pravima osoba s invaliditetom (Narodne novine, Međunarodni ugovori, broj 6/07 i 5/08), </w:t>
            </w:r>
            <w:hyperlink r:id="rId177" w:history="1">
              <w:r w:rsidR="00F94818" w:rsidRPr="004350CA">
                <w:rPr>
                  <w:rStyle w:val="Hyperlink"/>
                  <w:rFonts w:asciiTheme="majorHAnsi" w:eastAsia="Times New Roman" w:hAnsiTheme="majorHAnsi" w:cstheme="majorHAnsi"/>
                  <w:sz w:val="20"/>
                  <w:szCs w:val="20"/>
                  <w:lang w:eastAsia="hr-HR"/>
                </w:rPr>
                <w:t>https://narodne-novine.nn.hr/clanci/medunarodni/2007_06_6_80.html</w:t>
              </w:r>
            </w:hyperlink>
            <w:r w:rsidR="00F94818">
              <w:rPr>
                <w:rFonts w:asciiTheme="majorHAnsi" w:eastAsia="Times New Roman" w:hAnsiTheme="majorHAnsi" w:cstheme="majorHAnsi"/>
                <w:sz w:val="20"/>
                <w:szCs w:val="20"/>
                <w:lang w:eastAsia="hr-HR"/>
              </w:rPr>
              <w:t xml:space="preserve"> </w:t>
            </w:r>
          </w:p>
        </w:tc>
        <w:tc>
          <w:tcPr>
            <w:tcW w:w="1134" w:type="dxa"/>
            <w:vAlign w:val="center"/>
          </w:tcPr>
          <w:p w14:paraId="23317A9E" w14:textId="2A964E7F" w:rsidR="00793E2A" w:rsidRPr="00404583"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0</w:t>
            </w:r>
          </w:p>
        </w:tc>
        <w:tc>
          <w:tcPr>
            <w:tcW w:w="1275" w:type="dxa"/>
            <w:vAlign w:val="center"/>
          </w:tcPr>
          <w:p w14:paraId="6B86DC61" w14:textId="05C2A479" w:rsidR="00793E2A" w:rsidRPr="00404583"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hyperlink r:id="rId178" w:history="1">
              <w:r w:rsidRPr="007A3041">
                <w:rPr>
                  <w:rStyle w:val="Hyperlink"/>
                  <w:rFonts w:asciiTheme="majorHAnsi" w:eastAsia="Times New Roman" w:hAnsiTheme="majorHAnsi" w:cstheme="majorHAnsi"/>
                  <w:sz w:val="20"/>
                  <w:szCs w:val="20"/>
                  <w:lang w:eastAsia="zh-CN"/>
                </w:rPr>
                <w:t>Objavljeno na mrežnim stranicama MZO-a</w:t>
              </w:r>
            </w:hyperlink>
          </w:p>
        </w:tc>
      </w:tr>
      <w:tr w:rsidR="00793E2A" w14:paraId="4A1AF134" w14:textId="77777777" w:rsidTr="00C432FB">
        <w:trPr>
          <w:trHeight w:val="474"/>
          <w:jc w:val="center"/>
        </w:trPr>
        <w:tc>
          <w:tcPr>
            <w:tcW w:w="2182" w:type="dxa"/>
            <w:vMerge/>
            <w:shd w:val="clear" w:color="auto" w:fill="FFFBCC"/>
            <w:vAlign w:val="center"/>
          </w:tcPr>
          <w:p w14:paraId="27F4CD91" w14:textId="77777777" w:rsidR="00793E2A" w:rsidRPr="00404583" w:rsidRDefault="00793E2A" w:rsidP="00C432FB">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57EF6A9" w14:textId="4F0168FB" w:rsidR="00793E2A" w:rsidRPr="00404583" w:rsidRDefault="007A3041" w:rsidP="00C432FB">
            <w:pPr>
              <w:rPr>
                <w:rFonts w:asciiTheme="majorHAnsi" w:eastAsia="Times New Roman" w:hAnsiTheme="majorHAnsi" w:cstheme="majorHAnsi"/>
                <w:sz w:val="20"/>
                <w:szCs w:val="20"/>
                <w:lang w:eastAsia="hr-HR"/>
              </w:rPr>
            </w:pPr>
            <w:r w:rsidRPr="007A3041">
              <w:rPr>
                <w:rFonts w:asciiTheme="majorHAnsi" w:eastAsia="Times New Roman" w:hAnsiTheme="majorHAnsi" w:cstheme="majorHAnsi"/>
                <w:sz w:val="20"/>
                <w:szCs w:val="20"/>
                <w:lang w:eastAsia="hr-HR"/>
              </w:rPr>
              <w:t>Smjernice za unapređenje sustava potporestudentima s invaliditetom u visokomobrazovanju u Republici Hrvatskoj ,https://mzo.gov.hr/UserDocsImages/dokumenti/Obrazovanje/VisokoObrazovanje/RazvojVisokogObrazovanja/Smjernice%20za%20unapre%C4%91enje%20sustava%20potpore%20studentima%20s%20invaliditetom%20u%20visokom%20obrazovanju%20u%20Republici%20Hrvatskoj.pdf</w:t>
            </w:r>
            <w:r w:rsidR="00F94818">
              <w:rPr>
                <w:rFonts w:asciiTheme="majorHAnsi" w:eastAsia="Times New Roman" w:hAnsiTheme="majorHAnsi" w:cstheme="majorHAnsi"/>
                <w:sz w:val="20"/>
                <w:szCs w:val="20"/>
                <w:lang w:eastAsia="hr-HR"/>
              </w:rPr>
              <w:t xml:space="preserve"> </w:t>
            </w:r>
          </w:p>
        </w:tc>
        <w:tc>
          <w:tcPr>
            <w:tcW w:w="1134" w:type="dxa"/>
            <w:vAlign w:val="center"/>
          </w:tcPr>
          <w:p w14:paraId="22C99A12" w14:textId="11E70688" w:rsidR="00793E2A"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0</w:t>
            </w:r>
          </w:p>
        </w:tc>
        <w:tc>
          <w:tcPr>
            <w:tcW w:w="1275" w:type="dxa"/>
            <w:vAlign w:val="center"/>
          </w:tcPr>
          <w:p w14:paraId="2B2874F0" w14:textId="3E847881" w:rsidR="00793E2A" w:rsidRDefault="007A3041" w:rsidP="00C432FB">
            <w:pPr>
              <w:spacing w:after="0"/>
              <w:ind w:right="8"/>
            </w:pPr>
            <w:hyperlink r:id="rId179" w:history="1">
              <w:r w:rsidRPr="007A3041">
                <w:rPr>
                  <w:rStyle w:val="Hyperlink"/>
                </w:rPr>
                <w:t>Objavljeno na mrežnim stranicama MZO-a</w:t>
              </w:r>
            </w:hyperlink>
          </w:p>
        </w:tc>
      </w:tr>
      <w:tr w:rsidR="001023C4" w:rsidRPr="00404583" w14:paraId="29A49C42" w14:textId="77777777" w:rsidTr="00213A62">
        <w:trPr>
          <w:trHeight w:val="474"/>
          <w:jc w:val="center"/>
        </w:trPr>
        <w:tc>
          <w:tcPr>
            <w:tcW w:w="2182" w:type="dxa"/>
            <w:vMerge w:val="restart"/>
            <w:shd w:val="clear" w:color="auto" w:fill="FFFBCC"/>
            <w:vAlign w:val="center"/>
          </w:tcPr>
          <w:p w14:paraId="06A445D0" w14:textId="77777777" w:rsidR="001023C4" w:rsidRPr="00404583" w:rsidRDefault="001023C4" w:rsidP="001023C4">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04583">
              <w:rPr>
                <w:rFonts w:asciiTheme="majorHAnsi" w:eastAsia="Calibri" w:hAnsiTheme="majorHAnsi" w:cstheme="majorHAnsi"/>
                <w:color w:val="000000"/>
                <w:sz w:val="20"/>
                <w:szCs w:val="20"/>
              </w:rPr>
              <w:t xml:space="preserve">Dopunska literatura </w:t>
            </w:r>
          </w:p>
        </w:tc>
        <w:tc>
          <w:tcPr>
            <w:tcW w:w="4476" w:type="dxa"/>
            <w:gridSpan w:val="6"/>
            <w:vAlign w:val="center"/>
          </w:tcPr>
          <w:p w14:paraId="0A5B1FEA" w14:textId="1D378672" w:rsidR="001023C4" w:rsidRPr="007A3041" w:rsidRDefault="001023C4" w:rsidP="001023C4">
            <w:pPr>
              <w:suppressAutoHyphens/>
              <w:snapToGrid w:val="0"/>
              <w:spacing w:before="90" w:after="90" w:line="240" w:lineRule="auto"/>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Položaj osoba s invaliditetom u sustavu visokog obrazovanja - perspektiva ureda pravobraniteljice za osobe s invaliditetom, Branka Meić, Jahr : Europski časopis za bioetiku, Vol. 5 No. 1, 2014.,str. 23-34</w:t>
            </w:r>
          </w:p>
          <w:p w14:paraId="671701F2" w14:textId="28B72A81" w:rsidR="001023C4" w:rsidRPr="00404583" w:rsidRDefault="001023C4" w:rsidP="001023C4">
            <w:pPr>
              <w:suppressAutoHyphens/>
              <w:snapToGrid w:val="0"/>
              <w:spacing w:before="90" w:after="90" w:line="240" w:lineRule="auto"/>
              <w:rPr>
                <w:rFonts w:asciiTheme="majorHAnsi" w:eastAsia="Times New Roman" w:hAnsiTheme="majorHAnsi" w:cstheme="majorHAnsi"/>
                <w:sz w:val="20"/>
                <w:szCs w:val="20"/>
                <w:lang w:eastAsia="zh-CN"/>
              </w:rPr>
            </w:pPr>
            <w:hyperlink r:id="rId180" w:history="1">
              <w:r w:rsidRPr="004350CA">
                <w:rPr>
                  <w:rStyle w:val="Hyperlink"/>
                  <w:rFonts w:asciiTheme="majorHAnsi" w:eastAsia="Times New Roman" w:hAnsiTheme="majorHAnsi" w:cstheme="majorHAnsi"/>
                  <w:sz w:val="20"/>
                  <w:szCs w:val="20"/>
                  <w:lang w:eastAsia="zh-CN"/>
                </w:rPr>
                <w:t>https://hrcak.srce.hr/file/191177</w:t>
              </w:r>
            </w:hyperlink>
            <w:r>
              <w:rPr>
                <w:rFonts w:asciiTheme="majorHAnsi" w:eastAsia="Times New Roman" w:hAnsiTheme="majorHAnsi" w:cstheme="majorHAnsi"/>
                <w:sz w:val="20"/>
                <w:szCs w:val="20"/>
                <w:lang w:eastAsia="zh-CN"/>
              </w:rPr>
              <w:t xml:space="preserve"> </w:t>
            </w:r>
          </w:p>
        </w:tc>
        <w:tc>
          <w:tcPr>
            <w:tcW w:w="1134" w:type="dxa"/>
            <w:vAlign w:val="center"/>
          </w:tcPr>
          <w:p w14:paraId="78B28265" w14:textId="6E0FD956"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73414297" w14:textId="13B1BF82"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0CD86BA3" w14:textId="77777777" w:rsidTr="00213A62">
        <w:trPr>
          <w:trHeight w:val="474"/>
          <w:jc w:val="center"/>
        </w:trPr>
        <w:tc>
          <w:tcPr>
            <w:tcW w:w="2182" w:type="dxa"/>
            <w:vMerge/>
            <w:shd w:val="clear" w:color="auto" w:fill="FFFBCC"/>
            <w:vAlign w:val="center"/>
          </w:tcPr>
          <w:p w14:paraId="2B0B5E21"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6E26DCC5" w14:textId="433BF960"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Pravni okvir za uključivanje osoba s invaliditetom u visoko obrazovanje, Anka Slonjšak,  Jahr : Europski časopis za bioetiku, Vol. 5 No. 1, 2014.,str. 17-22, </w:t>
            </w:r>
            <w:hyperlink r:id="rId181" w:history="1">
              <w:r w:rsidRPr="004350CA">
                <w:rPr>
                  <w:rStyle w:val="Hyperlink"/>
                  <w:rFonts w:asciiTheme="majorHAnsi" w:eastAsia="Calibri" w:hAnsiTheme="majorHAnsi" w:cstheme="majorHAnsi"/>
                  <w:sz w:val="20"/>
                </w:rPr>
                <w:t>https://hrcak.srce.hr/clanak/191176</w:t>
              </w:r>
            </w:hyperlink>
            <w:r>
              <w:rPr>
                <w:rFonts w:asciiTheme="majorHAnsi" w:eastAsia="Calibri" w:hAnsiTheme="majorHAnsi" w:cstheme="majorHAnsi"/>
                <w:sz w:val="20"/>
              </w:rPr>
              <w:t xml:space="preserve"> </w:t>
            </w:r>
          </w:p>
        </w:tc>
        <w:tc>
          <w:tcPr>
            <w:tcW w:w="1134" w:type="dxa"/>
            <w:vAlign w:val="center"/>
          </w:tcPr>
          <w:p w14:paraId="63F06807" w14:textId="71119AD8"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18D3B521" w14:textId="250C8C3C"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0C643DB8" w14:textId="77777777" w:rsidTr="00213A62">
        <w:trPr>
          <w:trHeight w:val="474"/>
          <w:jc w:val="center"/>
        </w:trPr>
        <w:tc>
          <w:tcPr>
            <w:tcW w:w="2182" w:type="dxa"/>
            <w:vMerge/>
            <w:shd w:val="clear" w:color="auto" w:fill="FFFBCC"/>
            <w:vAlign w:val="center"/>
          </w:tcPr>
          <w:p w14:paraId="65A60BFA"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2E2665C4" w14:textId="133AE50C"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Nacionalna strategija izjednačavanja mogućnosti za razdoblje od 2021. do 2027. godine, </w:t>
            </w:r>
            <w:hyperlink r:id="rId182" w:history="1">
              <w:r w:rsidRPr="004350CA">
                <w:rPr>
                  <w:rStyle w:val="Hyperlink"/>
                  <w:rFonts w:asciiTheme="majorHAnsi" w:eastAsia="Calibri" w:hAnsiTheme="majorHAnsi" w:cstheme="majorHAnsi"/>
                  <w:sz w:val="20"/>
                </w:rPr>
                <w:t>https://mrosp.gov.hr/UserDocsImages/dokumenti/Glavno%20tajni%C5%A1tvo/Godi%C5%A1nji%20planovi%20i%20strate%C5%A1ka%20izvje%C5%A1%C4%87a/Nacionalni%20plan%20izjedna%C4%8Davanja%20mogu%C4%87nosti%20za%20osobe%20s%20invaliditetom%20za%20razdoblje%20od%202021%20do%202027.%20godine.pdf</w:t>
              </w:r>
            </w:hyperlink>
            <w:r>
              <w:rPr>
                <w:rFonts w:asciiTheme="majorHAnsi" w:eastAsia="Calibri" w:hAnsiTheme="majorHAnsi" w:cstheme="majorHAnsi"/>
                <w:sz w:val="20"/>
              </w:rPr>
              <w:t xml:space="preserve"> </w:t>
            </w:r>
          </w:p>
        </w:tc>
        <w:tc>
          <w:tcPr>
            <w:tcW w:w="1134" w:type="dxa"/>
            <w:vAlign w:val="center"/>
          </w:tcPr>
          <w:p w14:paraId="121AD1EB" w14:textId="4B6E522B"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29F3E350" w14:textId="6D6CA180"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716DADF5" w14:textId="77777777" w:rsidTr="00213A62">
        <w:trPr>
          <w:trHeight w:val="474"/>
          <w:jc w:val="center"/>
        </w:trPr>
        <w:tc>
          <w:tcPr>
            <w:tcW w:w="2182" w:type="dxa"/>
            <w:vMerge/>
            <w:shd w:val="clear" w:color="auto" w:fill="FFFBCC"/>
            <w:vAlign w:val="center"/>
          </w:tcPr>
          <w:p w14:paraId="7CA08485"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508E9DD" w14:textId="33EB42C2"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Nacionalna strategija izjednačavanja mogućnosti za razdoblje od 2021. do 2027. godine, </w:t>
            </w:r>
            <w:hyperlink r:id="rId183" w:history="1">
              <w:r w:rsidRPr="004350CA">
                <w:rPr>
                  <w:rStyle w:val="Hyperlink"/>
                  <w:rFonts w:asciiTheme="majorHAnsi" w:eastAsia="Calibri" w:hAnsiTheme="majorHAnsi" w:cstheme="majorHAnsi"/>
                  <w:sz w:val="20"/>
                </w:rPr>
                <w:t>https://mrosp.gov.hr/UserDocsImages/dokumenti/Glavno%20tajni%C5%A1tvo/Godi%C5%A1nji%20planovi%20i%20strate%C5%A1ka%20izvje%C5%A1%C4%87a/Nacionalni%20plan%20izjedna%C4%8Davanja%20mogu%C4%87nosti%20za%20osobe%20s%20invaliditetom%20za%20razdoblje%20od%202021%20do%202027.%20godine.pdf</w:t>
              </w:r>
            </w:hyperlink>
            <w:r>
              <w:rPr>
                <w:rFonts w:asciiTheme="majorHAnsi" w:eastAsia="Calibri" w:hAnsiTheme="majorHAnsi" w:cstheme="majorHAnsi"/>
                <w:sz w:val="20"/>
              </w:rPr>
              <w:t xml:space="preserve"> </w:t>
            </w:r>
          </w:p>
        </w:tc>
        <w:tc>
          <w:tcPr>
            <w:tcW w:w="1134" w:type="dxa"/>
            <w:vAlign w:val="center"/>
          </w:tcPr>
          <w:p w14:paraId="32008D64" w14:textId="625325A5"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5A3D0174" w14:textId="7B7CA52E"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bl>
    <w:p w14:paraId="59642CF2" w14:textId="77777777" w:rsidR="00793E2A" w:rsidRPr="00793E2A" w:rsidRDefault="00793E2A" w:rsidP="00793E2A"/>
    <w:p w14:paraId="619D46FB" w14:textId="6A337CC9" w:rsidR="005555FA" w:rsidRDefault="005555FA" w:rsidP="00600E6A">
      <w:pPr>
        <w:pStyle w:val="Heading3"/>
        <w:numPr>
          <w:ilvl w:val="0"/>
          <w:numId w:val="325"/>
        </w:numPr>
      </w:pPr>
      <w:bookmarkStart w:id="116" w:name="_Toc202439358"/>
      <w:r>
        <w:t>Engleski jezik</w:t>
      </w:r>
      <w:bookmarkEnd w:id="116"/>
      <w: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555FA" w:rsidRPr="00404583" w14:paraId="7775CEFC" w14:textId="77777777" w:rsidTr="008E4EE8">
        <w:trPr>
          <w:trHeight w:val="306"/>
          <w:jc w:val="center"/>
        </w:trPr>
        <w:tc>
          <w:tcPr>
            <w:tcW w:w="9067" w:type="dxa"/>
            <w:gridSpan w:val="9"/>
            <w:shd w:val="clear" w:color="auto" w:fill="BEE3D3"/>
            <w:vAlign w:val="center"/>
          </w:tcPr>
          <w:p w14:paraId="69B8F402"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1.  OPIS PREDMETA - OPĆE INFORMACIJE</w:t>
            </w:r>
          </w:p>
        </w:tc>
      </w:tr>
      <w:tr w:rsidR="005555FA" w:rsidRPr="00404583" w14:paraId="16DFFEB1" w14:textId="77777777" w:rsidTr="008E4EE8">
        <w:trPr>
          <w:trHeight w:val="453"/>
          <w:jc w:val="center"/>
        </w:trPr>
        <w:tc>
          <w:tcPr>
            <w:tcW w:w="2182" w:type="dxa"/>
            <w:shd w:val="clear" w:color="auto" w:fill="FFFBCC"/>
            <w:vAlign w:val="center"/>
          </w:tcPr>
          <w:p w14:paraId="7D9286B7" w14:textId="77777777" w:rsidR="005555FA" w:rsidRPr="00404583" w:rsidRDefault="005555F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Nositelj predmeta</w:t>
            </w:r>
          </w:p>
        </w:tc>
        <w:tc>
          <w:tcPr>
            <w:tcW w:w="2419" w:type="dxa"/>
            <w:gridSpan w:val="3"/>
            <w:vAlign w:val="center"/>
          </w:tcPr>
          <w:p w14:paraId="79470D58"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sz w:val="20"/>
              </w:rPr>
              <w:t>Danijela Huljenić, prof.engl.jez., pred.</w:t>
            </w:r>
          </w:p>
        </w:tc>
        <w:tc>
          <w:tcPr>
            <w:tcW w:w="2057" w:type="dxa"/>
            <w:gridSpan w:val="3"/>
            <w:shd w:val="clear" w:color="auto" w:fill="FFFBCC"/>
            <w:vAlign w:val="center"/>
          </w:tcPr>
          <w:p w14:paraId="35D7D458"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Godina studija</w:t>
            </w:r>
          </w:p>
        </w:tc>
        <w:tc>
          <w:tcPr>
            <w:tcW w:w="2409" w:type="dxa"/>
            <w:gridSpan w:val="2"/>
            <w:vAlign w:val="center"/>
          </w:tcPr>
          <w:p w14:paraId="33F9F2AF" w14:textId="77777777" w:rsidR="005555FA" w:rsidRPr="00404583" w:rsidRDefault="005555FA" w:rsidP="008E4EE8">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 xml:space="preserve">Druga </w:t>
            </w:r>
            <w:r w:rsidRPr="00404583">
              <w:rPr>
                <w:rFonts w:asciiTheme="majorHAnsi" w:eastAsia="Calibri" w:hAnsiTheme="majorHAnsi" w:cstheme="majorHAnsi"/>
                <w:sz w:val="20"/>
                <w:szCs w:val="20"/>
              </w:rPr>
              <w:t>godina,  I</w:t>
            </w:r>
            <w:r>
              <w:rPr>
                <w:rFonts w:asciiTheme="majorHAnsi" w:eastAsia="Calibri" w:hAnsiTheme="majorHAnsi" w:cstheme="majorHAnsi"/>
                <w:sz w:val="20"/>
                <w:szCs w:val="20"/>
              </w:rPr>
              <w:t>V</w:t>
            </w:r>
            <w:r w:rsidRPr="00404583">
              <w:rPr>
                <w:rFonts w:asciiTheme="majorHAnsi" w:eastAsia="Calibri" w:hAnsiTheme="majorHAnsi" w:cstheme="majorHAnsi"/>
                <w:sz w:val="20"/>
                <w:szCs w:val="20"/>
              </w:rPr>
              <w:t>. semestar</w:t>
            </w:r>
          </w:p>
        </w:tc>
      </w:tr>
      <w:tr w:rsidR="005555FA" w:rsidRPr="00404583" w14:paraId="7FA9D98B" w14:textId="77777777" w:rsidTr="008E4EE8">
        <w:trPr>
          <w:trHeight w:val="575"/>
          <w:jc w:val="center"/>
        </w:trPr>
        <w:tc>
          <w:tcPr>
            <w:tcW w:w="2182" w:type="dxa"/>
            <w:shd w:val="clear" w:color="auto" w:fill="FFFBCC"/>
            <w:vAlign w:val="center"/>
          </w:tcPr>
          <w:p w14:paraId="2A3A7AFC" w14:textId="77777777" w:rsidR="005555FA" w:rsidRPr="00404583" w:rsidRDefault="005555F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lastRenderedPageBreak/>
              <w:t>Naziv predmeta</w:t>
            </w:r>
          </w:p>
        </w:tc>
        <w:tc>
          <w:tcPr>
            <w:tcW w:w="2419" w:type="dxa"/>
            <w:gridSpan w:val="3"/>
            <w:vAlign w:val="center"/>
          </w:tcPr>
          <w:p w14:paraId="208CCF3E" w14:textId="77777777" w:rsidR="005555FA" w:rsidRPr="00404583" w:rsidRDefault="005555FA" w:rsidP="008E4EE8">
            <w:pPr>
              <w:tabs>
                <w:tab w:val="left" w:pos="2820"/>
              </w:tabs>
              <w:snapToGrid w:val="0"/>
              <w:spacing w:line="240" w:lineRule="auto"/>
              <w:rPr>
                <w:rFonts w:asciiTheme="majorHAnsi" w:eastAsia="Calibri" w:hAnsiTheme="majorHAnsi" w:cstheme="majorHAnsi"/>
                <w:sz w:val="20"/>
                <w:szCs w:val="20"/>
              </w:rPr>
            </w:pPr>
            <w:r w:rsidRPr="00404583">
              <w:rPr>
                <w:rFonts w:asciiTheme="majorHAnsi" w:eastAsia="Calibri" w:hAnsiTheme="majorHAnsi" w:cstheme="majorHAnsi"/>
                <w:sz w:val="20"/>
                <w:szCs w:val="20"/>
              </w:rPr>
              <w:t>Engleski jezik</w:t>
            </w:r>
          </w:p>
        </w:tc>
        <w:tc>
          <w:tcPr>
            <w:tcW w:w="2057" w:type="dxa"/>
            <w:gridSpan w:val="3"/>
            <w:shd w:val="clear" w:color="auto" w:fill="FFFBCC"/>
            <w:vAlign w:val="center"/>
          </w:tcPr>
          <w:p w14:paraId="54F7521E"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Bodovna vrijednost (ECTS)</w:t>
            </w:r>
          </w:p>
        </w:tc>
        <w:tc>
          <w:tcPr>
            <w:tcW w:w="2409" w:type="dxa"/>
            <w:gridSpan w:val="2"/>
            <w:vAlign w:val="center"/>
          </w:tcPr>
          <w:p w14:paraId="2F162583"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 ECTS 2 </w:t>
            </w:r>
          </w:p>
        </w:tc>
      </w:tr>
      <w:tr w:rsidR="005555FA" w:rsidRPr="00404583" w14:paraId="157F06CE" w14:textId="77777777" w:rsidTr="008E4EE8">
        <w:trPr>
          <w:trHeight w:val="723"/>
          <w:jc w:val="center"/>
        </w:trPr>
        <w:tc>
          <w:tcPr>
            <w:tcW w:w="2182" w:type="dxa"/>
            <w:vMerge w:val="restart"/>
            <w:shd w:val="clear" w:color="auto" w:fill="FFFBCC"/>
            <w:vAlign w:val="center"/>
          </w:tcPr>
          <w:p w14:paraId="320BAA39" w14:textId="77777777" w:rsidR="005555FA" w:rsidRPr="00404583" w:rsidRDefault="005555F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Suradnici</w:t>
            </w:r>
          </w:p>
        </w:tc>
        <w:tc>
          <w:tcPr>
            <w:tcW w:w="2419" w:type="dxa"/>
            <w:gridSpan w:val="3"/>
            <w:vMerge w:val="restart"/>
            <w:vAlign w:val="center"/>
          </w:tcPr>
          <w:p w14:paraId="048E28F3"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sz w:val="20"/>
                <w:szCs w:val="20"/>
              </w:rPr>
              <w:t>/</w:t>
            </w:r>
          </w:p>
        </w:tc>
        <w:tc>
          <w:tcPr>
            <w:tcW w:w="2057" w:type="dxa"/>
            <w:gridSpan w:val="3"/>
            <w:shd w:val="clear" w:color="auto" w:fill="FFFBCC"/>
            <w:vAlign w:val="center"/>
          </w:tcPr>
          <w:p w14:paraId="5CC59664"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Način izvođenja nastave (broj sati P+V+S+ e-učenje)</w:t>
            </w:r>
          </w:p>
        </w:tc>
        <w:tc>
          <w:tcPr>
            <w:tcW w:w="2409" w:type="dxa"/>
            <w:gridSpan w:val="2"/>
            <w:vAlign w:val="center"/>
          </w:tcPr>
          <w:p w14:paraId="2327694D"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Objašnjenje: </w:t>
            </w:r>
          </w:p>
          <w:p w14:paraId="39FF62D3"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V - 30</w:t>
            </w:r>
          </w:p>
        </w:tc>
      </w:tr>
      <w:tr w:rsidR="005555FA" w:rsidRPr="00404583" w14:paraId="06E7D641" w14:textId="77777777" w:rsidTr="008E4EE8">
        <w:trPr>
          <w:trHeight w:val="723"/>
          <w:jc w:val="center"/>
        </w:trPr>
        <w:tc>
          <w:tcPr>
            <w:tcW w:w="2182" w:type="dxa"/>
            <w:vMerge/>
            <w:shd w:val="clear" w:color="auto" w:fill="FFFBCC"/>
            <w:vAlign w:val="center"/>
          </w:tcPr>
          <w:p w14:paraId="4534D19F" w14:textId="77777777" w:rsidR="005555FA" w:rsidRPr="00404583" w:rsidRDefault="005555F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p>
        </w:tc>
        <w:tc>
          <w:tcPr>
            <w:tcW w:w="2419" w:type="dxa"/>
            <w:gridSpan w:val="3"/>
            <w:vMerge/>
            <w:vAlign w:val="center"/>
          </w:tcPr>
          <w:p w14:paraId="165A90DD"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p>
        </w:tc>
        <w:tc>
          <w:tcPr>
            <w:tcW w:w="2057" w:type="dxa"/>
            <w:gridSpan w:val="3"/>
            <w:shd w:val="clear" w:color="auto" w:fill="FFFBCC"/>
            <w:vAlign w:val="center"/>
          </w:tcPr>
          <w:p w14:paraId="2B74286E"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Samostalan rad studenta (broj sati)</w:t>
            </w:r>
          </w:p>
        </w:tc>
        <w:tc>
          <w:tcPr>
            <w:tcW w:w="2409" w:type="dxa"/>
            <w:gridSpan w:val="2"/>
            <w:vAlign w:val="center"/>
          </w:tcPr>
          <w:p w14:paraId="223FDC01"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30</w:t>
            </w:r>
          </w:p>
        </w:tc>
      </w:tr>
      <w:tr w:rsidR="005555FA" w:rsidRPr="00404583" w14:paraId="75D53D8F" w14:textId="77777777" w:rsidTr="008E4EE8">
        <w:trPr>
          <w:trHeight w:val="1571"/>
          <w:jc w:val="center"/>
        </w:trPr>
        <w:tc>
          <w:tcPr>
            <w:tcW w:w="2182" w:type="dxa"/>
            <w:shd w:val="clear" w:color="auto" w:fill="FFFBCC"/>
            <w:vAlign w:val="center"/>
          </w:tcPr>
          <w:p w14:paraId="07131E75" w14:textId="77777777" w:rsidR="005555FA" w:rsidRPr="00404583" w:rsidRDefault="005555FA" w:rsidP="00600E6A">
            <w:pPr>
              <w:numPr>
                <w:ilvl w:val="1"/>
                <w:numId w:val="260"/>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Studijski program </w:t>
            </w:r>
          </w:p>
        </w:tc>
        <w:tc>
          <w:tcPr>
            <w:tcW w:w="2419" w:type="dxa"/>
            <w:gridSpan w:val="3"/>
            <w:vAlign w:val="center"/>
          </w:tcPr>
          <w:p w14:paraId="038433BE" w14:textId="77777777" w:rsidR="005555FA" w:rsidRPr="00404583" w:rsidRDefault="005555FA" w:rsidP="008E4EE8">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 xml:space="preserve">Stručni prijediplomski studij </w:t>
            </w:r>
            <w:r>
              <w:rPr>
                <w:rFonts w:asciiTheme="majorHAnsi" w:eastAsia="Calibri" w:hAnsiTheme="majorHAnsi" w:cstheme="majorHAnsi"/>
                <w:sz w:val="20"/>
                <w:szCs w:val="20"/>
              </w:rPr>
              <w:t>Sestrinstvo</w:t>
            </w:r>
          </w:p>
        </w:tc>
        <w:tc>
          <w:tcPr>
            <w:tcW w:w="2057" w:type="dxa"/>
            <w:gridSpan w:val="3"/>
            <w:shd w:val="clear" w:color="auto" w:fill="FFFBCC"/>
            <w:vAlign w:val="center"/>
          </w:tcPr>
          <w:p w14:paraId="01C1AD36" w14:textId="77777777" w:rsidR="005555FA" w:rsidRPr="00404583" w:rsidRDefault="005555FA" w:rsidP="008E4EE8">
            <w:pPr>
              <w:tabs>
                <w:tab w:val="num" w:pos="360"/>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1.10. Razina primjene e-učenja </w:t>
            </w:r>
          </w:p>
        </w:tc>
        <w:tc>
          <w:tcPr>
            <w:tcW w:w="2409" w:type="dxa"/>
            <w:gridSpan w:val="2"/>
            <w:vAlign w:val="center"/>
          </w:tcPr>
          <w:p w14:paraId="7E1E9208"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Ne primjenjuje se</w:t>
            </w:r>
          </w:p>
        </w:tc>
      </w:tr>
      <w:tr w:rsidR="005555FA" w:rsidRPr="00404583" w14:paraId="5A423FD9" w14:textId="77777777" w:rsidTr="008E4EE8">
        <w:trPr>
          <w:trHeight w:val="1134"/>
          <w:jc w:val="center"/>
        </w:trPr>
        <w:tc>
          <w:tcPr>
            <w:tcW w:w="2182" w:type="dxa"/>
            <w:shd w:val="clear" w:color="auto" w:fill="FFFBCC"/>
            <w:vAlign w:val="center"/>
          </w:tcPr>
          <w:p w14:paraId="10A78313" w14:textId="77777777" w:rsidR="005555FA" w:rsidRPr="00404583" w:rsidRDefault="005555FA" w:rsidP="00600E6A">
            <w:pPr>
              <w:numPr>
                <w:ilvl w:val="1"/>
                <w:numId w:val="261"/>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Status predmeta</w:t>
            </w:r>
          </w:p>
        </w:tc>
        <w:tc>
          <w:tcPr>
            <w:tcW w:w="2419" w:type="dxa"/>
            <w:gridSpan w:val="3"/>
            <w:vAlign w:val="center"/>
          </w:tcPr>
          <w:p w14:paraId="055C2794" w14:textId="77777777" w:rsidR="005555FA" w:rsidRPr="00404583" w:rsidRDefault="005555FA" w:rsidP="008E4EE8">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Obavezan</w:t>
            </w:r>
          </w:p>
        </w:tc>
        <w:tc>
          <w:tcPr>
            <w:tcW w:w="2057" w:type="dxa"/>
            <w:gridSpan w:val="3"/>
            <w:shd w:val="clear" w:color="auto" w:fill="FFFBCC"/>
            <w:vAlign w:val="center"/>
          </w:tcPr>
          <w:p w14:paraId="3B670AAB" w14:textId="77777777" w:rsidR="005555FA" w:rsidRPr="00404583" w:rsidRDefault="005555FA" w:rsidP="008E4EE8">
            <w:pPr>
              <w:tabs>
                <w:tab w:val="num" w:pos="360"/>
                <w:tab w:val="left" w:pos="459"/>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1.11. Očekivani broj studenata na predmetu</w:t>
            </w:r>
          </w:p>
        </w:tc>
        <w:tc>
          <w:tcPr>
            <w:tcW w:w="2409" w:type="dxa"/>
            <w:gridSpan w:val="2"/>
            <w:vAlign w:val="center"/>
          </w:tcPr>
          <w:p w14:paraId="7B111AE8"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50</w:t>
            </w:r>
          </w:p>
        </w:tc>
      </w:tr>
      <w:tr w:rsidR="005555FA" w:rsidRPr="00404583" w14:paraId="00F09492" w14:textId="77777777" w:rsidTr="008E4EE8">
        <w:trPr>
          <w:trHeight w:val="131"/>
          <w:jc w:val="center"/>
        </w:trPr>
        <w:tc>
          <w:tcPr>
            <w:tcW w:w="9067" w:type="dxa"/>
            <w:gridSpan w:val="9"/>
            <w:shd w:val="clear" w:color="auto" w:fill="BEE3D3"/>
            <w:vAlign w:val="center"/>
          </w:tcPr>
          <w:p w14:paraId="3A98548E"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2. OPIS PREDMETA</w:t>
            </w:r>
          </w:p>
        </w:tc>
      </w:tr>
      <w:tr w:rsidR="005555FA" w:rsidRPr="00404583" w14:paraId="6AE22C9B" w14:textId="77777777" w:rsidTr="008E4EE8">
        <w:trPr>
          <w:trHeight w:val="852"/>
          <w:jc w:val="center"/>
        </w:trPr>
        <w:tc>
          <w:tcPr>
            <w:tcW w:w="2182" w:type="dxa"/>
            <w:shd w:val="clear" w:color="auto" w:fill="FFFBCC"/>
            <w:vAlign w:val="center"/>
          </w:tcPr>
          <w:p w14:paraId="2880555F"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Ciljevi predmeta</w:t>
            </w:r>
          </w:p>
        </w:tc>
        <w:tc>
          <w:tcPr>
            <w:tcW w:w="6885" w:type="dxa"/>
            <w:gridSpan w:val="8"/>
            <w:vAlign w:val="center"/>
          </w:tcPr>
          <w:p w14:paraId="5E57D70E" w14:textId="77777777" w:rsidR="005555FA" w:rsidRPr="00404583" w:rsidRDefault="005555FA" w:rsidP="008E4EE8">
            <w:pPr>
              <w:suppressAutoHyphens/>
              <w:spacing w:line="240" w:lineRule="auto"/>
              <w:contextualSpacing/>
              <w:jc w:val="both"/>
              <w:rPr>
                <w:rFonts w:asciiTheme="majorHAnsi" w:eastAsia="Calibri" w:hAnsiTheme="majorHAnsi" w:cstheme="majorHAnsi"/>
                <w:sz w:val="20"/>
                <w:szCs w:val="20"/>
                <w:highlight w:val="yellow"/>
                <w:lang w:eastAsia="zh-CN"/>
              </w:rPr>
            </w:pPr>
            <w:r w:rsidRPr="00404583">
              <w:rPr>
                <w:rFonts w:asciiTheme="majorHAnsi" w:eastAsia="Calibri" w:hAnsiTheme="majorHAnsi" w:cstheme="majorHAnsi"/>
                <w:sz w:val="20"/>
                <w:szCs w:val="20"/>
                <w:lang w:eastAsia="zh-CN"/>
              </w:rPr>
              <w:t>Savladavanjem sadržaja predmeta studenti će ovladati posebnim nazivljem raznih medicinskih specijalnosti, biti sposoban pratiti i razumjeti stručne tekstove na stranom jeziku, aktivno komunicirati sa stranim stručnjacima radi razmjene stručnih znanja i iskustava.</w:t>
            </w:r>
          </w:p>
        </w:tc>
      </w:tr>
      <w:tr w:rsidR="005555FA" w:rsidRPr="00404583" w14:paraId="5B8AE8F3" w14:textId="77777777" w:rsidTr="008E4EE8">
        <w:trPr>
          <w:trHeight w:val="1086"/>
          <w:jc w:val="center"/>
        </w:trPr>
        <w:tc>
          <w:tcPr>
            <w:tcW w:w="2182" w:type="dxa"/>
            <w:shd w:val="clear" w:color="auto" w:fill="FFFBCC"/>
            <w:vAlign w:val="center"/>
          </w:tcPr>
          <w:p w14:paraId="01D629DA"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Uvjeti za upis predmeta i ulazne kompetencije koje su potrebne za predmet</w:t>
            </w:r>
          </w:p>
        </w:tc>
        <w:tc>
          <w:tcPr>
            <w:tcW w:w="6885" w:type="dxa"/>
            <w:gridSpan w:val="8"/>
            <w:vAlign w:val="center"/>
          </w:tcPr>
          <w:p w14:paraId="10104745" w14:textId="77777777" w:rsidR="005555FA" w:rsidRPr="00404583" w:rsidRDefault="005555FA" w:rsidP="008E4EE8">
            <w:pPr>
              <w:tabs>
                <w:tab w:val="left" w:pos="2820"/>
              </w:tabs>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Nema uvjeta</w:t>
            </w:r>
          </w:p>
        </w:tc>
      </w:tr>
      <w:tr w:rsidR="005555FA" w:rsidRPr="00404583" w14:paraId="30EF2057" w14:textId="77777777" w:rsidTr="008E4EE8">
        <w:trPr>
          <w:trHeight w:val="961"/>
          <w:jc w:val="center"/>
        </w:trPr>
        <w:tc>
          <w:tcPr>
            <w:tcW w:w="2182" w:type="dxa"/>
            <w:shd w:val="clear" w:color="auto" w:fill="FFFBCC"/>
            <w:vAlign w:val="center"/>
          </w:tcPr>
          <w:p w14:paraId="7B179CAC"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53E26FFD" w14:textId="11551D4A" w:rsidR="005555FA" w:rsidRPr="00404583" w:rsidRDefault="005555FA" w:rsidP="008E4EE8">
            <w:pPr>
              <w:rPr>
                <w:rFonts w:asciiTheme="majorHAnsi" w:eastAsia="Calibri" w:hAnsiTheme="majorHAnsi" w:cstheme="majorHAnsi"/>
                <w:sz w:val="20"/>
                <w:szCs w:val="20"/>
              </w:rPr>
            </w:pPr>
            <w:r w:rsidRPr="00DD4C02">
              <w:rPr>
                <w:rFonts w:asciiTheme="majorHAnsi" w:eastAsia="Calibri" w:hAnsiTheme="majorHAnsi" w:cstheme="majorHAnsi"/>
                <w:sz w:val="20"/>
                <w:szCs w:val="20"/>
              </w:rPr>
              <w:t>IUSP 4</w:t>
            </w:r>
            <w:r w:rsidRPr="00DD4C02">
              <w:rPr>
                <w:rFonts w:asciiTheme="majorHAnsi" w:eastAsia="Calibri" w:hAnsiTheme="majorHAnsi" w:cstheme="majorHAnsi"/>
                <w:sz w:val="20"/>
                <w:szCs w:val="20"/>
              </w:rPr>
              <w:tab/>
            </w:r>
          </w:p>
        </w:tc>
      </w:tr>
      <w:tr w:rsidR="005555FA" w:rsidRPr="00404583" w14:paraId="472584A6" w14:textId="77777777" w:rsidTr="008E4EE8">
        <w:trPr>
          <w:trHeight w:val="316"/>
          <w:jc w:val="center"/>
        </w:trPr>
        <w:tc>
          <w:tcPr>
            <w:tcW w:w="2182" w:type="dxa"/>
            <w:shd w:val="clear" w:color="auto" w:fill="FFFBCC"/>
            <w:vAlign w:val="center"/>
          </w:tcPr>
          <w:p w14:paraId="60B884DE"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predmeta </w:t>
            </w:r>
          </w:p>
        </w:tc>
        <w:tc>
          <w:tcPr>
            <w:tcW w:w="6885" w:type="dxa"/>
            <w:gridSpan w:val="8"/>
            <w:vAlign w:val="center"/>
          </w:tcPr>
          <w:p w14:paraId="21CE1BA2"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04583">
              <w:rPr>
                <w:rFonts w:asciiTheme="majorHAnsi" w:eastAsia="Calibri" w:hAnsiTheme="majorHAnsi" w:cstheme="majorHAnsi"/>
                <w:b/>
                <w:bCs/>
                <w:sz w:val="20"/>
                <w:szCs w:val="20"/>
                <w:lang w:eastAsia="zh-CN"/>
              </w:rPr>
              <w:t>Nakon uspješno odslušanog predmeta i položenog ispita  student će moći:</w:t>
            </w:r>
          </w:p>
          <w:p w14:paraId="7B06C74D"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1 - razlikovati različite termine na stranome jeziku iz područja </w:t>
            </w:r>
            <w:r>
              <w:rPr>
                <w:rFonts w:asciiTheme="majorHAnsi" w:eastAsia="Calibri" w:hAnsiTheme="majorHAnsi" w:cstheme="majorHAnsi"/>
                <w:sz w:val="20"/>
                <w:szCs w:val="20"/>
                <w:lang w:eastAsia="zh-CN"/>
              </w:rPr>
              <w:t>sestrinstva</w:t>
            </w:r>
            <w:r w:rsidRPr="00404583">
              <w:rPr>
                <w:rFonts w:asciiTheme="majorHAnsi" w:eastAsia="Calibri" w:hAnsiTheme="majorHAnsi" w:cstheme="majorHAnsi"/>
                <w:sz w:val="20"/>
                <w:szCs w:val="20"/>
                <w:lang w:eastAsia="zh-CN"/>
              </w:rPr>
              <w:t xml:space="preserve"> u govoru i pismu </w:t>
            </w:r>
          </w:p>
          <w:p w14:paraId="4E18D0AE"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2 - izdvojiti i protumačiti osnovna obilježja morfologije, leksikologije i sintakse stranoga jezika </w:t>
            </w:r>
          </w:p>
          <w:p w14:paraId="290A78DB"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3 - usporediti  verbalna izlaganja i stručne tekstove na stranome jeziku </w:t>
            </w:r>
          </w:p>
          <w:p w14:paraId="11CB34A4"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IU 4 - raspraviti o izlaganju/tekstu na stranome jeziku</w:t>
            </w:r>
          </w:p>
          <w:p w14:paraId="3BAF2B34"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p>
          <w:p w14:paraId="4A194980"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5555FA" w:rsidRPr="00404583" w14:paraId="4F591CEC" w14:textId="77777777" w:rsidTr="008E4EE8">
        <w:trPr>
          <w:trHeight w:val="418"/>
          <w:jc w:val="center"/>
        </w:trPr>
        <w:tc>
          <w:tcPr>
            <w:tcW w:w="2182" w:type="dxa"/>
            <w:vMerge w:val="restart"/>
            <w:shd w:val="clear" w:color="auto" w:fill="FFFBCC"/>
            <w:vAlign w:val="center"/>
          </w:tcPr>
          <w:p w14:paraId="055EA348"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1AAAC5DE" w14:textId="77777777" w:rsidR="005555FA" w:rsidRPr="00404583" w:rsidRDefault="005555FA" w:rsidP="008E4EE8">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FCC"/>
            <w:vAlign w:val="center"/>
          </w:tcPr>
          <w:p w14:paraId="24759EC8" w14:textId="77777777" w:rsidR="005555FA" w:rsidRPr="00404583" w:rsidRDefault="005555FA" w:rsidP="008E4EE8">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Teme vježbi</w:t>
            </w:r>
          </w:p>
        </w:tc>
      </w:tr>
      <w:tr w:rsidR="005555FA" w:rsidRPr="00404583" w14:paraId="7E10EF96" w14:textId="77777777" w:rsidTr="008E4EE8">
        <w:trPr>
          <w:trHeight w:val="565"/>
          <w:jc w:val="center"/>
        </w:trPr>
        <w:tc>
          <w:tcPr>
            <w:tcW w:w="2182" w:type="dxa"/>
            <w:vMerge/>
            <w:shd w:val="clear" w:color="auto" w:fill="FFFBCC"/>
            <w:vAlign w:val="center"/>
          </w:tcPr>
          <w:p w14:paraId="28B76167"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1E2073D4"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1</w:t>
            </w:r>
          </w:p>
        </w:tc>
        <w:tc>
          <w:tcPr>
            <w:tcW w:w="5528" w:type="dxa"/>
            <w:gridSpan w:val="7"/>
            <w:vAlign w:val="center"/>
          </w:tcPr>
          <w:p w14:paraId="5E084376" w14:textId="77777777" w:rsidR="005555FA" w:rsidRPr="00404583" w:rsidRDefault="005555FA" w:rsidP="008E4EE8">
            <w:pPr>
              <w:spacing w:after="161" w:line="239" w:lineRule="auto"/>
              <w:rPr>
                <w:rFonts w:asciiTheme="majorHAnsi" w:hAnsiTheme="majorHAnsi" w:cstheme="majorHAnsi"/>
              </w:rPr>
            </w:pPr>
            <w:r w:rsidRPr="00404583">
              <w:rPr>
                <w:rFonts w:asciiTheme="majorHAnsi" w:eastAsia="Calibri" w:hAnsiTheme="majorHAnsi" w:cstheme="majorHAnsi"/>
                <w:sz w:val="20"/>
              </w:rPr>
              <w:t xml:space="preserve">Introductory lesson; Basic vocabulary related to </w:t>
            </w:r>
            <w:r>
              <w:rPr>
                <w:rFonts w:asciiTheme="majorHAnsi" w:eastAsia="Calibri" w:hAnsiTheme="majorHAnsi" w:cstheme="majorHAnsi"/>
                <w:sz w:val="20"/>
              </w:rPr>
              <w:t>nursing</w:t>
            </w:r>
            <w:r w:rsidRPr="00404583">
              <w:rPr>
                <w:rFonts w:asciiTheme="majorHAnsi" w:eastAsia="Calibri" w:hAnsiTheme="majorHAnsi" w:cstheme="majorHAnsi"/>
                <w:sz w:val="20"/>
              </w:rPr>
              <w:t>; Medical ethics (IU 1, IU 2, IU 3, IU 4)</w:t>
            </w:r>
          </w:p>
        </w:tc>
      </w:tr>
      <w:tr w:rsidR="005555FA" w:rsidRPr="00404583" w14:paraId="78FED258" w14:textId="77777777" w:rsidTr="008E4EE8">
        <w:trPr>
          <w:trHeight w:val="423"/>
          <w:jc w:val="center"/>
        </w:trPr>
        <w:tc>
          <w:tcPr>
            <w:tcW w:w="2182" w:type="dxa"/>
            <w:vMerge/>
            <w:shd w:val="clear" w:color="auto" w:fill="FFFBCC"/>
            <w:vAlign w:val="center"/>
          </w:tcPr>
          <w:p w14:paraId="6AC45902"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099783F6"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2</w:t>
            </w:r>
          </w:p>
        </w:tc>
        <w:tc>
          <w:tcPr>
            <w:tcW w:w="5528" w:type="dxa"/>
            <w:gridSpan w:val="7"/>
            <w:vAlign w:val="center"/>
          </w:tcPr>
          <w:p w14:paraId="14AE2CF1" w14:textId="77777777" w:rsidR="005555FA" w:rsidRPr="00404583" w:rsidRDefault="005555FA" w:rsidP="008E4EE8">
            <w:pPr>
              <w:snapToGrid w:val="0"/>
              <w:spacing w:line="240" w:lineRule="auto"/>
              <w:rPr>
                <w:rFonts w:asciiTheme="majorHAnsi" w:eastAsia="Calibri" w:hAnsiTheme="majorHAnsi" w:cstheme="majorHAnsi"/>
                <w:sz w:val="20"/>
                <w:szCs w:val="20"/>
              </w:rPr>
            </w:pPr>
            <w:r w:rsidRPr="00404583">
              <w:rPr>
                <w:rFonts w:asciiTheme="majorHAnsi" w:eastAsia="Calibri" w:hAnsiTheme="majorHAnsi" w:cstheme="majorHAnsi"/>
                <w:sz w:val="20"/>
              </w:rPr>
              <w:t>Health and illness</w:t>
            </w:r>
            <w:r>
              <w:rPr>
                <w:rFonts w:asciiTheme="majorHAnsi" w:eastAsia="Calibri" w:hAnsiTheme="majorHAnsi" w:cstheme="majorHAnsi"/>
                <w:sz w:val="20"/>
              </w:rPr>
              <w:t xml:space="preserve"> </w:t>
            </w:r>
            <w:r w:rsidRPr="00404583">
              <w:rPr>
                <w:rFonts w:asciiTheme="majorHAnsi" w:eastAsia="Calibri" w:hAnsiTheme="majorHAnsi" w:cstheme="majorHAnsi"/>
                <w:sz w:val="20"/>
              </w:rPr>
              <w:t>(IU 1, IU 2, IU 3, IU 4)</w:t>
            </w:r>
          </w:p>
        </w:tc>
      </w:tr>
      <w:tr w:rsidR="005555FA" w:rsidRPr="00404583" w14:paraId="7E19A780" w14:textId="77777777" w:rsidTr="008E4EE8">
        <w:trPr>
          <w:trHeight w:val="423"/>
          <w:jc w:val="center"/>
        </w:trPr>
        <w:tc>
          <w:tcPr>
            <w:tcW w:w="2182" w:type="dxa"/>
            <w:vMerge/>
            <w:shd w:val="clear" w:color="auto" w:fill="FFFBCC"/>
            <w:vAlign w:val="center"/>
          </w:tcPr>
          <w:p w14:paraId="62D86E08"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40210AF"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3</w:t>
            </w:r>
          </w:p>
        </w:tc>
        <w:tc>
          <w:tcPr>
            <w:tcW w:w="5528" w:type="dxa"/>
            <w:gridSpan w:val="7"/>
            <w:vAlign w:val="center"/>
          </w:tcPr>
          <w:p w14:paraId="7E46D300" w14:textId="77777777" w:rsidR="005555FA" w:rsidRPr="00404583" w:rsidRDefault="005555FA" w:rsidP="008E4EE8">
            <w:pPr>
              <w:spacing w:after="163" w:line="239" w:lineRule="auto"/>
              <w:ind w:left="82"/>
              <w:rPr>
                <w:rFonts w:asciiTheme="majorHAnsi" w:hAnsiTheme="majorHAnsi" w:cstheme="majorHAnsi"/>
              </w:rPr>
            </w:pPr>
            <w:r w:rsidRPr="00404583">
              <w:rPr>
                <w:rFonts w:asciiTheme="majorHAnsi" w:eastAsia="Calibri" w:hAnsiTheme="majorHAnsi" w:cstheme="majorHAnsi"/>
                <w:sz w:val="20"/>
              </w:rPr>
              <w:t>Case study: Fast fitness; Training guide Human musculoskeletal system (IU 1, IU 2, IU 3, IU 4)</w:t>
            </w:r>
          </w:p>
        </w:tc>
      </w:tr>
      <w:tr w:rsidR="005555FA" w:rsidRPr="00404583" w14:paraId="5221D3B8" w14:textId="77777777" w:rsidTr="008E4EE8">
        <w:trPr>
          <w:trHeight w:val="423"/>
          <w:jc w:val="center"/>
        </w:trPr>
        <w:tc>
          <w:tcPr>
            <w:tcW w:w="2182" w:type="dxa"/>
            <w:vMerge/>
            <w:shd w:val="clear" w:color="auto" w:fill="FFFBCC"/>
            <w:vAlign w:val="center"/>
          </w:tcPr>
          <w:p w14:paraId="393BC71F"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4552C036"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4</w:t>
            </w:r>
          </w:p>
        </w:tc>
        <w:tc>
          <w:tcPr>
            <w:tcW w:w="5528" w:type="dxa"/>
            <w:gridSpan w:val="7"/>
            <w:vAlign w:val="center"/>
          </w:tcPr>
          <w:p w14:paraId="12A4AA31" w14:textId="77777777" w:rsidR="005555FA" w:rsidRPr="00404583" w:rsidRDefault="005555FA" w:rsidP="008E4EE8">
            <w:pPr>
              <w:spacing w:after="163" w:line="239" w:lineRule="auto"/>
              <w:rPr>
                <w:rFonts w:asciiTheme="majorHAnsi" w:hAnsiTheme="majorHAnsi" w:cstheme="majorHAnsi"/>
              </w:rPr>
            </w:pPr>
            <w:r w:rsidRPr="00404583">
              <w:rPr>
                <w:rFonts w:asciiTheme="majorHAnsi" w:eastAsia="Calibri" w:hAnsiTheme="majorHAnsi" w:cstheme="majorHAnsi"/>
                <w:sz w:val="20"/>
              </w:rPr>
              <w:t>Bones; Verbs used in instructions Symptoms and pain; Explaining diagnosis and management  (IU 1, IU 2, IU 3, IU 4)</w:t>
            </w:r>
          </w:p>
        </w:tc>
      </w:tr>
      <w:tr w:rsidR="005555FA" w:rsidRPr="00404583" w14:paraId="75EFB044" w14:textId="77777777" w:rsidTr="008E4EE8">
        <w:trPr>
          <w:trHeight w:val="423"/>
          <w:jc w:val="center"/>
        </w:trPr>
        <w:tc>
          <w:tcPr>
            <w:tcW w:w="2182" w:type="dxa"/>
            <w:vMerge/>
            <w:shd w:val="clear" w:color="auto" w:fill="FFFBCC"/>
            <w:vAlign w:val="center"/>
          </w:tcPr>
          <w:p w14:paraId="76C42357"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D8CB737"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5</w:t>
            </w:r>
          </w:p>
        </w:tc>
        <w:tc>
          <w:tcPr>
            <w:tcW w:w="5528" w:type="dxa"/>
            <w:gridSpan w:val="7"/>
            <w:vAlign w:val="center"/>
          </w:tcPr>
          <w:p w14:paraId="7A5DA77F" w14:textId="77777777" w:rsidR="005555FA" w:rsidRPr="00404583" w:rsidRDefault="005555FA" w:rsidP="008E4EE8">
            <w:pPr>
              <w:spacing w:after="143"/>
              <w:ind w:left="82"/>
              <w:rPr>
                <w:rFonts w:asciiTheme="majorHAnsi" w:hAnsiTheme="majorHAnsi" w:cstheme="majorHAnsi"/>
              </w:rPr>
            </w:pPr>
            <w:r w:rsidRPr="00404583">
              <w:rPr>
                <w:rFonts w:asciiTheme="majorHAnsi" w:eastAsia="Calibri" w:hAnsiTheme="majorHAnsi" w:cstheme="majorHAnsi"/>
                <w:sz w:val="20"/>
              </w:rPr>
              <w:t>Vocabulary test  (IU 1, IU 2, IU 3, IU 4)</w:t>
            </w:r>
          </w:p>
        </w:tc>
      </w:tr>
      <w:tr w:rsidR="005555FA" w:rsidRPr="00404583" w14:paraId="7DAA45E4" w14:textId="77777777" w:rsidTr="008E4EE8">
        <w:trPr>
          <w:trHeight w:val="423"/>
          <w:jc w:val="center"/>
        </w:trPr>
        <w:tc>
          <w:tcPr>
            <w:tcW w:w="2182" w:type="dxa"/>
            <w:vMerge/>
            <w:shd w:val="clear" w:color="auto" w:fill="FFFBCC"/>
            <w:vAlign w:val="center"/>
          </w:tcPr>
          <w:p w14:paraId="074A07BC"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E17617B"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6</w:t>
            </w:r>
          </w:p>
        </w:tc>
        <w:tc>
          <w:tcPr>
            <w:tcW w:w="5528" w:type="dxa"/>
            <w:gridSpan w:val="7"/>
            <w:vAlign w:val="center"/>
          </w:tcPr>
          <w:p w14:paraId="22038FA4" w14:textId="77777777" w:rsidR="005555FA" w:rsidRPr="00404583" w:rsidRDefault="005555FA" w:rsidP="008E4EE8">
            <w:pPr>
              <w:spacing w:after="161" w:line="239" w:lineRule="auto"/>
              <w:ind w:left="82"/>
              <w:rPr>
                <w:rFonts w:asciiTheme="majorHAnsi" w:hAnsiTheme="majorHAnsi" w:cstheme="majorHAnsi"/>
              </w:rPr>
            </w:pPr>
            <w:r w:rsidRPr="00404583">
              <w:rPr>
                <w:rFonts w:asciiTheme="majorHAnsi" w:eastAsia="Calibri" w:hAnsiTheme="majorHAnsi" w:cstheme="majorHAnsi"/>
                <w:sz w:val="20"/>
              </w:rPr>
              <w:t>Present simple and continuous Past simple and continuous Past simple vs. Present perfect Revision of tenses  (IU 1, IU 2, IU 3, IU 4)</w:t>
            </w:r>
          </w:p>
        </w:tc>
      </w:tr>
      <w:tr w:rsidR="005555FA" w:rsidRPr="00404583" w14:paraId="65AE426D" w14:textId="77777777" w:rsidTr="008E4EE8">
        <w:trPr>
          <w:trHeight w:val="423"/>
          <w:jc w:val="center"/>
        </w:trPr>
        <w:tc>
          <w:tcPr>
            <w:tcW w:w="2182" w:type="dxa"/>
            <w:vMerge/>
            <w:shd w:val="clear" w:color="auto" w:fill="FFFBCC"/>
            <w:vAlign w:val="center"/>
          </w:tcPr>
          <w:p w14:paraId="08482854"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33FD297"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7</w:t>
            </w:r>
          </w:p>
        </w:tc>
        <w:tc>
          <w:tcPr>
            <w:tcW w:w="5528" w:type="dxa"/>
            <w:gridSpan w:val="7"/>
            <w:vAlign w:val="center"/>
          </w:tcPr>
          <w:p w14:paraId="527ECDE9" w14:textId="77777777" w:rsidR="005555FA" w:rsidRPr="00404583" w:rsidRDefault="005555FA" w:rsidP="008E4EE8">
            <w:pPr>
              <w:spacing w:after="143"/>
              <w:ind w:left="82"/>
              <w:rPr>
                <w:rFonts w:asciiTheme="majorHAnsi" w:hAnsiTheme="majorHAnsi" w:cstheme="majorHAnsi"/>
              </w:rPr>
            </w:pPr>
            <w:r w:rsidRPr="00404583">
              <w:rPr>
                <w:rFonts w:asciiTheme="majorHAnsi" w:eastAsia="Calibri" w:hAnsiTheme="majorHAnsi" w:cstheme="majorHAnsi"/>
                <w:sz w:val="20"/>
              </w:rPr>
              <w:t>Passive (IU 1, IU 2, IU 3, IU 4)</w:t>
            </w:r>
          </w:p>
        </w:tc>
      </w:tr>
      <w:tr w:rsidR="005555FA" w:rsidRPr="00404583" w14:paraId="0148EB4A" w14:textId="77777777" w:rsidTr="008E4EE8">
        <w:trPr>
          <w:trHeight w:val="423"/>
          <w:jc w:val="center"/>
        </w:trPr>
        <w:tc>
          <w:tcPr>
            <w:tcW w:w="2182" w:type="dxa"/>
            <w:vMerge/>
            <w:shd w:val="clear" w:color="auto" w:fill="FFFBCC"/>
            <w:vAlign w:val="center"/>
          </w:tcPr>
          <w:p w14:paraId="6937472E"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08B2AC05"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8</w:t>
            </w:r>
          </w:p>
        </w:tc>
        <w:tc>
          <w:tcPr>
            <w:tcW w:w="5528" w:type="dxa"/>
            <w:gridSpan w:val="7"/>
            <w:vAlign w:val="center"/>
          </w:tcPr>
          <w:p w14:paraId="497DFC68" w14:textId="77777777" w:rsidR="005555FA" w:rsidRPr="00404583" w:rsidRDefault="005555FA" w:rsidP="008E4EE8">
            <w:pPr>
              <w:spacing w:after="141"/>
              <w:ind w:left="82"/>
              <w:rPr>
                <w:rFonts w:asciiTheme="majorHAnsi" w:hAnsiTheme="majorHAnsi" w:cstheme="majorHAnsi"/>
              </w:rPr>
            </w:pPr>
            <w:r w:rsidRPr="00404583">
              <w:rPr>
                <w:rFonts w:asciiTheme="majorHAnsi" w:eastAsia="Calibri" w:hAnsiTheme="majorHAnsi" w:cstheme="majorHAnsi"/>
                <w:sz w:val="20"/>
              </w:rPr>
              <w:t>Passive revision Conditional clauses (IU 1, IU 2, IU 3, IU 4)</w:t>
            </w:r>
          </w:p>
        </w:tc>
      </w:tr>
      <w:tr w:rsidR="005555FA" w:rsidRPr="00404583" w14:paraId="12471A48" w14:textId="77777777" w:rsidTr="008E4EE8">
        <w:trPr>
          <w:trHeight w:val="423"/>
          <w:jc w:val="center"/>
        </w:trPr>
        <w:tc>
          <w:tcPr>
            <w:tcW w:w="2182" w:type="dxa"/>
            <w:vMerge/>
            <w:shd w:val="clear" w:color="auto" w:fill="FFFBCC"/>
            <w:vAlign w:val="center"/>
          </w:tcPr>
          <w:p w14:paraId="657730A0"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891538D"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9</w:t>
            </w:r>
          </w:p>
        </w:tc>
        <w:tc>
          <w:tcPr>
            <w:tcW w:w="5528" w:type="dxa"/>
            <w:gridSpan w:val="7"/>
            <w:vAlign w:val="center"/>
          </w:tcPr>
          <w:p w14:paraId="6A3F1CF7" w14:textId="77777777" w:rsidR="005555FA" w:rsidRPr="00404583" w:rsidRDefault="005555FA" w:rsidP="008E4EE8">
            <w:pPr>
              <w:spacing w:after="141"/>
              <w:ind w:left="82"/>
              <w:rPr>
                <w:rFonts w:asciiTheme="majorHAnsi" w:hAnsiTheme="majorHAnsi" w:cstheme="majorHAnsi"/>
              </w:rPr>
            </w:pPr>
            <w:r w:rsidRPr="00404583">
              <w:rPr>
                <w:rFonts w:asciiTheme="majorHAnsi" w:eastAsia="Calibri" w:hAnsiTheme="majorHAnsi" w:cstheme="majorHAnsi"/>
                <w:sz w:val="20"/>
              </w:rPr>
              <w:t>Grammar test (IU 1, IU 2, IU 3, IU 4)</w:t>
            </w:r>
          </w:p>
        </w:tc>
      </w:tr>
      <w:tr w:rsidR="005555FA" w:rsidRPr="00404583" w14:paraId="22C2D023" w14:textId="77777777" w:rsidTr="008E4EE8">
        <w:trPr>
          <w:trHeight w:val="229"/>
          <w:jc w:val="center"/>
        </w:trPr>
        <w:tc>
          <w:tcPr>
            <w:tcW w:w="2182" w:type="dxa"/>
            <w:vMerge w:val="restart"/>
            <w:shd w:val="clear" w:color="auto" w:fill="FFFBCC"/>
            <w:vAlign w:val="center"/>
          </w:tcPr>
          <w:p w14:paraId="4CC7FADF"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Vrste izvođenja nastave:</w:t>
            </w:r>
          </w:p>
        </w:tc>
        <w:tc>
          <w:tcPr>
            <w:tcW w:w="2208" w:type="dxa"/>
            <w:gridSpan w:val="2"/>
            <w:vMerge w:val="restart"/>
            <w:vAlign w:val="center"/>
          </w:tcPr>
          <w:p w14:paraId="2EF01820"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predavanja</w:t>
            </w:r>
          </w:p>
          <w:p w14:paraId="4BDA58AB"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seminari i radionice</w:t>
            </w:r>
          </w:p>
          <w:p w14:paraId="1288782F"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vježbe</w:t>
            </w:r>
          </w:p>
          <w:p w14:paraId="1877514F"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online u cijelosti</w:t>
            </w:r>
          </w:p>
          <w:p w14:paraId="3476F9F3"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mješovito e-učenje</w:t>
            </w:r>
          </w:p>
          <w:p w14:paraId="535FA63C" w14:textId="77777777" w:rsidR="005555FA" w:rsidRPr="00404583" w:rsidRDefault="005555FA" w:rsidP="008E4EE8">
            <w:pPr>
              <w:tabs>
                <w:tab w:val="left" w:pos="2820"/>
              </w:tabs>
              <w:suppressAutoHyphens/>
              <w:spacing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terenska nastava</w:t>
            </w:r>
          </w:p>
        </w:tc>
        <w:tc>
          <w:tcPr>
            <w:tcW w:w="2268" w:type="dxa"/>
            <w:gridSpan w:val="4"/>
            <w:vMerge w:val="restart"/>
            <w:vAlign w:val="center"/>
          </w:tcPr>
          <w:p w14:paraId="1779262A"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samostalni  zadaci </w:t>
            </w:r>
          </w:p>
          <w:p w14:paraId="1DB9CEFC"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multimedija i mreža  </w:t>
            </w:r>
          </w:p>
          <w:p w14:paraId="7C465616"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laboratorij/praktikum</w:t>
            </w:r>
          </w:p>
          <w:p w14:paraId="31618134"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mentorski rad</w:t>
            </w:r>
          </w:p>
          <w:p w14:paraId="04A6816F"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sz w:val="20"/>
                <w:szCs w:val="20"/>
              </w:rPr>
              <w:fldChar w:fldCharType="begin">
                <w:ffData>
                  <w:name w:val=""/>
                  <w:enabled/>
                  <w:calcOnExit w:val="0"/>
                  <w:checkBox>
                    <w:size w:val="20"/>
                    <w:default w:val="0"/>
                  </w:checkBox>
                </w:ffData>
              </w:fldChar>
            </w:r>
            <w:r w:rsidRPr="00404583">
              <w:rPr>
                <w:rFonts w:asciiTheme="majorHAnsi" w:eastAsia="Calibri" w:hAnsiTheme="majorHAnsi" w:cstheme="majorHAnsi"/>
                <w:sz w:val="20"/>
                <w:szCs w:val="20"/>
              </w:rPr>
              <w:instrText xml:space="preserve"> FORMCHECKBOX </w:instrText>
            </w:r>
            <w:r w:rsidRPr="00404583">
              <w:rPr>
                <w:rFonts w:asciiTheme="majorHAnsi" w:eastAsia="Calibri" w:hAnsiTheme="majorHAnsi" w:cstheme="majorHAnsi"/>
                <w:sz w:val="20"/>
                <w:szCs w:val="20"/>
              </w:rPr>
            </w:r>
            <w:r w:rsidRPr="00404583">
              <w:rPr>
                <w:rFonts w:asciiTheme="majorHAnsi" w:eastAsia="Calibri" w:hAnsiTheme="majorHAnsi" w:cstheme="majorHAnsi"/>
                <w:sz w:val="20"/>
                <w:szCs w:val="20"/>
              </w:rPr>
              <w:fldChar w:fldCharType="separate"/>
            </w:r>
            <w:r w:rsidRPr="00404583">
              <w:rPr>
                <w:rFonts w:asciiTheme="majorHAnsi" w:eastAsia="Calibri" w:hAnsiTheme="majorHAnsi" w:cstheme="majorHAnsi"/>
                <w:sz w:val="20"/>
                <w:szCs w:val="20"/>
              </w:rPr>
              <w:fldChar w:fldCharType="end"/>
            </w:r>
            <w:r w:rsidRPr="00404583">
              <w:rPr>
                <w:rFonts w:asciiTheme="majorHAnsi" w:eastAsia="Calibri" w:hAnsiTheme="majorHAnsi" w:cstheme="majorHAnsi"/>
                <w:sz w:val="20"/>
                <w:szCs w:val="20"/>
              </w:rPr>
              <w:t xml:space="preserve"> izvedba praktičnih zadataka</w:t>
            </w:r>
            <w:r w:rsidRPr="00404583">
              <w:rPr>
                <w:rFonts w:asciiTheme="majorHAnsi" w:eastAsia="Calibri" w:hAnsiTheme="majorHAnsi" w:cstheme="majorHAnsi"/>
                <w:b/>
                <w:sz w:val="20"/>
                <w:szCs w:val="20"/>
              </w:rPr>
              <w:t xml:space="preserve"> </w:t>
            </w:r>
          </w:p>
        </w:tc>
        <w:tc>
          <w:tcPr>
            <w:tcW w:w="2409" w:type="dxa"/>
            <w:gridSpan w:val="2"/>
            <w:shd w:val="clear" w:color="auto" w:fill="FFFBCC"/>
            <w:vAlign w:val="center"/>
          </w:tcPr>
          <w:p w14:paraId="02C03520"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color w:val="000000"/>
                <w:sz w:val="20"/>
                <w:szCs w:val="20"/>
              </w:rPr>
              <w:t>Komentari:</w:t>
            </w:r>
          </w:p>
        </w:tc>
      </w:tr>
      <w:tr w:rsidR="005555FA" w:rsidRPr="00404583" w14:paraId="0D1D3481" w14:textId="77777777" w:rsidTr="008E4EE8">
        <w:trPr>
          <w:trHeight w:val="1045"/>
          <w:jc w:val="center"/>
        </w:trPr>
        <w:tc>
          <w:tcPr>
            <w:tcW w:w="2182" w:type="dxa"/>
            <w:vMerge/>
            <w:shd w:val="clear" w:color="auto" w:fill="FFFBCC"/>
            <w:vAlign w:val="center"/>
          </w:tcPr>
          <w:p w14:paraId="26B79B72" w14:textId="77777777" w:rsidR="005555FA" w:rsidRPr="00404583" w:rsidRDefault="005555FA" w:rsidP="008E4EE8">
            <w:pPr>
              <w:tabs>
                <w:tab w:val="num" w:pos="360"/>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CD32EE4" w14:textId="77777777" w:rsidR="005555FA" w:rsidRPr="00404583" w:rsidRDefault="005555FA" w:rsidP="008E4EE8">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7CBACFCB" w14:textId="77777777" w:rsidR="005555FA" w:rsidRPr="00404583" w:rsidRDefault="005555FA" w:rsidP="008E4EE8">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25C29F66"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3669E140"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16F31BE2"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07817975"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tc>
      </w:tr>
      <w:tr w:rsidR="005555FA" w:rsidRPr="00404583" w14:paraId="67D64640" w14:textId="77777777" w:rsidTr="008E4EE8">
        <w:trPr>
          <w:trHeight w:val="306"/>
          <w:jc w:val="center"/>
        </w:trPr>
        <w:tc>
          <w:tcPr>
            <w:tcW w:w="2182" w:type="dxa"/>
            <w:shd w:val="clear" w:color="auto" w:fill="FFFBCC"/>
            <w:vAlign w:val="center"/>
          </w:tcPr>
          <w:p w14:paraId="3473F8C7"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Obveze studenata</w:t>
            </w:r>
          </w:p>
        </w:tc>
        <w:tc>
          <w:tcPr>
            <w:tcW w:w="6885" w:type="dxa"/>
            <w:gridSpan w:val="8"/>
            <w:vAlign w:val="center"/>
          </w:tcPr>
          <w:p w14:paraId="601BC1CF"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 xml:space="preserve">Redovitost pohađanja nastave (predavanja, seminari i vježbe) prema Pravilniku o studiranju </w:t>
            </w:r>
          </w:p>
          <w:p w14:paraId="23E70209"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Aktivno sudjelovati na vježbama</w:t>
            </w:r>
          </w:p>
          <w:p w14:paraId="7045D2F5"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Napisati i izložiti seminarski rad</w:t>
            </w:r>
          </w:p>
          <w:p w14:paraId="41BAE9FB"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kolokvije (teorijski i praktični)</w:t>
            </w:r>
          </w:p>
          <w:p w14:paraId="3AAF0818"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završni ispit (pismeni i usmeni)</w:t>
            </w:r>
          </w:p>
        </w:tc>
      </w:tr>
      <w:tr w:rsidR="005555FA" w:rsidRPr="00404583" w14:paraId="2E30D172" w14:textId="77777777" w:rsidTr="008E4EE8">
        <w:trPr>
          <w:trHeight w:val="189"/>
          <w:jc w:val="center"/>
        </w:trPr>
        <w:tc>
          <w:tcPr>
            <w:tcW w:w="2182" w:type="dxa"/>
            <w:vMerge w:val="restart"/>
            <w:shd w:val="clear" w:color="auto" w:fill="FFFBCC"/>
            <w:vAlign w:val="center"/>
          </w:tcPr>
          <w:p w14:paraId="2251F4AC"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Praćenje rada studenata </w:t>
            </w:r>
          </w:p>
        </w:tc>
        <w:tc>
          <w:tcPr>
            <w:tcW w:w="6885" w:type="dxa"/>
            <w:gridSpan w:val="8"/>
            <w:shd w:val="clear" w:color="auto" w:fill="FFFFCC"/>
            <w:vAlign w:val="center"/>
          </w:tcPr>
          <w:p w14:paraId="3D2421C8" w14:textId="77777777" w:rsidR="005555FA" w:rsidRPr="00404583" w:rsidRDefault="005555FA" w:rsidP="008E4EE8">
            <w:pPr>
              <w:tabs>
                <w:tab w:val="left" w:pos="2820"/>
              </w:tabs>
              <w:snapToGrid w:val="0"/>
              <w:rPr>
                <w:rFonts w:asciiTheme="majorHAnsi" w:eastAsia="Calibri" w:hAnsiTheme="majorHAnsi" w:cstheme="majorHAnsi"/>
                <w:b/>
                <w:color w:val="000000"/>
                <w:sz w:val="20"/>
                <w:szCs w:val="20"/>
              </w:rPr>
            </w:pPr>
            <w:r w:rsidRPr="00404583">
              <w:rPr>
                <w:rFonts w:asciiTheme="majorHAnsi" w:eastAsia="Calibri" w:hAnsiTheme="majorHAnsi" w:cstheme="majorHAnsi"/>
                <w:b/>
                <w:sz w:val="20"/>
                <w:szCs w:val="20"/>
              </w:rPr>
              <w:t>Elementi formiranja ocjene</w:t>
            </w:r>
          </w:p>
        </w:tc>
      </w:tr>
      <w:tr w:rsidR="005555FA" w:rsidRPr="00404583" w14:paraId="1AA21D26" w14:textId="77777777" w:rsidTr="008E4EE8">
        <w:trPr>
          <w:trHeight w:val="196"/>
          <w:jc w:val="center"/>
        </w:trPr>
        <w:tc>
          <w:tcPr>
            <w:tcW w:w="2182" w:type="dxa"/>
            <w:vMerge/>
            <w:shd w:val="clear" w:color="auto" w:fill="FFFBCC"/>
            <w:vAlign w:val="center"/>
          </w:tcPr>
          <w:p w14:paraId="21DFC973"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213FFBC0" w14:textId="77777777" w:rsidR="005555FA" w:rsidRPr="00404583" w:rsidRDefault="005555FA" w:rsidP="008E4EE8">
            <w:pPr>
              <w:suppressAutoHyphens/>
              <w:spacing w:after="0" w:line="240" w:lineRule="auto"/>
              <w:jc w:val="center"/>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t>Obveze studenata (iz 2.8)</w:t>
            </w:r>
          </w:p>
        </w:tc>
        <w:tc>
          <w:tcPr>
            <w:tcW w:w="1701" w:type="dxa"/>
            <w:gridSpan w:val="2"/>
            <w:vAlign w:val="center"/>
          </w:tcPr>
          <w:p w14:paraId="2EA9A65B" w14:textId="77777777" w:rsidR="005555FA" w:rsidRPr="00404583" w:rsidRDefault="005555FA" w:rsidP="008E4EE8">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sz w:val="20"/>
                <w:szCs w:val="20"/>
                <w:lang w:eastAsia="zh-CN"/>
              </w:rPr>
              <w:t>ECTS</w:t>
            </w:r>
            <w:r w:rsidRPr="00404583">
              <w:rPr>
                <w:rFonts w:asciiTheme="majorHAnsi" w:eastAsia="Times New Roman" w:hAnsiTheme="majorHAnsi" w:cstheme="majorHAnsi"/>
                <w:bCs/>
                <w:color w:val="000000"/>
                <w:sz w:val="20"/>
                <w:szCs w:val="20"/>
                <w:lang w:eastAsia="zh-CN"/>
              </w:rPr>
              <w:t xml:space="preserve"> </w:t>
            </w:r>
          </w:p>
        </w:tc>
        <w:tc>
          <w:tcPr>
            <w:tcW w:w="2409" w:type="dxa"/>
            <w:gridSpan w:val="2"/>
            <w:vAlign w:val="center"/>
          </w:tcPr>
          <w:p w14:paraId="3D5FADFA" w14:textId="77777777" w:rsidR="005555FA" w:rsidRPr="00404583" w:rsidRDefault="005555FA" w:rsidP="008E4EE8">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bCs/>
                <w:color w:val="000000"/>
                <w:sz w:val="20"/>
                <w:szCs w:val="20"/>
                <w:lang w:eastAsia="zh-CN"/>
              </w:rPr>
              <w:t>Bodovi elemenata ocjene (ukupno 100)</w:t>
            </w:r>
            <w:r w:rsidRPr="00404583">
              <w:rPr>
                <w:rFonts w:asciiTheme="majorHAnsi" w:eastAsia="Times New Roman" w:hAnsiTheme="majorHAnsi" w:cstheme="majorHAnsi"/>
                <w:bCs/>
                <w:color w:val="000000"/>
                <w:sz w:val="20"/>
                <w:szCs w:val="20"/>
                <w:lang w:eastAsia="zh-CN"/>
              </w:rPr>
              <w:t xml:space="preserve"> </w:t>
            </w:r>
          </w:p>
        </w:tc>
      </w:tr>
      <w:tr w:rsidR="005555FA" w:rsidRPr="00404583" w14:paraId="1B3CFD17" w14:textId="77777777" w:rsidTr="008E4EE8">
        <w:trPr>
          <w:trHeight w:val="196"/>
          <w:jc w:val="center"/>
        </w:trPr>
        <w:tc>
          <w:tcPr>
            <w:tcW w:w="2182" w:type="dxa"/>
            <w:vMerge/>
            <w:shd w:val="clear" w:color="auto" w:fill="FFFBCC"/>
            <w:vAlign w:val="center"/>
          </w:tcPr>
          <w:p w14:paraId="5844FFAA"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6A10F3D2"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Pohađanje nastave</w:t>
            </w:r>
          </w:p>
        </w:tc>
        <w:tc>
          <w:tcPr>
            <w:tcW w:w="1701" w:type="dxa"/>
            <w:gridSpan w:val="2"/>
            <w:vAlign w:val="center"/>
          </w:tcPr>
          <w:p w14:paraId="2766C20A"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1</w:t>
            </w:r>
          </w:p>
        </w:tc>
        <w:tc>
          <w:tcPr>
            <w:tcW w:w="2409" w:type="dxa"/>
            <w:gridSpan w:val="2"/>
            <w:vAlign w:val="center"/>
          </w:tcPr>
          <w:p w14:paraId="2C2ED20D"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w:t>
            </w:r>
          </w:p>
        </w:tc>
      </w:tr>
      <w:tr w:rsidR="005555FA" w:rsidRPr="00404583" w14:paraId="2F8AD322" w14:textId="77777777" w:rsidTr="008E4EE8">
        <w:trPr>
          <w:trHeight w:val="196"/>
          <w:jc w:val="center"/>
        </w:trPr>
        <w:tc>
          <w:tcPr>
            <w:tcW w:w="2182" w:type="dxa"/>
            <w:vMerge/>
            <w:shd w:val="clear" w:color="auto" w:fill="FFFBCC"/>
            <w:vAlign w:val="center"/>
          </w:tcPr>
          <w:p w14:paraId="0DC60FF5"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025EF11D"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 xml:space="preserve">Kolokvij </w:t>
            </w:r>
          </w:p>
        </w:tc>
        <w:tc>
          <w:tcPr>
            <w:tcW w:w="1701" w:type="dxa"/>
            <w:gridSpan w:val="2"/>
            <w:vAlign w:val="center"/>
          </w:tcPr>
          <w:p w14:paraId="0F54A77A"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0,4</w:t>
            </w:r>
          </w:p>
        </w:tc>
        <w:tc>
          <w:tcPr>
            <w:tcW w:w="2409" w:type="dxa"/>
            <w:gridSpan w:val="2"/>
            <w:vAlign w:val="center"/>
          </w:tcPr>
          <w:p w14:paraId="3DA9A0CE"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40</w:t>
            </w:r>
          </w:p>
        </w:tc>
      </w:tr>
      <w:tr w:rsidR="005555FA" w:rsidRPr="00404583" w14:paraId="0B52AC22" w14:textId="77777777" w:rsidTr="008E4EE8">
        <w:trPr>
          <w:trHeight w:val="196"/>
          <w:jc w:val="center"/>
        </w:trPr>
        <w:tc>
          <w:tcPr>
            <w:tcW w:w="2182" w:type="dxa"/>
            <w:vMerge/>
            <w:shd w:val="clear" w:color="auto" w:fill="FFFBCC"/>
            <w:vAlign w:val="center"/>
          </w:tcPr>
          <w:p w14:paraId="7BD28016"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5588C9CC"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Završni ispit - usmeni</w:t>
            </w:r>
          </w:p>
        </w:tc>
        <w:tc>
          <w:tcPr>
            <w:tcW w:w="1701" w:type="dxa"/>
            <w:gridSpan w:val="2"/>
            <w:vAlign w:val="center"/>
          </w:tcPr>
          <w:p w14:paraId="7BB2700C"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0,6</w:t>
            </w:r>
          </w:p>
        </w:tc>
        <w:tc>
          <w:tcPr>
            <w:tcW w:w="2409" w:type="dxa"/>
            <w:gridSpan w:val="2"/>
            <w:vAlign w:val="center"/>
          </w:tcPr>
          <w:p w14:paraId="07816D81"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60</w:t>
            </w:r>
          </w:p>
        </w:tc>
      </w:tr>
      <w:tr w:rsidR="005555FA" w:rsidRPr="00404583" w14:paraId="55570570" w14:textId="77777777" w:rsidTr="008E4EE8">
        <w:trPr>
          <w:trHeight w:val="346"/>
          <w:jc w:val="center"/>
        </w:trPr>
        <w:tc>
          <w:tcPr>
            <w:tcW w:w="9067" w:type="dxa"/>
            <w:gridSpan w:val="9"/>
            <w:shd w:val="clear" w:color="auto" w:fill="FFFBCC"/>
            <w:vAlign w:val="center"/>
          </w:tcPr>
          <w:p w14:paraId="7DA245A7" w14:textId="77777777" w:rsidR="005555FA" w:rsidRPr="00404583" w:rsidRDefault="005555FA" w:rsidP="008E4EE8">
            <w:pPr>
              <w:tabs>
                <w:tab w:val="left" w:pos="360"/>
                <w:tab w:val="left" w:pos="540"/>
              </w:tab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2.10. Ocjenjivanje i vrednovanje rada studenta tijekom nastave i na završnom ispitu</w:t>
            </w:r>
          </w:p>
        </w:tc>
      </w:tr>
      <w:tr w:rsidR="005555FA" w:rsidRPr="00404583" w14:paraId="620FE9AC" w14:textId="77777777" w:rsidTr="008E4EE8">
        <w:trPr>
          <w:trHeight w:val="588"/>
          <w:jc w:val="center"/>
        </w:trPr>
        <w:tc>
          <w:tcPr>
            <w:tcW w:w="2182" w:type="dxa"/>
            <w:shd w:val="clear" w:color="auto" w:fill="FFFBCC"/>
            <w:vAlign w:val="center"/>
          </w:tcPr>
          <w:p w14:paraId="06787794"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Uvjeti za pristup ispitu</w:t>
            </w:r>
          </w:p>
        </w:tc>
        <w:tc>
          <w:tcPr>
            <w:tcW w:w="6885" w:type="dxa"/>
            <w:gridSpan w:val="8"/>
            <w:vAlign w:val="center"/>
          </w:tcPr>
          <w:p w14:paraId="56900CBB" w14:textId="77777777" w:rsidR="005555FA" w:rsidRPr="00404583" w:rsidRDefault="005555FA" w:rsidP="008E4EE8">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Pravo pristupa završnom ispitu ima:</w:t>
            </w:r>
          </w:p>
          <w:p w14:paraId="6F4542F7" w14:textId="77777777" w:rsidR="005555FA" w:rsidRPr="00404583" w:rsidRDefault="005555FA" w:rsidP="008E4EE8">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p>
          <w:p w14:paraId="4F26E030" w14:textId="77777777" w:rsidR="005555FA" w:rsidRPr="00404583" w:rsidRDefault="005555FA" w:rsidP="008E4EE8">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Student koji je redovno polazio nastavu i nema veći broj izostanaka od broja dozvoljenog prema Pravilniku o studiranju.</w:t>
            </w:r>
          </w:p>
          <w:p w14:paraId="21735EFE" w14:textId="77777777" w:rsidR="005555FA" w:rsidRPr="00404583" w:rsidRDefault="005555FA" w:rsidP="008E4EE8">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p>
        </w:tc>
      </w:tr>
      <w:tr w:rsidR="005555FA" w:rsidRPr="00404583" w14:paraId="69B03E66" w14:textId="77777777" w:rsidTr="008E4EE8">
        <w:trPr>
          <w:trHeight w:val="2160"/>
          <w:jc w:val="center"/>
        </w:trPr>
        <w:tc>
          <w:tcPr>
            <w:tcW w:w="2182" w:type="dxa"/>
            <w:shd w:val="clear" w:color="auto" w:fill="FFFFCC"/>
            <w:vAlign w:val="center"/>
          </w:tcPr>
          <w:p w14:paraId="17845C8E" w14:textId="77777777" w:rsidR="005555FA" w:rsidRPr="00404583" w:rsidRDefault="005555FA" w:rsidP="008E4EE8">
            <w:pPr>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Način polaganja ispita i kriteriji ocjenjivanja, pojašnjenje</w:t>
            </w:r>
          </w:p>
        </w:tc>
        <w:tc>
          <w:tcPr>
            <w:tcW w:w="6885" w:type="dxa"/>
            <w:gridSpan w:val="8"/>
            <w:vAlign w:val="center"/>
          </w:tcPr>
          <w:p w14:paraId="4BDF6ABC"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550E7C25"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Ispit se polaže usmeno i ocjenjivanje se vrši prema Pravilniku o ocjenjivanju Veleučilišta Ivanić-Grad.</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555FA" w:rsidRPr="00404583" w14:paraId="2350ED3C" w14:textId="77777777" w:rsidTr="008E4EE8">
              <w:trPr>
                <w:trHeight w:val="287"/>
              </w:trPr>
              <w:tc>
                <w:tcPr>
                  <w:tcW w:w="1726" w:type="dxa"/>
                  <w:shd w:val="clear" w:color="auto" w:fill="FFFFCC"/>
                </w:tcPr>
                <w:p w14:paraId="27BD8D15"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b/>
                      <w:sz w:val="20"/>
                      <w:szCs w:val="20"/>
                      <w:lang w:val="hr-HR" w:eastAsia="zh-CN"/>
                    </w:rPr>
                    <w:t xml:space="preserve">Raspon bodova, </w:t>
                  </w:r>
                  <w:r w:rsidRPr="00404583">
                    <w:rPr>
                      <w:rFonts w:asciiTheme="majorHAnsi" w:eastAsia="Calibri" w:hAnsiTheme="majorHAnsi" w:cstheme="majorHAnsi"/>
                      <w:sz w:val="20"/>
                      <w:szCs w:val="20"/>
                      <w:lang w:val="hr-HR" w:eastAsia="zh-CN"/>
                    </w:rPr>
                    <w:t>[%]</w:t>
                  </w:r>
                </w:p>
              </w:tc>
              <w:tc>
                <w:tcPr>
                  <w:tcW w:w="1842" w:type="dxa"/>
                  <w:shd w:val="clear" w:color="auto" w:fill="FFFFCC"/>
                </w:tcPr>
                <w:p w14:paraId="2DDA18DA"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Brojčana ocjena</w:t>
                  </w:r>
                </w:p>
              </w:tc>
              <w:tc>
                <w:tcPr>
                  <w:tcW w:w="1842" w:type="dxa"/>
                  <w:shd w:val="clear" w:color="auto" w:fill="FFFFCC"/>
                </w:tcPr>
                <w:p w14:paraId="22F81BD8"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Razina</w:t>
                  </w:r>
                </w:p>
              </w:tc>
            </w:tr>
            <w:tr w:rsidR="005555FA" w:rsidRPr="00404583" w14:paraId="062A2ABC" w14:textId="77777777" w:rsidTr="008E4EE8">
              <w:trPr>
                <w:trHeight w:val="292"/>
              </w:trPr>
              <w:tc>
                <w:tcPr>
                  <w:tcW w:w="1726" w:type="dxa"/>
                </w:tcPr>
                <w:p w14:paraId="72A9E060"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 xml:space="preserve">90,00 – </w:t>
                  </w:r>
                  <w:r w:rsidRPr="00404583">
                    <w:rPr>
                      <w:rFonts w:asciiTheme="majorHAnsi" w:eastAsia="Calibri" w:hAnsiTheme="majorHAnsi" w:cstheme="majorHAnsi"/>
                      <w:sz w:val="20"/>
                      <w:szCs w:val="20"/>
                      <w:lang w:val="hr-HR" w:eastAsia="zh-CN"/>
                    </w:rPr>
                    <w:lastRenderedPageBreak/>
                    <w:t>100,00</w:t>
                  </w:r>
                </w:p>
              </w:tc>
              <w:tc>
                <w:tcPr>
                  <w:tcW w:w="1842" w:type="dxa"/>
                </w:tcPr>
                <w:p w14:paraId="7A11AAF2"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lastRenderedPageBreak/>
                    <w:t>izvrstan (5)</w:t>
                  </w:r>
                </w:p>
              </w:tc>
              <w:tc>
                <w:tcPr>
                  <w:tcW w:w="1842" w:type="dxa"/>
                </w:tcPr>
                <w:p w14:paraId="12D811A9"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A</w:t>
                  </w:r>
                </w:p>
              </w:tc>
            </w:tr>
            <w:tr w:rsidR="005555FA" w:rsidRPr="00404583" w14:paraId="4E60BDBD" w14:textId="77777777" w:rsidTr="008E4EE8">
              <w:trPr>
                <w:trHeight w:val="292"/>
              </w:trPr>
              <w:tc>
                <w:tcPr>
                  <w:tcW w:w="1726" w:type="dxa"/>
                </w:tcPr>
                <w:p w14:paraId="1AB61377"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77,00 – 89,99</w:t>
                  </w:r>
                </w:p>
              </w:tc>
              <w:tc>
                <w:tcPr>
                  <w:tcW w:w="1842" w:type="dxa"/>
                </w:tcPr>
                <w:p w14:paraId="5615734D"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vrlo dobar (4)</w:t>
                  </w:r>
                </w:p>
              </w:tc>
              <w:tc>
                <w:tcPr>
                  <w:tcW w:w="1842" w:type="dxa"/>
                </w:tcPr>
                <w:p w14:paraId="0FF53E39"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B</w:t>
                  </w:r>
                </w:p>
              </w:tc>
            </w:tr>
            <w:tr w:rsidR="005555FA" w:rsidRPr="00404583" w14:paraId="579DE834" w14:textId="77777777" w:rsidTr="008E4EE8">
              <w:trPr>
                <w:trHeight w:val="287"/>
              </w:trPr>
              <w:tc>
                <w:tcPr>
                  <w:tcW w:w="1726" w:type="dxa"/>
                </w:tcPr>
                <w:p w14:paraId="705BDBDE"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63,00 – 76,99</w:t>
                  </w:r>
                </w:p>
              </w:tc>
              <w:tc>
                <w:tcPr>
                  <w:tcW w:w="1842" w:type="dxa"/>
                </w:tcPr>
                <w:p w14:paraId="0F0EB62F"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dobar (3)</w:t>
                  </w:r>
                </w:p>
              </w:tc>
              <w:tc>
                <w:tcPr>
                  <w:tcW w:w="1842" w:type="dxa"/>
                </w:tcPr>
                <w:p w14:paraId="426FD728"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C</w:t>
                  </w:r>
                </w:p>
              </w:tc>
            </w:tr>
            <w:tr w:rsidR="005555FA" w:rsidRPr="00404583" w14:paraId="5CF5DE59" w14:textId="77777777" w:rsidTr="008E4EE8">
              <w:trPr>
                <w:trHeight w:val="292"/>
              </w:trPr>
              <w:tc>
                <w:tcPr>
                  <w:tcW w:w="1726" w:type="dxa"/>
                </w:tcPr>
                <w:p w14:paraId="5FE20874"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50,00 – 62,99</w:t>
                  </w:r>
                </w:p>
              </w:tc>
              <w:tc>
                <w:tcPr>
                  <w:tcW w:w="1842" w:type="dxa"/>
                </w:tcPr>
                <w:p w14:paraId="7D6B23C0"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dovoljan (2)</w:t>
                  </w:r>
                </w:p>
              </w:tc>
              <w:tc>
                <w:tcPr>
                  <w:tcW w:w="1842" w:type="dxa"/>
                </w:tcPr>
                <w:p w14:paraId="1247863F"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w:t>
                  </w:r>
                </w:p>
              </w:tc>
            </w:tr>
            <w:tr w:rsidR="005555FA" w:rsidRPr="00404583" w14:paraId="434F12AA" w14:textId="77777777" w:rsidTr="008E4EE8">
              <w:trPr>
                <w:trHeight w:val="287"/>
              </w:trPr>
              <w:tc>
                <w:tcPr>
                  <w:tcW w:w="1726" w:type="dxa"/>
                </w:tcPr>
                <w:p w14:paraId="5F5FF6C3"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0,00 – 49,99</w:t>
                  </w:r>
                </w:p>
              </w:tc>
              <w:tc>
                <w:tcPr>
                  <w:tcW w:w="1842" w:type="dxa"/>
                </w:tcPr>
                <w:p w14:paraId="7F8A8F65"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nedovoljan (1)</w:t>
                  </w:r>
                </w:p>
              </w:tc>
              <w:tc>
                <w:tcPr>
                  <w:tcW w:w="1842" w:type="dxa"/>
                </w:tcPr>
                <w:p w14:paraId="01AC1FDD"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F</w:t>
                  </w:r>
                </w:p>
              </w:tc>
            </w:tr>
          </w:tbl>
          <w:p w14:paraId="4B8BD223"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4E09530B"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56C3AE07"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2BF82500"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tc>
      </w:tr>
      <w:tr w:rsidR="005555FA" w:rsidRPr="00404583" w14:paraId="797241F8" w14:textId="77777777" w:rsidTr="008E4EE8">
        <w:trPr>
          <w:trHeight w:val="614"/>
          <w:jc w:val="center"/>
        </w:trPr>
        <w:tc>
          <w:tcPr>
            <w:tcW w:w="2182" w:type="dxa"/>
            <w:shd w:val="clear" w:color="auto" w:fill="FFFBCC"/>
            <w:vAlign w:val="center"/>
          </w:tcPr>
          <w:p w14:paraId="2956C13F"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lastRenderedPageBreak/>
              <w:t xml:space="preserve">Izvođači i način komuniciranja </w:t>
            </w:r>
          </w:p>
        </w:tc>
        <w:tc>
          <w:tcPr>
            <w:tcW w:w="3767" w:type="dxa"/>
            <w:gridSpan w:val="5"/>
            <w:vAlign w:val="center"/>
          </w:tcPr>
          <w:p w14:paraId="004060D6" w14:textId="77777777" w:rsidR="005555FA" w:rsidRPr="00404583" w:rsidRDefault="005555FA" w:rsidP="008E4EE8">
            <w:pPr>
              <w:tabs>
                <w:tab w:val="left" w:pos="2820"/>
              </w:tabs>
              <w:snapToGrid w:val="0"/>
              <w:rPr>
                <w:rFonts w:asciiTheme="majorHAnsi" w:eastAsia="Calibri" w:hAnsiTheme="majorHAnsi" w:cstheme="majorHAnsi"/>
                <w:color w:val="000000"/>
                <w:sz w:val="20"/>
                <w:szCs w:val="20"/>
              </w:rPr>
            </w:pPr>
            <w:r w:rsidRPr="00404583">
              <w:rPr>
                <w:rFonts w:asciiTheme="majorHAnsi" w:eastAsia="Calibri" w:hAnsiTheme="majorHAnsi" w:cstheme="majorHAnsi"/>
                <w:sz w:val="20"/>
              </w:rPr>
              <w:t>Danijela Huljenić,, pred</w:t>
            </w:r>
          </w:p>
        </w:tc>
        <w:tc>
          <w:tcPr>
            <w:tcW w:w="3118" w:type="dxa"/>
            <w:gridSpan w:val="3"/>
            <w:vAlign w:val="center"/>
          </w:tcPr>
          <w:p w14:paraId="40CFA824" w14:textId="77777777" w:rsidR="005555FA" w:rsidRPr="00404583" w:rsidRDefault="005555FA" w:rsidP="008E4EE8">
            <w:pPr>
              <w:tabs>
                <w:tab w:val="left" w:pos="2820"/>
              </w:tabs>
              <w:snapToGrid w:val="0"/>
              <w:rPr>
                <w:rFonts w:asciiTheme="majorHAnsi" w:eastAsia="Calibri" w:hAnsiTheme="majorHAnsi" w:cstheme="majorHAnsi"/>
                <w:color w:val="000000"/>
                <w:sz w:val="20"/>
                <w:szCs w:val="20"/>
              </w:rPr>
            </w:pPr>
            <w:r w:rsidRPr="00404583">
              <w:rPr>
                <w:rFonts w:asciiTheme="majorHAnsi" w:eastAsia="Calibri" w:hAnsiTheme="majorHAnsi" w:cstheme="majorHAnsi"/>
                <w:color w:val="0563C1"/>
                <w:sz w:val="20"/>
                <w:u w:val="single" w:color="0563C1"/>
              </w:rPr>
              <w:t>dhuljeni@gmail.com</w:t>
            </w:r>
          </w:p>
        </w:tc>
      </w:tr>
      <w:tr w:rsidR="005555FA" w:rsidRPr="00404583" w14:paraId="4A9D1EA1" w14:textId="77777777" w:rsidTr="008E4EE8">
        <w:trPr>
          <w:trHeight w:val="1576"/>
          <w:jc w:val="center"/>
        </w:trPr>
        <w:tc>
          <w:tcPr>
            <w:tcW w:w="2182" w:type="dxa"/>
            <w:shd w:val="clear" w:color="auto" w:fill="FFFBCC"/>
            <w:vAlign w:val="center"/>
          </w:tcPr>
          <w:p w14:paraId="233F54C6" w14:textId="0B2BACE6" w:rsidR="005555FA" w:rsidRPr="00404583" w:rsidRDefault="005555FA" w:rsidP="008E4EE8">
            <w:pPr>
              <w:rPr>
                <w:rFonts w:asciiTheme="majorHAnsi" w:eastAsia="Calibri" w:hAnsiTheme="majorHAnsi" w:cstheme="majorHAnsi"/>
                <w:sz w:val="20"/>
                <w:szCs w:val="20"/>
              </w:rPr>
            </w:pPr>
            <w:r w:rsidRPr="00404583">
              <w:rPr>
                <w:rFonts w:asciiTheme="majorHAnsi" w:eastAsia="Times New Roman" w:hAnsiTheme="majorHAnsi" w:cstheme="majorHAnsi"/>
                <w:sz w:val="20"/>
                <w:szCs w:val="20"/>
                <w:lang w:eastAsia="hr-HR"/>
              </w:rPr>
              <w:t xml:space="preserve"> </w:t>
            </w:r>
            <w:r w:rsidRPr="00404583">
              <w:rPr>
                <w:rFonts w:asciiTheme="majorHAnsi" w:eastAsia="Calibri" w:hAnsiTheme="majorHAnsi" w:cstheme="majorHAnsi"/>
                <w:sz w:val="20"/>
                <w:szCs w:val="20"/>
                <w:lang w:eastAsia="hr-HR"/>
              </w:rPr>
              <w:t>Akademski integritet</w:t>
            </w:r>
          </w:p>
        </w:tc>
        <w:tc>
          <w:tcPr>
            <w:tcW w:w="6885" w:type="dxa"/>
            <w:gridSpan w:val="8"/>
            <w:vAlign w:val="center"/>
          </w:tcPr>
          <w:p w14:paraId="07F7DB1A" w14:textId="612E5B90" w:rsidR="005555FA" w:rsidRPr="00404583" w:rsidRDefault="005555FA" w:rsidP="0035601F">
            <w:pPr>
              <w:spacing w:after="0"/>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555FA" w:rsidRPr="00404583" w14:paraId="6983B945" w14:textId="77777777" w:rsidTr="008E4EE8">
        <w:trPr>
          <w:trHeight w:val="1417"/>
          <w:jc w:val="center"/>
        </w:trPr>
        <w:tc>
          <w:tcPr>
            <w:tcW w:w="2182" w:type="dxa"/>
            <w:shd w:val="clear" w:color="auto" w:fill="FFFBCC"/>
            <w:vAlign w:val="center"/>
          </w:tcPr>
          <w:p w14:paraId="08ACEA72"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Potrebni tehnički uvjeti </w:t>
            </w:r>
          </w:p>
        </w:tc>
        <w:tc>
          <w:tcPr>
            <w:tcW w:w="6885" w:type="dxa"/>
            <w:gridSpan w:val="8"/>
            <w:vAlign w:val="center"/>
          </w:tcPr>
          <w:p w14:paraId="6CAAD6BA" w14:textId="77777777" w:rsidR="005555FA" w:rsidRPr="00404583" w:rsidRDefault="005555FA" w:rsidP="008E4EE8">
            <w:pPr>
              <w:spacing w:after="0" w:line="240" w:lineRule="auto"/>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Programska i računalna oprema(označiti potrebno):</w:t>
            </w:r>
          </w:p>
          <w:p w14:paraId="70FC8A10"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računalo, (minimalni zahtjev CPU 3 GHz, RAM 4 GB),</w:t>
            </w:r>
          </w:p>
          <w:p w14:paraId="2349889E"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slušalice s mikrofonom (za praćenje predavanja putem Interneta),</w:t>
            </w:r>
          </w:p>
          <w:p w14:paraId="570AD22A"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web kamera (vanjska ili USB),</w:t>
            </w:r>
          </w:p>
          <w:p w14:paraId="552D7B02"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pristup internetu (preporučujemo širokopojasni internet, brzine najmanje 50/50 Mbps),</w:t>
            </w:r>
          </w:p>
          <w:p w14:paraId="4CD4EF31"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operativni sustav Windows (10 ili 11) ili Mac (OS X 10.6 ili više),</w:t>
            </w:r>
          </w:p>
          <w:p w14:paraId="1FE9011F"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internet pretraživač (Microsoft Edge, Firefox, Chrome),</w:t>
            </w:r>
          </w:p>
          <w:p w14:paraId="48DCBF54"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preglednik PDF dokumenata (npr. Adobe Reader, Foxit reader ili drugi),</w:t>
            </w:r>
          </w:p>
          <w:p w14:paraId="57A4D4C7"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kern w:val="2"/>
                <w:sz w:val="20"/>
                <w:szCs w:val="20"/>
                <w:lang w:eastAsia="hr-HR"/>
                <w14:ligatures w14:val="standardContextual"/>
              </w:rPr>
              <w:t>Java</w:t>
            </w:r>
          </w:p>
        </w:tc>
      </w:tr>
      <w:tr w:rsidR="005555FA" w:rsidRPr="00404583" w14:paraId="3DA4BE9D" w14:textId="77777777" w:rsidTr="008E4EE8">
        <w:trPr>
          <w:trHeight w:val="603"/>
          <w:jc w:val="center"/>
        </w:trPr>
        <w:tc>
          <w:tcPr>
            <w:tcW w:w="2182" w:type="dxa"/>
            <w:vMerge w:val="restart"/>
            <w:shd w:val="clear" w:color="auto" w:fill="FFFBCC"/>
            <w:vAlign w:val="center"/>
          </w:tcPr>
          <w:p w14:paraId="7D678A3E"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r w:rsidRPr="00404583">
              <w:rPr>
                <w:rFonts w:asciiTheme="majorHAnsi" w:eastAsia="Times New Roman" w:hAnsiTheme="majorHAnsi" w:cstheme="majorHAnsi"/>
                <w:b/>
                <w:color w:val="000000"/>
                <w:sz w:val="20"/>
                <w:szCs w:val="20"/>
                <w:lang w:eastAsia="hr-HR"/>
              </w:rPr>
              <w:t>Obavezna literatura</w:t>
            </w:r>
          </w:p>
          <w:p w14:paraId="082F683C" w14:textId="77777777" w:rsidR="005555FA" w:rsidRPr="00404583" w:rsidRDefault="005555FA" w:rsidP="008E4EE8">
            <w:pPr>
              <w:tabs>
                <w:tab w:val="left" w:pos="567"/>
              </w:tabs>
              <w:spacing w:after="0" w:line="240" w:lineRule="auto"/>
              <w:rPr>
                <w:rFonts w:asciiTheme="majorHAnsi" w:eastAsia="Calibri" w:hAnsiTheme="majorHAnsi" w:cstheme="majorHAnsi"/>
                <w:color w:val="000000"/>
                <w:sz w:val="20"/>
                <w:szCs w:val="20"/>
              </w:rPr>
            </w:pPr>
          </w:p>
        </w:tc>
        <w:tc>
          <w:tcPr>
            <w:tcW w:w="4476" w:type="dxa"/>
            <w:gridSpan w:val="6"/>
            <w:shd w:val="clear" w:color="auto" w:fill="FFFFCC"/>
            <w:vAlign w:val="center"/>
          </w:tcPr>
          <w:p w14:paraId="1DBE7514"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Naslov</w:t>
            </w:r>
          </w:p>
        </w:tc>
        <w:tc>
          <w:tcPr>
            <w:tcW w:w="1134" w:type="dxa"/>
            <w:shd w:val="clear" w:color="auto" w:fill="FFFFCC"/>
            <w:vAlign w:val="center"/>
          </w:tcPr>
          <w:p w14:paraId="2E9E4B58"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09BD48F6"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Dostupnost putem drugih medija</w:t>
            </w:r>
          </w:p>
        </w:tc>
      </w:tr>
      <w:tr w:rsidR="005555FA" w:rsidRPr="00404583" w14:paraId="6CB55267" w14:textId="77777777" w:rsidTr="008E4EE8">
        <w:trPr>
          <w:trHeight w:val="474"/>
          <w:jc w:val="center"/>
        </w:trPr>
        <w:tc>
          <w:tcPr>
            <w:tcW w:w="2182" w:type="dxa"/>
            <w:vMerge/>
            <w:shd w:val="clear" w:color="auto" w:fill="FFFBCC"/>
            <w:vAlign w:val="center"/>
          </w:tcPr>
          <w:p w14:paraId="74315E2E"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4F7000D" w14:textId="77777777" w:rsidR="005555FA" w:rsidRPr="00404583" w:rsidRDefault="005555FA" w:rsidP="008E4EE8">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Engleski jezik: </w:t>
            </w:r>
          </w:p>
          <w:p w14:paraId="32C9B795" w14:textId="77777777" w:rsidR="005555FA" w:rsidRPr="00404583" w:rsidRDefault="005555FA" w:rsidP="008E4EE8">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Momčinović, V., Tanay, V., Žurić - Havelka, S.: Medical English. Zagreb: Medicinski fakultet Sveučilišta u Zagrebu,1992. </w:t>
            </w:r>
          </w:p>
        </w:tc>
        <w:tc>
          <w:tcPr>
            <w:tcW w:w="1134" w:type="dxa"/>
            <w:vAlign w:val="center"/>
          </w:tcPr>
          <w:p w14:paraId="7F94A631"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vAlign w:val="center"/>
          </w:tcPr>
          <w:p w14:paraId="04B8A88E" w14:textId="77777777" w:rsidR="005555FA" w:rsidRPr="00404583" w:rsidRDefault="005555FA" w:rsidP="008E4EE8">
            <w:pPr>
              <w:spacing w:after="0"/>
              <w:ind w:right="8"/>
              <w:jc w:val="center"/>
              <w:rPr>
                <w:rFonts w:asciiTheme="majorHAnsi" w:hAnsiTheme="majorHAnsi" w:cstheme="majorHAnsi"/>
              </w:rPr>
            </w:pPr>
            <w:hyperlink r:id="rId184">
              <w:r w:rsidRPr="00404583">
                <w:rPr>
                  <w:rFonts w:asciiTheme="majorHAnsi" w:eastAsia="Calibri" w:hAnsiTheme="majorHAnsi" w:cstheme="majorHAnsi"/>
                  <w:color w:val="0000FF"/>
                  <w:sz w:val="20"/>
                  <w:u w:val="single" w:color="0000FF"/>
                </w:rPr>
                <w:t>Oxford</w:t>
              </w:r>
            </w:hyperlink>
            <w:hyperlink r:id="rId185">
              <w:r w:rsidRPr="00404583">
                <w:rPr>
                  <w:rFonts w:asciiTheme="majorHAnsi" w:eastAsia="Calibri" w:hAnsiTheme="majorHAnsi" w:cstheme="majorHAnsi"/>
                  <w:color w:val="0000FF"/>
                  <w:sz w:val="20"/>
                </w:rPr>
                <w:t xml:space="preserve"> </w:t>
              </w:r>
            </w:hyperlink>
          </w:p>
          <w:p w14:paraId="3B2701B7" w14:textId="77777777" w:rsidR="005555FA" w:rsidRPr="00404583" w:rsidRDefault="005555FA" w:rsidP="008E4EE8">
            <w:pPr>
              <w:spacing w:after="0"/>
              <w:ind w:right="8"/>
              <w:jc w:val="center"/>
              <w:rPr>
                <w:rFonts w:asciiTheme="majorHAnsi" w:hAnsiTheme="majorHAnsi" w:cstheme="majorHAnsi"/>
              </w:rPr>
            </w:pPr>
            <w:hyperlink r:id="rId186">
              <w:r w:rsidRPr="00404583">
                <w:rPr>
                  <w:rFonts w:asciiTheme="majorHAnsi" w:eastAsia="Calibri" w:hAnsiTheme="majorHAnsi" w:cstheme="majorHAnsi"/>
                  <w:color w:val="0000FF"/>
                  <w:sz w:val="20"/>
                  <w:u w:val="single" w:color="0000FF"/>
                </w:rPr>
                <w:t>Guide to</w:t>
              </w:r>
            </w:hyperlink>
            <w:hyperlink r:id="rId187">
              <w:r w:rsidRPr="00404583">
                <w:rPr>
                  <w:rFonts w:asciiTheme="majorHAnsi" w:eastAsia="Calibri" w:hAnsiTheme="majorHAnsi" w:cstheme="majorHAnsi"/>
                  <w:color w:val="0000FF"/>
                  <w:sz w:val="20"/>
                </w:rPr>
                <w:t xml:space="preserve"> </w:t>
              </w:r>
            </w:hyperlink>
          </w:p>
          <w:p w14:paraId="627990CF"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hyperlink r:id="rId188">
              <w:r w:rsidRPr="00404583">
                <w:rPr>
                  <w:rFonts w:asciiTheme="majorHAnsi" w:eastAsia="Calibri" w:hAnsiTheme="majorHAnsi" w:cstheme="majorHAnsi"/>
                  <w:color w:val="0000FF"/>
                  <w:sz w:val="20"/>
                  <w:u w:val="single" w:color="0000FF"/>
                </w:rPr>
                <w:t>English</w:t>
              </w:r>
            </w:hyperlink>
            <w:hyperlink r:id="rId189">
              <w:r w:rsidRPr="00404583">
                <w:rPr>
                  <w:rFonts w:asciiTheme="majorHAnsi" w:eastAsia="Calibri" w:hAnsiTheme="majorHAnsi" w:cstheme="majorHAnsi"/>
                  <w:sz w:val="20"/>
                </w:rPr>
                <w:t xml:space="preserve"> </w:t>
              </w:r>
            </w:hyperlink>
          </w:p>
        </w:tc>
      </w:tr>
      <w:tr w:rsidR="005555FA" w:rsidRPr="00404583" w14:paraId="19064DCF" w14:textId="77777777" w:rsidTr="008E4EE8">
        <w:trPr>
          <w:trHeight w:val="474"/>
          <w:jc w:val="center"/>
        </w:trPr>
        <w:tc>
          <w:tcPr>
            <w:tcW w:w="2182" w:type="dxa"/>
            <w:vMerge/>
            <w:shd w:val="clear" w:color="auto" w:fill="FFFBCC"/>
            <w:vAlign w:val="center"/>
          </w:tcPr>
          <w:p w14:paraId="03272744"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101A1A46" w14:textId="77777777" w:rsidR="005555FA" w:rsidRPr="00404583" w:rsidRDefault="005555FA" w:rsidP="008E4EE8">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Eastwood, J. (1994.) Oxford Guide to English Grammar. Oxford: Oxford University Press. </w:t>
            </w:r>
          </w:p>
        </w:tc>
        <w:tc>
          <w:tcPr>
            <w:tcW w:w="1134" w:type="dxa"/>
            <w:vAlign w:val="center"/>
          </w:tcPr>
          <w:p w14:paraId="546E963E" w14:textId="77777777" w:rsidR="005555FA"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vAlign w:val="center"/>
          </w:tcPr>
          <w:p w14:paraId="3186BCD0" w14:textId="77777777" w:rsidR="005555FA" w:rsidRDefault="005555FA" w:rsidP="008E4EE8">
            <w:pPr>
              <w:spacing w:after="0"/>
              <w:ind w:right="8"/>
            </w:pPr>
            <w:r>
              <w:t>web</w:t>
            </w:r>
          </w:p>
        </w:tc>
      </w:tr>
      <w:tr w:rsidR="005555FA" w:rsidRPr="00404583" w14:paraId="13D269DB" w14:textId="77777777" w:rsidTr="008E4EE8">
        <w:trPr>
          <w:trHeight w:val="474"/>
          <w:jc w:val="center"/>
        </w:trPr>
        <w:tc>
          <w:tcPr>
            <w:tcW w:w="2182" w:type="dxa"/>
            <w:vMerge w:val="restart"/>
            <w:shd w:val="clear" w:color="auto" w:fill="FFFBCC"/>
            <w:vAlign w:val="center"/>
          </w:tcPr>
          <w:p w14:paraId="21E3B44D"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04583">
              <w:rPr>
                <w:rFonts w:asciiTheme="majorHAnsi" w:eastAsia="Calibri" w:hAnsiTheme="majorHAnsi" w:cstheme="majorHAnsi"/>
                <w:color w:val="000000"/>
                <w:sz w:val="20"/>
                <w:szCs w:val="20"/>
              </w:rPr>
              <w:t xml:space="preserve">Dopunska literatura </w:t>
            </w:r>
          </w:p>
        </w:tc>
        <w:tc>
          <w:tcPr>
            <w:tcW w:w="4476" w:type="dxa"/>
            <w:gridSpan w:val="6"/>
            <w:vAlign w:val="center"/>
          </w:tcPr>
          <w:p w14:paraId="3788A6FE" w14:textId="77777777" w:rsidR="005555FA" w:rsidRPr="00404583" w:rsidRDefault="005555FA" w:rsidP="008E4EE8">
            <w:pPr>
              <w:suppressAutoHyphens/>
              <w:snapToGrid w:val="0"/>
              <w:spacing w:before="90" w:after="90" w:line="240" w:lineRule="auto"/>
              <w:rPr>
                <w:rFonts w:asciiTheme="majorHAnsi" w:eastAsia="Times New Roman" w:hAnsiTheme="majorHAnsi" w:cstheme="majorHAnsi"/>
                <w:sz w:val="20"/>
                <w:szCs w:val="20"/>
                <w:lang w:eastAsia="zh-CN"/>
              </w:rPr>
            </w:pPr>
            <w:r w:rsidRPr="00404583">
              <w:rPr>
                <w:rFonts w:asciiTheme="majorHAnsi" w:eastAsia="Calibri" w:hAnsiTheme="majorHAnsi" w:cstheme="majorHAnsi"/>
                <w:sz w:val="20"/>
              </w:rPr>
              <w:t>Martin, E. (2015.) Concise Medical Dictionary. Oxford: Oxford University Press.</w:t>
            </w:r>
          </w:p>
        </w:tc>
        <w:tc>
          <w:tcPr>
            <w:tcW w:w="1134" w:type="dxa"/>
            <w:vAlign w:val="center"/>
          </w:tcPr>
          <w:p w14:paraId="107B40E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6374D313"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3C09A2A9" w14:textId="77777777" w:rsidTr="008E4EE8">
        <w:trPr>
          <w:trHeight w:val="474"/>
          <w:jc w:val="center"/>
        </w:trPr>
        <w:tc>
          <w:tcPr>
            <w:tcW w:w="2182" w:type="dxa"/>
            <w:vMerge/>
            <w:shd w:val="clear" w:color="auto" w:fill="FFFBCC"/>
            <w:vAlign w:val="center"/>
          </w:tcPr>
          <w:p w14:paraId="0A33A3E5"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7A23378B"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Jernej, B. (2008.) Englesko-hrvatski rječnik medicinskog nazivlja. Zagreb: Školska knjiga.</w:t>
            </w:r>
          </w:p>
        </w:tc>
        <w:tc>
          <w:tcPr>
            <w:tcW w:w="1134" w:type="dxa"/>
            <w:vAlign w:val="center"/>
          </w:tcPr>
          <w:p w14:paraId="3416C7E8"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68FFE539"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2B1DF43E" w14:textId="77777777" w:rsidTr="008E4EE8">
        <w:trPr>
          <w:trHeight w:val="474"/>
          <w:jc w:val="center"/>
        </w:trPr>
        <w:tc>
          <w:tcPr>
            <w:tcW w:w="2182" w:type="dxa"/>
            <w:vMerge/>
            <w:shd w:val="clear" w:color="auto" w:fill="FFFBCC"/>
            <w:vAlign w:val="center"/>
          </w:tcPr>
          <w:p w14:paraId="58B1F6E6"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E59B6AA"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Režić, P. i Žurić Havelka, S. (2013.) Introduction to Basic Medical Terminology for Health Professions. Zagreb: Zdravstveno veleučilište.</w:t>
            </w:r>
          </w:p>
        </w:tc>
        <w:tc>
          <w:tcPr>
            <w:tcW w:w="1134" w:type="dxa"/>
            <w:vAlign w:val="center"/>
          </w:tcPr>
          <w:p w14:paraId="12C15AD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1EC5F39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40BF5D55" w14:textId="77777777" w:rsidTr="008E4EE8">
        <w:trPr>
          <w:trHeight w:val="474"/>
          <w:jc w:val="center"/>
        </w:trPr>
        <w:tc>
          <w:tcPr>
            <w:tcW w:w="2182" w:type="dxa"/>
            <w:vMerge/>
            <w:shd w:val="clear" w:color="auto" w:fill="FFFBCC"/>
            <w:vAlign w:val="center"/>
          </w:tcPr>
          <w:p w14:paraId="372FBDF3"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D96DB6F"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Chabner, D.E. (2011.) The Language of Medicine. 9th ed. Saunders.</w:t>
            </w:r>
          </w:p>
        </w:tc>
        <w:tc>
          <w:tcPr>
            <w:tcW w:w="1134" w:type="dxa"/>
            <w:vAlign w:val="center"/>
          </w:tcPr>
          <w:p w14:paraId="5F6D0817"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74DC413B"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03C36C22" w14:textId="77777777" w:rsidTr="008E4EE8">
        <w:trPr>
          <w:trHeight w:val="474"/>
          <w:jc w:val="center"/>
        </w:trPr>
        <w:tc>
          <w:tcPr>
            <w:tcW w:w="2182" w:type="dxa"/>
            <w:vMerge/>
            <w:shd w:val="clear" w:color="auto" w:fill="FFFBCC"/>
            <w:vAlign w:val="center"/>
          </w:tcPr>
          <w:p w14:paraId="086C6B1C"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4255D3DC"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 xml:space="preserve">Gylys, B.A. i Wedding, M.W. (2009.) Medical </w:t>
            </w:r>
          </w:p>
          <w:p w14:paraId="71AD6BB8"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Terminology: A Systems Approach. 6th ed., F.A. Davis, Philadelphia.</w:t>
            </w:r>
          </w:p>
        </w:tc>
        <w:tc>
          <w:tcPr>
            <w:tcW w:w="1134" w:type="dxa"/>
            <w:vAlign w:val="center"/>
          </w:tcPr>
          <w:p w14:paraId="250A7904"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1DD15C0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bl>
    <w:p w14:paraId="7B17F8B0" w14:textId="77777777" w:rsidR="005555FA" w:rsidRDefault="005555FA" w:rsidP="005555FA">
      <w:r>
        <w:br w:type="page"/>
      </w:r>
    </w:p>
    <w:p w14:paraId="67A396CA" w14:textId="253F5C4C" w:rsidR="00FE3370" w:rsidRPr="00FE3370" w:rsidRDefault="00616C7C" w:rsidP="00600E6A">
      <w:pPr>
        <w:pStyle w:val="Heading2"/>
        <w:numPr>
          <w:ilvl w:val="1"/>
          <w:numId w:val="326"/>
        </w:numPr>
        <w:rPr>
          <w:rFonts w:cstheme="majorHAnsi"/>
          <w:b/>
          <w:bCs/>
        </w:rPr>
      </w:pPr>
      <w:bookmarkStart w:id="117" w:name="_Toc202439359"/>
      <w:r w:rsidRPr="004273C0">
        <w:rPr>
          <w:rFonts w:cstheme="majorHAnsi"/>
          <w:b/>
          <w:bCs/>
        </w:rPr>
        <w:lastRenderedPageBreak/>
        <w:t>Treća godina</w:t>
      </w:r>
      <w:r w:rsidR="00EA717A" w:rsidRPr="004273C0">
        <w:rPr>
          <w:rFonts w:cstheme="majorHAnsi"/>
          <w:b/>
          <w:bCs/>
        </w:rPr>
        <w:t>–</w:t>
      </w:r>
      <w:r w:rsidR="001C0131">
        <w:rPr>
          <w:rFonts w:cstheme="majorHAnsi"/>
          <w:b/>
          <w:bCs/>
        </w:rPr>
        <w:t xml:space="preserve"> V semestar-</w:t>
      </w:r>
      <w:r w:rsidR="00EA717A" w:rsidRPr="004273C0">
        <w:rPr>
          <w:rFonts w:cstheme="majorHAnsi"/>
          <w:b/>
          <w:bCs/>
        </w:rPr>
        <w:t xml:space="preserve"> Obvezni kolegiji</w:t>
      </w:r>
      <w:bookmarkEnd w:id="117"/>
    </w:p>
    <w:p w14:paraId="66220E19" w14:textId="1DC3EA91" w:rsidR="00FE3370" w:rsidRDefault="00110B6C" w:rsidP="00600E6A">
      <w:pPr>
        <w:pStyle w:val="Heading3"/>
        <w:numPr>
          <w:ilvl w:val="0"/>
          <w:numId w:val="324"/>
        </w:numPr>
      </w:pPr>
      <w:bookmarkStart w:id="118" w:name="_Toc202439360"/>
      <w:r>
        <w:t>Anesteziologija, reanimatologija i intenzivno liječenje</w:t>
      </w:r>
      <w:bookmarkEnd w:id="11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76E140E9" w14:textId="77777777">
        <w:trPr>
          <w:trHeight w:val="306"/>
          <w:jc w:val="center"/>
        </w:trPr>
        <w:tc>
          <w:tcPr>
            <w:tcW w:w="9067" w:type="dxa"/>
            <w:gridSpan w:val="9"/>
            <w:shd w:val="clear" w:color="auto" w:fill="BEE3D3"/>
            <w:vAlign w:val="center"/>
          </w:tcPr>
          <w:p w14:paraId="7CF8FBCF"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5EA0806B" w14:textId="77777777">
        <w:trPr>
          <w:trHeight w:val="453"/>
          <w:jc w:val="center"/>
        </w:trPr>
        <w:tc>
          <w:tcPr>
            <w:tcW w:w="2182" w:type="dxa"/>
            <w:shd w:val="clear" w:color="auto" w:fill="FFFBCC"/>
            <w:vAlign w:val="center"/>
          </w:tcPr>
          <w:p w14:paraId="3A842FA5" w14:textId="77777777" w:rsidR="003F3716" w:rsidRPr="00F554B4" w:rsidRDefault="003F3716" w:rsidP="00600E6A">
            <w:pPr>
              <w:numPr>
                <w:ilvl w:val="1"/>
                <w:numId w:val="26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C24904C" w14:textId="6F150A45" w:rsidR="00EC4189" w:rsidRPr="00F554B4" w:rsidRDefault="00ED02E7">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w:t>
            </w:r>
            <w:r w:rsidR="00EC4189" w:rsidRPr="00EC4189">
              <w:rPr>
                <w:rFonts w:ascii="Calibri Light" w:eastAsia="Calibri" w:hAnsi="Calibri Light" w:cs="Calibri Light"/>
                <w:sz w:val="20"/>
                <w:szCs w:val="20"/>
              </w:rPr>
              <w:t>oc.</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prim.</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dr.</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sc.</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Tihana Magdić Turković, dr.</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med</w:t>
            </w:r>
          </w:p>
        </w:tc>
        <w:tc>
          <w:tcPr>
            <w:tcW w:w="2057" w:type="dxa"/>
            <w:gridSpan w:val="3"/>
            <w:shd w:val="clear" w:color="auto" w:fill="FFFBCC"/>
            <w:vAlign w:val="center"/>
          </w:tcPr>
          <w:p w14:paraId="21C0BF21"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A7110DA" w14:textId="06A54C0B" w:rsidR="003F3716" w:rsidRPr="00F554B4" w:rsidRDefault="00E74FC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CA0233">
              <w:rPr>
                <w:rFonts w:ascii="Calibri Light" w:eastAsia="Calibri" w:hAnsi="Calibri Light" w:cs="Calibri Light"/>
                <w:sz w:val="20"/>
                <w:szCs w:val="20"/>
              </w:rPr>
              <w:t xml:space="preserve">, </w:t>
            </w:r>
            <w:r w:rsidR="008A4929">
              <w:rPr>
                <w:rFonts w:ascii="Calibri Light" w:eastAsia="Calibri" w:hAnsi="Calibri Light" w:cs="Calibri Light"/>
                <w:sz w:val="20"/>
                <w:szCs w:val="20"/>
              </w:rPr>
              <w:t>V.sem</w:t>
            </w:r>
            <w:r w:rsidR="00DD466C">
              <w:rPr>
                <w:rFonts w:ascii="Calibri Light" w:eastAsia="Calibri" w:hAnsi="Calibri Light" w:cs="Calibri Light"/>
                <w:sz w:val="20"/>
                <w:szCs w:val="20"/>
              </w:rPr>
              <w:t>estar</w:t>
            </w:r>
          </w:p>
        </w:tc>
      </w:tr>
      <w:tr w:rsidR="003F3716" w:rsidRPr="00F554B4" w14:paraId="17E64BE8" w14:textId="77777777">
        <w:trPr>
          <w:trHeight w:val="575"/>
          <w:jc w:val="center"/>
        </w:trPr>
        <w:tc>
          <w:tcPr>
            <w:tcW w:w="2182" w:type="dxa"/>
            <w:shd w:val="clear" w:color="auto" w:fill="FFFBCC"/>
            <w:vAlign w:val="center"/>
          </w:tcPr>
          <w:p w14:paraId="4E6B6136" w14:textId="77777777" w:rsidR="003F3716" w:rsidRPr="00F554B4" w:rsidRDefault="003F3716" w:rsidP="00600E6A">
            <w:pPr>
              <w:numPr>
                <w:ilvl w:val="1"/>
                <w:numId w:val="26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87D3461" w14:textId="0B0D1AAA" w:rsidR="003F3716" w:rsidRPr="00F554B4" w:rsidRDefault="00E74FC5">
            <w:pPr>
              <w:tabs>
                <w:tab w:val="left" w:pos="2820"/>
              </w:tabs>
              <w:snapToGrid w:val="0"/>
              <w:spacing w:line="240" w:lineRule="auto"/>
              <w:rPr>
                <w:rFonts w:ascii="Calibri Light" w:eastAsia="Calibri" w:hAnsi="Calibri Light" w:cs="Calibri Light"/>
                <w:sz w:val="20"/>
                <w:szCs w:val="20"/>
              </w:rPr>
            </w:pPr>
            <w:r w:rsidRPr="00E74FC5">
              <w:rPr>
                <w:rFonts w:ascii="Calibri Light" w:eastAsia="Calibri" w:hAnsi="Calibri Light" w:cs="Calibri Light"/>
                <w:sz w:val="20"/>
                <w:szCs w:val="20"/>
              </w:rPr>
              <w:t>Anesteziologija, reanimatologija i intenzivno liječenje</w:t>
            </w:r>
          </w:p>
        </w:tc>
        <w:tc>
          <w:tcPr>
            <w:tcW w:w="2057" w:type="dxa"/>
            <w:gridSpan w:val="3"/>
            <w:shd w:val="clear" w:color="auto" w:fill="FFFBCC"/>
            <w:vAlign w:val="center"/>
          </w:tcPr>
          <w:p w14:paraId="464F25F5"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5701519" w14:textId="619398AD"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E74FC5">
              <w:rPr>
                <w:rFonts w:ascii="Calibri Light" w:eastAsia="Calibri" w:hAnsi="Calibri Light" w:cs="Calibri Light"/>
                <w:sz w:val="20"/>
                <w:szCs w:val="20"/>
              </w:rPr>
              <w:t xml:space="preserve">3 </w:t>
            </w:r>
            <w:r w:rsidRPr="00F554B4">
              <w:rPr>
                <w:rFonts w:ascii="Calibri Light" w:eastAsia="Calibri" w:hAnsi="Calibri Light" w:cs="Calibri Light"/>
                <w:sz w:val="20"/>
                <w:szCs w:val="20"/>
              </w:rPr>
              <w:t>ECTS</w:t>
            </w:r>
          </w:p>
        </w:tc>
      </w:tr>
      <w:tr w:rsidR="003F3716" w:rsidRPr="00F554B4" w14:paraId="0D3E043C" w14:textId="77777777">
        <w:trPr>
          <w:trHeight w:val="723"/>
          <w:jc w:val="center"/>
        </w:trPr>
        <w:tc>
          <w:tcPr>
            <w:tcW w:w="2182" w:type="dxa"/>
            <w:vMerge w:val="restart"/>
            <w:shd w:val="clear" w:color="auto" w:fill="FFFBCC"/>
            <w:vAlign w:val="center"/>
          </w:tcPr>
          <w:p w14:paraId="78FAC55D"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9316AB2" w14:textId="77777777" w:rsidR="00F41DFF" w:rsidRDefault="00F41DFF" w:rsidP="00ED02E7">
            <w:pPr>
              <w:tabs>
                <w:tab w:val="left" w:pos="2820"/>
              </w:tabs>
              <w:spacing w:after="0" w:line="240" w:lineRule="auto"/>
              <w:rPr>
                <w:rFonts w:ascii="Calibri Light" w:eastAsia="Calibri" w:hAnsi="Calibri Light" w:cs="Calibri Light"/>
                <w:sz w:val="20"/>
                <w:szCs w:val="20"/>
              </w:rPr>
            </w:pPr>
          </w:p>
          <w:p w14:paraId="762C6A69" w14:textId="77777777" w:rsidR="00F41DFF" w:rsidRPr="00F41DFF" w:rsidRDefault="00F41DFF" w:rsidP="00F41DFF">
            <w:pPr>
              <w:tabs>
                <w:tab w:val="left" w:pos="2820"/>
              </w:tabs>
              <w:spacing w:after="0" w:line="240" w:lineRule="auto"/>
              <w:rPr>
                <w:rFonts w:ascii="Calibri Light" w:eastAsia="Calibri" w:hAnsi="Calibri Light" w:cs="Calibri Light"/>
                <w:sz w:val="20"/>
                <w:szCs w:val="20"/>
              </w:rPr>
            </w:pPr>
            <w:r w:rsidRPr="00F41DFF">
              <w:rPr>
                <w:rFonts w:ascii="Calibri Light" w:eastAsia="Calibri" w:hAnsi="Calibri Light" w:cs="Calibri Light"/>
                <w:sz w:val="20"/>
                <w:szCs w:val="20"/>
              </w:rPr>
              <w:t>Jurica Darapi, dr.med.</w:t>
            </w:r>
          </w:p>
          <w:p w14:paraId="1CB66DD6" w14:textId="20FB25EC" w:rsidR="00F41DFF" w:rsidRDefault="00F41DFF" w:rsidP="00F41DFF">
            <w:pPr>
              <w:tabs>
                <w:tab w:val="left" w:pos="2820"/>
              </w:tabs>
              <w:spacing w:after="0" w:line="240" w:lineRule="auto"/>
              <w:rPr>
                <w:rFonts w:ascii="Calibri Light" w:eastAsia="Calibri" w:hAnsi="Calibri Light" w:cs="Calibri Light"/>
                <w:sz w:val="20"/>
                <w:szCs w:val="20"/>
              </w:rPr>
            </w:pPr>
            <w:r w:rsidRPr="00F41DFF">
              <w:rPr>
                <w:rFonts w:ascii="Calibri Light" w:eastAsia="Calibri" w:hAnsi="Calibri Light" w:cs="Calibri Light"/>
                <w:sz w:val="20"/>
                <w:szCs w:val="20"/>
              </w:rPr>
              <w:t>Blanka Vinceljek, dr.med.</w:t>
            </w:r>
          </w:p>
          <w:p w14:paraId="7CBC3245" w14:textId="47D6F65F" w:rsidR="00ED02E7" w:rsidRPr="00ED02E7" w:rsidRDefault="00ED02E7" w:rsidP="00ED02E7">
            <w:pPr>
              <w:tabs>
                <w:tab w:val="left" w:pos="2820"/>
              </w:tabs>
              <w:spacing w:after="0" w:line="240" w:lineRule="auto"/>
              <w:rPr>
                <w:rFonts w:ascii="Calibri Light" w:eastAsia="Calibri" w:hAnsi="Calibri Light" w:cs="Calibri Light"/>
                <w:sz w:val="20"/>
                <w:szCs w:val="20"/>
              </w:rPr>
            </w:pPr>
            <w:commentRangeStart w:id="119"/>
            <w:r w:rsidRPr="00ED02E7">
              <w:rPr>
                <w:rFonts w:ascii="Calibri Light" w:eastAsia="Calibri" w:hAnsi="Calibri Light" w:cs="Calibri Light"/>
                <w:sz w:val="20"/>
                <w:szCs w:val="20"/>
              </w:rPr>
              <w:t>Matea Lončar, dr.</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med</w:t>
            </w:r>
          </w:p>
          <w:p w14:paraId="5AE17880" w14:textId="727FCE5A" w:rsidR="00ED02E7" w:rsidRPr="00ED02E7" w:rsidRDefault="00ED02E7" w:rsidP="00ED02E7">
            <w:pPr>
              <w:tabs>
                <w:tab w:val="left" w:pos="2820"/>
              </w:tabs>
              <w:spacing w:after="0" w:line="240" w:lineRule="auto"/>
              <w:rPr>
                <w:rFonts w:ascii="Calibri Light" w:eastAsia="Calibri" w:hAnsi="Calibri Light" w:cs="Calibri Light"/>
                <w:sz w:val="20"/>
                <w:szCs w:val="20"/>
              </w:rPr>
            </w:pPr>
            <w:r w:rsidRPr="00ED02E7">
              <w:rPr>
                <w:rFonts w:ascii="Calibri Light" w:eastAsia="Calibri" w:hAnsi="Calibri Light" w:cs="Calibri Light"/>
                <w:sz w:val="20"/>
                <w:szCs w:val="20"/>
              </w:rPr>
              <w:t xml:space="preserve">Jurica Vrhovec, </w:t>
            </w:r>
            <w:r>
              <w:rPr>
                <w:rFonts w:ascii="Calibri Light" w:eastAsia="Calibri" w:hAnsi="Calibri Light" w:cs="Calibri Light"/>
                <w:sz w:val="20"/>
                <w:szCs w:val="20"/>
              </w:rPr>
              <w:t>m</w:t>
            </w:r>
            <w:r w:rsidRPr="00ED02E7">
              <w:rPr>
                <w:rFonts w:ascii="Calibri Light" w:eastAsia="Calibri" w:hAnsi="Calibri Light" w:cs="Calibri Light"/>
                <w:sz w:val="20"/>
                <w:szCs w:val="20"/>
              </w:rPr>
              <w:t>ag.</w:t>
            </w:r>
            <w:r>
              <w:rPr>
                <w:rFonts w:ascii="Calibri Light" w:eastAsia="Calibri" w:hAnsi="Calibri Light" w:cs="Calibri Light"/>
                <w:sz w:val="20"/>
                <w:szCs w:val="20"/>
              </w:rPr>
              <w:t xml:space="preserve"> m</w:t>
            </w:r>
            <w:r w:rsidRPr="00ED02E7">
              <w:rPr>
                <w:rFonts w:ascii="Calibri Light" w:eastAsia="Calibri" w:hAnsi="Calibri Light" w:cs="Calibri Light"/>
                <w:sz w:val="20"/>
                <w:szCs w:val="20"/>
              </w:rPr>
              <w:t>ed.</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 xml:space="preserve">techn. </w:t>
            </w:r>
          </w:p>
          <w:p w14:paraId="477288EE" w14:textId="116BE9E2" w:rsidR="003F3716" w:rsidRPr="00F554B4" w:rsidRDefault="00ED02E7" w:rsidP="00ED02E7">
            <w:pPr>
              <w:tabs>
                <w:tab w:val="left" w:pos="2820"/>
              </w:tabs>
              <w:spacing w:after="0" w:line="240" w:lineRule="auto"/>
              <w:rPr>
                <w:rFonts w:ascii="Calibri Light" w:eastAsia="Calibri" w:hAnsi="Calibri Light" w:cs="Calibri Light"/>
                <w:sz w:val="20"/>
                <w:szCs w:val="20"/>
              </w:rPr>
            </w:pPr>
            <w:r w:rsidRPr="00ED02E7">
              <w:rPr>
                <w:rFonts w:ascii="Calibri Light" w:eastAsia="Calibri" w:hAnsi="Calibri Light" w:cs="Calibri Light"/>
                <w:sz w:val="20"/>
                <w:szCs w:val="20"/>
              </w:rPr>
              <w:t xml:space="preserve">Dino Milunić, </w:t>
            </w:r>
            <w:r>
              <w:rPr>
                <w:rFonts w:ascii="Calibri Light" w:eastAsia="Calibri" w:hAnsi="Calibri Light" w:cs="Calibri Light"/>
                <w:sz w:val="20"/>
                <w:szCs w:val="20"/>
              </w:rPr>
              <w:t>b</w:t>
            </w:r>
            <w:r w:rsidRPr="00ED02E7">
              <w:rPr>
                <w:rFonts w:ascii="Calibri Light" w:eastAsia="Calibri" w:hAnsi="Calibri Light" w:cs="Calibri Light"/>
                <w:sz w:val="20"/>
                <w:szCs w:val="20"/>
              </w:rPr>
              <w:t>acc.</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med.</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 xml:space="preserve">techn. </w:t>
            </w:r>
            <w:commentRangeEnd w:id="119"/>
            <w:r w:rsidR="0043631C" w:rsidRPr="00F554B4">
              <w:rPr>
                <w:rStyle w:val="CommentReference"/>
                <w:rFonts w:ascii="Calibri Light" w:eastAsia="Calibri" w:hAnsi="Calibri Light" w:cs="Calibri Light"/>
                <w:sz w:val="20"/>
                <w:szCs w:val="20"/>
              </w:rPr>
              <w:commentReference w:id="119"/>
            </w:r>
          </w:p>
        </w:tc>
        <w:tc>
          <w:tcPr>
            <w:tcW w:w="2057" w:type="dxa"/>
            <w:gridSpan w:val="3"/>
            <w:shd w:val="clear" w:color="auto" w:fill="FFFBCC"/>
            <w:vAlign w:val="center"/>
          </w:tcPr>
          <w:p w14:paraId="0FFBEDF4"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EE454CC"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EBAE591" w14:textId="6E7E72DC" w:rsidR="003F3716"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E74FC5">
              <w:rPr>
                <w:rFonts w:ascii="Calibri Light" w:eastAsia="Calibri" w:hAnsi="Calibri Light" w:cs="Calibri Light"/>
                <w:sz w:val="20"/>
                <w:szCs w:val="20"/>
              </w:rPr>
              <w:t>15</w:t>
            </w:r>
          </w:p>
          <w:p w14:paraId="0305B6AF" w14:textId="2683EAA8" w:rsidR="00E74FC5" w:rsidRPr="00F554B4" w:rsidRDefault="008A492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BE3BE9">
              <w:rPr>
                <w:rFonts w:ascii="Calibri Light" w:eastAsia="Calibri" w:hAnsi="Calibri Light" w:cs="Calibri Light"/>
                <w:sz w:val="20"/>
                <w:szCs w:val="20"/>
              </w:rPr>
              <w:t>–</w:t>
            </w:r>
            <w:r>
              <w:rPr>
                <w:rFonts w:ascii="Calibri Light" w:eastAsia="Calibri" w:hAnsi="Calibri Light" w:cs="Calibri Light"/>
                <w:sz w:val="20"/>
                <w:szCs w:val="20"/>
              </w:rPr>
              <w:t xml:space="preserve"> 50</w:t>
            </w:r>
            <w:r w:rsidR="00BE3BE9">
              <w:rPr>
                <w:rFonts w:ascii="Calibri Light" w:eastAsia="Calibri" w:hAnsi="Calibri Light" w:cs="Calibri Light"/>
                <w:sz w:val="20"/>
                <w:szCs w:val="20"/>
              </w:rPr>
              <w:t xml:space="preserve"> (</w:t>
            </w:r>
            <w:r w:rsidR="002A28F2">
              <w:rPr>
                <w:rFonts w:ascii="Calibri Light" w:eastAsia="Calibri" w:hAnsi="Calibri Light" w:cs="Calibri Light"/>
                <w:sz w:val="20"/>
                <w:szCs w:val="20"/>
              </w:rPr>
              <w:t>15PK, 15KL, 20 PKL</w:t>
            </w:r>
            <w:r w:rsidR="00BE3BE9">
              <w:rPr>
                <w:rFonts w:ascii="Calibri Light" w:eastAsia="Calibri" w:hAnsi="Calibri Light" w:cs="Calibri Light"/>
                <w:sz w:val="20"/>
                <w:szCs w:val="20"/>
              </w:rPr>
              <w:t>)</w:t>
            </w:r>
          </w:p>
        </w:tc>
      </w:tr>
      <w:tr w:rsidR="003F3716" w:rsidRPr="00F554B4" w14:paraId="754AD4F2" w14:textId="77777777">
        <w:trPr>
          <w:trHeight w:val="723"/>
          <w:jc w:val="center"/>
        </w:trPr>
        <w:tc>
          <w:tcPr>
            <w:tcW w:w="2182" w:type="dxa"/>
            <w:vMerge/>
            <w:shd w:val="clear" w:color="auto" w:fill="FFFBCC"/>
            <w:vAlign w:val="center"/>
          </w:tcPr>
          <w:p w14:paraId="1F352F2B"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65F4606"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00E34BA"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C098BF3" w14:textId="6FD5BC5B" w:rsidR="003F3716" w:rsidRPr="00F554B4" w:rsidRDefault="008C5D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25</w:t>
            </w:r>
          </w:p>
        </w:tc>
      </w:tr>
      <w:tr w:rsidR="003F3716" w:rsidRPr="00F554B4" w14:paraId="6652D382" w14:textId="77777777">
        <w:trPr>
          <w:trHeight w:val="1571"/>
          <w:jc w:val="center"/>
        </w:trPr>
        <w:tc>
          <w:tcPr>
            <w:tcW w:w="2182" w:type="dxa"/>
            <w:shd w:val="clear" w:color="auto" w:fill="FFFBCC"/>
            <w:vAlign w:val="center"/>
          </w:tcPr>
          <w:p w14:paraId="52D848CA" w14:textId="77777777" w:rsidR="003F3716" w:rsidRPr="00F554B4" w:rsidRDefault="003F3716" w:rsidP="00600E6A">
            <w:pPr>
              <w:numPr>
                <w:ilvl w:val="1"/>
                <w:numId w:val="26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E6D5768"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3BF0B72"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326E602"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2D0F8B9B" w14:textId="77777777">
        <w:trPr>
          <w:trHeight w:val="1134"/>
          <w:jc w:val="center"/>
        </w:trPr>
        <w:tc>
          <w:tcPr>
            <w:tcW w:w="2182" w:type="dxa"/>
            <w:shd w:val="clear" w:color="auto" w:fill="FFFBCC"/>
            <w:vAlign w:val="center"/>
          </w:tcPr>
          <w:p w14:paraId="12891AF0" w14:textId="77777777" w:rsidR="003F3716" w:rsidRPr="00F554B4" w:rsidRDefault="003F3716"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0DB3491"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47C6E2C"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49B837A" w14:textId="2A474B27" w:rsidR="003F3716" w:rsidRPr="00F554B4" w:rsidRDefault="002A28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5E3BB58A" w14:textId="77777777">
        <w:trPr>
          <w:trHeight w:val="131"/>
          <w:jc w:val="center"/>
        </w:trPr>
        <w:tc>
          <w:tcPr>
            <w:tcW w:w="9067" w:type="dxa"/>
            <w:gridSpan w:val="9"/>
            <w:shd w:val="clear" w:color="auto" w:fill="BEE3D3"/>
            <w:vAlign w:val="center"/>
          </w:tcPr>
          <w:p w14:paraId="486B7A3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70E394D8" w14:textId="77777777">
        <w:trPr>
          <w:trHeight w:val="852"/>
          <w:jc w:val="center"/>
        </w:trPr>
        <w:tc>
          <w:tcPr>
            <w:tcW w:w="2182" w:type="dxa"/>
            <w:shd w:val="clear" w:color="auto" w:fill="FFFBCC"/>
            <w:vAlign w:val="center"/>
          </w:tcPr>
          <w:p w14:paraId="33B0661F" w14:textId="5272DD34"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C</w:t>
            </w:r>
            <w:r w:rsidR="003F3716" w:rsidRPr="00F554B4">
              <w:rPr>
                <w:rFonts w:ascii="Calibri Light" w:eastAsia="Calibri" w:hAnsi="Calibri Light" w:cs="Calibri Light"/>
                <w:b/>
                <w:bCs/>
                <w:color w:val="000000"/>
                <w:sz w:val="20"/>
                <w:szCs w:val="20"/>
              </w:rPr>
              <w:t>iljevi predmeta</w:t>
            </w:r>
          </w:p>
        </w:tc>
        <w:tc>
          <w:tcPr>
            <w:tcW w:w="6885" w:type="dxa"/>
            <w:gridSpan w:val="8"/>
            <w:vAlign w:val="center"/>
          </w:tcPr>
          <w:p w14:paraId="114A77D3" w14:textId="1FC6E48C" w:rsidR="003F3716" w:rsidRPr="00F554B4" w:rsidRDefault="00E74FC5">
            <w:pPr>
              <w:suppressAutoHyphens/>
              <w:spacing w:line="240" w:lineRule="auto"/>
              <w:contextualSpacing/>
              <w:jc w:val="both"/>
              <w:rPr>
                <w:rFonts w:ascii="Calibri Light" w:eastAsia="Calibri" w:hAnsi="Calibri Light" w:cs="Calibri Light"/>
                <w:sz w:val="20"/>
                <w:szCs w:val="20"/>
                <w:highlight w:val="yellow"/>
                <w:lang w:eastAsia="zh-CN"/>
              </w:rPr>
            </w:pPr>
            <w:r w:rsidRPr="00E74FC5">
              <w:rPr>
                <w:rFonts w:ascii="Calibri Light" w:eastAsia="Calibri" w:hAnsi="Calibri Light" w:cs="Calibri Light"/>
                <w:sz w:val="20"/>
                <w:szCs w:val="20"/>
                <w:lang w:eastAsia="zh-CN"/>
              </w:rPr>
              <w:t>Cilj je upoznati studente s osnovama anesteziologije, reanimatologije i intenzivnog liječenja te načine prepoznavanja i tretiranja životno ugroženih i intenzivnih bolesnika. Namjera je osposobiti studente da nauče pravodobno: prepoznati razvoj po život opasnog stanja, ukloniti prijeteći uzrok smrti (spriječiti ugušenje, sprovesti mjere oživljavanja u slučaju srčanog zastoja i zastoja disanja), spriječiti nepoželjne komplikacije (produbljivanje šoka,  razvoj infekcije).</w:t>
            </w:r>
          </w:p>
        </w:tc>
      </w:tr>
      <w:tr w:rsidR="003F3716" w:rsidRPr="00F554B4" w14:paraId="02CAEA01" w14:textId="77777777">
        <w:trPr>
          <w:trHeight w:val="1086"/>
          <w:jc w:val="center"/>
        </w:trPr>
        <w:tc>
          <w:tcPr>
            <w:tcW w:w="2182" w:type="dxa"/>
            <w:shd w:val="clear" w:color="auto" w:fill="FFFBCC"/>
            <w:vAlign w:val="center"/>
          </w:tcPr>
          <w:p w14:paraId="65D20F56" w14:textId="1B9D044A"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6A35399"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3ED5DEC0" w14:textId="77777777">
        <w:trPr>
          <w:trHeight w:val="961"/>
          <w:jc w:val="center"/>
        </w:trPr>
        <w:tc>
          <w:tcPr>
            <w:tcW w:w="2182" w:type="dxa"/>
            <w:shd w:val="clear" w:color="auto" w:fill="FFFBCC"/>
            <w:vAlign w:val="center"/>
          </w:tcPr>
          <w:p w14:paraId="3D7FDE89" w14:textId="7BA4158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w:t>
            </w:r>
            <w:r w:rsidR="00E74FC5">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6D89141F" w14:textId="02298621" w:rsidR="00A52550" w:rsidRPr="00F554B4" w:rsidRDefault="00813DCA" w:rsidP="002265AF">
            <w:pPr>
              <w:rPr>
                <w:rFonts w:ascii="Calibri Light" w:eastAsia="Calibri" w:hAnsi="Calibri Light" w:cs="Calibri Light"/>
                <w:sz w:val="20"/>
                <w:szCs w:val="20"/>
              </w:rPr>
            </w:pPr>
            <w:r w:rsidRPr="00813DCA">
              <w:rPr>
                <w:rFonts w:ascii="Calibri Light" w:eastAsia="Calibri" w:hAnsi="Calibri Light" w:cs="Calibri Light"/>
                <w:sz w:val="20"/>
                <w:szCs w:val="20"/>
              </w:rPr>
              <w:t>IUSP 1</w:t>
            </w:r>
            <w:r w:rsidR="002265AF">
              <w:rPr>
                <w:rFonts w:ascii="Calibri Light" w:eastAsia="Calibri" w:hAnsi="Calibri Light" w:cs="Calibri Light"/>
                <w:sz w:val="20"/>
                <w:szCs w:val="20"/>
              </w:rPr>
              <w:t xml:space="preserve">, </w:t>
            </w:r>
            <w:r w:rsidR="00A52550" w:rsidRPr="00A52550">
              <w:rPr>
                <w:rFonts w:ascii="Calibri Light" w:eastAsia="Calibri" w:hAnsi="Calibri Light" w:cs="Calibri Light"/>
                <w:sz w:val="20"/>
                <w:szCs w:val="20"/>
              </w:rPr>
              <w:t>IUSP 9</w:t>
            </w:r>
            <w:r w:rsidR="002265AF">
              <w:rPr>
                <w:rFonts w:ascii="Calibri Light" w:eastAsia="Calibri" w:hAnsi="Calibri Light" w:cs="Calibri Light"/>
                <w:sz w:val="20"/>
                <w:szCs w:val="20"/>
              </w:rPr>
              <w:t xml:space="preserve">, </w:t>
            </w:r>
            <w:r w:rsidR="00A52550" w:rsidRPr="00A52550">
              <w:rPr>
                <w:rFonts w:ascii="Calibri Light" w:eastAsia="Calibri" w:hAnsi="Calibri Light" w:cs="Calibri Light"/>
                <w:sz w:val="20"/>
                <w:szCs w:val="20"/>
              </w:rPr>
              <w:t>IUSP 14</w:t>
            </w:r>
            <w:r w:rsidR="00A52550" w:rsidRPr="00A52550">
              <w:rPr>
                <w:rFonts w:ascii="Calibri Light" w:eastAsia="Calibri" w:hAnsi="Calibri Light" w:cs="Calibri Light"/>
                <w:sz w:val="20"/>
                <w:szCs w:val="20"/>
              </w:rPr>
              <w:tab/>
            </w:r>
          </w:p>
        </w:tc>
      </w:tr>
      <w:tr w:rsidR="003F3716" w:rsidRPr="00F554B4" w14:paraId="7E15A713" w14:textId="77777777">
        <w:trPr>
          <w:trHeight w:val="316"/>
          <w:jc w:val="center"/>
        </w:trPr>
        <w:tc>
          <w:tcPr>
            <w:tcW w:w="2182" w:type="dxa"/>
            <w:shd w:val="clear" w:color="auto" w:fill="FFFBCC"/>
            <w:vAlign w:val="center"/>
          </w:tcPr>
          <w:p w14:paraId="2DCF3E66" w14:textId="71BA40AE"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2998FF2" w14:textId="77777777" w:rsidR="003F3716" w:rsidRPr="00E74FC5"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Nakon uspješno odslušanog predmeta i položenog ispita  student će moći:</w:t>
            </w:r>
          </w:p>
          <w:p w14:paraId="7A4DE05D" w14:textId="53173A7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E94043">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1 - opisati povijest razvoja anesteziologije, reanimatologije i intenzivnog liječenja</w:t>
            </w:r>
          </w:p>
          <w:p w14:paraId="5833F5ED" w14:textId="57E2744D" w:rsidR="003F3716"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2 - opisati vrste anestezije, anesteziološke postupke, pripremu pacijenta  za anesteziju i komplikacije anestezije</w:t>
            </w:r>
          </w:p>
          <w:p w14:paraId="228D6870" w14:textId="259496F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3 - navesti simptome životno ugroženog pacijenta uključujući i one sa zastojem životnih funkcija</w:t>
            </w:r>
          </w:p>
          <w:p w14:paraId="25EC42BE" w14:textId="7BAB3BAA"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 xml:space="preserve">U </w:t>
            </w:r>
            <w:r w:rsidRPr="00E74FC5">
              <w:rPr>
                <w:rFonts w:ascii="Calibri Light" w:eastAsia="Calibri" w:hAnsi="Calibri Light" w:cs="Calibri Light"/>
                <w:sz w:val="20"/>
                <w:szCs w:val="20"/>
                <w:lang w:eastAsia="zh-CN"/>
              </w:rPr>
              <w:t>4 - demonstrirati odgovarajuće postupke kod životno ugroženog pacijenta uključujući i pacijenta u zastoju životnih</w:t>
            </w:r>
          </w:p>
          <w:p w14:paraId="73C93362" w14:textId="77777777"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funkcija</w:t>
            </w:r>
          </w:p>
          <w:p w14:paraId="08C537EE" w14:textId="731CEAC1"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lastRenderedPageBreak/>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5 - objasniti  funkcioniranje jedinice za intenzivno liječenje, opremu te  postupke liječenja u  kod različitih dijagnoza</w:t>
            </w:r>
          </w:p>
          <w:p w14:paraId="10FF6CB9" w14:textId="3766F40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6 - opisati nepoželjne komplikacije kod pacijenata u jedinici intenzivnog liječenja (produbljivanje šoka,  razvoj infekcije…)</w:t>
            </w:r>
          </w:p>
          <w:p w14:paraId="31FA9EB8" w14:textId="77777777"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 načine njihove prevencije</w:t>
            </w:r>
          </w:p>
          <w:p w14:paraId="159B338F" w14:textId="03ABE159" w:rsidR="003F3716" w:rsidRPr="00E74FC5" w:rsidRDefault="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7 - objasniti vrste i mehanizme nastanka  boli te postupke za  suzbijanje boli</w:t>
            </w:r>
          </w:p>
        </w:tc>
      </w:tr>
      <w:tr w:rsidR="003F3716" w:rsidRPr="00F554B4" w14:paraId="4B97860B" w14:textId="77777777">
        <w:trPr>
          <w:trHeight w:val="418"/>
          <w:jc w:val="center"/>
        </w:trPr>
        <w:tc>
          <w:tcPr>
            <w:tcW w:w="2182" w:type="dxa"/>
            <w:vMerge w:val="restart"/>
            <w:shd w:val="clear" w:color="auto" w:fill="FFFBCC"/>
            <w:vAlign w:val="center"/>
          </w:tcPr>
          <w:p w14:paraId="1FB7719A" w14:textId="6E90B0CF"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B8DD16C"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AA80A14"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0A22809E" w14:textId="77777777">
        <w:trPr>
          <w:trHeight w:val="525"/>
          <w:jc w:val="center"/>
        </w:trPr>
        <w:tc>
          <w:tcPr>
            <w:tcW w:w="2182" w:type="dxa"/>
            <w:vMerge/>
            <w:shd w:val="clear" w:color="auto" w:fill="FFFBCC"/>
            <w:vAlign w:val="center"/>
          </w:tcPr>
          <w:p w14:paraId="0EFE399A"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9F4881C" w14:textId="0C1AD2E4"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451678BB" w14:textId="72CE14E1"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Povijest anesteziologije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1)</w:t>
            </w:r>
          </w:p>
        </w:tc>
      </w:tr>
      <w:tr w:rsidR="003F3716" w:rsidRPr="00F554B4" w14:paraId="3E8C06E3" w14:textId="77777777">
        <w:trPr>
          <w:trHeight w:val="525"/>
          <w:jc w:val="center"/>
        </w:trPr>
        <w:tc>
          <w:tcPr>
            <w:tcW w:w="2182" w:type="dxa"/>
            <w:vMerge/>
            <w:shd w:val="clear" w:color="auto" w:fill="FFFBCC"/>
            <w:vAlign w:val="center"/>
          </w:tcPr>
          <w:p w14:paraId="68ACE957"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C80946F" w14:textId="7C191F62"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BCB3A64" w14:textId="16E461D4"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Vrste anestezije i anestetika, prijeanestezijski pregled i priprema bolesnika za anesteziju i kirurški zahvat., ASA - klasifikacija  bolesnika, indukcija u anesteziji, hemodinamski monitoring u anesteziji i komplikacije opće i regionalne anestezije, poslijeanestezijska skrb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2)</w:t>
            </w:r>
          </w:p>
        </w:tc>
      </w:tr>
      <w:tr w:rsidR="003F3716" w:rsidRPr="00F554B4" w14:paraId="3EBB644B" w14:textId="77777777">
        <w:trPr>
          <w:trHeight w:val="525"/>
          <w:jc w:val="center"/>
        </w:trPr>
        <w:tc>
          <w:tcPr>
            <w:tcW w:w="2182" w:type="dxa"/>
            <w:vMerge/>
            <w:shd w:val="clear" w:color="auto" w:fill="FFFBCC"/>
            <w:vAlign w:val="center"/>
          </w:tcPr>
          <w:p w14:paraId="1CF1165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F30CAD" w14:textId="6AD5F965"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23A3976" w14:textId="21471C9C"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Znakovi i simptomi srčanog zastoja, akutne respiratorne insuficijencije i drugih hitnih stanja. EWS skoring sistem (rano prepoznavanje životno ugroženog bolesnika u bolničkim uvjetima)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3)</w:t>
            </w:r>
          </w:p>
        </w:tc>
      </w:tr>
      <w:tr w:rsidR="003F3716" w:rsidRPr="00F554B4" w14:paraId="124F65E9" w14:textId="77777777">
        <w:trPr>
          <w:trHeight w:val="525"/>
          <w:jc w:val="center"/>
        </w:trPr>
        <w:tc>
          <w:tcPr>
            <w:tcW w:w="2182" w:type="dxa"/>
            <w:vMerge/>
            <w:shd w:val="clear" w:color="auto" w:fill="FFFBCC"/>
            <w:vAlign w:val="center"/>
          </w:tcPr>
          <w:p w14:paraId="360377F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1E666C" w14:textId="2DCD8F34"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F4C0458" w14:textId="51CDA594"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Kardiopulmonalna reanimacija, postupci osnovnog održavanja života (BLS) i automatska vanjska defibrilacija (AED), osnovne i napredne mjere održavanja života (održavanja dišnog puta, prepoznavanje ritmova srčanog  zastoja, defibrilacija, opskrbu politraumatiziranog bolesnika, postupci pri neurotraumi (mini neurološki pregled, AVPU skala)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4)</w:t>
            </w:r>
          </w:p>
        </w:tc>
      </w:tr>
      <w:tr w:rsidR="003F3716" w:rsidRPr="00F554B4" w14:paraId="7664322C" w14:textId="77777777">
        <w:trPr>
          <w:trHeight w:val="525"/>
          <w:jc w:val="center"/>
        </w:trPr>
        <w:tc>
          <w:tcPr>
            <w:tcW w:w="2182" w:type="dxa"/>
            <w:vMerge/>
            <w:shd w:val="clear" w:color="auto" w:fill="FFFBCC"/>
            <w:vAlign w:val="center"/>
          </w:tcPr>
          <w:p w14:paraId="0B9C127E"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7E102F" w14:textId="41FB8CF1"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683FE5EA" w14:textId="460D8CFD"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Komplikacije (opće i specifične) kod bolesnika u jedinicama intenzivnog liječenja (</w:t>
            </w:r>
            <w:r w:rsidR="009F07BE">
              <w:rPr>
                <w:rFonts w:ascii="Calibri Light" w:eastAsia="Calibri" w:hAnsi="Calibri Light" w:cs="Calibri Light"/>
                <w:sz w:val="20"/>
                <w:szCs w:val="20"/>
              </w:rPr>
              <w:t>IU</w:t>
            </w:r>
            <w:r w:rsidRPr="00E74FC5">
              <w:rPr>
                <w:rFonts w:ascii="Calibri Light" w:eastAsia="Calibri" w:hAnsi="Calibri Light" w:cs="Calibri Light"/>
                <w:sz w:val="20"/>
                <w:szCs w:val="20"/>
              </w:rPr>
              <w:t xml:space="preserve"> </w:t>
            </w:r>
            <w:r w:rsidR="00E94043">
              <w:rPr>
                <w:rFonts w:ascii="Calibri Light" w:eastAsia="Calibri" w:hAnsi="Calibri Light" w:cs="Calibri Light"/>
                <w:sz w:val="20"/>
                <w:szCs w:val="20"/>
              </w:rPr>
              <w:t>5</w:t>
            </w:r>
            <w:r w:rsidR="009F07BE">
              <w:rPr>
                <w:rFonts w:ascii="Calibri Light" w:eastAsia="Calibri" w:hAnsi="Calibri Light" w:cs="Calibri Light"/>
                <w:sz w:val="20"/>
                <w:szCs w:val="20"/>
              </w:rPr>
              <w:t xml:space="preserve">, IU </w:t>
            </w:r>
            <w:r w:rsidRPr="00E74FC5">
              <w:rPr>
                <w:rFonts w:ascii="Calibri Light" w:eastAsia="Calibri" w:hAnsi="Calibri Light" w:cs="Calibri Light"/>
                <w:sz w:val="20"/>
                <w:szCs w:val="20"/>
              </w:rPr>
              <w:t>6)</w:t>
            </w:r>
          </w:p>
        </w:tc>
      </w:tr>
      <w:tr w:rsidR="003F3716" w:rsidRPr="00F554B4" w14:paraId="0620EDB1" w14:textId="77777777">
        <w:trPr>
          <w:trHeight w:val="525"/>
          <w:jc w:val="center"/>
        </w:trPr>
        <w:tc>
          <w:tcPr>
            <w:tcW w:w="2182" w:type="dxa"/>
            <w:vMerge/>
            <w:shd w:val="clear" w:color="auto" w:fill="FFFBCC"/>
            <w:vAlign w:val="center"/>
          </w:tcPr>
          <w:p w14:paraId="7CE5BEF6"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DBE2AC" w14:textId="6A5AC53A"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293AB56" w14:textId="7C219844"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Komplikacije (opće i specifične) kod bolesnika u jedinicama intenzivnog liječenja (</w:t>
            </w:r>
            <w:r w:rsidR="009F07BE">
              <w:rPr>
                <w:rFonts w:ascii="Calibri Light" w:eastAsia="Calibri" w:hAnsi="Calibri Light" w:cs="Calibri Light"/>
                <w:sz w:val="20"/>
                <w:szCs w:val="20"/>
              </w:rPr>
              <w:t>IU</w:t>
            </w:r>
            <w:r w:rsidRPr="00956A12">
              <w:rPr>
                <w:rFonts w:ascii="Calibri Light" w:eastAsia="Calibri" w:hAnsi="Calibri Light" w:cs="Calibri Light"/>
                <w:sz w:val="20"/>
                <w:szCs w:val="20"/>
              </w:rPr>
              <w:t xml:space="preserve"> 6)</w:t>
            </w:r>
          </w:p>
        </w:tc>
      </w:tr>
      <w:tr w:rsidR="003F3716" w:rsidRPr="00F554B4" w14:paraId="747A228E" w14:textId="77777777">
        <w:trPr>
          <w:trHeight w:val="525"/>
          <w:jc w:val="center"/>
        </w:trPr>
        <w:tc>
          <w:tcPr>
            <w:tcW w:w="2182" w:type="dxa"/>
            <w:vMerge/>
            <w:shd w:val="clear" w:color="auto" w:fill="FFFBCC"/>
            <w:vAlign w:val="center"/>
          </w:tcPr>
          <w:p w14:paraId="384B64E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6B0EAB" w14:textId="374D2D72"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091E8FAA" w14:textId="55DBF6DA"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Bol i terapija boli (I</w:t>
            </w:r>
            <w:r w:rsidR="009F07BE">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7)</w:t>
            </w:r>
          </w:p>
        </w:tc>
      </w:tr>
      <w:tr w:rsidR="003F3716" w:rsidRPr="00F554B4" w14:paraId="7D6FC401" w14:textId="77777777">
        <w:trPr>
          <w:trHeight w:val="250"/>
          <w:jc w:val="center"/>
        </w:trPr>
        <w:tc>
          <w:tcPr>
            <w:tcW w:w="2182" w:type="dxa"/>
            <w:vMerge/>
            <w:shd w:val="clear" w:color="auto" w:fill="FFFBCC"/>
            <w:vAlign w:val="center"/>
          </w:tcPr>
          <w:p w14:paraId="1F2521A3"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E88246E"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7EA9555"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3F3716" w:rsidRPr="00F554B4" w14:paraId="0B342E94" w14:textId="77777777">
        <w:trPr>
          <w:trHeight w:val="1105"/>
          <w:jc w:val="center"/>
        </w:trPr>
        <w:tc>
          <w:tcPr>
            <w:tcW w:w="2182" w:type="dxa"/>
            <w:vMerge/>
            <w:shd w:val="clear" w:color="auto" w:fill="FFFBCC"/>
            <w:vAlign w:val="center"/>
          </w:tcPr>
          <w:p w14:paraId="43BF4A62"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955A5C" w14:textId="77777777" w:rsidR="003F3716" w:rsidRPr="00F554B4" w:rsidRDefault="003F371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E9B3A20" w14:textId="77777777" w:rsidR="003F3716" w:rsidRDefault="00233750">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r w:rsidR="005A7D41">
              <w:rPr>
                <w:rFonts w:ascii="Calibri Light" w:eastAsia="Calibri" w:hAnsi="Calibri Light" w:cs="Calibri Light"/>
                <w:sz w:val="20"/>
                <w:szCs w:val="20"/>
              </w:rPr>
              <w:t>.</w:t>
            </w:r>
          </w:p>
          <w:p w14:paraId="6203D733"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Sestrinski postupci u preperativnoj pripremi  bolesnika</w:t>
            </w:r>
          </w:p>
          <w:p w14:paraId="3249E270" w14:textId="209A5C5D" w:rsidR="00B51034" w:rsidRPr="00B51034" w:rsidRDefault="00B51034" w:rsidP="00613948">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ASA - klasifikacija  bolesnika</w:t>
            </w:r>
          </w:p>
          <w:p w14:paraId="5780BF5F"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Indukcija u anesteziji</w:t>
            </w:r>
          </w:p>
          <w:p w14:paraId="3F44F5B7" w14:textId="247C84FB" w:rsidR="00B51034" w:rsidRPr="00B51034" w:rsidRDefault="00B51034" w:rsidP="00EE2126">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Hemodinamski monitoring u anesteziji  </w:t>
            </w:r>
          </w:p>
          <w:p w14:paraId="539349F1"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Sestrinski postupci u postoperativnom nadzoru   bolesnika</w:t>
            </w:r>
          </w:p>
          <w:p w14:paraId="54888D66"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EWS skala (rano prepoznavanje životno ugroženog bolesnika u bolničkim uvjetima)</w:t>
            </w:r>
          </w:p>
          <w:p w14:paraId="15A55CA5"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Postupci osnovnog održavanja života (BLS)</w:t>
            </w:r>
          </w:p>
          <w:p w14:paraId="03DFF093"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Automatska vanjska defibrilacija  (AED)</w:t>
            </w:r>
          </w:p>
          <w:p w14:paraId="411CE795"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Napredne mjere održavanja života (ALS)</w:t>
            </w:r>
          </w:p>
          <w:p w14:paraId="0CED111B"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Zdravstvena njega bolesnika na strojnoj ventilaciji (njega kože, sluznica, kupanje, drenovi, urinarni kateter, želučana sonda)</w:t>
            </w:r>
          </w:p>
          <w:p w14:paraId="7DB5E157"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Otvorena i zatvorena aspiracija bronhalnog sekreta kod uvedenog endotrahealnog tubusa</w:t>
            </w:r>
          </w:p>
          <w:p w14:paraId="4592D113" w14:textId="77777777" w:rsidR="00B51034"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Procjena intenziteta boli</w:t>
            </w:r>
          </w:p>
          <w:p w14:paraId="3F110687" w14:textId="2C6B9328" w:rsidR="003F3716" w:rsidRPr="00B51034" w:rsidRDefault="00B51034" w:rsidP="00B51034">
            <w:pPr>
              <w:pStyle w:val="ListParagraph"/>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Primjena metoda za suzbijanje boli</w:t>
            </w:r>
          </w:p>
        </w:tc>
      </w:tr>
      <w:tr w:rsidR="003F3716" w:rsidRPr="00F554B4" w14:paraId="487E02F0" w14:textId="77777777">
        <w:trPr>
          <w:trHeight w:val="229"/>
          <w:jc w:val="center"/>
        </w:trPr>
        <w:tc>
          <w:tcPr>
            <w:tcW w:w="2182" w:type="dxa"/>
            <w:vMerge w:val="restart"/>
            <w:shd w:val="clear" w:color="auto" w:fill="FFFBCC"/>
            <w:vAlign w:val="center"/>
          </w:tcPr>
          <w:p w14:paraId="6BEBACD1" w14:textId="74B59E56"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V</w:t>
            </w:r>
            <w:r w:rsidR="003F3716"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B51D1F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CF03338"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5E999F3" w14:textId="09550732" w:rsidR="003F3716" w:rsidRPr="00F554B4" w:rsidRDefault="00956A1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vježbe</w:t>
            </w:r>
          </w:p>
          <w:p w14:paraId="2DC3D85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D5066D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0870886"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775EC728" w14:textId="3C8FB186" w:rsidR="003F3716" w:rsidRPr="00F554B4" w:rsidRDefault="00956A1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samostalni  zadaci </w:t>
            </w:r>
          </w:p>
          <w:p w14:paraId="0A0B3881" w14:textId="27079424" w:rsidR="003F3716" w:rsidRPr="00F554B4" w:rsidRDefault="0078599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multimedija i mreža  </w:t>
            </w:r>
          </w:p>
          <w:p w14:paraId="6B8360C9"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A24FA81"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7AAE786" w14:textId="7CAB65FC" w:rsidR="003F3716" w:rsidRPr="00F554B4" w:rsidRDefault="00956A12">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003F3716" w:rsidRPr="00F554B4">
              <w:rPr>
                <w:rFonts w:ascii="Calibri Light" w:eastAsia="Calibri" w:hAnsi="Calibri Light" w:cs="Calibri Light"/>
                <w:sz w:val="20"/>
                <w:szCs w:val="20"/>
              </w:rPr>
              <w:t xml:space="preserve"> izvedba praktičnih zadataka</w:t>
            </w:r>
            <w:r w:rsidR="003F3716"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280F685" w14:textId="3FDBF793" w:rsidR="003F3716" w:rsidRPr="00F554B4" w:rsidRDefault="008A4929" w:rsidP="00600E6A">
            <w:pPr>
              <w:numPr>
                <w:ilvl w:val="1"/>
                <w:numId w:val="274"/>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56EC9EC0" w14:textId="77777777">
        <w:trPr>
          <w:trHeight w:val="1045"/>
          <w:jc w:val="center"/>
        </w:trPr>
        <w:tc>
          <w:tcPr>
            <w:tcW w:w="2182" w:type="dxa"/>
            <w:vMerge/>
            <w:shd w:val="clear" w:color="auto" w:fill="FFFBCC"/>
            <w:vAlign w:val="center"/>
          </w:tcPr>
          <w:p w14:paraId="25439AFD"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D9DA1AB"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34FFB16"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E6025EC"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99BD20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79D4798E"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67482CD4"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2D1AE023" w14:textId="77777777">
        <w:trPr>
          <w:trHeight w:val="306"/>
          <w:jc w:val="center"/>
        </w:trPr>
        <w:tc>
          <w:tcPr>
            <w:tcW w:w="2182" w:type="dxa"/>
            <w:shd w:val="clear" w:color="auto" w:fill="FFFBCC"/>
            <w:vAlign w:val="center"/>
          </w:tcPr>
          <w:p w14:paraId="4E930E81" w14:textId="76884492"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1B745EF8" w14:textId="31A0E6E2"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C7E6D75" w14:textId="6FDBB24D"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Aktivno sudjelovati na vježbama</w:t>
            </w:r>
          </w:p>
          <w:p w14:paraId="193A25AE" w14:textId="778C9740"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5EC0FF9C" w14:textId="1AFFE77A"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5F29DE41" w14:textId="77777777">
        <w:trPr>
          <w:trHeight w:val="189"/>
          <w:jc w:val="center"/>
        </w:trPr>
        <w:tc>
          <w:tcPr>
            <w:tcW w:w="2182" w:type="dxa"/>
            <w:vMerge w:val="restart"/>
            <w:shd w:val="clear" w:color="auto" w:fill="FFFBCC"/>
            <w:vAlign w:val="center"/>
          </w:tcPr>
          <w:p w14:paraId="7B1557BB" w14:textId="64BB94A4"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7CD3A9E6" w14:textId="0A26B7C9" w:rsidR="003F3716" w:rsidRPr="00F554B4" w:rsidRDefault="003F3716">
            <w:pPr>
              <w:tabs>
                <w:tab w:val="left" w:pos="2820"/>
              </w:tabs>
              <w:snapToGrid w:val="0"/>
              <w:rPr>
                <w:rFonts w:ascii="Calibri Light" w:eastAsia="Calibri" w:hAnsi="Calibri Light" w:cs="Calibri Light"/>
                <w:b/>
                <w:color w:val="000000"/>
                <w:sz w:val="20"/>
                <w:szCs w:val="20"/>
              </w:rPr>
            </w:pPr>
          </w:p>
        </w:tc>
      </w:tr>
      <w:tr w:rsidR="003F3716" w:rsidRPr="00F554B4" w14:paraId="31B5DE1B" w14:textId="77777777">
        <w:trPr>
          <w:trHeight w:val="196"/>
          <w:jc w:val="center"/>
        </w:trPr>
        <w:tc>
          <w:tcPr>
            <w:tcW w:w="2182" w:type="dxa"/>
            <w:vMerge/>
            <w:shd w:val="clear" w:color="auto" w:fill="FFFBCC"/>
            <w:vAlign w:val="center"/>
          </w:tcPr>
          <w:p w14:paraId="64404DA3"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EF40E2"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298C956"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A70BAA9"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1669BD02" w14:textId="77777777">
        <w:trPr>
          <w:trHeight w:val="196"/>
          <w:jc w:val="center"/>
        </w:trPr>
        <w:tc>
          <w:tcPr>
            <w:tcW w:w="2182" w:type="dxa"/>
            <w:vMerge/>
            <w:shd w:val="clear" w:color="auto" w:fill="FFFBCC"/>
            <w:vAlign w:val="center"/>
          </w:tcPr>
          <w:p w14:paraId="29167D30"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ECD69EF"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965EB51" w14:textId="2B336C80" w:rsidR="003F3716" w:rsidRPr="00F554B4" w:rsidRDefault="005B3AD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26012EB6" w14:textId="4F0F37D6"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4AF7ECFA" w14:textId="77777777">
        <w:trPr>
          <w:trHeight w:val="196"/>
          <w:jc w:val="center"/>
        </w:trPr>
        <w:tc>
          <w:tcPr>
            <w:tcW w:w="2182" w:type="dxa"/>
            <w:vMerge/>
            <w:shd w:val="clear" w:color="auto" w:fill="FFFBCC"/>
            <w:vAlign w:val="center"/>
          </w:tcPr>
          <w:p w14:paraId="7184B4BD"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16ADA6" w14:textId="19DE0806" w:rsidR="003F3716" w:rsidRPr="00F554B4" w:rsidRDefault="005242C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00107DDE" w14:textId="399AF315"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C53B9">
              <w:rPr>
                <w:rFonts w:ascii="Calibri Light" w:eastAsia="Times New Roman" w:hAnsi="Calibri Light" w:cs="Calibri Light"/>
                <w:bCs/>
                <w:color w:val="000000"/>
                <w:sz w:val="20"/>
                <w:szCs w:val="20"/>
                <w:lang w:eastAsia="zh-CN"/>
              </w:rPr>
              <w:t>3</w:t>
            </w:r>
          </w:p>
        </w:tc>
        <w:tc>
          <w:tcPr>
            <w:tcW w:w="2409" w:type="dxa"/>
            <w:gridSpan w:val="2"/>
            <w:vAlign w:val="center"/>
          </w:tcPr>
          <w:p w14:paraId="13B968D8" w14:textId="44B5CB20"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3F3716" w:rsidRPr="00F554B4" w14:paraId="0A01F31A" w14:textId="77777777">
        <w:trPr>
          <w:trHeight w:val="196"/>
          <w:jc w:val="center"/>
        </w:trPr>
        <w:tc>
          <w:tcPr>
            <w:tcW w:w="2182" w:type="dxa"/>
            <w:vMerge/>
            <w:shd w:val="clear" w:color="auto" w:fill="FFFBCC"/>
            <w:vAlign w:val="center"/>
          </w:tcPr>
          <w:p w14:paraId="244B1765"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CD4685" w14:textId="17A6915E" w:rsidR="003F3716" w:rsidRPr="00F554B4" w:rsidRDefault="00D211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 vježbe u </w:t>
            </w:r>
            <w:r w:rsidR="00FC53B9">
              <w:rPr>
                <w:rFonts w:ascii="Calibri Light" w:eastAsia="Times New Roman" w:hAnsi="Calibri Light" w:cs="Calibri Light"/>
                <w:bCs/>
                <w:color w:val="000000"/>
                <w:sz w:val="20"/>
                <w:szCs w:val="20"/>
                <w:lang w:eastAsia="zh-CN"/>
              </w:rPr>
              <w:t>praktikumu</w:t>
            </w:r>
          </w:p>
        </w:tc>
        <w:tc>
          <w:tcPr>
            <w:tcW w:w="1701" w:type="dxa"/>
            <w:gridSpan w:val="2"/>
            <w:vAlign w:val="center"/>
          </w:tcPr>
          <w:p w14:paraId="31174B70" w14:textId="3A7C966D"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C53B9">
              <w:rPr>
                <w:rFonts w:ascii="Calibri Light" w:eastAsia="Times New Roman" w:hAnsi="Calibri Light" w:cs="Calibri Light"/>
                <w:bCs/>
                <w:color w:val="000000"/>
                <w:sz w:val="20"/>
                <w:szCs w:val="20"/>
                <w:lang w:eastAsia="zh-CN"/>
              </w:rPr>
              <w:t>1</w:t>
            </w:r>
          </w:p>
        </w:tc>
        <w:tc>
          <w:tcPr>
            <w:tcW w:w="2409" w:type="dxa"/>
            <w:gridSpan w:val="2"/>
            <w:vAlign w:val="center"/>
          </w:tcPr>
          <w:p w14:paraId="65B5C98C" w14:textId="4BA7CE0D"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r w:rsidR="00653A97">
              <w:rPr>
                <w:rFonts w:ascii="Calibri Light" w:eastAsia="Times New Roman" w:hAnsi="Calibri Light" w:cs="Calibri Light"/>
                <w:bCs/>
                <w:color w:val="000000"/>
                <w:sz w:val="20"/>
                <w:szCs w:val="20"/>
                <w:lang w:eastAsia="zh-CN"/>
              </w:rPr>
              <w:t>0</w:t>
            </w:r>
          </w:p>
        </w:tc>
      </w:tr>
      <w:tr w:rsidR="005242C9" w:rsidRPr="00F554B4" w14:paraId="0D766032" w14:textId="77777777">
        <w:trPr>
          <w:trHeight w:val="196"/>
          <w:jc w:val="center"/>
        </w:trPr>
        <w:tc>
          <w:tcPr>
            <w:tcW w:w="2182" w:type="dxa"/>
            <w:vMerge/>
            <w:shd w:val="clear" w:color="auto" w:fill="FFFBCC"/>
            <w:vAlign w:val="center"/>
          </w:tcPr>
          <w:p w14:paraId="7220A446" w14:textId="77777777" w:rsidR="005242C9" w:rsidRPr="00F554B4" w:rsidRDefault="005242C9"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4B0EDC" w14:textId="61F553E3" w:rsidR="005242C9" w:rsidRDefault="00653A9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7F85EA74" w14:textId="450B5C4F" w:rsidR="005242C9"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4F8070DB" w14:textId="5651F4B5" w:rsidR="005242C9"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3F3716" w:rsidRPr="00F554B4" w14:paraId="4706A401" w14:textId="77777777">
        <w:trPr>
          <w:trHeight w:val="196"/>
          <w:jc w:val="center"/>
        </w:trPr>
        <w:tc>
          <w:tcPr>
            <w:tcW w:w="2182" w:type="dxa"/>
            <w:vMerge/>
            <w:shd w:val="clear" w:color="auto" w:fill="FFFBCC"/>
            <w:vAlign w:val="center"/>
          </w:tcPr>
          <w:p w14:paraId="07D7EDDD"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CCDA5B" w14:textId="1BA00B2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2AE188D6" w14:textId="4B124A7B"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294B40EE" w14:textId="208F7E3C"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66F83F74" w14:textId="77777777">
        <w:trPr>
          <w:trHeight w:val="346"/>
          <w:jc w:val="center"/>
        </w:trPr>
        <w:tc>
          <w:tcPr>
            <w:tcW w:w="9067" w:type="dxa"/>
            <w:gridSpan w:val="9"/>
            <w:shd w:val="clear" w:color="auto" w:fill="FFFBCC"/>
            <w:vAlign w:val="center"/>
          </w:tcPr>
          <w:p w14:paraId="64CEA762"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4FFBA55F" w14:textId="77777777">
        <w:trPr>
          <w:trHeight w:val="588"/>
          <w:jc w:val="center"/>
        </w:trPr>
        <w:tc>
          <w:tcPr>
            <w:tcW w:w="2182" w:type="dxa"/>
            <w:shd w:val="clear" w:color="auto" w:fill="FFFBCC"/>
            <w:vAlign w:val="center"/>
          </w:tcPr>
          <w:p w14:paraId="5CA731B6"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D9CCB63" w14:textId="77777777" w:rsidR="00956A12" w:rsidRDefault="00956A12"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956A12">
              <w:rPr>
                <w:rFonts w:ascii="Calibri Light" w:eastAsia="Calibri" w:hAnsi="Calibri Light" w:cs="Calibri Light"/>
                <w:color w:val="000000"/>
                <w:sz w:val="20"/>
                <w:szCs w:val="20"/>
                <w:lang w:eastAsia="zh-CN"/>
              </w:rPr>
              <w:t>Pravo pristupa završnom ispitu ima:</w:t>
            </w:r>
          </w:p>
          <w:p w14:paraId="5316A77C" w14:textId="77777777" w:rsidR="0082071A" w:rsidRPr="00956A12" w:rsidRDefault="0082071A"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p w14:paraId="3333917F" w14:textId="67F2E734" w:rsidR="00956A12" w:rsidRPr="00956A12" w:rsidRDefault="00785997"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785997">
              <w:rPr>
                <w:rFonts w:ascii="Calibri Light" w:eastAsia="Calibri" w:hAnsi="Calibri Light" w:cs="Calibri Light"/>
                <w:color w:val="000000"/>
                <w:sz w:val="20"/>
                <w:szCs w:val="20"/>
                <w:lang w:eastAsia="zh-CN"/>
              </w:rPr>
              <w:t>-</w:t>
            </w:r>
            <w:r w:rsidR="0082071A">
              <w:rPr>
                <w:rFonts w:ascii="Calibri Light" w:eastAsia="Calibri" w:hAnsi="Calibri Light" w:cs="Calibri Light"/>
                <w:color w:val="000000"/>
                <w:sz w:val="20"/>
                <w:szCs w:val="20"/>
                <w:lang w:eastAsia="zh-CN"/>
              </w:rPr>
              <w:t xml:space="preserve"> </w:t>
            </w:r>
            <w:r w:rsidRPr="00785997">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C4B4DFC" w14:textId="68CAF773" w:rsidR="003F3716" w:rsidRPr="00F554B4" w:rsidRDefault="003F3716"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3F3716" w:rsidRPr="00F554B4" w14:paraId="181F928E" w14:textId="77777777">
        <w:trPr>
          <w:trHeight w:val="2160"/>
          <w:jc w:val="center"/>
        </w:trPr>
        <w:tc>
          <w:tcPr>
            <w:tcW w:w="2182" w:type="dxa"/>
            <w:shd w:val="clear" w:color="auto" w:fill="FFFFCC"/>
            <w:vAlign w:val="center"/>
          </w:tcPr>
          <w:p w14:paraId="04040BC7"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A4471BD"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133A46CF" w14:textId="77777777">
              <w:trPr>
                <w:trHeight w:val="287"/>
              </w:trPr>
              <w:tc>
                <w:tcPr>
                  <w:tcW w:w="1726" w:type="dxa"/>
                  <w:shd w:val="clear" w:color="auto" w:fill="FFFFCC"/>
                </w:tcPr>
                <w:p w14:paraId="1ECC2C1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9C42C53"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5E527F3"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2A797BAC" w14:textId="77777777">
              <w:trPr>
                <w:trHeight w:val="292"/>
              </w:trPr>
              <w:tc>
                <w:tcPr>
                  <w:tcW w:w="1726" w:type="dxa"/>
                </w:tcPr>
                <w:p w14:paraId="3DBB2926"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026684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C7A4A1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670B5756" w14:textId="77777777">
              <w:trPr>
                <w:trHeight w:val="292"/>
              </w:trPr>
              <w:tc>
                <w:tcPr>
                  <w:tcW w:w="1726" w:type="dxa"/>
                </w:tcPr>
                <w:p w14:paraId="118A403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FCD4EF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25A8E2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77F6AD9F" w14:textId="77777777">
              <w:trPr>
                <w:trHeight w:val="287"/>
              </w:trPr>
              <w:tc>
                <w:tcPr>
                  <w:tcW w:w="1726" w:type="dxa"/>
                </w:tcPr>
                <w:p w14:paraId="392265CC"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7A80EA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54660A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FB499A0" w14:textId="77777777">
              <w:trPr>
                <w:trHeight w:val="292"/>
              </w:trPr>
              <w:tc>
                <w:tcPr>
                  <w:tcW w:w="1726" w:type="dxa"/>
                </w:tcPr>
                <w:p w14:paraId="4D6FAD7D"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05F70A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8715AC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3BDD21A4" w14:textId="77777777">
              <w:trPr>
                <w:trHeight w:val="287"/>
              </w:trPr>
              <w:tc>
                <w:tcPr>
                  <w:tcW w:w="1726" w:type="dxa"/>
                </w:tcPr>
                <w:p w14:paraId="3E76696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FB6DCA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53ACD2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D606D91"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758171C"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397B794B"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50E91035"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0E4E91" w:rsidRPr="00F554B4" w14:paraId="44E8AD3A" w14:textId="77777777">
        <w:trPr>
          <w:trHeight w:val="614"/>
          <w:jc w:val="center"/>
        </w:trPr>
        <w:tc>
          <w:tcPr>
            <w:tcW w:w="2182" w:type="dxa"/>
            <w:vMerge w:val="restart"/>
            <w:shd w:val="clear" w:color="auto" w:fill="FFFBCC"/>
            <w:vAlign w:val="center"/>
          </w:tcPr>
          <w:p w14:paraId="0E460823" w14:textId="77777777" w:rsidR="000E4E91" w:rsidRPr="00F554B4" w:rsidRDefault="000E4E91" w:rsidP="000E4E9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FB2E32F" w14:textId="66197308" w:rsidR="000E4E91" w:rsidRPr="00F554B4" w:rsidRDefault="000E4E91" w:rsidP="000E4E91">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82071A">
              <w:rPr>
                <w:rFonts w:ascii="Calibri Light" w:eastAsia="Calibri" w:hAnsi="Calibri Light" w:cs="Calibri Light"/>
                <w:color w:val="000000"/>
                <w:sz w:val="20"/>
                <w:szCs w:val="20"/>
              </w:rPr>
              <w:t>oc.</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prim.</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sc.</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Tihana Magdić Turković, dr.</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med.</w:t>
            </w:r>
          </w:p>
        </w:tc>
        <w:tc>
          <w:tcPr>
            <w:tcW w:w="3118" w:type="dxa"/>
            <w:gridSpan w:val="3"/>
            <w:vAlign w:val="center"/>
          </w:tcPr>
          <w:p w14:paraId="7CC24BF3" w14:textId="795ED923"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0" w:history="1">
              <w:r w:rsidRPr="00665E25">
                <w:rPr>
                  <w:rStyle w:val="Hyperlink"/>
                  <w:rFonts w:ascii="Calibri Light" w:eastAsia="Calibri" w:hAnsi="Calibri Light" w:cs="Calibri Light"/>
                  <w:sz w:val="20"/>
                  <w:szCs w:val="20"/>
                </w:rPr>
                <w:t>tihana.magdic@kbcsm.hr</w:t>
              </w:r>
            </w:hyperlink>
            <w:r>
              <w:rPr>
                <w:rFonts w:ascii="Calibri Light" w:eastAsia="Calibri" w:hAnsi="Calibri Light" w:cs="Calibri Light"/>
                <w:color w:val="000000"/>
                <w:sz w:val="20"/>
                <w:szCs w:val="20"/>
              </w:rPr>
              <w:t xml:space="preserve"> </w:t>
            </w:r>
          </w:p>
        </w:tc>
      </w:tr>
      <w:tr w:rsidR="000E4E91" w:rsidRPr="00F554B4" w14:paraId="00473BA8" w14:textId="77777777">
        <w:trPr>
          <w:trHeight w:val="614"/>
          <w:jc w:val="center"/>
        </w:trPr>
        <w:tc>
          <w:tcPr>
            <w:tcW w:w="2182" w:type="dxa"/>
            <w:vMerge/>
            <w:shd w:val="clear" w:color="auto" w:fill="FFFBCC"/>
            <w:vAlign w:val="center"/>
          </w:tcPr>
          <w:p w14:paraId="78FE1987"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47265989" w14:textId="46BD0EBF"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Jurica Darapi, dr. med.</w:t>
            </w:r>
          </w:p>
        </w:tc>
        <w:tc>
          <w:tcPr>
            <w:tcW w:w="3118" w:type="dxa"/>
            <w:gridSpan w:val="3"/>
            <w:vAlign w:val="center"/>
          </w:tcPr>
          <w:p w14:paraId="2545C299" w14:textId="5DEB991D"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1" w:history="1">
              <w:r w:rsidRPr="003641A4">
                <w:rPr>
                  <w:rStyle w:val="Hyperlink"/>
                  <w:rFonts w:ascii="Calibri Light" w:eastAsia="Calibri" w:hAnsi="Calibri Light" w:cs="Calibri Light"/>
                  <w:sz w:val="20"/>
                  <w:szCs w:val="20"/>
                  <w:lang w:val="en-US"/>
                </w:rPr>
                <w:t xml:space="preserve">jurica.darapi@kbcsm.hr </w:t>
              </w:r>
            </w:hyperlink>
          </w:p>
        </w:tc>
      </w:tr>
      <w:tr w:rsidR="000E4E91" w:rsidRPr="00F554B4" w14:paraId="56C34A48" w14:textId="77777777">
        <w:trPr>
          <w:trHeight w:val="614"/>
          <w:jc w:val="center"/>
        </w:trPr>
        <w:tc>
          <w:tcPr>
            <w:tcW w:w="2182" w:type="dxa"/>
            <w:vMerge/>
            <w:shd w:val="clear" w:color="auto" w:fill="FFFBCC"/>
            <w:vAlign w:val="center"/>
          </w:tcPr>
          <w:p w14:paraId="05803E64"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23E6488A" w14:textId="325DE4AC"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Blanka Vinceljek, dr. med.</w:t>
            </w:r>
          </w:p>
        </w:tc>
        <w:tc>
          <w:tcPr>
            <w:tcW w:w="3118" w:type="dxa"/>
            <w:gridSpan w:val="3"/>
            <w:vAlign w:val="center"/>
          </w:tcPr>
          <w:p w14:paraId="5479912D" w14:textId="571A6CFB"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2" w:history="1">
              <w:r w:rsidRPr="003641A4">
                <w:rPr>
                  <w:rStyle w:val="Hyperlink"/>
                  <w:rFonts w:ascii="Calibri Light" w:eastAsia="Calibri" w:hAnsi="Calibri Light" w:cs="Calibri Light"/>
                  <w:sz w:val="20"/>
                  <w:szCs w:val="20"/>
                  <w:lang w:val="en-US"/>
                </w:rPr>
                <w:t>blanka.vinceljek@kbcsm.hr</w:t>
              </w:r>
            </w:hyperlink>
          </w:p>
        </w:tc>
      </w:tr>
      <w:tr w:rsidR="000E4E91" w:rsidRPr="00F554B4" w14:paraId="459C9F25" w14:textId="77777777">
        <w:trPr>
          <w:trHeight w:val="614"/>
          <w:jc w:val="center"/>
        </w:trPr>
        <w:tc>
          <w:tcPr>
            <w:tcW w:w="2182" w:type="dxa"/>
            <w:vMerge/>
            <w:shd w:val="clear" w:color="auto" w:fill="FFFBCC"/>
            <w:vAlign w:val="center"/>
          </w:tcPr>
          <w:p w14:paraId="0D1A4BA1"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44D42134" w14:textId="2BD3B280"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Matea Lončar, dr. med</w:t>
            </w:r>
          </w:p>
        </w:tc>
        <w:tc>
          <w:tcPr>
            <w:tcW w:w="3118" w:type="dxa"/>
            <w:gridSpan w:val="3"/>
            <w:vAlign w:val="center"/>
          </w:tcPr>
          <w:p w14:paraId="190A9256" w14:textId="73739FC1"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3" w:history="1">
              <w:r w:rsidRPr="003641A4">
                <w:rPr>
                  <w:rStyle w:val="Hyperlink"/>
                  <w:rFonts w:ascii="Calibri Light" w:eastAsia="Calibri" w:hAnsi="Calibri Light" w:cs="Calibri Light"/>
                  <w:sz w:val="20"/>
                  <w:szCs w:val="20"/>
                  <w:lang w:val="en-US"/>
                </w:rPr>
                <w:t>matea.loncar@kbcsm.hr</w:t>
              </w:r>
            </w:hyperlink>
            <w:r w:rsidRPr="003641A4">
              <w:rPr>
                <w:rFonts w:ascii="Calibri Light" w:eastAsia="Calibri" w:hAnsi="Calibri Light" w:cs="Calibri Light"/>
                <w:color w:val="000000"/>
                <w:sz w:val="20"/>
                <w:szCs w:val="20"/>
                <w:lang w:val="en-US"/>
              </w:rPr>
              <w:t> </w:t>
            </w:r>
          </w:p>
        </w:tc>
      </w:tr>
      <w:tr w:rsidR="000E4E91" w:rsidRPr="00F554B4" w14:paraId="21ABE22B" w14:textId="77777777">
        <w:trPr>
          <w:trHeight w:val="614"/>
          <w:jc w:val="center"/>
        </w:trPr>
        <w:tc>
          <w:tcPr>
            <w:tcW w:w="2182" w:type="dxa"/>
            <w:vMerge/>
            <w:shd w:val="clear" w:color="auto" w:fill="FFFBCC"/>
            <w:vAlign w:val="center"/>
          </w:tcPr>
          <w:p w14:paraId="2492273C"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15F7E5A4" w14:textId="35C4A55A"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 xml:space="preserve">Jurica Vrhovec, mag. med. techn. </w:t>
            </w:r>
          </w:p>
        </w:tc>
        <w:tc>
          <w:tcPr>
            <w:tcW w:w="3118" w:type="dxa"/>
            <w:gridSpan w:val="3"/>
            <w:vAlign w:val="center"/>
          </w:tcPr>
          <w:p w14:paraId="62318AEF" w14:textId="54083972"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4" w:history="1">
              <w:r w:rsidRPr="003641A4">
                <w:rPr>
                  <w:rStyle w:val="Hyperlink"/>
                  <w:rFonts w:ascii="Calibri Light" w:eastAsia="Calibri" w:hAnsi="Calibri Light" w:cs="Calibri Light"/>
                  <w:sz w:val="20"/>
                  <w:szCs w:val="20"/>
                  <w:lang w:val="en-US"/>
                </w:rPr>
                <w:t>jurica.vrhovec@kbcsm.hr</w:t>
              </w:r>
            </w:hyperlink>
          </w:p>
        </w:tc>
      </w:tr>
      <w:tr w:rsidR="003F3716" w:rsidRPr="00F554B4" w14:paraId="12FFF772" w14:textId="77777777">
        <w:trPr>
          <w:trHeight w:val="1576"/>
          <w:jc w:val="center"/>
        </w:trPr>
        <w:tc>
          <w:tcPr>
            <w:tcW w:w="2182" w:type="dxa"/>
            <w:shd w:val="clear" w:color="auto" w:fill="FFFBCC"/>
            <w:vAlign w:val="center"/>
          </w:tcPr>
          <w:p w14:paraId="1C6B18B8" w14:textId="77777777"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53A00FA1"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E846396" w14:textId="393C43B9" w:rsidR="003F3716" w:rsidRPr="00F554B4" w:rsidRDefault="003F371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5F3518A9" w14:textId="7991F353" w:rsidR="003F3716" w:rsidRPr="00F554B4" w:rsidRDefault="003F3716">
            <w:pPr>
              <w:tabs>
                <w:tab w:val="left" w:pos="2820"/>
              </w:tabs>
              <w:snapToGrid w:val="0"/>
              <w:spacing w:after="0"/>
              <w:contextualSpacing/>
              <w:jc w:val="both"/>
              <w:rPr>
                <w:rFonts w:ascii="Calibri Light" w:eastAsia="Calibri" w:hAnsi="Calibri Light" w:cs="Calibri Light"/>
                <w:sz w:val="20"/>
                <w:szCs w:val="20"/>
              </w:rPr>
            </w:pPr>
          </w:p>
        </w:tc>
      </w:tr>
      <w:tr w:rsidR="003F3716" w:rsidRPr="00F554B4" w14:paraId="2084E3A4" w14:textId="77777777">
        <w:trPr>
          <w:trHeight w:val="1417"/>
          <w:jc w:val="center"/>
        </w:trPr>
        <w:tc>
          <w:tcPr>
            <w:tcW w:w="2182" w:type="dxa"/>
            <w:shd w:val="clear" w:color="auto" w:fill="FFFBCC"/>
            <w:vAlign w:val="center"/>
          </w:tcPr>
          <w:p w14:paraId="00C4810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D97586B"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227B70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8A612D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62DFBF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D2825D2"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83FC32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12D9AA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2D931EC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0010D340"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FC53B9" w:rsidRPr="00F554B4" w14:paraId="7DF3C387" w14:textId="77777777">
        <w:trPr>
          <w:trHeight w:val="603"/>
          <w:jc w:val="center"/>
        </w:trPr>
        <w:tc>
          <w:tcPr>
            <w:tcW w:w="2182" w:type="dxa"/>
            <w:vMerge w:val="restart"/>
            <w:shd w:val="clear" w:color="auto" w:fill="FFFBCC"/>
            <w:vAlign w:val="center"/>
          </w:tcPr>
          <w:p w14:paraId="251DD68F" w14:textId="77777777" w:rsidR="00FC53B9" w:rsidRPr="00F554B4" w:rsidRDefault="00FC53B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4BCF41C" w14:textId="77777777" w:rsidR="00FC53B9" w:rsidRPr="00F554B4" w:rsidRDefault="00FC53B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FED8693"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6509C48"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D8838B1"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FC53B9" w:rsidRPr="00F554B4" w14:paraId="43003884" w14:textId="77777777">
        <w:trPr>
          <w:trHeight w:val="474"/>
          <w:jc w:val="center"/>
        </w:trPr>
        <w:tc>
          <w:tcPr>
            <w:tcW w:w="2182" w:type="dxa"/>
            <w:vMerge/>
            <w:shd w:val="clear" w:color="auto" w:fill="FFFBCC"/>
            <w:vAlign w:val="center"/>
          </w:tcPr>
          <w:p w14:paraId="0BA0FB19"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9CD94AC" w14:textId="6874C9E2" w:rsidR="00FC53B9" w:rsidRPr="00F554B4" w:rsidRDefault="00FC53B9" w:rsidP="00FC53B9">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Jukić M, Husedžinović I, Majerić Kogler V, I sur. Klinička anesteziologija. Drugo izdanje. Medicinska naklada, Zagreb, 2012.</w:t>
            </w:r>
          </w:p>
        </w:tc>
        <w:tc>
          <w:tcPr>
            <w:tcW w:w="1134" w:type="dxa"/>
            <w:vAlign w:val="center"/>
          </w:tcPr>
          <w:p w14:paraId="1ECD52DE" w14:textId="6C23732D"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5F0D3F5"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76BBF56A" w14:textId="77777777">
        <w:trPr>
          <w:trHeight w:val="474"/>
          <w:jc w:val="center"/>
        </w:trPr>
        <w:tc>
          <w:tcPr>
            <w:tcW w:w="2182" w:type="dxa"/>
            <w:vMerge/>
            <w:shd w:val="clear" w:color="auto" w:fill="FFFBCC"/>
            <w:vAlign w:val="center"/>
          </w:tcPr>
          <w:p w14:paraId="43D15CED"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1E6D2DA" w14:textId="242C36B7" w:rsidR="00FC53B9" w:rsidRPr="00956A12" w:rsidRDefault="00FC53B9" w:rsidP="00956A12">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Šustić  A. i sur. Priručnik iz anesteziologije, reanimatologije i intenzivne medicine za studente prediplomskih, diplomskih i stučnih studija, Medicinski fakultet Rijeka, Digital pont d.o.o.Rijeka, 2014.</w:t>
            </w:r>
          </w:p>
        </w:tc>
        <w:tc>
          <w:tcPr>
            <w:tcW w:w="1134" w:type="dxa"/>
            <w:vAlign w:val="center"/>
          </w:tcPr>
          <w:p w14:paraId="1F33DE79" w14:textId="3851958A"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3EA834D"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221C9ED2" w14:textId="77777777">
        <w:trPr>
          <w:trHeight w:val="474"/>
          <w:jc w:val="center"/>
        </w:trPr>
        <w:tc>
          <w:tcPr>
            <w:tcW w:w="2182" w:type="dxa"/>
            <w:vMerge/>
            <w:shd w:val="clear" w:color="auto" w:fill="FFFBCC"/>
            <w:vAlign w:val="center"/>
          </w:tcPr>
          <w:p w14:paraId="1F044E4F"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33CFEF9" w14:textId="66CBED0A" w:rsidR="00FC53B9" w:rsidRPr="00956A12" w:rsidRDefault="00FC53B9" w:rsidP="00956A12">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ILS priručnik (Immediate Life Support) priručnik Hrvatskog reanimatološkog društva (CroRC/ERC</w:t>
            </w:r>
            <w:r>
              <w:rPr>
                <w:rFonts w:ascii="Calibri Light" w:eastAsia="Times New Roman" w:hAnsi="Calibri Light" w:cs="Calibri Light"/>
                <w:sz w:val="20"/>
                <w:szCs w:val="20"/>
                <w:lang w:eastAsia="hr-HR"/>
              </w:rPr>
              <w:t>)</w:t>
            </w:r>
          </w:p>
        </w:tc>
        <w:tc>
          <w:tcPr>
            <w:tcW w:w="1134" w:type="dxa"/>
            <w:vAlign w:val="center"/>
          </w:tcPr>
          <w:p w14:paraId="560E5ADE" w14:textId="2CE2A11B"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FC0CA44"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493F82EF" w14:textId="77777777">
        <w:trPr>
          <w:trHeight w:val="474"/>
          <w:jc w:val="center"/>
        </w:trPr>
        <w:tc>
          <w:tcPr>
            <w:tcW w:w="2182" w:type="dxa"/>
            <w:vMerge/>
            <w:shd w:val="clear" w:color="auto" w:fill="FFFBCC"/>
            <w:vAlign w:val="center"/>
          </w:tcPr>
          <w:p w14:paraId="43AE416F"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F1116C5" w14:textId="0F31BEFE" w:rsidR="00FC53B9" w:rsidRPr="00956A12" w:rsidRDefault="00FC53B9" w:rsidP="00956A12">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ASL priručnik (Advance Life Support) priručnik Hrvatskog reanimatološkog društva (CroRC/ERC)</w:t>
            </w:r>
          </w:p>
        </w:tc>
        <w:tc>
          <w:tcPr>
            <w:tcW w:w="1134" w:type="dxa"/>
            <w:vAlign w:val="center"/>
          </w:tcPr>
          <w:p w14:paraId="1DA33612" w14:textId="0D4B57B6"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95E145A"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428775EA" w14:textId="77777777">
        <w:trPr>
          <w:trHeight w:val="474"/>
          <w:jc w:val="center"/>
        </w:trPr>
        <w:tc>
          <w:tcPr>
            <w:tcW w:w="2182" w:type="dxa"/>
            <w:shd w:val="clear" w:color="auto" w:fill="FFFBCC"/>
            <w:vAlign w:val="center"/>
          </w:tcPr>
          <w:p w14:paraId="7A8509F9"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CDC967B" w14:textId="75280608" w:rsidR="003F3716" w:rsidRPr="00F554B4" w:rsidRDefault="00956A12">
            <w:pPr>
              <w:suppressAutoHyphens/>
              <w:snapToGrid w:val="0"/>
              <w:spacing w:before="90" w:after="90" w:line="240" w:lineRule="auto"/>
              <w:rPr>
                <w:rFonts w:ascii="Calibri Light" w:eastAsia="Times New Roman" w:hAnsi="Calibri Light" w:cs="Calibri Light"/>
                <w:sz w:val="20"/>
                <w:szCs w:val="20"/>
                <w:lang w:eastAsia="zh-CN"/>
              </w:rPr>
            </w:pPr>
            <w:r w:rsidRPr="00956A12">
              <w:rPr>
                <w:rFonts w:ascii="Calibri Light" w:eastAsia="Times New Roman" w:hAnsi="Calibri Light" w:cs="Calibri Light"/>
                <w:sz w:val="20"/>
                <w:szCs w:val="20"/>
                <w:lang w:eastAsia="zh-CN"/>
              </w:rPr>
              <w:t>Gvožđak, M. Tomljanović B., Temeljni hitni medicinski postupci, HKMS, Hrvatski zavod za hitnu medicine, Zagreb, 2011.</w:t>
            </w:r>
          </w:p>
        </w:tc>
        <w:tc>
          <w:tcPr>
            <w:tcW w:w="1134" w:type="dxa"/>
            <w:vAlign w:val="center"/>
          </w:tcPr>
          <w:p w14:paraId="1585E4CC" w14:textId="1E709EDC" w:rsidR="003F3716"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CA7201A"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06139F4" w14:textId="5C06E732" w:rsidR="00895529" w:rsidRDefault="00895529" w:rsidP="003F3716">
      <w:r>
        <w:br w:type="page"/>
      </w:r>
    </w:p>
    <w:p w14:paraId="548BBC07" w14:textId="063BED25" w:rsidR="00FE3370" w:rsidRDefault="00110B6C" w:rsidP="00600E6A">
      <w:pPr>
        <w:pStyle w:val="Heading3"/>
        <w:numPr>
          <w:ilvl w:val="0"/>
          <w:numId w:val="267"/>
        </w:numPr>
      </w:pPr>
      <w:bookmarkStart w:id="120" w:name="_Toc202439361"/>
      <w:r>
        <w:lastRenderedPageBreak/>
        <w:t>Kirurgija, traumatologija i ortopedija</w:t>
      </w:r>
      <w:bookmarkEnd w:id="12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1F8D89BC" w14:textId="77777777">
        <w:trPr>
          <w:trHeight w:val="306"/>
          <w:jc w:val="center"/>
        </w:trPr>
        <w:tc>
          <w:tcPr>
            <w:tcW w:w="9067" w:type="dxa"/>
            <w:gridSpan w:val="9"/>
            <w:shd w:val="clear" w:color="auto" w:fill="BEE3D3"/>
            <w:vAlign w:val="center"/>
          </w:tcPr>
          <w:p w14:paraId="3E74BD43"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7F96AF9" w14:textId="77777777">
        <w:trPr>
          <w:trHeight w:val="453"/>
          <w:jc w:val="center"/>
        </w:trPr>
        <w:tc>
          <w:tcPr>
            <w:tcW w:w="2182" w:type="dxa"/>
            <w:shd w:val="clear" w:color="auto" w:fill="FFFBCC"/>
            <w:vAlign w:val="center"/>
          </w:tcPr>
          <w:p w14:paraId="13E9B556" w14:textId="042C7B08" w:rsidR="003F3716" w:rsidRPr="00121457" w:rsidRDefault="003F3716" w:rsidP="00600E6A">
            <w:pPr>
              <w:pStyle w:val="ListParagraph"/>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Nositelj predmeta</w:t>
            </w:r>
          </w:p>
        </w:tc>
        <w:tc>
          <w:tcPr>
            <w:tcW w:w="2419" w:type="dxa"/>
            <w:gridSpan w:val="3"/>
            <w:vAlign w:val="center"/>
          </w:tcPr>
          <w:p w14:paraId="07DE5506" w14:textId="392FDE62" w:rsidR="003F3716" w:rsidRPr="00F554B4" w:rsidRDefault="0082071A" w:rsidP="0082071A">
            <w:pPr>
              <w:tabs>
                <w:tab w:val="left" w:pos="2820"/>
              </w:tabs>
              <w:spacing w:after="0" w:line="240" w:lineRule="auto"/>
              <w:rPr>
                <w:rFonts w:ascii="Calibri Light" w:eastAsia="Calibri" w:hAnsi="Calibri Light" w:cs="Calibri Light"/>
                <w:sz w:val="20"/>
                <w:szCs w:val="20"/>
              </w:rPr>
            </w:pPr>
            <w:r w:rsidRPr="0082071A">
              <w:rPr>
                <w:rFonts w:ascii="Calibri Light" w:eastAsia="Calibri" w:hAnsi="Calibri Light" w:cs="Calibri Light"/>
                <w:sz w:val="20"/>
                <w:szCs w:val="20"/>
              </w:rPr>
              <w:t>Doc.dr.sc. Zvonimir Puljiz</w:t>
            </w:r>
          </w:p>
        </w:tc>
        <w:tc>
          <w:tcPr>
            <w:tcW w:w="2057" w:type="dxa"/>
            <w:gridSpan w:val="3"/>
            <w:shd w:val="clear" w:color="auto" w:fill="FFFBCC"/>
            <w:vAlign w:val="center"/>
          </w:tcPr>
          <w:p w14:paraId="7770842B" w14:textId="3C51D0BD" w:rsidR="003F3716" w:rsidRPr="00121457" w:rsidRDefault="00425868" w:rsidP="00600E6A">
            <w:pPr>
              <w:pStyle w:val="ListParagraph"/>
              <w:numPr>
                <w:ilvl w:val="1"/>
                <w:numId w:val="267"/>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G</w:t>
            </w:r>
            <w:r w:rsidR="003F3716" w:rsidRPr="00121457">
              <w:rPr>
                <w:rFonts w:ascii="Calibri Light" w:hAnsi="Calibri Light" w:cs="Calibri Light"/>
                <w:b/>
                <w:bCs/>
                <w:sz w:val="20"/>
                <w:szCs w:val="20"/>
              </w:rPr>
              <w:t>odina studija</w:t>
            </w:r>
          </w:p>
        </w:tc>
        <w:tc>
          <w:tcPr>
            <w:tcW w:w="2409" w:type="dxa"/>
            <w:gridSpan w:val="2"/>
            <w:vAlign w:val="center"/>
          </w:tcPr>
          <w:p w14:paraId="328B6048" w14:textId="3FAA17B8" w:rsidR="003F3716" w:rsidRPr="00F554B4" w:rsidRDefault="00956A1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V.sem</w:t>
            </w:r>
            <w:r w:rsidR="00DD466C">
              <w:rPr>
                <w:rFonts w:ascii="Calibri Light" w:eastAsia="Calibri" w:hAnsi="Calibri Light" w:cs="Calibri Light"/>
                <w:sz w:val="20"/>
                <w:szCs w:val="20"/>
              </w:rPr>
              <w:t>estar</w:t>
            </w:r>
          </w:p>
        </w:tc>
      </w:tr>
      <w:tr w:rsidR="003F3716" w:rsidRPr="00F554B4" w14:paraId="1D312168" w14:textId="77777777">
        <w:trPr>
          <w:trHeight w:val="575"/>
          <w:jc w:val="center"/>
        </w:trPr>
        <w:tc>
          <w:tcPr>
            <w:tcW w:w="2182" w:type="dxa"/>
            <w:shd w:val="clear" w:color="auto" w:fill="FFFBCC"/>
            <w:vAlign w:val="center"/>
          </w:tcPr>
          <w:p w14:paraId="26898A81" w14:textId="267A36DA" w:rsidR="003F3716" w:rsidRPr="00121457" w:rsidRDefault="003F3716" w:rsidP="00600E6A">
            <w:pPr>
              <w:pStyle w:val="ListParagraph"/>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Naziv predmeta</w:t>
            </w:r>
          </w:p>
        </w:tc>
        <w:tc>
          <w:tcPr>
            <w:tcW w:w="2419" w:type="dxa"/>
            <w:gridSpan w:val="3"/>
            <w:vAlign w:val="center"/>
          </w:tcPr>
          <w:p w14:paraId="05934B9C" w14:textId="06668974" w:rsidR="003F3716" w:rsidRPr="00F554B4" w:rsidRDefault="00956A12">
            <w:pPr>
              <w:tabs>
                <w:tab w:val="left" w:pos="2820"/>
              </w:tabs>
              <w:snapToGrid w:val="0"/>
              <w:spacing w:line="240" w:lineRule="auto"/>
              <w:rPr>
                <w:rFonts w:ascii="Calibri Light" w:eastAsia="Calibri" w:hAnsi="Calibri Light" w:cs="Calibri Light"/>
                <w:sz w:val="20"/>
                <w:szCs w:val="20"/>
              </w:rPr>
            </w:pPr>
            <w:r w:rsidRPr="00956A12">
              <w:rPr>
                <w:rFonts w:ascii="Calibri Light" w:eastAsia="Calibri" w:hAnsi="Calibri Light" w:cs="Calibri Light"/>
                <w:sz w:val="20"/>
                <w:szCs w:val="20"/>
              </w:rPr>
              <w:t>Kirurgija, traumatologija i ortopedija</w:t>
            </w:r>
          </w:p>
        </w:tc>
        <w:tc>
          <w:tcPr>
            <w:tcW w:w="2057" w:type="dxa"/>
            <w:gridSpan w:val="3"/>
            <w:shd w:val="clear" w:color="auto" w:fill="FFFBCC"/>
            <w:vAlign w:val="center"/>
          </w:tcPr>
          <w:p w14:paraId="7EC863DA" w14:textId="29C1C904"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3F3716" w:rsidRPr="00F554B4">
              <w:rPr>
                <w:rFonts w:ascii="Calibri Light" w:eastAsia="Calibri" w:hAnsi="Calibri Light" w:cs="Calibri Light"/>
                <w:b/>
                <w:bCs/>
                <w:sz w:val="20"/>
                <w:szCs w:val="20"/>
              </w:rPr>
              <w:t>odovna vrijednost (ECTS)</w:t>
            </w:r>
          </w:p>
        </w:tc>
        <w:tc>
          <w:tcPr>
            <w:tcW w:w="2409" w:type="dxa"/>
            <w:gridSpan w:val="2"/>
            <w:vAlign w:val="center"/>
          </w:tcPr>
          <w:p w14:paraId="68ABADA2" w14:textId="1D00D527" w:rsidR="003F3716" w:rsidRPr="00121457" w:rsidRDefault="003F3716" w:rsidP="00600E6A">
            <w:pPr>
              <w:pStyle w:val="ListParagraph"/>
              <w:numPr>
                <w:ilvl w:val="0"/>
                <w:numId w:val="280"/>
              </w:numPr>
              <w:tabs>
                <w:tab w:val="left" w:pos="2820"/>
              </w:tabs>
              <w:snapToGrid w:val="0"/>
              <w:rPr>
                <w:rFonts w:ascii="Calibri Light" w:hAnsi="Calibri Light" w:cs="Calibri Light"/>
                <w:sz w:val="20"/>
                <w:szCs w:val="20"/>
              </w:rPr>
            </w:pPr>
            <w:r w:rsidRPr="00121457">
              <w:rPr>
                <w:rFonts w:ascii="Calibri Light" w:hAnsi="Calibri Light" w:cs="Calibri Light"/>
                <w:sz w:val="20"/>
                <w:szCs w:val="20"/>
              </w:rPr>
              <w:t>ECTS</w:t>
            </w:r>
          </w:p>
        </w:tc>
      </w:tr>
      <w:tr w:rsidR="003F3716" w:rsidRPr="00F554B4" w14:paraId="4723746A" w14:textId="77777777">
        <w:trPr>
          <w:trHeight w:val="723"/>
          <w:jc w:val="center"/>
        </w:trPr>
        <w:tc>
          <w:tcPr>
            <w:tcW w:w="2182" w:type="dxa"/>
            <w:vMerge w:val="restart"/>
            <w:shd w:val="clear" w:color="auto" w:fill="FFFBCC"/>
            <w:vAlign w:val="center"/>
          </w:tcPr>
          <w:p w14:paraId="00DB486F" w14:textId="2BC3B9FC" w:rsidR="003F3716" w:rsidRPr="00121457" w:rsidRDefault="003F3716" w:rsidP="00600E6A">
            <w:pPr>
              <w:pStyle w:val="ListParagraph"/>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Suradnici</w:t>
            </w:r>
          </w:p>
        </w:tc>
        <w:tc>
          <w:tcPr>
            <w:tcW w:w="2419" w:type="dxa"/>
            <w:gridSpan w:val="3"/>
            <w:vMerge w:val="restart"/>
            <w:vAlign w:val="center"/>
          </w:tcPr>
          <w:p w14:paraId="77767FE5"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8156F87" w14:textId="0A495694"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9644C50"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FDE8865" w14:textId="770B86C8"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956A12">
              <w:rPr>
                <w:rFonts w:ascii="Calibri Light" w:eastAsia="Calibri" w:hAnsi="Calibri Light" w:cs="Calibri Light"/>
                <w:sz w:val="20"/>
                <w:szCs w:val="20"/>
              </w:rPr>
              <w:t>25</w:t>
            </w:r>
          </w:p>
        </w:tc>
      </w:tr>
      <w:tr w:rsidR="003F3716" w:rsidRPr="00F554B4" w14:paraId="0EB42673" w14:textId="77777777">
        <w:trPr>
          <w:trHeight w:val="723"/>
          <w:jc w:val="center"/>
        </w:trPr>
        <w:tc>
          <w:tcPr>
            <w:tcW w:w="2182" w:type="dxa"/>
            <w:vMerge/>
            <w:shd w:val="clear" w:color="auto" w:fill="FFFBCC"/>
            <w:vAlign w:val="center"/>
          </w:tcPr>
          <w:p w14:paraId="3635EBBD"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DA17459"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5F94722" w14:textId="3A8B211D"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072AC42A" w14:textId="1CF07B38" w:rsidR="003F3716" w:rsidRPr="00F554B4" w:rsidRDefault="003A6A9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35</w:t>
            </w:r>
          </w:p>
        </w:tc>
      </w:tr>
      <w:tr w:rsidR="003F3716" w:rsidRPr="00F554B4" w14:paraId="25B62079" w14:textId="77777777">
        <w:trPr>
          <w:trHeight w:val="1571"/>
          <w:jc w:val="center"/>
        </w:trPr>
        <w:tc>
          <w:tcPr>
            <w:tcW w:w="2182" w:type="dxa"/>
            <w:shd w:val="clear" w:color="auto" w:fill="FFFBCC"/>
            <w:vAlign w:val="center"/>
          </w:tcPr>
          <w:p w14:paraId="3033BD2E" w14:textId="538124C3" w:rsidR="003F3716" w:rsidRPr="00121457" w:rsidRDefault="003F3716" w:rsidP="00600E6A">
            <w:pPr>
              <w:pStyle w:val="ListParagraph"/>
              <w:numPr>
                <w:ilvl w:val="1"/>
                <w:numId w:val="265"/>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 xml:space="preserve">Studijski program </w:t>
            </w:r>
          </w:p>
        </w:tc>
        <w:tc>
          <w:tcPr>
            <w:tcW w:w="2419" w:type="dxa"/>
            <w:gridSpan w:val="3"/>
            <w:vAlign w:val="center"/>
          </w:tcPr>
          <w:p w14:paraId="4BED586A"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B65B80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85165AB"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1FD5CBD9" w14:textId="77777777">
        <w:trPr>
          <w:trHeight w:val="1134"/>
          <w:jc w:val="center"/>
        </w:trPr>
        <w:tc>
          <w:tcPr>
            <w:tcW w:w="2182" w:type="dxa"/>
            <w:shd w:val="clear" w:color="auto" w:fill="FFFBCC"/>
            <w:vAlign w:val="center"/>
          </w:tcPr>
          <w:p w14:paraId="57088325" w14:textId="3186B8CF" w:rsidR="003F3716" w:rsidRPr="00121457" w:rsidRDefault="003F3716" w:rsidP="00600E6A">
            <w:pPr>
              <w:pStyle w:val="ListParagraph"/>
              <w:numPr>
                <w:ilvl w:val="1"/>
                <w:numId w:val="265"/>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Status predmeta</w:t>
            </w:r>
          </w:p>
        </w:tc>
        <w:tc>
          <w:tcPr>
            <w:tcW w:w="2419" w:type="dxa"/>
            <w:gridSpan w:val="3"/>
            <w:vAlign w:val="center"/>
          </w:tcPr>
          <w:p w14:paraId="7C9BFD53"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7526605"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F2093DF" w14:textId="02493AF1"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7D96CC17" w14:textId="77777777">
        <w:trPr>
          <w:trHeight w:val="131"/>
          <w:jc w:val="center"/>
        </w:trPr>
        <w:tc>
          <w:tcPr>
            <w:tcW w:w="9067" w:type="dxa"/>
            <w:gridSpan w:val="9"/>
            <w:shd w:val="clear" w:color="auto" w:fill="BEE3D3"/>
            <w:vAlign w:val="center"/>
          </w:tcPr>
          <w:p w14:paraId="67FA04CB"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38624D7C" w14:textId="77777777">
        <w:trPr>
          <w:trHeight w:val="852"/>
          <w:jc w:val="center"/>
        </w:trPr>
        <w:tc>
          <w:tcPr>
            <w:tcW w:w="2182" w:type="dxa"/>
            <w:shd w:val="clear" w:color="auto" w:fill="FFFBCC"/>
            <w:vAlign w:val="center"/>
          </w:tcPr>
          <w:p w14:paraId="1D208139" w14:textId="33F7B4CD" w:rsidR="003F3716" w:rsidRPr="0082071A" w:rsidRDefault="00956A12" w:rsidP="00600E6A">
            <w:pPr>
              <w:pStyle w:val="ListParagraph"/>
              <w:numPr>
                <w:ilvl w:val="1"/>
                <w:numId w:val="275"/>
              </w:numPr>
              <w:tabs>
                <w:tab w:val="left" w:pos="2820"/>
              </w:tabs>
              <w:spacing w:after="0" w:line="240" w:lineRule="auto"/>
              <w:rPr>
                <w:rFonts w:ascii="Calibri Light" w:hAnsi="Calibri Light" w:cs="Calibri Light"/>
                <w:b/>
                <w:bCs/>
                <w:sz w:val="20"/>
                <w:szCs w:val="20"/>
              </w:rPr>
            </w:pPr>
            <w:r w:rsidRPr="0082071A">
              <w:rPr>
                <w:rFonts w:ascii="Calibri Light" w:hAnsi="Calibri Light" w:cs="Calibri Light"/>
                <w:b/>
                <w:bCs/>
                <w:color w:val="000000"/>
                <w:sz w:val="20"/>
                <w:szCs w:val="20"/>
              </w:rPr>
              <w:t>C</w:t>
            </w:r>
            <w:r w:rsidR="003F3716" w:rsidRPr="0082071A">
              <w:rPr>
                <w:rFonts w:ascii="Calibri Light" w:hAnsi="Calibri Light" w:cs="Calibri Light"/>
                <w:b/>
                <w:bCs/>
                <w:color w:val="000000"/>
                <w:sz w:val="20"/>
                <w:szCs w:val="20"/>
              </w:rPr>
              <w:t>iljevi predmeta</w:t>
            </w:r>
          </w:p>
        </w:tc>
        <w:tc>
          <w:tcPr>
            <w:tcW w:w="6885" w:type="dxa"/>
            <w:gridSpan w:val="8"/>
            <w:vAlign w:val="center"/>
          </w:tcPr>
          <w:p w14:paraId="030A2CB8" w14:textId="35DA852D" w:rsidR="003F3716" w:rsidRPr="00F554B4" w:rsidRDefault="00956A12">
            <w:pPr>
              <w:suppressAutoHyphens/>
              <w:spacing w:line="240" w:lineRule="auto"/>
              <w:contextualSpacing/>
              <w:jc w:val="both"/>
              <w:rPr>
                <w:rFonts w:ascii="Calibri Light" w:eastAsia="Calibri" w:hAnsi="Calibri Light" w:cs="Calibri Light"/>
                <w:sz w:val="20"/>
                <w:szCs w:val="20"/>
                <w:highlight w:val="yellow"/>
                <w:lang w:eastAsia="zh-CN"/>
              </w:rPr>
            </w:pPr>
            <w:r w:rsidRPr="00956A12">
              <w:rPr>
                <w:rFonts w:ascii="Calibri Light" w:eastAsia="Calibri" w:hAnsi="Calibri Light" w:cs="Calibri Light"/>
                <w:sz w:val="20"/>
                <w:szCs w:val="20"/>
                <w:lang w:eastAsia="zh-CN"/>
              </w:rPr>
              <w:t>Cilj predmeta je upoznati studente s osnovama opće kirurgije, ortopedije i traumatologije (bolesti, ozljede, klinička slika, dijagnostički i terapeutski postupci, preoperacijsko zbrinjavanje i priprema za operativni zahvat te poslijeoperacijske poteškoće i komplikacije i njihovo liječenje)</w:t>
            </w:r>
            <w:r>
              <w:rPr>
                <w:rFonts w:ascii="Calibri Light" w:eastAsia="Calibri" w:hAnsi="Calibri Light" w:cs="Calibri Light"/>
                <w:sz w:val="20"/>
                <w:szCs w:val="20"/>
                <w:lang w:eastAsia="zh-CN"/>
              </w:rPr>
              <w:t>.</w:t>
            </w:r>
          </w:p>
        </w:tc>
      </w:tr>
      <w:tr w:rsidR="003F3716" w:rsidRPr="00F554B4" w14:paraId="245BBDB6" w14:textId="77777777">
        <w:trPr>
          <w:trHeight w:val="1086"/>
          <w:jc w:val="center"/>
        </w:trPr>
        <w:tc>
          <w:tcPr>
            <w:tcW w:w="2182" w:type="dxa"/>
            <w:shd w:val="clear" w:color="auto" w:fill="FFFBCC"/>
            <w:vAlign w:val="center"/>
          </w:tcPr>
          <w:p w14:paraId="2E436232" w14:textId="14157B45" w:rsidR="003F3716" w:rsidRPr="00F554B4" w:rsidRDefault="00BE7F03" w:rsidP="00BE7F03">
            <w:p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2.2 </w:t>
            </w:r>
            <w:r w:rsidR="00956A12">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A1AE1F7"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65DE3FB2" w14:textId="77777777">
        <w:trPr>
          <w:trHeight w:val="961"/>
          <w:jc w:val="center"/>
        </w:trPr>
        <w:tc>
          <w:tcPr>
            <w:tcW w:w="2182" w:type="dxa"/>
            <w:shd w:val="clear" w:color="auto" w:fill="FFFBCC"/>
            <w:vAlign w:val="center"/>
          </w:tcPr>
          <w:p w14:paraId="6E89C80E" w14:textId="2247FABC" w:rsidR="003F3716" w:rsidRPr="00F554B4" w:rsidRDefault="00BE7F03" w:rsidP="00BE7F03">
            <w:p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2.3 </w:t>
            </w:r>
            <w:r w:rsidR="00956A12">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36CCB23B" w14:textId="7344ED61" w:rsidR="00D259F1" w:rsidRPr="00F554B4" w:rsidRDefault="00D259F1" w:rsidP="002265AF">
            <w:pPr>
              <w:rPr>
                <w:rFonts w:ascii="Calibri Light" w:eastAsia="Calibri" w:hAnsi="Calibri Light" w:cs="Calibri Light"/>
                <w:sz w:val="20"/>
                <w:szCs w:val="20"/>
              </w:rPr>
            </w:pPr>
            <w:r w:rsidRPr="00D259F1">
              <w:rPr>
                <w:rFonts w:ascii="Calibri Light" w:eastAsia="Calibri" w:hAnsi="Calibri Light" w:cs="Calibri Light"/>
                <w:sz w:val="20"/>
                <w:szCs w:val="20"/>
              </w:rPr>
              <w:t xml:space="preserve">IUSP </w:t>
            </w:r>
            <w:r w:rsidR="002265AF">
              <w:rPr>
                <w:rFonts w:ascii="Calibri Light" w:eastAsia="Calibri" w:hAnsi="Calibri Light" w:cs="Calibri Light"/>
                <w:sz w:val="20"/>
                <w:szCs w:val="20"/>
              </w:rPr>
              <w:t xml:space="preserve">4, </w:t>
            </w:r>
            <w:r w:rsidRPr="00D259F1">
              <w:rPr>
                <w:rFonts w:ascii="Calibri Light" w:eastAsia="Calibri" w:hAnsi="Calibri Light" w:cs="Calibri Light"/>
                <w:sz w:val="20"/>
                <w:szCs w:val="20"/>
              </w:rPr>
              <w:t>IUSP 9</w:t>
            </w:r>
            <w:r w:rsidR="002265AF">
              <w:rPr>
                <w:rFonts w:ascii="Calibri Light" w:eastAsia="Calibri" w:hAnsi="Calibri Light" w:cs="Calibri Light"/>
                <w:sz w:val="20"/>
                <w:szCs w:val="20"/>
              </w:rPr>
              <w:t xml:space="preserve">, </w:t>
            </w:r>
            <w:r w:rsidRPr="00D259F1">
              <w:rPr>
                <w:rFonts w:ascii="Calibri Light" w:eastAsia="Calibri" w:hAnsi="Calibri Light" w:cs="Calibri Light"/>
                <w:sz w:val="20"/>
                <w:szCs w:val="20"/>
              </w:rPr>
              <w:t>IUSP 12</w:t>
            </w:r>
          </w:p>
        </w:tc>
      </w:tr>
      <w:tr w:rsidR="003F3716" w:rsidRPr="00F554B4" w14:paraId="0E3C993F" w14:textId="77777777">
        <w:trPr>
          <w:trHeight w:val="316"/>
          <w:jc w:val="center"/>
        </w:trPr>
        <w:tc>
          <w:tcPr>
            <w:tcW w:w="2182" w:type="dxa"/>
            <w:shd w:val="clear" w:color="auto" w:fill="FFFBCC"/>
            <w:vAlign w:val="center"/>
          </w:tcPr>
          <w:p w14:paraId="1A3E8DB2" w14:textId="44677F7D" w:rsidR="003F3716" w:rsidRPr="00BE7F03" w:rsidRDefault="00956A12" w:rsidP="00600E6A">
            <w:pPr>
              <w:pStyle w:val="ListParagraph"/>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O</w:t>
            </w:r>
            <w:r w:rsidR="003F3716" w:rsidRPr="00BE7F03">
              <w:rPr>
                <w:rFonts w:ascii="Calibri Light" w:hAnsi="Calibri Light" w:cs="Calibri Light"/>
                <w:b/>
                <w:bCs/>
                <w:color w:val="000000"/>
                <w:sz w:val="20"/>
                <w:szCs w:val="20"/>
              </w:rPr>
              <w:t xml:space="preserve">čekivani ishodi učenja na razini predmeta </w:t>
            </w:r>
          </w:p>
        </w:tc>
        <w:tc>
          <w:tcPr>
            <w:tcW w:w="6885" w:type="dxa"/>
            <w:gridSpan w:val="8"/>
            <w:vAlign w:val="center"/>
          </w:tcPr>
          <w:p w14:paraId="4CE247FA"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Nakon uspješno odslušanog predmeta i položenog ispita  student će biti sposoban: </w:t>
            </w:r>
          </w:p>
          <w:p w14:paraId="1FF02747" w14:textId="67FFE0D2"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1 -  objasniti simptomatologiju, patologiju i patofiziologiju najčešćih kirurških i ortopedskih bolesti te ozljeda organskih</w:t>
            </w:r>
          </w:p>
          <w:p w14:paraId="5B1F8005"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        sustava (abdominalna, vaskularna, torakalna, kardijalna, plastično-rekonstruktivna kirurgija, traumatologija,</w:t>
            </w:r>
          </w:p>
          <w:p w14:paraId="627F269E"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        neurokirurgija, urologija i ortopedija)</w:t>
            </w:r>
          </w:p>
          <w:p w14:paraId="42F95D54" w14:textId="5E60D9B0"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2 - objasniti dijagnostiku, kliničku sliku, kirurške pristupe (vrste operacija) kod najčešćih kirurških i ortopedskih bolesti te ozljeda organskih sustava </w:t>
            </w:r>
          </w:p>
          <w:p w14:paraId="737E48DD" w14:textId="448C2960"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3 - opisati prijeoperacijsko zbrinjavanje hitnih kirurških bolesti i ozljeda (primjena skala i algoritama)</w:t>
            </w:r>
          </w:p>
          <w:p w14:paraId="4EBE2EF6" w14:textId="501C2C0E"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4 - opisati fizičku i psihičku  prijeoperacijsku  pripremu kirurških i  ortopedskih bolesnika</w:t>
            </w:r>
          </w:p>
          <w:p w14:paraId="711C63C3" w14:textId="63D2E94E"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5 - opisati moguće poslijeoperacijske poteškoće i komplikacije  te načine njihove prevencije</w:t>
            </w:r>
          </w:p>
          <w:p w14:paraId="33D1AF3D" w14:textId="2D4D3578" w:rsidR="003F3716" w:rsidRPr="00956A12" w:rsidRDefault="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6 - objasniti osnove onkološke kirurgije</w:t>
            </w:r>
          </w:p>
        </w:tc>
      </w:tr>
      <w:tr w:rsidR="003F3716" w:rsidRPr="00F554B4" w14:paraId="173A3A4A" w14:textId="77777777">
        <w:trPr>
          <w:trHeight w:val="418"/>
          <w:jc w:val="center"/>
        </w:trPr>
        <w:tc>
          <w:tcPr>
            <w:tcW w:w="2182" w:type="dxa"/>
            <w:vMerge w:val="restart"/>
            <w:shd w:val="clear" w:color="auto" w:fill="FFFBCC"/>
            <w:vAlign w:val="center"/>
          </w:tcPr>
          <w:p w14:paraId="45CFB072" w14:textId="2C8F6883" w:rsidR="003F3716" w:rsidRPr="00BE7F03" w:rsidRDefault="00956A12" w:rsidP="00600E6A">
            <w:pPr>
              <w:pStyle w:val="ListParagraph"/>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S</w:t>
            </w:r>
            <w:r w:rsidR="003F3716" w:rsidRPr="00BE7F03">
              <w:rPr>
                <w:rFonts w:ascii="Calibri Light"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4BB0E5D9"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C6E86E7"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5D64B355" w14:textId="77777777">
        <w:trPr>
          <w:trHeight w:val="525"/>
          <w:jc w:val="center"/>
        </w:trPr>
        <w:tc>
          <w:tcPr>
            <w:tcW w:w="2182" w:type="dxa"/>
            <w:vMerge/>
            <w:shd w:val="clear" w:color="auto" w:fill="FFFBCC"/>
            <w:vAlign w:val="center"/>
          </w:tcPr>
          <w:p w14:paraId="2FDAF1B7"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77C23B" w14:textId="50B3CDDD"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635FF2" w14:textId="3B99A1CE"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Najčešće kirurške i ortopedske bolesti - simptomatologija, patologija i patofiziologija najčešćih kirurških i ortopedskih bolesti te ozljeda organskih sustava (abdominalna, vaskularna, torakalna, kardijalna, plastično-rekonstruktivna kirurgija, traumatologija, neurokirurgija, urologija i ortopedija) –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1)</w:t>
            </w:r>
          </w:p>
        </w:tc>
      </w:tr>
      <w:tr w:rsidR="003F3716" w:rsidRPr="00F554B4" w14:paraId="5BEBE6CB" w14:textId="77777777">
        <w:trPr>
          <w:trHeight w:val="525"/>
          <w:jc w:val="center"/>
        </w:trPr>
        <w:tc>
          <w:tcPr>
            <w:tcW w:w="2182" w:type="dxa"/>
            <w:vMerge/>
            <w:shd w:val="clear" w:color="auto" w:fill="FFFBCC"/>
            <w:vAlign w:val="center"/>
          </w:tcPr>
          <w:p w14:paraId="7B40BDC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BDB629" w14:textId="1CED6BCF"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20243B2" w14:textId="3FA48FCF"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Dijagnostika, kirurški pristupi te osnovni operacijski zahvati iz područja abdominalne, vaskularne, torakalne, kardijalne, plastično-rekonstruktivne kirurgije, traumatologije, neurokirurgije, urologije i ortopedije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2)</w:t>
            </w:r>
          </w:p>
        </w:tc>
      </w:tr>
      <w:tr w:rsidR="003F3716" w:rsidRPr="00F554B4" w14:paraId="53D7ADF9" w14:textId="77777777">
        <w:trPr>
          <w:trHeight w:val="525"/>
          <w:jc w:val="center"/>
        </w:trPr>
        <w:tc>
          <w:tcPr>
            <w:tcW w:w="2182" w:type="dxa"/>
            <w:vMerge/>
            <w:shd w:val="clear" w:color="auto" w:fill="FFFBCC"/>
            <w:vAlign w:val="center"/>
          </w:tcPr>
          <w:p w14:paraId="0401DF94"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6EADE79" w14:textId="5B4D937A"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0B659A28" w14:textId="2F7DDF90" w:rsidR="003F3716" w:rsidRPr="00F554B4" w:rsidRDefault="00956A12">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w:t>
            </w:r>
            <w:r w:rsidRPr="00956A12">
              <w:rPr>
                <w:rFonts w:ascii="Calibri Light" w:eastAsia="Calibri" w:hAnsi="Calibri Light" w:cs="Calibri Light"/>
                <w:sz w:val="20"/>
                <w:szCs w:val="20"/>
              </w:rPr>
              <w:t>rijeoperacijsko zbrinjavanje hitnih kirurških bolesti i ozljeda (primjena skala i algoritama) –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3)</w:t>
            </w:r>
          </w:p>
        </w:tc>
      </w:tr>
      <w:tr w:rsidR="003F3716" w:rsidRPr="00F554B4" w14:paraId="792DE667" w14:textId="77777777">
        <w:trPr>
          <w:trHeight w:val="525"/>
          <w:jc w:val="center"/>
        </w:trPr>
        <w:tc>
          <w:tcPr>
            <w:tcW w:w="2182" w:type="dxa"/>
            <w:vMerge/>
            <w:shd w:val="clear" w:color="auto" w:fill="FFFBCC"/>
            <w:vAlign w:val="center"/>
          </w:tcPr>
          <w:p w14:paraId="143A0133"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04CCFE8" w14:textId="4A1FA0C3"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DD0AA9B" w14:textId="41CD096F"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Fizička i psihička  prijeoperacijska  priprema kirurških i  ortopedskih bolesnika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4)</w:t>
            </w:r>
          </w:p>
        </w:tc>
      </w:tr>
      <w:tr w:rsidR="003F3716" w:rsidRPr="00F554B4" w14:paraId="7449468D" w14:textId="77777777">
        <w:trPr>
          <w:trHeight w:val="525"/>
          <w:jc w:val="center"/>
        </w:trPr>
        <w:tc>
          <w:tcPr>
            <w:tcW w:w="2182" w:type="dxa"/>
            <w:vMerge/>
            <w:shd w:val="clear" w:color="auto" w:fill="FFFBCC"/>
            <w:vAlign w:val="center"/>
          </w:tcPr>
          <w:p w14:paraId="70ED056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FF5810F" w14:textId="3A6732D4"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864F64A" w14:textId="17BBF06A"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Poslijeoperacijske poteškoće i komplikacije i njihova prevencija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5)</w:t>
            </w:r>
          </w:p>
        </w:tc>
      </w:tr>
      <w:tr w:rsidR="003F3716" w:rsidRPr="00F554B4" w14:paraId="3644B967" w14:textId="77777777">
        <w:trPr>
          <w:trHeight w:val="525"/>
          <w:jc w:val="center"/>
        </w:trPr>
        <w:tc>
          <w:tcPr>
            <w:tcW w:w="2182" w:type="dxa"/>
            <w:vMerge/>
            <w:shd w:val="clear" w:color="auto" w:fill="FFFBCC"/>
            <w:vAlign w:val="center"/>
          </w:tcPr>
          <w:p w14:paraId="3A248EFA"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78DDB1F" w14:textId="2415CEA0"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81C06FC" w14:textId="161F3E3E"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Osnove onkološke kirurgije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6)</w:t>
            </w:r>
          </w:p>
        </w:tc>
      </w:tr>
      <w:tr w:rsidR="003F3716" w:rsidRPr="00F554B4" w14:paraId="028D5660" w14:textId="77777777">
        <w:trPr>
          <w:trHeight w:val="229"/>
          <w:jc w:val="center"/>
        </w:trPr>
        <w:tc>
          <w:tcPr>
            <w:tcW w:w="2182" w:type="dxa"/>
            <w:vMerge w:val="restart"/>
            <w:shd w:val="clear" w:color="auto" w:fill="FFFBCC"/>
            <w:vAlign w:val="center"/>
          </w:tcPr>
          <w:p w14:paraId="601C8AFE" w14:textId="04D16AB0" w:rsidR="003F3716" w:rsidRPr="00BE7F03" w:rsidRDefault="006152A9" w:rsidP="00600E6A">
            <w:pPr>
              <w:pStyle w:val="ListParagraph"/>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V</w:t>
            </w:r>
            <w:r w:rsidR="003F3716" w:rsidRPr="00BE7F03">
              <w:rPr>
                <w:rFonts w:ascii="Calibri Light" w:hAnsi="Calibri Light" w:cs="Calibri Light"/>
                <w:b/>
                <w:bCs/>
                <w:color w:val="000000"/>
                <w:sz w:val="20"/>
                <w:szCs w:val="20"/>
              </w:rPr>
              <w:t>rste izvođenja nastave:</w:t>
            </w:r>
          </w:p>
        </w:tc>
        <w:tc>
          <w:tcPr>
            <w:tcW w:w="2208" w:type="dxa"/>
            <w:gridSpan w:val="2"/>
            <w:vMerge w:val="restart"/>
            <w:vAlign w:val="center"/>
          </w:tcPr>
          <w:p w14:paraId="420D161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B14D50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93C7C1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071CB22"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88AC17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E2C3A69"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1C99BA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E63F58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BD03DC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DEB21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062078D"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BC869BD" w14:textId="70F68DD8" w:rsidR="003F3716" w:rsidRPr="00F554B4" w:rsidRDefault="00425868" w:rsidP="00600E6A">
            <w:pPr>
              <w:numPr>
                <w:ilvl w:val="1"/>
                <w:numId w:val="276"/>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44E4C8BD" w14:textId="77777777">
        <w:trPr>
          <w:trHeight w:val="1045"/>
          <w:jc w:val="center"/>
        </w:trPr>
        <w:tc>
          <w:tcPr>
            <w:tcW w:w="2182" w:type="dxa"/>
            <w:vMerge/>
            <w:shd w:val="clear" w:color="auto" w:fill="FFFBCC"/>
            <w:vAlign w:val="center"/>
          </w:tcPr>
          <w:p w14:paraId="033744C5"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A55ED44"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D7C4747"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3C751A0"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0093310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9CBD0F3"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0B1BCF1A"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03556516" w14:textId="77777777">
        <w:trPr>
          <w:trHeight w:val="306"/>
          <w:jc w:val="center"/>
        </w:trPr>
        <w:tc>
          <w:tcPr>
            <w:tcW w:w="2182" w:type="dxa"/>
            <w:shd w:val="clear" w:color="auto" w:fill="FFFBCC"/>
            <w:vAlign w:val="center"/>
          </w:tcPr>
          <w:p w14:paraId="17F5C3E8" w14:textId="279ACC4B" w:rsidR="003F3716" w:rsidRPr="00BE7F03" w:rsidRDefault="006152A9" w:rsidP="00600E6A">
            <w:pPr>
              <w:pStyle w:val="ListParagraph"/>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O</w:t>
            </w:r>
            <w:r w:rsidR="003F3716" w:rsidRPr="00BE7F03">
              <w:rPr>
                <w:rFonts w:ascii="Calibri Light" w:hAnsi="Calibri Light" w:cs="Calibri Light"/>
                <w:b/>
                <w:bCs/>
                <w:color w:val="000000"/>
                <w:sz w:val="20"/>
                <w:szCs w:val="20"/>
              </w:rPr>
              <w:t>bveze studenata</w:t>
            </w:r>
          </w:p>
        </w:tc>
        <w:tc>
          <w:tcPr>
            <w:tcW w:w="6885" w:type="dxa"/>
            <w:gridSpan w:val="8"/>
            <w:vAlign w:val="center"/>
          </w:tcPr>
          <w:p w14:paraId="4BC849EC" w14:textId="7B1969D9"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88E6CA" w14:textId="42D1E151"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5B34600B" w14:textId="703284CC"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05F74FFB" w14:textId="77777777">
        <w:trPr>
          <w:trHeight w:val="189"/>
          <w:jc w:val="center"/>
        </w:trPr>
        <w:tc>
          <w:tcPr>
            <w:tcW w:w="2182" w:type="dxa"/>
            <w:vMerge w:val="restart"/>
            <w:shd w:val="clear" w:color="auto" w:fill="FFFBCC"/>
            <w:vAlign w:val="center"/>
          </w:tcPr>
          <w:p w14:paraId="7E139D5C" w14:textId="655F240A" w:rsidR="003F3716" w:rsidRPr="00E70B03" w:rsidRDefault="006152A9" w:rsidP="00600E6A">
            <w:pPr>
              <w:pStyle w:val="ListParagraph"/>
              <w:numPr>
                <w:ilvl w:val="1"/>
                <w:numId w:val="276"/>
              </w:numPr>
              <w:tabs>
                <w:tab w:val="left" w:pos="2820"/>
              </w:tabs>
              <w:spacing w:after="0" w:line="240" w:lineRule="auto"/>
              <w:rPr>
                <w:rFonts w:ascii="Calibri Light" w:hAnsi="Calibri Light" w:cs="Calibri Light"/>
                <w:b/>
                <w:bCs/>
                <w:sz w:val="20"/>
                <w:szCs w:val="20"/>
              </w:rPr>
            </w:pPr>
            <w:r w:rsidRPr="00E70B03">
              <w:rPr>
                <w:rFonts w:ascii="Calibri Light" w:hAnsi="Calibri Light" w:cs="Calibri Light"/>
                <w:b/>
                <w:bCs/>
                <w:sz w:val="20"/>
                <w:szCs w:val="20"/>
              </w:rPr>
              <w:t>P</w:t>
            </w:r>
            <w:r w:rsidR="003F3716" w:rsidRPr="00E70B03">
              <w:rPr>
                <w:rFonts w:ascii="Calibri Light" w:hAnsi="Calibri Light" w:cs="Calibri Light"/>
                <w:b/>
                <w:bCs/>
                <w:sz w:val="20"/>
                <w:szCs w:val="20"/>
              </w:rPr>
              <w:t xml:space="preserve">raćenje rada studenata </w:t>
            </w:r>
          </w:p>
        </w:tc>
        <w:tc>
          <w:tcPr>
            <w:tcW w:w="6885" w:type="dxa"/>
            <w:gridSpan w:val="8"/>
            <w:shd w:val="clear" w:color="auto" w:fill="FFFFCC"/>
            <w:vAlign w:val="center"/>
          </w:tcPr>
          <w:p w14:paraId="5188BE3F"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354E1607" w14:textId="77777777">
        <w:trPr>
          <w:trHeight w:val="196"/>
          <w:jc w:val="center"/>
        </w:trPr>
        <w:tc>
          <w:tcPr>
            <w:tcW w:w="2182" w:type="dxa"/>
            <w:vMerge/>
            <w:shd w:val="clear" w:color="auto" w:fill="FFFBCC"/>
            <w:vAlign w:val="center"/>
          </w:tcPr>
          <w:p w14:paraId="7BC40288"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9A21E02"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B65FD48"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2B282BB"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383227FD" w14:textId="77777777">
        <w:trPr>
          <w:trHeight w:val="196"/>
          <w:jc w:val="center"/>
        </w:trPr>
        <w:tc>
          <w:tcPr>
            <w:tcW w:w="2182" w:type="dxa"/>
            <w:vMerge/>
            <w:shd w:val="clear" w:color="auto" w:fill="FFFBCC"/>
            <w:vAlign w:val="center"/>
          </w:tcPr>
          <w:p w14:paraId="0FAFD912"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82748CD"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620C254" w14:textId="041CAA65"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1CBF2E5" w14:textId="77777777" w:rsidR="003F3716" w:rsidRPr="00F554B4" w:rsidRDefault="003F3716">
            <w:pPr>
              <w:suppressAutoHyphens/>
              <w:spacing w:after="0" w:line="240" w:lineRule="auto"/>
              <w:jc w:val="center"/>
              <w:rPr>
                <w:rFonts w:ascii="Calibri Light" w:eastAsia="Times New Roman" w:hAnsi="Calibri Light" w:cs="Calibri Light"/>
                <w:bCs/>
                <w:color w:val="000000"/>
                <w:sz w:val="20"/>
                <w:szCs w:val="20"/>
                <w:lang w:eastAsia="zh-CN"/>
              </w:rPr>
            </w:pPr>
          </w:p>
        </w:tc>
      </w:tr>
      <w:tr w:rsidR="003F3716" w:rsidRPr="00F554B4" w14:paraId="68384085" w14:textId="77777777">
        <w:trPr>
          <w:trHeight w:val="196"/>
          <w:jc w:val="center"/>
        </w:trPr>
        <w:tc>
          <w:tcPr>
            <w:tcW w:w="2182" w:type="dxa"/>
            <w:vMerge/>
            <w:shd w:val="clear" w:color="auto" w:fill="FFFBCC"/>
            <w:vAlign w:val="center"/>
          </w:tcPr>
          <w:p w14:paraId="7734E4DB"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33C9E7E" w14:textId="5CFBD455" w:rsidR="003F3716" w:rsidRPr="00F554B4" w:rsidRDefault="003A6A9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(IU1-4)</w:t>
            </w:r>
          </w:p>
        </w:tc>
        <w:tc>
          <w:tcPr>
            <w:tcW w:w="1701" w:type="dxa"/>
            <w:gridSpan w:val="2"/>
            <w:vAlign w:val="center"/>
          </w:tcPr>
          <w:p w14:paraId="07992836" w14:textId="611C2C2D"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9A84A54" w14:textId="10BCDD89"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3F3716" w:rsidRPr="00F554B4" w14:paraId="7BC89355" w14:textId="77777777">
        <w:trPr>
          <w:trHeight w:val="196"/>
          <w:jc w:val="center"/>
        </w:trPr>
        <w:tc>
          <w:tcPr>
            <w:tcW w:w="2182" w:type="dxa"/>
            <w:vMerge/>
            <w:shd w:val="clear" w:color="auto" w:fill="FFFBCC"/>
            <w:vAlign w:val="center"/>
          </w:tcPr>
          <w:p w14:paraId="51101D82"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248F358" w14:textId="3F76497D"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3A6A95">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3A6A95">
              <w:rPr>
                <w:rFonts w:ascii="Calibri Light" w:eastAsia="Times New Roman" w:hAnsi="Calibri Light" w:cs="Calibri Light"/>
                <w:bCs/>
                <w:color w:val="000000"/>
                <w:sz w:val="20"/>
                <w:szCs w:val="20"/>
                <w:lang w:eastAsia="zh-CN"/>
              </w:rPr>
              <w:t xml:space="preserve">  (IU5-6)</w:t>
            </w:r>
          </w:p>
        </w:tc>
        <w:tc>
          <w:tcPr>
            <w:tcW w:w="1701" w:type="dxa"/>
            <w:gridSpan w:val="2"/>
            <w:vAlign w:val="center"/>
          </w:tcPr>
          <w:p w14:paraId="73AC5F1E" w14:textId="271992CF"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6C9EE52" w14:textId="5A6EA14B"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3F3716" w:rsidRPr="00F554B4" w14:paraId="585D1752" w14:textId="77777777">
        <w:trPr>
          <w:trHeight w:val="196"/>
          <w:jc w:val="center"/>
        </w:trPr>
        <w:tc>
          <w:tcPr>
            <w:tcW w:w="2182" w:type="dxa"/>
            <w:vMerge/>
            <w:shd w:val="clear" w:color="auto" w:fill="FFFBCC"/>
            <w:vAlign w:val="center"/>
          </w:tcPr>
          <w:p w14:paraId="58C91206"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4C54A9F"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FCC7275" w14:textId="2738C8A9"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14FAAED" w14:textId="52670800"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71F53EE2" w14:textId="77777777">
        <w:trPr>
          <w:trHeight w:val="346"/>
          <w:jc w:val="center"/>
        </w:trPr>
        <w:tc>
          <w:tcPr>
            <w:tcW w:w="9067" w:type="dxa"/>
            <w:gridSpan w:val="9"/>
            <w:shd w:val="clear" w:color="auto" w:fill="FFFBCC"/>
            <w:vAlign w:val="center"/>
          </w:tcPr>
          <w:p w14:paraId="06547ABC"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0E8C94D8" w14:textId="77777777">
        <w:trPr>
          <w:trHeight w:val="588"/>
          <w:jc w:val="center"/>
        </w:trPr>
        <w:tc>
          <w:tcPr>
            <w:tcW w:w="2182" w:type="dxa"/>
            <w:shd w:val="clear" w:color="auto" w:fill="FFFBCC"/>
            <w:vAlign w:val="center"/>
          </w:tcPr>
          <w:p w14:paraId="687A53F8"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7F43247"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0C122C2" w14:textId="77777777" w:rsidR="00E70B03" w:rsidRDefault="00E70B03" w:rsidP="006152A9">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2E3F721" w14:textId="20BA04D6" w:rsidR="003F3716" w:rsidRPr="00F554B4" w:rsidRDefault="00E70B03" w:rsidP="006152A9">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Pr>
                <w:rFonts w:ascii="Calibri Light" w:eastAsia="Calibri" w:hAnsi="Calibri Light" w:cs="Calibri Light"/>
                <w:color w:val="000000"/>
                <w:sz w:val="20"/>
                <w:szCs w:val="20"/>
              </w:rPr>
              <w:t xml:space="preserve">- </w:t>
            </w:r>
            <w:r w:rsidR="006152A9" w:rsidRPr="006152A9">
              <w:rPr>
                <w:rFonts w:ascii="Calibri Light" w:eastAsia="Calibri" w:hAnsi="Calibri Light" w:cs="Calibri Light"/>
                <w:color w:val="000000"/>
                <w:sz w:val="20"/>
                <w:szCs w:val="20"/>
                <w:lang w:eastAsia="zh-CN"/>
              </w:rPr>
              <w:t>Student koji je redovno polazio nastavu i nema veći broj opravdanih izostanaka od dozvoljenog prema Pravilniku o studiju.</w:t>
            </w:r>
          </w:p>
        </w:tc>
      </w:tr>
      <w:tr w:rsidR="003F3716" w:rsidRPr="00F554B4" w14:paraId="6F1A16BC" w14:textId="77777777">
        <w:trPr>
          <w:trHeight w:val="2160"/>
          <w:jc w:val="center"/>
        </w:trPr>
        <w:tc>
          <w:tcPr>
            <w:tcW w:w="2182" w:type="dxa"/>
            <w:shd w:val="clear" w:color="auto" w:fill="FFFFCC"/>
            <w:vAlign w:val="center"/>
          </w:tcPr>
          <w:p w14:paraId="4236CC81"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B5046E1" w14:textId="331C13DE"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w:t>
            </w:r>
            <w:r w:rsidR="002C23EA" w:rsidRPr="006152A9">
              <w:rPr>
                <w:rFonts w:ascii="Calibri Light" w:eastAsia="Calibri" w:hAnsi="Calibri Light" w:cs="Calibri Light"/>
                <w:color w:val="000000"/>
                <w:sz w:val="20"/>
                <w:szCs w:val="20"/>
                <w:lang w:eastAsia="zh-CN"/>
              </w:rPr>
              <w:t xml:space="preserve">Student </w:t>
            </w:r>
            <w:r w:rsidRPr="00F554B4">
              <w:rPr>
                <w:rFonts w:ascii="Calibri Light" w:eastAsia="Calibri" w:hAnsi="Calibri Light" w:cs="Calibri Light"/>
                <w:color w:val="000000"/>
                <w:sz w:val="20"/>
                <w:szCs w:val="20"/>
              </w:rPr>
              <w:t>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2964CFD5" w14:textId="77777777">
              <w:trPr>
                <w:trHeight w:val="287"/>
              </w:trPr>
              <w:tc>
                <w:tcPr>
                  <w:tcW w:w="1726" w:type="dxa"/>
                  <w:shd w:val="clear" w:color="auto" w:fill="FFFFCC"/>
                </w:tcPr>
                <w:p w14:paraId="61BC13A8"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74AFFC8"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34356C6"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74A3D803" w14:textId="77777777">
              <w:trPr>
                <w:trHeight w:val="292"/>
              </w:trPr>
              <w:tc>
                <w:tcPr>
                  <w:tcW w:w="1726" w:type="dxa"/>
                </w:tcPr>
                <w:p w14:paraId="1B85F96B"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90,00 – 100,00</w:t>
                  </w:r>
                </w:p>
              </w:tc>
              <w:tc>
                <w:tcPr>
                  <w:tcW w:w="1842" w:type="dxa"/>
                </w:tcPr>
                <w:p w14:paraId="7DBE4BF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874671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3F227823" w14:textId="77777777">
              <w:trPr>
                <w:trHeight w:val="292"/>
              </w:trPr>
              <w:tc>
                <w:tcPr>
                  <w:tcW w:w="1726" w:type="dxa"/>
                </w:tcPr>
                <w:p w14:paraId="4CA2D23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D66793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46186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5C32A685" w14:textId="77777777">
              <w:trPr>
                <w:trHeight w:val="287"/>
              </w:trPr>
              <w:tc>
                <w:tcPr>
                  <w:tcW w:w="1726" w:type="dxa"/>
                </w:tcPr>
                <w:p w14:paraId="2867BF64"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F262FA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6FEE8B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3D0D39E7" w14:textId="77777777">
              <w:trPr>
                <w:trHeight w:val="292"/>
              </w:trPr>
              <w:tc>
                <w:tcPr>
                  <w:tcW w:w="1726" w:type="dxa"/>
                </w:tcPr>
                <w:p w14:paraId="1E2B27B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89E6FF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13944B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41908E44" w14:textId="77777777">
              <w:trPr>
                <w:trHeight w:val="287"/>
              </w:trPr>
              <w:tc>
                <w:tcPr>
                  <w:tcW w:w="1726" w:type="dxa"/>
                </w:tcPr>
                <w:p w14:paraId="3F7339A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27749E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55B106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77D32A2" w14:textId="77777777" w:rsidR="00E70B03" w:rsidRDefault="00E70B03">
            <w:pPr>
              <w:tabs>
                <w:tab w:val="left" w:pos="2820"/>
              </w:tabs>
              <w:snapToGrid w:val="0"/>
              <w:jc w:val="both"/>
              <w:rPr>
                <w:rFonts w:ascii="Calibri Light" w:eastAsia="Calibri" w:hAnsi="Calibri Light" w:cs="Calibri Light"/>
                <w:color w:val="000000"/>
                <w:sz w:val="20"/>
                <w:szCs w:val="20"/>
              </w:rPr>
            </w:pPr>
          </w:p>
          <w:p w14:paraId="7F5D620E" w14:textId="77777777" w:rsidR="00E70B03" w:rsidRDefault="00E70B03">
            <w:pPr>
              <w:tabs>
                <w:tab w:val="left" w:pos="2820"/>
              </w:tabs>
              <w:snapToGrid w:val="0"/>
              <w:jc w:val="both"/>
              <w:rPr>
                <w:rFonts w:ascii="Calibri Light" w:eastAsia="Calibri" w:hAnsi="Calibri Light" w:cs="Calibri Light"/>
                <w:color w:val="000000"/>
                <w:sz w:val="20"/>
                <w:szCs w:val="20"/>
              </w:rPr>
            </w:pPr>
          </w:p>
          <w:p w14:paraId="7ABAE618" w14:textId="6248010E"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3F3716" w:rsidRPr="00F554B4" w14:paraId="27B40BE9" w14:textId="77777777">
        <w:trPr>
          <w:trHeight w:val="614"/>
          <w:jc w:val="center"/>
        </w:trPr>
        <w:tc>
          <w:tcPr>
            <w:tcW w:w="2182" w:type="dxa"/>
            <w:shd w:val="clear" w:color="auto" w:fill="FFFBCC"/>
            <w:vAlign w:val="center"/>
          </w:tcPr>
          <w:p w14:paraId="56E7196A"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7AC6DFBB" w14:textId="374F8F22" w:rsidR="003F3716" w:rsidRPr="00F554B4" w:rsidRDefault="00B85A9B">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00E70B03" w:rsidRPr="00E70B03">
              <w:rPr>
                <w:rFonts w:ascii="Calibri Light" w:eastAsia="Calibri" w:hAnsi="Calibri Light" w:cs="Calibri Light"/>
                <w:color w:val="000000"/>
                <w:sz w:val="20"/>
                <w:szCs w:val="20"/>
              </w:rPr>
              <w:t>oc.</w:t>
            </w:r>
            <w:r>
              <w:rPr>
                <w:rFonts w:ascii="Calibri Light" w:eastAsia="Calibri" w:hAnsi="Calibri Light" w:cs="Calibri Light"/>
                <w:color w:val="000000"/>
                <w:sz w:val="20"/>
                <w:szCs w:val="20"/>
              </w:rPr>
              <w:t xml:space="preserve"> </w:t>
            </w:r>
            <w:r w:rsidR="00E70B03" w:rsidRPr="00E70B03">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00E70B03" w:rsidRPr="00E70B03">
              <w:rPr>
                <w:rFonts w:ascii="Calibri Light" w:eastAsia="Calibri" w:hAnsi="Calibri Light" w:cs="Calibri Light"/>
                <w:color w:val="000000"/>
                <w:sz w:val="20"/>
                <w:szCs w:val="20"/>
              </w:rPr>
              <w:t>sc. Zvonimir Puljiz</w:t>
            </w:r>
          </w:p>
        </w:tc>
        <w:tc>
          <w:tcPr>
            <w:tcW w:w="3118" w:type="dxa"/>
            <w:gridSpan w:val="3"/>
            <w:vAlign w:val="center"/>
          </w:tcPr>
          <w:p w14:paraId="3A81FC2D" w14:textId="724344C5" w:rsidR="003F3716" w:rsidRPr="00F554B4" w:rsidRDefault="00B85A9B">
            <w:pPr>
              <w:tabs>
                <w:tab w:val="left" w:pos="2820"/>
              </w:tabs>
              <w:snapToGrid w:val="0"/>
              <w:rPr>
                <w:rFonts w:ascii="Calibri Light" w:eastAsia="Calibri" w:hAnsi="Calibri Light" w:cs="Calibri Light"/>
                <w:color w:val="000000"/>
                <w:sz w:val="20"/>
                <w:szCs w:val="20"/>
              </w:rPr>
            </w:pPr>
            <w:hyperlink r:id="rId195" w:history="1">
              <w:r w:rsidRPr="00665E25">
                <w:rPr>
                  <w:rStyle w:val="Hyperlink"/>
                  <w:rFonts w:ascii="Calibri Light" w:eastAsia="Calibri" w:hAnsi="Calibri Light" w:cs="Calibri Light"/>
                  <w:sz w:val="20"/>
                  <w:szCs w:val="20"/>
                </w:rPr>
                <w:t>puljiz.zvonimir@gmail.com</w:t>
              </w:r>
            </w:hyperlink>
          </w:p>
        </w:tc>
      </w:tr>
      <w:tr w:rsidR="003F3716" w:rsidRPr="00F554B4" w14:paraId="32864F61" w14:textId="77777777">
        <w:trPr>
          <w:trHeight w:val="1576"/>
          <w:jc w:val="center"/>
        </w:trPr>
        <w:tc>
          <w:tcPr>
            <w:tcW w:w="2182" w:type="dxa"/>
            <w:shd w:val="clear" w:color="auto" w:fill="FFFBCC"/>
            <w:vAlign w:val="center"/>
          </w:tcPr>
          <w:p w14:paraId="307E5EE4"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5239E8D" w14:textId="05952939" w:rsidR="003F3716" w:rsidRPr="00F554B4" w:rsidRDefault="003F3716" w:rsidP="008712C1">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384D3A02" w14:textId="77777777">
        <w:trPr>
          <w:trHeight w:val="1417"/>
          <w:jc w:val="center"/>
        </w:trPr>
        <w:tc>
          <w:tcPr>
            <w:tcW w:w="2182" w:type="dxa"/>
            <w:shd w:val="clear" w:color="auto" w:fill="FFFBCC"/>
            <w:vAlign w:val="center"/>
          </w:tcPr>
          <w:p w14:paraId="65A01301"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905F43D"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477B110"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7ED071A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DA5E2E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FFE5E8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C7C699B"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BEC4B22"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230B197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BDBBF7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F3716" w:rsidRPr="00F554B4" w14:paraId="47967E54" w14:textId="77777777">
        <w:trPr>
          <w:trHeight w:val="603"/>
          <w:jc w:val="center"/>
        </w:trPr>
        <w:tc>
          <w:tcPr>
            <w:tcW w:w="2182" w:type="dxa"/>
            <w:vMerge w:val="restart"/>
            <w:shd w:val="clear" w:color="auto" w:fill="FFFBCC"/>
            <w:vAlign w:val="center"/>
          </w:tcPr>
          <w:p w14:paraId="05B72949" w14:textId="77777777" w:rsidR="003F3716" w:rsidRPr="00F554B4" w:rsidRDefault="003F371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EB77EBB" w14:textId="77777777" w:rsidR="003F3716" w:rsidRPr="00F554B4" w:rsidRDefault="003F371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085A207"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61A5B511"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D2034CE"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F3716" w:rsidRPr="00F554B4" w14:paraId="1FA83435" w14:textId="77777777">
        <w:trPr>
          <w:trHeight w:val="474"/>
          <w:jc w:val="center"/>
        </w:trPr>
        <w:tc>
          <w:tcPr>
            <w:tcW w:w="2182" w:type="dxa"/>
            <w:vMerge/>
            <w:shd w:val="clear" w:color="auto" w:fill="FFFBCC"/>
            <w:vAlign w:val="center"/>
          </w:tcPr>
          <w:p w14:paraId="73793EE5"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D6EC3FE" w14:textId="2E3598D5" w:rsidR="003F3716" w:rsidRPr="00F554B4" w:rsidRDefault="006152A9">
            <w:pPr>
              <w:rPr>
                <w:rFonts w:ascii="Calibri Light" w:eastAsia="Times New Roman" w:hAnsi="Calibri Light" w:cs="Calibri Light"/>
                <w:sz w:val="20"/>
                <w:szCs w:val="20"/>
                <w:lang w:eastAsia="hr-HR"/>
              </w:rPr>
            </w:pPr>
            <w:r w:rsidRPr="006152A9">
              <w:rPr>
                <w:rFonts w:ascii="Calibri Light" w:eastAsia="Times New Roman" w:hAnsi="Calibri Light" w:cs="Calibri Light"/>
                <w:sz w:val="20"/>
                <w:szCs w:val="20"/>
                <w:lang w:eastAsia="hr-HR"/>
              </w:rPr>
              <w:t>Vrdoljak V, Rotim K, Biočina B. Kirurgija. Zagreb:  Zdravstveno veleučilište, 2017.</w:t>
            </w:r>
          </w:p>
        </w:tc>
        <w:tc>
          <w:tcPr>
            <w:tcW w:w="1134" w:type="dxa"/>
            <w:vAlign w:val="center"/>
          </w:tcPr>
          <w:p w14:paraId="6D6190DB"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2FF1A7E"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6E6A7B31" w14:textId="77777777">
        <w:trPr>
          <w:trHeight w:val="474"/>
          <w:jc w:val="center"/>
        </w:trPr>
        <w:tc>
          <w:tcPr>
            <w:tcW w:w="2182" w:type="dxa"/>
            <w:shd w:val="clear" w:color="auto" w:fill="FFFBCC"/>
            <w:vAlign w:val="center"/>
          </w:tcPr>
          <w:p w14:paraId="12E7A654"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BE4AC85" w14:textId="1D5765E1" w:rsidR="003F3716" w:rsidRPr="00F554B4" w:rsidRDefault="006152A9">
            <w:pPr>
              <w:suppressAutoHyphens/>
              <w:snapToGrid w:val="0"/>
              <w:spacing w:before="90" w:after="90" w:line="240" w:lineRule="auto"/>
              <w:rPr>
                <w:rFonts w:ascii="Calibri Light" w:eastAsia="Times New Roman" w:hAnsi="Calibri Light" w:cs="Calibri Light"/>
                <w:sz w:val="20"/>
                <w:szCs w:val="20"/>
                <w:lang w:eastAsia="zh-CN"/>
              </w:rPr>
            </w:pPr>
            <w:r w:rsidRPr="006152A9">
              <w:rPr>
                <w:rFonts w:ascii="Calibri Light" w:eastAsia="Times New Roman" w:hAnsi="Calibri Light" w:cs="Calibri Light"/>
                <w:sz w:val="20"/>
                <w:szCs w:val="20"/>
                <w:lang w:eastAsia="zh-CN"/>
              </w:rPr>
              <w:t>Kvesić A, i sur. Kirurgija. Zagreb: Medicinska naklada, 2016.</w:t>
            </w:r>
          </w:p>
        </w:tc>
        <w:tc>
          <w:tcPr>
            <w:tcW w:w="1134" w:type="dxa"/>
            <w:vAlign w:val="center"/>
          </w:tcPr>
          <w:p w14:paraId="6EBB5982"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465BF59"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EFF2D2C" w14:textId="4937369E" w:rsidR="00A74B1A" w:rsidRDefault="00A74B1A" w:rsidP="003F3716">
      <w:r>
        <w:br w:type="page"/>
      </w:r>
    </w:p>
    <w:p w14:paraId="79734D77" w14:textId="25A8D3D1" w:rsidR="00FE3370" w:rsidRDefault="00110B6C" w:rsidP="00600E6A">
      <w:pPr>
        <w:pStyle w:val="Heading3"/>
        <w:numPr>
          <w:ilvl w:val="0"/>
          <w:numId w:val="276"/>
        </w:numPr>
      </w:pPr>
      <w:bookmarkStart w:id="121" w:name="_Toc202439362"/>
      <w:r>
        <w:lastRenderedPageBreak/>
        <w:t>Oftalmologija</w:t>
      </w:r>
      <w:bookmarkEnd w:id="12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558CC752" w14:textId="77777777">
        <w:trPr>
          <w:trHeight w:val="306"/>
          <w:jc w:val="center"/>
        </w:trPr>
        <w:tc>
          <w:tcPr>
            <w:tcW w:w="9067" w:type="dxa"/>
            <w:gridSpan w:val="9"/>
            <w:shd w:val="clear" w:color="auto" w:fill="BEE3D3"/>
            <w:vAlign w:val="center"/>
          </w:tcPr>
          <w:p w14:paraId="7F21FA50"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96EEA3F" w14:textId="77777777">
        <w:trPr>
          <w:trHeight w:val="453"/>
          <w:jc w:val="center"/>
        </w:trPr>
        <w:tc>
          <w:tcPr>
            <w:tcW w:w="2182" w:type="dxa"/>
            <w:shd w:val="clear" w:color="auto" w:fill="FFFBCC"/>
            <w:vAlign w:val="center"/>
          </w:tcPr>
          <w:p w14:paraId="14C78329" w14:textId="1508392A" w:rsidR="003F3716" w:rsidRPr="00121457" w:rsidRDefault="003F3716" w:rsidP="00600E6A">
            <w:pPr>
              <w:pStyle w:val="ListParagraph"/>
              <w:numPr>
                <w:ilvl w:val="1"/>
                <w:numId w:val="281"/>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Nositelj predmeta</w:t>
            </w:r>
          </w:p>
        </w:tc>
        <w:tc>
          <w:tcPr>
            <w:tcW w:w="2419" w:type="dxa"/>
            <w:gridSpan w:val="3"/>
            <w:vAlign w:val="center"/>
          </w:tcPr>
          <w:p w14:paraId="44FF84BA" w14:textId="0D7A751D" w:rsidR="003F3716" w:rsidRPr="00F554B4" w:rsidRDefault="00D2632E">
            <w:pPr>
              <w:tabs>
                <w:tab w:val="left" w:pos="2820"/>
              </w:tabs>
              <w:spacing w:after="0" w:line="240" w:lineRule="auto"/>
              <w:rPr>
                <w:rFonts w:ascii="Calibri Light" w:eastAsia="Calibri" w:hAnsi="Calibri Light" w:cs="Calibri Light"/>
                <w:sz w:val="20"/>
                <w:szCs w:val="20"/>
              </w:rPr>
            </w:pPr>
            <w:r w:rsidRPr="00657C41">
              <w:rPr>
                <w:rFonts w:ascii="Calibri Light" w:eastAsia="Calibri" w:hAnsi="Calibri Light" w:cs="Calibri Light"/>
                <w:sz w:val="20"/>
                <w:szCs w:val="20"/>
              </w:rPr>
              <w:t>prof.dr.sc. BRANIMIR CEROVSKI, dr.med.spec. oftalmolog, prof. v.š.</w:t>
            </w:r>
          </w:p>
        </w:tc>
        <w:tc>
          <w:tcPr>
            <w:tcW w:w="2057" w:type="dxa"/>
            <w:gridSpan w:val="3"/>
            <w:shd w:val="clear" w:color="auto" w:fill="FFFBCC"/>
            <w:vAlign w:val="center"/>
          </w:tcPr>
          <w:p w14:paraId="19939C54" w14:textId="0A3DD4A3" w:rsidR="003F3716" w:rsidRPr="00324FFE" w:rsidRDefault="006152A9" w:rsidP="00600E6A">
            <w:pPr>
              <w:pStyle w:val="ListParagraph"/>
              <w:numPr>
                <w:ilvl w:val="1"/>
                <w:numId w:val="26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w:t>
            </w:r>
            <w:r w:rsidR="003F3716" w:rsidRPr="00324FFE">
              <w:rPr>
                <w:rFonts w:ascii="Calibri Light" w:hAnsi="Calibri Light" w:cs="Calibri Light"/>
                <w:b/>
                <w:bCs/>
                <w:sz w:val="20"/>
                <w:szCs w:val="20"/>
              </w:rPr>
              <w:t>odina studija</w:t>
            </w:r>
          </w:p>
        </w:tc>
        <w:tc>
          <w:tcPr>
            <w:tcW w:w="2409" w:type="dxa"/>
            <w:gridSpan w:val="2"/>
            <w:vAlign w:val="center"/>
          </w:tcPr>
          <w:p w14:paraId="4EE1044D" w14:textId="11FDBCFF" w:rsidR="003F3716" w:rsidRPr="00F554B4" w:rsidRDefault="006152A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V.sem</w:t>
            </w:r>
            <w:r w:rsidR="00DD466C">
              <w:rPr>
                <w:rFonts w:ascii="Calibri Light" w:eastAsia="Calibri" w:hAnsi="Calibri Light" w:cs="Calibri Light"/>
                <w:sz w:val="20"/>
                <w:szCs w:val="20"/>
              </w:rPr>
              <w:t>estar</w:t>
            </w:r>
          </w:p>
        </w:tc>
      </w:tr>
      <w:tr w:rsidR="003F3716" w:rsidRPr="00F554B4" w14:paraId="311ACB8E" w14:textId="77777777">
        <w:trPr>
          <w:trHeight w:val="575"/>
          <w:jc w:val="center"/>
        </w:trPr>
        <w:tc>
          <w:tcPr>
            <w:tcW w:w="2182" w:type="dxa"/>
            <w:shd w:val="clear" w:color="auto" w:fill="FFFBCC"/>
            <w:vAlign w:val="center"/>
          </w:tcPr>
          <w:p w14:paraId="1F1D386C" w14:textId="77777777" w:rsidR="003F3716" w:rsidRPr="00F554B4" w:rsidRDefault="003F3716" w:rsidP="00600E6A">
            <w:pPr>
              <w:numPr>
                <w:ilvl w:val="1"/>
                <w:numId w:val="28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3F0A504A" w14:textId="43B343F4" w:rsidR="003F3716" w:rsidRPr="00F554B4" w:rsidRDefault="006152A9">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Oftalmologija</w:t>
            </w:r>
          </w:p>
        </w:tc>
        <w:tc>
          <w:tcPr>
            <w:tcW w:w="2057" w:type="dxa"/>
            <w:gridSpan w:val="3"/>
            <w:shd w:val="clear" w:color="auto" w:fill="FFFBCC"/>
            <w:vAlign w:val="center"/>
          </w:tcPr>
          <w:p w14:paraId="09B7048C" w14:textId="01131615" w:rsidR="003F3716" w:rsidRPr="00324FFE" w:rsidRDefault="006152A9" w:rsidP="00600E6A">
            <w:pPr>
              <w:pStyle w:val="ListParagraph"/>
              <w:numPr>
                <w:ilvl w:val="1"/>
                <w:numId w:val="26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B</w:t>
            </w:r>
            <w:r w:rsidR="003F3716" w:rsidRPr="00324FFE">
              <w:rPr>
                <w:rFonts w:ascii="Calibri Light" w:hAnsi="Calibri Light" w:cs="Calibri Light"/>
                <w:b/>
                <w:bCs/>
                <w:sz w:val="20"/>
                <w:szCs w:val="20"/>
              </w:rPr>
              <w:t>odovna vrijednost (ECTS)</w:t>
            </w:r>
          </w:p>
        </w:tc>
        <w:tc>
          <w:tcPr>
            <w:tcW w:w="2409" w:type="dxa"/>
            <w:gridSpan w:val="2"/>
            <w:vAlign w:val="center"/>
          </w:tcPr>
          <w:p w14:paraId="4D362448" w14:textId="67F7BC5B" w:rsidR="003F3716" w:rsidRPr="00121457" w:rsidRDefault="003F3716" w:rsidP="00600E6A">
            <w:pPr>
              <w:pStyle w:val="ListParagraph"/>
              <w:numPr>
                <w:ilvl w:val="0"/>
                <w:numId w:val="282"/>
              </w:numPr>
              <w:tabs>
                <w:tab w:val="left" w:pos="2820"/>
              </w:tabs>
              <w:snapToGrid w:val="0"/>
              <w:rPr>
                <w:rFonts w:ascii="Calibri Light" w:hAnsi="Calibri Light" w:cs="Calibri Light"/>
                <w:sz w:val="20"/>
                <w:szCs w:val="20"/>
              </w:rPr>
            </w:pPr>
            <w:r w:rsidRPr="00121457">
              <w:rPr>
                <w:rFonts w:ascii="Calibri Light" w:hAnsi="Calibri Light" w:cs="Calibri Light"/>
                <w:sz w:val="20"/>
                <w:szCs w:val="20"/>
              </w:rPr>
              <w:t>ECTS</w:t>
            </w:r>
          </w:p>
        </w:tc>
      </w:tr>
      <w:tr w:rsidR="003F3716" w:rsidRPr="00F554B4" w14:paraId="1B4172EB" w14:textId="77777777">
        <w:trPr>
          <w:trHeight w:val="723"/>
          <w:jc w:val="center"/>
        </w:trPr>
        <w:tc>
          <w:tcPr>
            <w:tcW w:w="2182" w:type="dxa"/>
            <w:vMerge w:val="restart"/>
            <w:shd w:val="clear" w:color="auto" w:fill="FFFBCC"/>
            <w:vAlign w:val="center"/>
          </w:tcPr>
          <w:p w14:paraId="6BFFC18D" w14:textId="4008AB82" w:rsidR="003F3716" w:rsidRPr="00121457" w:rsidRDefault="003F3716" w:rsidP="00600E6A">
            <w:pPr>
              <w:pStyle w:val="ListParagraph"/>
              <w:numPr>
                <w:ilvl w:val="1"/>
                <w:numId w:val="282"/>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Suradnici</w:t>
            </w:r>
          </w:p>
        </w:tc>
        <w:tc>
          <w:tcPr>
            <w:tcW w:w="2419" w:type="dxa"/>
            <w:gridSpan w:val="3"/>
            <w:vMerge w:val="restart"/>
            <w:vAlign w:val="center"/>
          </w:tcPr>
          <w:p w14:paraId="4DB13C8D" w14:textId="2D95D975" w:rsidR="003F3716" w:rsidRPr="00F554B4" w:rsidRDefault="00D22F12">
            <w:pPr>
              <w:tabs>
                <w:tab w:val="left" w:pos="2820"/>
              </w:tabs>
              <w:spacing w:after="0" w:line="240" w:lineRule="auto"/>
              <w:rPr>
                <w:rFonts w:ascii="Calibri Light" w:eastAsia="Calibri" w:hAnsi="Calibri Light" w:cs="Calibri Light"/>
                <w:sz w:val="20"/>
                <w:szCs w:val="20"/>
              </w:rPr>
            </w:pPr>
            <w:r w:rsidRPr="00D22F12">
              <w:rPr>
                <w:rFonts w:ascii="Calibri Light" w:eastAsia="Calibri" w:hAnsi="Calibri Light" w:cs="Calibri Light"/>
                <w:sz w:val="20"/>
                <w:szCs w:val="20"/>
              </w:rPr>
              <w:t>Ante Prpić, dr.med., spec. oftalmologije i optopmetrije</w:t>
            </w:r>
          </w:p>
        </w:tc>
        <w:tc>
          <w:tcPr>
            <w:tcW w:w="2057" w:type="dxa"/>
            <w:gridSpan w:val="3"/>
            <w:shd w:val="clear" w:color="auto" w:fill="FFFBCC"/>
            <w:vAlign w:val="center"/>
          </w:tcPr>
          <w:p w14:paraId="236CD0A8" w14:textId="5442E531" w:rsidR="003F3716" w:rsidRPr="00F554B4" w:rsidRDefault="006152A9"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08D71EF"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AA5F1FF" w14:textId="31856253"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152A9">
              <w:rPr>
                <w:rFonts w:ascii="Calibri Light" w:eastAsia="Calibri" w:hAnsi="Calibri Light" w:cs="Calibri Light"/>
                <w:sz w:val="20"/>
                <w:szCs w:val="20"/>
              </w:rPr>
              <w:t>10</w:t>
            </w:r>
          </w:p>
        </w:tc>
      </w:tr>
      <w:tr w:rsidR="003F3716" w:rsidRPr="00F554B4" w14:paraId="28C7E418" w14:textId="77777777">
        <w:trPr>
          <w:trHeight w:val="723"/>
          <w:jc w:val="center"/>
        </w:trPr>
        <w:tc>
          <w:tcPr>
            <w:tcW w:w="2182" w:type="dxa"/>
            <w:vMerge/>
            <w:shd w:val="clear" w:color="auto" w:fill="FFFBCC"/>
            <w:vAlign w:val="center"/>
          </w:tcPr>
          <w:p w14:paraId="38E26C73"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16751C4"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3B8ABD0" w14:textId="255F602C" w:rsidR="003F3716" w:rsidRPr="00F554B4" w:rsidRDefault="006152A9"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6EA41BB5" w14:textId="2BE2377C" w:rsidR="003F3716" w:rsidRPr="00F554B4" w:rsidRDefault="002E757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3F3716" w:rsidRPr="00F554B4" w14:paraId="1CCBE321" w14:textId="77777777">
        <w:trPr>
          <w:trHeight w:val="1571"/>
          <w:jc w:val="center"/>
        </w:trPr>
        <w:tc>
          <w:tcPr>
            <w:tcW w:w="2182" w:type="dxa"/>
            <w:shd w:val="clear" w:color="auto" w:fill="FFFBCC"/>
            <w:vAlign w:val="center"/>
          </w:tcPr>
          <w:p w14:paraId="17863195" w14:textId="39185540" w:rsidR="003F3716" w:rsidRPr="00324FFE" w:rsidRDefault="00324FFE" w:rsidP="00324FFE">
            <w:pPr>
              <w:tabs>
                <w:tab w:val="left" w:pos="2820"/>
              </w:tabs>
              <w:spacing w:after="0" w:line="240" w:lineRule="auto"/>
              <w:rPr>
                <w:rFonts w:ascii="Calibri Light" w:hAnsi="Calibri Light" w:cs="Calibri Light"/>
                <w:b/>
                <w:bCs/>
                <w:sz w:val="20"/>
                <w:szCs w:val="20"/>
              </w:rPr>
            </w:pPr>
            <w:r>
              <w:rPr>
                <w:rFonts w:ascii="Calibri Light" w:hAnsi="Calibri Light" w:cs="Calibri Light"/>
                <w:b/>
                <w:bCs/>
                <w:sz w:val="20"/>
                <w:szCs w:val="20"/>
              </w:rPr>
              <w:t xml:space="preserve">1.4. </w:t>
            </w:r>
            <w:r w:rsidR="003F3716" w:rsidRPr="00324FFE">
              <w:rPr>
                <w:rFonts w:ascii="Calibri Light" w:hAnsi="Calibri Light" w:cs="Calibri Light"/>
                <w:b/>
                <w:bCs/>
                <w:sz w:val="20"/>
                <w:szCs w:val="20"/>
              </w:rPr>
              <w:t xml:space="preserve">Studijski program </w:t>
            </w:r>
          </w:p>
        </w:tc>
        <w:tc>
          <w:tcPr>
            <w:tcW w:w="2419" w:type="dxa"/>
            <w:gridSpan w:val="3"/>
            <w:vAlign w:val="center"/>
          </w:tcPr>
          <w:p w14:paraId="1228D1D6"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306B4C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3519B9E"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7D31E2C0" w14:textId="77777777">
        <w:trPr>
          <w:trHeight w:val="1134"/>
          <w:jc w:val="center"/>
        </w:trPr>
        <w:tc>
          <w:tcPr>
            <w:tcW w:w="2182" w:type="dxa"/>
            <w:shd w:val="clear" w:color="auto" w:fill="FFFBCC"/>
            <w:vAlign w:val="center"/>
          </w:tcPr>
          <w:p w14:paraId="54D51DA9" w14:textId="2BE3D6D8" w:rsidR="003F3716" w:rsidRPr="00324FFE" w:rsidRDefault="00324FFE" w:rsidP="00324FFE">
            <w:pPr>
              <w:pStyle w:val="ListParagraph"/>
              <w:tabs>
                <w:tab w:val="left" w:pos="2820"/>
              </w:tabs>
              <w:spacing w:after="0" w:line="240" w:lineRule="auto"/>
              <w:ind w:left="360"/>
              <w:rPr>
                <w:rFonts w:ascii="Calibri Light" w:hAnsi="Calibri Light" w:cs="Calibri Light"/>
                <w:b/>
                <w:bCs/>
                <w:sz w:val="20"/>
                <w:szCs w:val="20"/>
              </w:rPr>
            </w:pPr>
            <w:r>
              <w:rPr>
                <w:rFonts w:ascii="Calibri Light" w:hAnsi="Calibri Light" w:cs="Calibri Light"/>
                <w:b/>
                <w:bCs/>
                <w:sz w:val="20"/>
                <w:szCs w:val="20"/>
              </w:rPr>
              <w:t xml:space="preserve">1.5. </w:t>
            </w:r>
            <w:r w:rsidR="003F3716" w:rsidRPr="00324FFE">
              <w:rPr>
                <w:rFonts w:ascii="Calibri Light" w:hAnsi="Calibri Light" w:cs="Calibri Light"/>
                <w:b/>
                <w:bCs/>
                <w:sz w:val="20"/>
                <w:szCs w:val="20"/>
              </w:rPr>
              <w:t>Status</w:t>
            </w:r>
            <w:r>
              <w:rPr>
                <w:rFonts w:ascii="Calibri Light" w:hAnsi="Calibri Light" w:cs="Calibri Light"/>
                <w:b/>
                <w:bCs/>
                <w:sz w:val="20"/>
                <w:szCs w:val="20"/>
              </w:rPr>
              <w:t xml:space="preserve"> </w:t>
            </w:r>
            <w:r w:rsidR="003F3716" w:rsidRPr="00324FFE">
              <w:rPr>
                <w:rFonts w:ascii="Calibri Light" w:hAnsi="Calibri Light" w:cs="Calibri Light"/>
                <w:b/>
                <w:bCs/>
                <w:sz w:val="20"/>
                <w:szCs w:val="20"/>
              </w:rPr>
              <w:t>predmeta</w:t>
            </w:r>
          </w:p>
        </w:tc>
        <w:tc>
          <w:tcPr>
            <w:tcW w:w="2419" w:type="dxa"/>
            <w:gridSpan w:val="3"/>
            <w:vAlign w:val="center"/>
          </w:tcPr>
          <w:p w14:paraId="0EDFD0D6"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B5B5F8F"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B6DC52B" w14:textId="0CE86083"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6AE2827C" w14:textId="77777777">
        <w:trPr>
          <w:trHeight w:val="131"/>
          <w:jc w:val="center"/>
        </w:trPr>
        <w:tc>
          <w:tcPr>
            <w:tcW w:w="9067" w:type="dxa"/>
            <w:gridSpan w:val="9"/>
            <w:shd w:val="clear" w:color="auto" w:fill="BEE3D3"/>
            <w:vAlign w:val="center"/>
          </w:tcPr>
          <w:p w14:paraId="7DD4E1AC"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670F948D" w14:textId="77777777">
        <w:trPr>
          <w:trHeight w:val="852"/>
          <w:jc w:val="center"/>
        </w:trPr>
        <w:tc>
          <w:tcPr>
            <w:tcW w:w="2182" w:type="dxa"/>
            <w:shd w:val="clear" w:color="auto" w:fill="FFFBCC"/>
            <w:vAlign w:val="center"/>
          </w:tcPr>
          <w:p w14:paraId="0EB4CAC2" w14:textId="2A164932" w:rsidR="003F3716" w:rsidRPr="00D2632E" w:rsidRDefault="006152A9" w:rsidP="00600E6A">
            <w:pPr>
              <w:pStyle w:val="ListParagraph"/>
              <w:numPr>
                <w:ilvl w:val="1"/>
                <w:numId w:val="277"/>
              </w:numPr>
              <w:tabs>
                <w:tab w:val="left" w:pos="2820"/>
              </w:tabs>
              <w:spacing w:after="0" w:line="240" w:lineRule="auto"/>
              <w:rPr>
                <w:rFonts w:ascii="Calibri Light" w:hAnsi="Calibri Light" w:cs="Calibri Light"/>
                <w:b/>
                <w:bCs/>
                <w:sz w:val="20"/>
                <w:szCs w:val="20"/>
              </w:rPr>
            </w:pPr>
            <w:r w:rsidRPr="00D2632E">
              <w:rPr>
                <w:rFonts w:ascii="Calibri Light" w:hAnsi="Calibri Light" w:cs="Calibri Light"/>
                <w:b/>
                <w:bCs/>
                <w:color w:val="000000"/>
                <w:sz w:val="20"/>
                <w:szCs w:val="20"/>
              </w:rPr>
              <w:t>C</w:t>
            </w:r>
            <w:r w:rsidR="003F3716" w:rsidRPr="00D2632E">
              <w:rPr>
                <w:rFonts w:ascii="Calibri Light" w:hAnsi="Calibri Light" w:cs="Calibri Light"/>
                <w:b/>
                <w:bCs/>
                <w:color w:val="000000"/>
                <w:sz w:val="20"/>
                <w:szCs w:val="20"/>
              </w:rPr>
              <w:t>iljevi predmeta</w:t>
            </w:r>
          </w:p>
        </w:tc>
        <w:tc>
          <w:tcPr>
            <w:tcW w:w="6885" w:type="dxa"/>
            <w:gridSpan w:val="8"/>
            <w:vAlign w:val="center"/>
          </w:tcPr>
          <w:p w14:paraId="48D323C2" w14:textId="44A26A4F" w:rsidR="003F3716" w:rsidRPr="00F554B4" w:rsidRDefault="006152A9" w:rsidP="006152A9">
            <w:pPr>
              <w:suppressAutoHyphens/>
              <w:spacing w:line="240" w:lineRule="auto"/>
              <w:contextualSpacing/>
              <w:jc w:val="both"/>
              <w:rPr>
                <w:rFonts w:ascii="Calibri Light" w:eastAsia="Calibri" w:hAnsi="Calibri Light" w:cs="Calibri Light"/>
                <w:sz w:val="20"/>
                <w:szCs w:val="20"/>
                <w:highlight w:val="yellow"/>
                <w:lang w:eastAsia="zh-CN"/>
              </w:rPr>
            </w:pPr>
            <w:r w:rsidRPr="006152A9">
              <w:rPr>
                <w:rFonts w:ascii="Calibri Light" w:eastAsia="Calibri" w:hAnsi="Calibri Light" w:cs="Calibri Light"/>
                <w:sz w:val="20"/>
                <w:szCs w:val="20"/>
                <w:lang w:eastAsia="zh-CN"/>
              </w:rPr>
              <w:t>Cilj predmeta je upoznati studente s temeljnim načelima oftalmologije,  najznačajnijim bolestima oka, metodama dijagnostike i liječenja oftalmoloških bolesti te važnosti  zdravstvene njege kod oftalmoloških bolesnika.</w:t>
            </w:r>
          </w:p>
        </w:tc>
      </w:tr>
      <w:tr w:rsidR="003F3716" w:rsidRPr="00F554B4" w14:paraId="6F1BFC3C" w14:textId="77777777">
        <w:trPr>
          <w:trHeight w:val="1086"/>
          <w:jc w:val="center"/>
        </w:trPr>
        <w:tc>
          <w:tcPr>
            <w:tcW w:w="2182" w:type="dxa"/>
            <w:shd w:val="clear" w:color="auto" w:fill="FFFBCC"/>
            <w:vAlign w:val="center"/>
          </w:tcPr>
          <w:p w14:paraId="5BC2E593" w14:textId="6C91D9A6"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5EEE1802"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1F2EAC79" w14:textId="77777777">
        <w:trPr>
          <w:trHeight w:val="961"/>
          <w:jc w:val="center"/>
        </w:trPr>
        <w:tc>
          <w:tcPr>
            <w:tcW w:w="2182" w:type="dxa"/>
            <w:shd w:val="clear" w:color="auto" w:fill="FFFBCC"/>
            <w:vAlign w:val="center"/>
          </w:tcPr>
          <w:p w14:paraId="1FA87F23" w14:textId="3257B8CE"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E222694" w14:textId="2F85C3BF" w:rsidR="003F3716" w:rsidRPr="00F554B4" w:rsidRDefault="00A87401"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9</w:t>
            </w:r>
          </w:p>
        </w:tc>
      </w:tr>
      <w:tr w:rsidR="003F3716" w:rsidRPr="00F554B4" w14:paraId="4EFABF96" w14:textId="77777777">
        <w:trPr>
          <w:trHeight w:val="316"/>
          <w:jc w:val="center"/>
        </w:trPr>
        <w:tc>
          <w:tcPr>
            <w:tcW w:w="2182" w:type="dxa"/>
            <w:shd w:val="clear" w:color="auto" w:fill="FFFBCC"/>
            <w:vAlign w:val="center"/>
          </w:tcPr>
          <w:p w14:paraId="5C9B53FB" w14:textId="6A598848"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DF19C99" w14:textId="77777777" w:rsidR="003F3716" w:rsidRPr="006152A9"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Nakon uspješno odslušanog predmeta i položenog ispita  student će moći:</w:t>
            </w:r>
          </w:p>
          <w:p w14:paraId="00CF6D22" w14:textId="35C52BD5"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1 - opisati  najznačajnije bolesti oka koje su medicinskim tehničarima važne pri procjeni zdravstvenog stanja bolesnika</w:t>
            </w:r>
            <w:r w:rsidR="00E94043">
              <w:rPr>
                <w:rFonts w:ascii="Calibri Light" w:eastAsia="Calibri" w:hAnsi="Calibri Light" w:cs="Calibri Light"/>
                <w:sz w:val="20"/>
                <w:szCs w:val="20"/>
                <w:lang w:eastAsia="zh-CN"/>
              </w:rPr>
              <w:t xml:space="preserve">, </w:t>
            </w:r>
            <w:r w:rsidR="00E94043" w:rsidRPr="006152A9">
              <w:rPr>
                <w:rFonts w:ascii="Calibri Light" w:eastAsia="Calibri" w:hAnsi="Calibri Light" w:cs="Calibri Light"/>
                <w:sz w:val="20"/>
                <w:szCs w:val="20"/>
                <w:lang w:eastAsia="zh-CN"/>
              </w:rPr>
              <w:t>načine dijagnostike bolesti oka te osnove liječenja</w:t>
            </w:r>
          </w:p>
          <w:p w14:paraId="2B5D8A3F" w14:textId="682F530F"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w:t>
            </w:r>
            <w:r w:rsidR="00E94043">
              <w:rPr>
                <w:rFonts w:ascii="Calibri Light" w:eastAsia="Calibri" w:hAnsi="Calibri Light" w:cs="Calibri Light"/>
                <w:sz w:val="20"/>
                <w:szCs w:val="20"/>
                <w:lang w:eastAsia="zh-CN"/>
              </w:rPr>
              <w:t>2</w:t>
            </w:r>
            <w:r w:rsidRPr="006152A9">
              <w:rPr>
                <w:rFonts w:ascii="Calibri Light" w:eastAsia="Calibri" w:hAnsi="Calibri Light" w:cs="Calibri Light"/>
                <w:sz w:val="20"/>
                <w:szCs w:val="20"/>
                <w:lang w:eastAsia="zh-CN"/>
              </w:rPr>
              <w:t xml:space="preserve"> - objasniti postupke i važnost zdravstvene njege oftalmoloških bolesnika </w:t>
            </w:r>
          </w:p>
          <w:p w14:paraId="3E8D5982" w14:textId="7A9247A1"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w:t>
            </w:r>
            <w:r w:rsidR="00E94043">
              <w:rPr>
                <w:rFonts w:ascii="Calibri Light" w:eastAsia="Calibri" w:hAnsi="Calibri Light" w:cs="Calibri Light"/>
                <w:sz w:val="20"/>
                <w:szCs w:val="20"/>
                <w:lang w:eastAsia="zh-CN"/>
              </w:rPr>
              <w:t>3</w:t>
            </w:r>
            <w:r w:rsidRPr="006152A9">
              <w:rPr>
                <w:rFonts w:ascii="Calibri Light" w:eastAsia="Calibri" w:hAnsi="Calibri Light" w:cs="Calibri Light"/>
                <w:sz w:val="20"/>
                <w:szCs w:val="20"/>
                <w:lang w:eastAsia="zh-CN"/>
              </w:rPr>
              <w:t xml:space="preserve">  - Prepoznati hitna stanja u oftalmologiji te intervenirati u skladu s kompetencijama</w:t>
            </w:r>
          </w:p>
          <w:p w14:paraId="67A20DDD" w14:textId="3D2A3F72" w:rsidR="003F3716" w:rsidRPr="006152A9"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p>
        </w:tc>
      </w:tr>
      <w:tr w:rsidR="003F3716" w:rsidRPr="00F554B4" w14:paraId="2B85280A" w14:textId="77777777">
        <w:trPr>
          <w:trHeight w:val="418"/>
          <w:jc w:val="center"/>
        </w:trPr>
        <w:tc>
          <w:tcPr>
            <w:tcW w:w="2182" w:type="dxa"/>
            <w:vMerge w:val="restart"/>
            <w:shd w:val="clear" w:color="auto" w:fill="FFFBCC"/>
            <w:vAlign w:val="center"/>
          </w:tcPr>
          <w:p w14:paraId="0494B157" w14:textId="07CE1D02"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76413E5"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55C285C"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71506887" w14:textId="77777777">
        <w:trPr>
          <w:trHeight w:val="525"/>
          <w:jc w:val="center"/>
        </w:trPr>
        <w:tc>
          <w:tcPr>
            <w:tcW w:w="2182" w:type="dxa"/>
            <w:vMerge/>
            <w:shd w:val="clear" w:color="auto" w:fill="FFFBCC"/>
            <w:vAlign w:val="center"/>
          </w:tcPr>
          <w:p w14:paraId="2E5DE093"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7D322E" w14:textId="207759A1"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7FAF330" w14:textId="44C67C04"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Bolesti orbita i očnih adneksa, bolesti suznih putova, bolesti spojnice oka, bolesti rožnice oka i bjeloočnice, bolesti srednje očne ovojnice, bolesti leće (mrena) i staklovine, bolesti mrežnice, bolesti vidnog živca, glaukom, refrakcijske anomalije oka, strabologija,ozljede oka (I</w:t>
            </w:r>
            <w:r w:rsidR="000B1FC3">
              <w:rPr>
                <w:rFonts w:ascii="Calibri Light" w:eastAsia="Calibri" w:hAnsi="Calibri Light" w:cs="Calibri Light"/>
                <w:sz w:val="20"/>
                <w:szCs w:val="20"/>
              </w:rPr>
              <w:t xml:space="preserve">U </w:t>
            </w:r>
            <w:r w:rsidRPr="006152A9">
              <w:rPr>
                <w:rFonts w:ascii="Calibri Light" w:eastAsia="Calibri" w:hAnsi="Calibri Light" w:cs="Calibri Light"/>
                <w:sz w:val="20"/>
                <w:szCs w:val="20"/>
              </w:rPr>
              <w:t>1)</w:t>
            </w:r>
          </w:p>
        </w:tc>
      </w:tr>
      <w:tr w:rsidR="003F3716" w:rsidRPr="00F554B4" w14:paraId="27425226" w14:textId="77777777">
        <w:trPr>
          <w:trHeight w:val="525"/>
          <w:jc w:val="center"/>
        </w:trPr>
        <w:tc>
          <w:tcPr>
            <w:tcW w:w="2182" w:type="dxa"/>
            <w:vMerge/>
            <w:shd w:val="clear" w:color="auto" w:fill="FFFBCC"/>
            <w:vAlign w:val="center"/>
          </w:tcPr>
          <w:p w14:paraId="34C6F90E"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04D6B39" w14:textId="1DB63734"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5173B14" w14:textId="187D30DB"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Dijagnostika oftalmoloških bolesti te načini liječenja (aplikacija midrijatika, antibiotika i steroida - lokalno, kapi, masti, subkonjunktivalne injekcije, operativni zahvati i moguće komplikacije) - (I</w:t>
            </w:r>
            <w:r w:rsidR="00E94043">
              <w:rPr>
                <w:rFonts w:ascii="Calibri Light" w:eastAsia="Calibri" w:hAnsi="Calibri Light" w:cs="Calibri Light"/>
                <w:sz w:val="20"/>
                <w:szCs w:val="20"/>
              </w:rPr>
              <w:t>U</w:t>
            </w:r>
            <w:r w:rsidRPr="006152A9">
              <w:rPr>
                <w:rFonts w:ascii="Calibri Light" w:eastAsia="Calibri" w:hAnsi="Calibri Light" w:cs="Calibri Light"/>
                <w:sz w:val="20"/>
                <w:szCs w:val="20"/>
              </w:rPr>
              <w:t xml:space="preserve"> 2</w:t>
            </w:r>
            <w:r w:rsidR="00E94043">
              <w:rPr>
                <w:rFonts w:ascii="Calibri Light" w:eastAsia="Calibri" w:hAnsi="Calibri Light" w:cs="Calibri Light"/>
                <w:sz w:val="20"/>
                <w:szCs w:val="20"/>
              </w:rPr>
              <w:t>, IU 3</w:t>
            </w:r>
            <w:r w:rsidRPr="006152A9">
              <w:rPr>
                <w:rFonts w:ascii="Calibri Light" w:eastAsia="Calibri" w:hAnsi="Calibri Light" w:cs="Calibri Light"/>
                <w:sz w:val="20"/>
                <w:szCs w:val="20"/>
              </w:rPr>
              <w:t>)</w:t>
            </w:r>
          </w:p>
        </w:tc>
      </w:tr>
      <w:tr w:rsidR="003F3716" w:rsidRPr="00F554B4" w14:paraId="6984C52F" w14:textId="77777777">
        <w:trPr>
          <w:trHeight w:val="525"/>
          <w:jc w:val="center"/>
        </w:trPr>
        <w:tc>
          <w:tcPr>
            <w:tcW w:w="2182" w:type="dxa"/>
            <w:vMerge/>
            <w:shd w:val="clear" w:color="auto" w:fill="FFFBCC"/>
            <w:vAlign w:val="center"/>
          </w:tcPr>
          <w:p w14:paraId="36563427"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1B866D" w14:textId="727084D4"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F00B74C" w14:textId="534D17B2"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 xml:space="preserve">Specifični postupci u njezi oftalmoloških bolesnika </w:t>
            </w:r>
            <w:r w:rsidR="00E94043" w:rsidRPr="006152A9">
              <w:rPr>
                <w:rFonts w:ascii="Calibri Light" w:eastAsia="Calibri" w:hAnsi="Calibri Light" w:cs="Calibri Light"/>
                <w:sz w:val="20"/>
                <w:szCs w:val="20"/>
              </w:rPr>
              <w:t>(I</w:t>
            </w:r>
            <w:r w:rsidR="00E94043">
              <w:rPr>
                <w:rFonts w:ascii="Calibri Light" w:eastAsia="Calibri" w:hAnsi="Calibri Light" w:cs="Calibri Light"/>
                <w:sz w:val="20"/>
                <w:szCs w:val="20"/>
              </w:rPr>
              <w:t>U</w:t>
            </w:r>
            <w:r w:rsidR="00E94043" w:rsidRPr="006152A9">
              <w:rPr>
                <w:rFonts w:ascii="Calibri Light" w:eastAsia="Calibri" w:hAnsi="Calibri Light" w:cs="Calibri Light"/>
                <w:sz w:val="20"/>
                <w:szCs w:val="20"/>
              </w:rPr>
              <w:t xml:space="preserve"> 2</w:t>
            </w:r>
            <w:r w:rsidR="00E94043">
              <w:rPr>
                <w:rFonts w:ascii="Calibri Light" w:eastAsia="Calibri" w:hAnsi="Calibri Light" w:cs="Calibri Light"/>
                <w:sz w:val="20"/>
                <w:szCs w:val="20"/>
              </w:rPr>
              <w:t>, IU 3</w:t>
            </w:r>
            <w:r w:rsidR="00E94043" w:rsidRPr="006152A9">
              <w:rPr>
                <w:rFonts w:ascii="Calibri Light" w:eastAsia="Calibri" w:hAnsi="Calibri Light" w:cs="Calibri Light"/>
                <w:sz w:val="20"/>
                <w:szCs w:val="20"/>
              </w:rPr>
              <w:t>)</w:t>
            </w:r>
          </w:p>
        </w:tc>
      </w:tr>
      <w:tr w:rsidR="003F3716" w:rsidRPr="00F554B4" w14:paraId="25FEE9C4" w14:textId="77777777">
        <w:trPr>
          <w:trHeight w:val="229"/>
          <w:jc w:val="center"/>
        </w:trPr>
        <w:tc>
          <w:tcPr>
            <w:tcW w:w="2182" w:type="dxa"/>
            <w:vMerge w:val="restart"/>
            <w:shd w:val="clear" w:color="auto" w:fill="FFFBCC"/>
            <w:vAlign w:val="center"/>
          </w:tcPr>
          <w:p w14:paraId="686F5C58" w14:textId="093B89F5"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3F3716"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13368DD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EED0E5C"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74CA64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3294D1B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23ED325"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F36EE9D"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6CAB0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8EA8CB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924A8B7"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69275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317B4B7"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F7C7E1D" w14:textId="4C282045" w:rsidR="003F3716" w:rsidRPr="00F554B4" w:rsidRDefault="00425868" w:rsidP="00600E6A">
            <w:pPr>
              <w:numPr>
                <w:ilvl w:val="1"/>
                <w:numId w:val="27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635F4D9D" w14:textId="77777777">
        <w:trPr>
          <w:trHeight w:val="1045"/>
          <w:jc w:val="center"/>
        </w:trPr>
        <w:tc>
          <w:tcPr>
            <w:tcW w:w="2182" w:type="dxa"/>
            <w:vMerge/>
            <w:shd w:val="clear" w:color="auto" w:fill="FFFBCC"/>
            <w:vAlign w:val="center"/>
          </w:tcPr>
          <w:p w14:paraId="3F5ADCC5"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BD43FDE"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8A2FA5F"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F6BD65E"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70BB568"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73B27C8"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371E4B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68A83A37" w14:textId="77777777">
        <w:trPr>
          <w:trHeight w:val="306"/>
          <w:jc w:val="center"/>
        </w:trPr>
        <w:tc>
          <w:tcPr>
            <w:tcW w:w="2182" w:type="dxa"/>
            <w:shd w:val="clear" w:color="auto" w:fill="FFFBCC"/>
            <w:vAlign w:val="center"/>
          </w:tcPr>
          <w:p w14:paraId="5A316EC7" w14:textId="3A6ACD9C"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349E8148" w14:textId="78F12FDE" w:rsidR="00425868" w:rsidRPr="00425868" w:rsidRDefault="00425868" w:rsidP="00D2632E">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FD274C8" w14:textId="10C087B3"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78BF9446" w14:textId="5AA4EE7D"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6B777603" w14:textId="77777777">
        <w:trPr>
          <w:trHeight w:val="189"/>
          <w:jc w:val="center"/>
        </w:trPr>
        <w:tc>
          <w:tcPr>
            <w:tcW w:w="2182" w:type="dxa"/>
            <w:vMerge w:val="restart"/>
            <w:shd w:val="clear" w:color="auto" w:fill="FFFBCC"/>
            <w:vAlign w:val="center"/>
          </w:tcPr>
          <w:p w14:paraId="18CE3968" w14:textId="57C64784" w:rsidR="003F3716" w:rsidRPr="00F554B4" w:rsidRDefault="00EC404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3A7D1410"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097DE9A4" w14:textId="77777777">
        <w:trPr>
          <w:trHeight w:val="196"/>
          <w:jc w:val="center"/>
        </w:trPr>
        <w:tc>
          <w:tcPr>
            <w:tcW w:w="2182" w:type="dxa"/>
            <w:vMerge/>
            <w:shd w:val="clear" w:color="auto" w:fill="FFFBCC"/>
            <w:vAlign w:val="center"/>
          </w:tcPr>
          <w:p w14:paraId="60F746E0"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966EDE6"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CC140F5"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CE5DDE2"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10468838" w14:textId="77777777">
        <w:trPr>
          <w:trHeight w:val="196"/>
          <w:jc w:val="center"/>
        </w:trPr>
        <w:tc>
          <w:tcPr>
            <w:tcW w:w="2182" w:type="dxa"/>
            <w:vMerge/>
            <w:shd w:val="clear" w:color="auto" w:fill="FFFBCC"/>
            <w:vAlign w:val="center"/>
          </w:tcPr>
          <w:p w14:paraId="3E78F772"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1B9931A"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4D1940" w14:textId="4C19E915"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33CE66B2" w14:textId="49622B74"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4A6AC621" w14:textId="77777777">
        <w:trPr>
          <w:trHeight w:val="196"/>
          <w:jc w:val="center"/>
        </w:trPr>
        <w:tc>
          <w:tcPr>
            <w:tcW w:w="2182" w:type="dxa"/>
            <w:vMerge/>
            <w:shd w:val="clear" w:color="auto" w:fill="FFFBCC"/>
            <w:vAlign w:val="center"/>
          </w:tcPr>
          <w:p w14:paraId="308BCCB1"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E387578"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56FF6E42" w14:textId="74EBB7D3"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2035C8F3" w14:textId="53B7B330"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3F3716" w:rsidRPr="00F554B4" w14:paraId="0F085FDE" w14:textId="77777777">
        <w:trPr>
          <w:trHeight w:val="346"/>
          <w:jc w:val="center"/>
        </w:trPr>
        <w:tc>
          <w:tcPr>
            <w:tcW w:w="9067" w:type="dxa"/>
            <w:gridSpan w:val="9"/>
            <w:shd w:val="clear" w:color="auto" w:fill="FFFBCC"/>
            <w:vAlign w:val="center"/>
          </w:tcPr>
          <w:p w14:paraId="7D3FAE23"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5C2AFA99" w14:textId="77777777">
        <w:trPr>
          <w:trHeight w:val="588"/>
          <w:jc w:val="center"/>
        </w:trPr>
        <w:tc>
          <w:tcPr>
            <w:tcW w:w="2182" w:type="dxa"/>
            <w:shd w:val="clear" w:color="auto" w:fill="FFFBCC"/>
            <w:vAlign w:val="center"/>
          </w:tcPr>
          <w:p w14:paraId="4F527188"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8DA5CDA"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C28E6FE"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5C90498" w14:textId="7C88AEFF" w:rsidR="003F3716" w:rsidRPr="0067666F" w:rsidRDefault="003F3716" w:rsidP="0067666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BC1FD9A" w14:textId="77777777" w:rsidR="003F3716" w:rsidRPr="00F554B4" w:rsidRDefault="003F371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42DAC98E" w14:textId="77777777">
        <w:trPr>
          <w:trHeight w:val="2160"/>
          <w:jc w:val="center"/>
        </w:trPr>
        <w:tc>
          <w:tcPr>
            <w:tcW w:w="2182" w:type="dxa"/>
            <w:shd w:val="clear" w:color="auto" w:fill="FFFFCC"/>
            <w:vAlign w:val="center"/>
          </w:tcPr>
          <w:p w14:paraId="77DCB0F2"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87D2D4C"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56175E9C" w14:textId="77777777">
              <w:trPr>
                <w:trHeight w:val="287"/>
              </w:trPr>
              <w:tc>
                <w:tcPr>
                  <w:tcW w:w="1726" w:type="dxa"/>
                  <w:shd w:val="clear" w:color="auto" w:fill="FFFFCC"/>
                </w:tcPr>
                <w:p w14:paraId="253FA05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4F6FA62"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1F02DBC"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602A2BB0" w14:textId="77777777">
              <w:trPr>
                <w:trHeight w:val="292"/>
              </w:trPr>
              <w:tc>
                <w:tcPr>
                  <w:tcW w:w="1726" w:type="dxa"/>
                </w:tcPr>
                <w:p w14:paraId="5995744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59B311E"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DB83DDD"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70A3D8D9" w14:textId="77777777">
              <w:trPr>
                <w:trHeight w:val="292"/>
              </w:trPr>
              <w:tc>
                <w:tcPr>
                  <w:tcW w:w="1726" w:type="dxa"/>
                </w:tcPr>
                <w:p w14:paraId="4CDAE810"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5058196"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F490DD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320D94EF" w14:textId="77777777">
              <w:trPr>
                <w:trHeight w:val="287"/>
              </w:trPr>
              <w:tc>
                <w:tcPr>
                  <w:tcW w:w="1726" w:type="dxa"/>
                </w:tcPr>
                <w:p w14:paraId="58C2F970"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4AE81A3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542E30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BA90A24" w14:textId="77777777">
              <w:trPr>
                <w:trHeight w:val="292"/>
              </w:trPr>
              <w:tc>
                <w:tcPr>
                  <w:tcW w:w="1726" w:type="dxa"/>
                </w:tcPr>
                <w:p w14:paraId="4E177089"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4451E3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AA4499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6DCC492A" w14:textId="77777777">
              <w:trPr>
                <w:trHeight w:val="287"/>
              </w:trPr>
              <w:tc>
                <w:tcPr>
                  <w:tcW w:w="1726" w:type="dxa"/>
                </w:tcPr>
                <w:p w14:paraId="0EF6D57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E679CD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7F85B1D"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C47A03A" w14:textId="27EDB020"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070B6E" w:rsidRPr="00F554B4" w14:paraId="7035ABD7" w14:textId="77777777">
        <w:trPr>
          <w:trHeight w:val="614"/>
          <w:jc w:val="center"/>
        </w:trPr>
        <w:tc>
          <w:tcPr>
            <w:tcW w:w="2182" w:type="dxa"/>
            <w:shd w:val="clear" w:color="auto" w:fill="FFFBCC"/>
            <w:vAlign w:val="center"/>
          </w:tcPr>
          <w:p w14:paraId="5E73296C" w14:textId="77777777" w:rsidR="00070B6E" w:rsidRPr="00F554B4" w:rsidRDefault="00070B6E" w:rsidP="00070B6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0308F01A" w14:textId="225BD74B" w:rsidR="00070B6E" w:rsidRPr="00F554B4" w:rsidRDefault="00070B6E" w:rsidP="00070B6E">
            <w:pPr>
              <w:tabs>
                <w:tab w:val="left" w:pos="2820"/>
              </w:tabs>
              <w:snapToGrid w:val="0"/>
              <w:rPr>
                <w:rFonts w:ascii="Calibri Light" w:eastAsia="Calibri" w:hAnsi="Calibri Light" w:cs="Calibri Light"/>
                <w:color w:val="000000"/>
                <w:sz w:val="20"/>
                <w:szCs w:val="20"/>
              </w:rPr>
            </w:pPr>
            <w:r w:rsidRPr="00D2632E">
              <w:rPr>
                <w:rFonts w:ascii="Calibri Light" w:eastAsia="Calibri" w:hAnsi="Calibri Light" w:cs="Calibri Light"/>
                <w:color w:val="000000"/>
                <w:sz w:val="20"/>
                <w:szCs w:val="20"/>
              </w:rPr>
              <w:t>prof.</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sc. Branimir Cerovski, dr.</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spec. oftalmolog, prof. v.</w:t>
            </w:r>
            <w:r>
              <w:rPr>
                <w:rFonts w:ascii="Calibri Light" w:eastAsia="Calibri" w:hAnsi="Calibri Light" w:cs="Calibri Light"/>
                <w:color w:val="000000"/>
                <w:sz w:val="20"/>
                <w:szCs w:val="20"/>
              </w:rPr>
              <w:t>š.</w:t>
            </w:r>
          </w:p>
        </w:tc>
        <w:tc>
          <w:tcPr>
            <w:tcW w:w="3118" w:type="dxa"/>
            <w:gridSpan w:val="3"/>
            <w:vAlign w:val="center"/>
          </w:tcPr>
          <w:p w14:paraId="08EFBD16" w14:textId="385F10AB" w:rsidR="00070B6E" w:rsidRPr="00F554B4" w:rsidRDefault="00070B6E" w:rsidP="00070B6E">
            <w:pPr>
              <w:tabs>
                <w:tab w:val="left" w:pos="2820"/>
              </w:tabs>
              <w:snapToGrid w:val="0"/>
              <w:rPr>
                <w:rFonts w:ascii="Calibri Light" w:eastAsia="Calibri" w:hAnsi="Calibri Light" w:cs="Calibri Light"/>
                <w:color w:val="000000"/>
                <w:sz w:val="20"/>
                <w:szCs w:val="20"/>
              </w:rPr>
            </w:pPr>
            <w:hyperlink r:id="rId196" w:history="1">
              <w:r w:rsidRPr="00EA241E">
                <w:rPr>
                  <w:rStyle w:val="Hyperlink"/>
                  <w:rFonts w:ascii="Calibri Light" w:eastAsia="Calibri" w:hAnsi="Calibri Light" w:cs="Calibri Light"/>
                  <w:sz w:val="20"/>
                  <w:szCs w:val="20"/>
                </w:rPr>
                <w:t>branimir.cerovski@vvg.hr</w:t>
              </w:r>
            </w:hyperlink>
            <w:r>
              <w:rPr>
                <w:rFonts w:ascii="Calibri Light" w:eastAsia="Calibri" w:hAnsi="Calibri Light" w:cs="Calibri Light"/>
                <w:color w:val="000000"/>
                <w:sz w:val="20"/>
                <w:szCs w:val="20"/>
              </w:rPr>
              <w:t xml:space="preserve"> </w:t>
            </w:r>
          </w:p>
        </w:tc>
      </w:tr>
      <w:tr w:rsidR="003F3716" w:rsidRPr="00F554B4" w14:paraId="18AFCFF6" w14:textId="77777777">
        <w:trPr>
          <w:trHeight w:val="1576"/>
          <w:jc w:val="center"/>
        </w:trPr>
        <w:tc>
          <w:tcPr>
            <w:tcW w:w="2182" w:type="dxa"/>
            <w:shd w:val="clear" w:color="auto" w:fill="FFFBCC"/>
            <w:vAlign w:val="center"/>
          </w:tcPr>
          <w:p w14:paraId="73D76895" w14:textId="1EEDD866"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lastRenderedPageBreak/>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F8E7F1F" w14:textId="673F529C" w:rsidR="003F3716" w:rsidRPr="00F554B4" w:rsidRDefault="003F3716"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25C9FB48" w14:textId="77777777">
        <w:trPr>
          <w:trHeight w:val="1417"/>
          <w:jc w:val="center"/>
        </w:trPr>
        <w:tc>
          <w:tcPr>
            <w:tcW w:w="2182" w:type="dxa"/>
            <w:shd w:val="clear" w:color="auto" w:fill="FFFBCC"/>
            <w:vAlign w:val="center"/>
          </w:tcPr>
          <w:p w14:paraId="2BC9C20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6260A3E"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C63DC1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FF4A0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5C7C90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C79081C"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A38F4D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615875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2F5E70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5EACC9E3"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F3716" w:rsidRPr="00F554B4" w14:paraId="7EB2AC28" w14:textId="77777777">
        <w:trPr>
          <w:trHeight w:val="603"/>
          <w:jc w:val="center"/>
        </w:trPr>
        <w:tc>
          <w:tcPr>
            <w:tcW w:w="2182" w:type="dxa"/>
            <w:vMerge w:val="restart"/>
            <w:shd w:val="clear" w:color="auto" w:fill="FFFBCC"/>
            <w:vAlign w:val="center"/>
          </w:tcPr>
          <w:p w14:paraId="50B9CF9F" w14:textId="77777777" w:rsidR="003F3716" w:rsidRPr="00F554B4" w:rsidRDefault="003F371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35EF822" w14:textId="77777777" w:rsidR="003F3716" w:rsidRPr="00F554B4" w:rsidRDefault="003F371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D61DD02"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E687974"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9084E59"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F3716" w:rsidRPr="00F554B4" w14:paraId="06E54D96" w14:textId="77777777">
        <w:trPr>
          <w:trHeight w:val="474"/>
          <w:jc w:val="center"/>
        </w:trPr>
        <w:tc>
          <w:tcPr>
            <w:tcW w:w="2182" w:type="dxa"/>
            <w:vMerge/>
            <w:shd w:val="clear" w:color="auto" w:fill="FFFBCC"/>
            <w:vAlign w:val="center"/>
          </w:tcPr>
          <w:p w14:paraId="27837617"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956180F" w14:textId="05EEB341" w:rsidR="003F3716" w:rsidRPr="00F554B4" w:rsidRDefault="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Cerovski B, i sur. Oftalmologija-udžbenik za studente medicine. Zagreb: Sveučilište u Zagrebu, 2012.</w:t>
            </w:r>
          </w:p>
        </w:tc>
        <w:tc>
          <w:tcPr>
            <w:tcW w:w="1134" w:type="dxa"/>
            <w:vAlign w:val="center"/>
          </w:tcPr>
          <w:p w14:paraId="76E5F121" w14:textId="5629D403" w:rsidR="003F3716" w:rsidRPr="00F554B4" w:rsidRDefault="00F6388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E607E97"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716D5D11" w14:textId="77777777">
        <w:trPr>
          <w:trHeight w:val="474"/>
          <w:jc w:val="center"/>
        </w:trPr>
        <w:tc>
          <w:tcPr>
            <w:tcW w:w="2182" w:type="dxa"/>
            <w:shd w:val="clear" w:color="auto" w:fill="FFFBCC"/>
            <w:vAlign w:val="center"/>
          </w:tcPr>
          <w:p w14:paraId="25DE282B"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6B7C7B2" w14:textId="7C41C1A6" w:rsidR="003F3716" w:rsidRPr="00F554B4" w:rsidRDefault="0067666F">
            <w:pPr>
              <w:suppressAutoHyphens/>
              <w:snapToGrid w:val="0"/>
              <w:spacing w:before="90" w:after="90" w:line="240" w:lineRule="auto"/>
              <w:rPr>
                <w:rFonts w:ascii="Calibri Light" w:eastAsia="Times New Roman" w:hAnsi="Calibri Light" w:cs="Calibri Light"/>
                <w:sz w:val="20"/>
                <w:szCs w:val="20"/>
                <w:lang w:eastAsia="zh-CN"/>
              </w:rPr>
            </w:pPr>
            <w:r w:rsidRPr="0067666F">
              <w:rPr>
                <w:rFonts w:ascii="Calibri Light" w:eastAsia="Times New Roman" w:hAnsi="Calibri Light" w:cs="Calibri Light"/>
                <w:sz w:val="20"/>
                <w:szCs w:val="20"/>
                <w:lang w:eastAsia="zh-CN"/>
              </w:rPr>
              <w:t>Ivanišević M. i sur. Očne bolesti-udžbenik oftalmologije za medicinske sestre. Split: Medicinski fakultet Sveučilišta u Splitu, 2011.</w:t>
            </w:r>
          </w:p>
        </w:tc>
        <w:tc>
          <w:tcPr>
            <w:tcW w:w="1134" w:type="dxa"/>
            <w:vAlign w:val="center"/>
          </w:tcPr>
          <w:p w14:paraId="6374DBD7" w14:textId="1DB74CE3" w:rsidR="003F3716" w:rsidRPr="00F554B4" w:rsidRDefault="00F6388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522C1B1"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7F93990" w14:textId="709D4A12" w:rsidR="00A74B1A" w:rsidRDefault="00A74B1A" w:rsidP="003F3716">
      <w:r>
        <w:br w:type="page"/>
      </w:r>
    </w:p>
    <w:p w14:paraId="2FAFBCF9" w14:textId="73A0CDE1" w:rsidR="00FE3370" w:rsidRDefault="00110B6C" w:rsidP="00600E6A">
      <w:pPr>
        <w:pStyle w:val="Heading3"/>
        <w:numPr>
          <w:ilvl w:val="0"/>
          <w:numId w:val="276"/>
        </w:numPr>
      </w:pPr>
      <w:bookmarkStart w:id="122" w:name="_Toc202439363"/>
      <w:r>
        <w:lastRenderedPageBreak/>
        <w:t>Otorinolaringologija</w:t>
      </w:r>
      <w:bookmarkEnd w:id="12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2635B717" w14:textId="77777777">
        <w:trPr>
          <w:trHeight w:val="306"/>
          <w:jc w:val="center"/>
        </w:trPr>
        <w:tc>
          <w:tcPr>
            <w:tcW w:w="9067" w:type="dxa"/>
            <w:gridSpan w:val="9"/>
            <w:shd w:val="clear" w:color="auto" w:fill="BEE3D3"/>
            <w:vAlign w:val="center"/>
          </w:tcPr>
          <w:p w14:paraId="6830764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74263D53" w14:textId="77777777">
        <w:trPr>
          <w:trHeight w:val="453"/>
          <w:jc w:val="center"/>
        </w:trPr>
        <w:tc>
          <w:tcPr>
            <w:tcW w:w="2182" w:type="dxa"/>
            <w:shd w:val="clear" w:color="auto" w:fill="FFFBCC"/>
            <w:vAlign w:val="center"/>
          </w:tcPr>
          <w:p w14:paraId="75BDC385" w14:textId="28EE21DA" w:rsidR="003F3716" w:rsidRPr="00324FFE" w:rsidRDefault="003F3716" w:rsidP="00600E6A">
            <w:pPr>
              <w:pStyle w:val="ListParagraph"/>
              <w:numPr>
                <w:ilvl w:val="1"/>
                <w:numId w:val="283"/>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Nositelj predmeta</w:t>
            </w:r>
          </w:p>
        </w:tc>
        <w:tc>
          <w:tcPr>
            <w:tcW w:w="2419" w:type="dxa"/>
            <w:gridSpan w:val="3"/>
            <w:vAlign w:val="center"/>
          </w:tcPr>
          <w:p w14:paraId="0C02C12D" w14:textId="66798A6A" w:rsidR="003F3716" w:rsidRPr="00F554B4" w:rsidRDefault="00D2632E">
            <w:pPr>
              <w:tabs>
                <w:tab w:val="left" w:pos="2820"/>
              </w:tabs>
              <w:spacing w:after="0" w:line="240" w:lineRule="auto"/>
              <w:rPr>
                <w:rFonts w:ascii="Calibri Light" w:eastAsia="Calibri" w:hAnsi="Calibri Light" w:cs="Calibri Light"/>
                <w:sz w:val="20"/>
                <w:szCs w:val="20"/>
              </w:rPr>
            </w:pPr>
            <w:r w:rsidRPr="00071886">
              <w:rPr>
                <w:rFonts w:ascii="Calibri Light" w:eastAsia="Calibri" w:hAnsi="Calibri Light" w:cs="Calibri Light"/>
                <w:color w:val="000000" w:themeColor="text1"/>
                <w:sz w:val="20"/>
                <w:szCs w:val="20"/>
              </w:rPr>
              <w:t>izv.prof.dr.sc. Siniša Maslovar</w:t>
            </w:r>
            <w:r w:rsidR="00D576F1" w:rsidRPr="00071886">
              <w:rPr>
                <w:rFonts w:ascii="Calibri Light" w:eastAsia="Calibri" w:hAnsi="Calibri Light" w:cs="Calibri Light"/>
                <w:color w:val="000000" w:themeColor="text1"/>
                <w:sz w:val="20"/>
                <w:szCs w:val="20"/>
              </w:rPr>
              <w:t>a</w:t>
            </w:r>
            <w:r w:rsidRPr="00071886">
              <w:rPr>
                <w:rFonts w:ascii="Calibri Light" w:eastAsia="Calibri" w:hAnsi="Calibri Light" w:cs="Calibri Light"/>
                <w:color w:val="000000" w:themeColor="text1"/>
                <w:sz w:val="20"/>
                <w:szCs w:val="20"/>
              </w:rPr>
              <w:t>, dr.med., spec. otorinolaringolog</w:t>
            </w:r>
          </w:p>
        </w:tc>
        <w:tc>
          <w:tcPr>
            <w:tcW w:w="2057" w:type="dxa"/>
            <w:gridSpan w:val="3"/>
            <w:shd w:val="clear" w:color="auto" w:fill="FFFBCC"/>
            <w:vAlign w:val="center"/>
          </w:tcPr>
          <w:p w14:paraId="60B99890" w14:textId="525DAF8B" w:rsidR="003F3716" w:rsidRPr="00324FFE" w:rsidRDefault="00425868" w:rsidP="00600E6A">
            <w:pPr>
              <w:pStyle w:val="ListParagraph"/>
              <w:numPr>
                <w:ilvl w:val="1"/>
                <w:numId w:val="261"/>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w:t>
            </w:r>
            <w:r w:rsidR="003F3716" w:rsidRPr="00324FFE">
              <w:rPr>
                <w:rFonts w:ascii="Calibri Light" w:hAnsi="Calibri Light" w:cs="Calibri Light"/>
                <w:b/>
                <w:bCs/>
                <w:sz w:val="20"/>
                <w:szCs w:val="20"/>
              </w:rPr>
              <w:t>odina studija</w:t>
            </w:r>
          </w:p>
        </w:tc>
        <w:tc>
          <w:tcPr>
            <w:tcW w:w="2409" w:type="dxa"/>
            <w:gridSpan w:val="2"/>
            <w:vAlign w:val="center"/>
          </w:tcPr>
          <w:p w14:paraId="4B1EB583" w14:textId="3DD31F7E" w:rsidR="003F3716" w:rsidRPr="00F554B4" w:rsidRDefault="0067666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V.sem</w:t>
            </w:r>
            <w:r w:rsidR="00DD466C">
              <w:rPr>
                <w:rFonts w:ascii="Calibri Light" w:eastAsia="Calibri" w:hAnsi="Calibri Light" w:cs="Calibri Light"/>
                <w:sz w:val="20"/>
                <w:szCs w:val="20"/>
              </w:rPr>
              <w:t>estar</w:t>
            </w:r>
          </w:p>
        </w:tc>
      </w:tr>
      <w:tr w:rsidR="003F3716" w:rsidRPr="00F554B4" w14:paraId="5390DC03" w14:textId="77777777">
        <w:trPr>
          <w:trHeight w:val="575"/>
          <w:jc w:val="center"/>
        </w:trPr>
        <w:tc>
          <w:tcPr>
            <w:tcW w:w="2182" w:type="dxa"/>
            <w:shd w:val="clear" w:color="auto" w:fill="FFFBCC"/>
            <w:vAlign w:val="center"/>
          </w:tcPr>
          <w:p w14:paraId="7A0B9814" w14:textId="77777777" w:rsidR="003F3716" w:rsidRPr="00F554B4" w:rsidRDefault="003F3716" w:rsidP="00600E6A">
            <w:pPr>
              <w:numPr>
                <w:ilvl w:val="1"/>
                <w:numId w:val="28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9D62C15" w14:textId="12EA69FB" w:rsidR="003F3716" w:rsidRPr="00F554B4" w:rsidRDefault="0067666F">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Otorinolaringologija</w:t>
            </w:r>
          </w:p>
        </w:tc>
        <w:tc>
          <w:tcPr>
            <w:tcW w:w="2057" w:type="dxa"/>
            <w:gridSpan w:val="3"/>
            <w:shd w:val="clear" w:color="auto" w:fill="FFFBCC"/>
            <w:vAlign w:val="center"/>
          </w:tcPr>
          <w:p w14:paraId="1865DC00" w14:textId="5EA0D462"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3F3716" w:rsidRPr="00F554B4">
              <w:rPr>
                <w:rFonts w:ascii="Calibri Light" w:eastAsia="Calibri" w:hAnsi="Calibri Light" w:cs="Calibri Light"/>
                <w:b/>
                <w:bCs/>
                <w:sz w:val="20"/>
                <w:szCs w:val="20"/>
              </w:rPr>
              <w:t>odovna vrijednost (ECTS)</w:t>
            </w:r>
          </w:p>
        </w:tc>
        <w:tc>
          <w:tcPr>
            <w:tcW w:w="2409" w:type="dxa"/>
            <w:gridSpan w:val="2"/>
            <w:vAlign w:val="center"/>
          </w:tcPr>
          <w:p w14:paraId="16B5B296" w14:textId="14C42D88" w:rsidR="003F3716" w:rsidRPr="00324FFE" w:rsidRDefault="003F3716" w:rsidP="00600E6A">
            <w:pPr>
              <w:pStyle w:val="ListParagraph"/>
              <w:numPr>
                <w:ilvl w:val="0"/>
                <w:numId w:val="284"/>
              </w:numPr>
              <w:tabs>
                <w:tab w:val="left" w:pos="2820"/>
              </w:tabs>
              <w:snapToGrid w:val="0"/>
              <w:rPr>
                <w:rFonts w:ascii="Calibri Light" w:hAnsi="Calibri Light" w:cs="Calibri Light"/>
                <w:sz w:val="20"/>
                <w:szCs w:val="20"/>
              </w:rPr>
            </w:pPr>
            <w:r w:rsidRPr="00324FFE">
              <w:rPr>
                <w:rFonts w:ascii="Calibri Light" w:hAnsi="Calibri Light" w:cs="Calibri Light"/>
                <w:sz w:val="20"/>
                <w:szCs w:val="20"/>
              </w:rPr>
              <w:t>ECTS</w:t>
            </w:r>
          </w:p>
        </w:tc>
      </w:tr>
      <w:tr w:rsidR="003F3716" w:rsidRPr="00F554B4" w14:paraId="422B33CA" w14:textId="77777777">
        <w:trPr>
          <w:trHeight w:val="723"/>
          <w:jc w:val="center"/>
        </w:trPr>
        <w:tc>
          <w:tcPr>
            <w:tcW w:w="2182" w:type="dxa"/>
            <w:vMerge w:val="restart"/>
            <w:shd w:val="clear" w:color="auto" w:fill="FFFBCC"/>
            <w:vAlign w:val="center"/>
          </w:tcPr>
          <w:p w14:paraId="77554FC7" w14:textId="228FE7DB" w:rsidR="003F3716" w:rsidRPr="00324FFE" w:rsidRDefault="003F3716" w:rsidP="00600E6A">
            <w:pPr>
              <w:pStyle w:val="ListParagraph"/>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Suradnici</w:t>
            </w:r>
          </w:p>
        </w:tc>
        <w:tc>
          <w:tcPr>
            <w:tcW w:w="2419" w:type="dxa"/>
            <w:gridSpan w:val="3"/>
            <w:vMerge w:val="restart"/>
            <w:vAlign w:val="center"/>
          </w:tcPr>
          <w:p w14:paraId="1EE28CB1" w14:textId="129276CE" w:rsidR="003F3716" w:rsidRPr="00F554B4" w:rsidRDefault="005D5675">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743C1E77" w14:textId="5B008C2A"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169B5F7"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3F391BF" w14:textId="6AF6558D"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P –</w:t>
            </w:r>
            <w:r w:rsidR="0067666F">
              <w:rPr>
                <w:rFonts w:ascii="Calibri Light" w:eastAsia="Calibri" w:hAnsi="Calibri Light" w:cs="Calibri Light"/>
                <w:sz w:val="20"/>
                <w:szCs w:val="20"/>
              </w:rPr>
              <w:t xml:space="preserve"> 10</w:t>
            </w:r>
          </w:p>
        </w:tc>
      </w:tr>
      <w:tr w:rsidR="003F3716" w:rsidRPr="00F554B4" w14:paraId="351A3EC4" w14:textId="77777777">
        <w:trPr>
          <w:trHeight w:val="723"/>
          <w:jc w:val="center"/>
        </w:trPr>
        <w:tc>
          <w:tcPr>
            <w:tcW w:w="2182" w:type="dxa"/>
            <w:vMerge/>
            <w:shd w:val="clear" w:color="auto" w:fill="FFFBCC"/>
            <w:vAlign w:val="center"/>
          </w:tcPr>
          <w:p w14:paraId="0E6E9956"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3FD409F"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5A4FF6F" w14:textId="3F0E1BEC"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05E81FD7" w14:textId="3F1377AE"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555CF4D0" w14:textId="77777777">
        <w:trPr>
          <w:trHeight w:val="1571"/>
          <w:jc w:val="center"/>
        </w:trPr>
        <w:tc>
          <w:tcPr>
            <w:tcW w:w="2182" w:type="dxa"/>
            <w:shd w:val="clear" w:color="auto" w:fill="FFFBCC"/>
            <w:vAlign w:val="center"/>
          </w:tcPr>
          <w:p w14:paraId="4AE6BFDE" w14:textId="5A61010F" w:rsidR="003F3716" w:rsidRPr="00324FFE" w:rsidRDefault="003F3716" w:rsidP="00600E6A">
            <w:pPr>
              <w:pStyle w:val="ListParagraph"/>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 xml:space="preserve">Studijski program </w:t>
            </w:r>
          </w:p>
        </w:tc>
        <w:tc>
          <w:tcPr>
            <w:tcW w:w="2419" w:type="dxa"/>
            <w:gridSpan w:val="3"/>
            <w:vAlign w:val="center"/>
          </w:tcPr>
          <w:p w14:paraId="115B7940"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D47384E"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048010C"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05C93130" w14:textId="77777777">
        <w:trPr>
          <w:trHeight w:val="1134"/>
          <w:jc w:val="center"/>
        </w:trPr>
        <w:tc>
          <w:tcPr>
            <w:tcW w:w="2182" w:type="dxa"/>
            <w:shd w:val="clear" w:color="auto" w:fill="FFFBCC"/>
            <w:vAlign w:val="center"/>
          </w:tcPr>
          <w:p w14:paraId="6A28A607" w14:textId="7DC1789D" w:rsidR="003F3716" w:rsidRPr="00F554B4" w:rsidRDefault="00324FFE"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tatus predmeta</w:t>
            </w:r>
          </w:p>
        </w:tc>
        <w:tc>
          <w:tcPr>
            <w:tcW w:w="2419" w:type="dxa"/>
            <w:gridSpan w:val="3"/>
            <w:vAlign w:val="center"/>
          </w:tcPr>
          <w:p w14:paraId="34764BE9"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94AFCAA"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CCBE97E" w14:textId="7D93CC70"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074C7C5B" w14:textId="77777777">
        <w:trPr>
          <w:trHeight w:val="131"/>
          <w:jc w:val="center"/>
        </w:trPr>
        <w:tc>
          <w:tcPr>
            <w:tcW w:w="9067" w:type="dxa"/>
            <w:gridSpan w:val="9"/>
            <w:shd w:val="clear" w:color="auto" w:fill="BEE3D3"/>
            <w:vAlign w:val="center"/>
          </w:tcPr>
          <w:p w14:paraId="1270AA93"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1E984294" w14:textId="77777777">
        <w:trPr>
          <w:trHeight w:val="852"/>
          <w:jc w:val="center"/>
        </w:trPr>
        <w:tc>
          <w:tcPr>
            <w:tcW w:w="2182" w:type="dxa"/>
            <w:shd w:val="clear" w:color="auto" w:fill="FFFBCC"/>
            <w:vAlign w:val="center"/>
          </w:tcPr>
          <w:p w14:paraId="1C4B7651" w14:textId="17366AF9" w:rsidR="003F3716" w:rsidRPr="00121457" w:rsidRDefault="0067666F" w:rsidP="00600E6A">
            <w:pPr>
              <w:pStyle w:val="ListParagraph"/>
              <w:numPr>
                <w:ilvl w:val="1"/>
                <w:numId w:val="278"/>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color w:val="000000"/>
                <w:sz w:val="20"/>
                <w:szCs w:val="20"/>
              </w:rPr>
              <w:t>C</w:t>
            </w:r>
            <w:r w:rsidR="003F3716" w:rsidRPr="00121457">
              <w:rPr>
                <w:rFonts w:ascii="Calibri Light" w:hAnsi="Calibri Light" w:cs="Calibri Light"/>
                <w:b/>
                <w:bCs/>
                <w:color w:val="000000"/>
                <w:sz w:val="20"/>
                <w:szCs w:val="20"/>
              </w:rPr>
              <w:t>iljevi predmeta</w:t>
            </w:r>
          </w:p>
        </w:tc>
        <w:tc>
          <w:tcPr>
            <w:tcW w:w="6885" w:type="dxa"/>
            <w:gridSpan w:val="8"/>
            <w:vAlign w:val="center"/>
          </w:tcPr>
          <w:p w14:paraId="1606D14D" w14:textId="2402BDE9" w:rsidR="003F3716" w:rsidRPr="00F554B4" w:rsidRDefault="0067666F">
            <w:pPr>
              <w:suppressAutoHyphens/>
              <w:spacing w:line="240" w:lineRule="auto"/>
              <w:contextualSpacing/>
              <w:jc w:val="both"/>
              <w:rPr>
                <w:rFonts w:ascii="Calibri Light" w:eastAsia="Calibri" w:hAnsi="Calibri Light" w:cs="Calibri Light"/>
                <w:sz w:val="20"/>
                <w:szCs w:val="20"/>
                <w:highlight w:val="yellow"/>
                <w:lang w:eastAsia="zh-CN"/>
              </w:rPr>
            </w:pPr>
            <w:r w:rsidRPr="0067666F">
              <w:rPr>
                <w:rFonts w:ascii="Calibri Light" w:eastAsia="Calibri" w:hAnsi="Calibri Light" w:cs="Calibri Light"/>
                <w:sz w:val="20"/>
                <w:szCs w:val="20"/>
                <w:lang w:eastAsia="zh-CN"/>
              </w:rPr>
              <w:t>Ciljevi predmeta su omogućiti studentu usvajanje temeljnih znanja o najznačajnijim bolestima uha, grla, nosa i vrata s aspekta prepoznavanja kliničkih simptoma i liječenju bolesnika te njezi oboljelih. Također će se studenti upoznati s po život opasnim  hitnim stanjima u otorinolaringologiji i načinima njihovog zbrinjavanja.</w:t>
            </w:r>
          </w:p>
        </w:tc>
      </w:tr>
      <w:tr w:rsidR="003F3716" w:rsidRPr="00F554B4" w14:paraId="5715C923" w14:textId="77777777">
        <w:trPr>
          <w:trHeight w:val="1086"/>
          <w:jc w:val="center"/>
        </w:trPr>
        <w:tc>
          <w:tcPr>
            <w:tcW w:w="2182" w:type="dxa"/>
            <w:shd w:val="clear" w:color="auto" w:fill="FFFBCC"/>
            <w:vAlign w:val="center"/>
          </w:tcPr>
          <w:p w14:paraId="523EE5CE" w14:textId="1DB27FCB"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5202F8F6"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4D054F36" w14:textId="77777777">
        <w:trPr>
          <w:trHeight w:val="961"/>
          <w:jc w:val="center"/>
        </w:trPr>
        <w:tc>
          <w:tcPr>
            <w:tcW w:w="2182" w:type="dxa"/>
            <w:shd w:val="clear" w:color="auto" w:fill="FFFBCC"/>
            <w:vAlign w:val="center"/>
          </w:tcPr>
          <w:p w14:paraId="79D22066" w14:textId="30D1D390"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D31DD59" w14:textId="74BB497E" w:rsidR="003F3716" w:rsidRPr="00F554B4" w:rsidRDefault="00A87401"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9</w:t>
            </w:r>
          </w:p>
        </w:tc>
      </w:tr>
      <w:tr w:rsidR="003F3716" w:rsidRPr="00F554B4" w14:paraId="6A47470B" w14:textId="77777777">
        <w:trPr>
          <w:trHeight w:val="316"/>
          <w:jc w:val="center"/>
        </w:trPr>
        <w:tc>
          <w:tcPr>
            <w:tcW w:w="2182" w:type="dxa"/>
            <w:shd w:val="clear" w:color="auto" w:fill="FFFBCC"/>
            <w:vAlign w:val="center"/>
          </w:tcPr>
          <w:p w14:paraId="5FBCA714" w14:textId="7CAE0902"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36289A6" w14:textId="77777777" w:rsidR="003F3716"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Nakon uspješno odslušanog predmeta i položenog ispita  student će moći:</w:t>
            </w:r>
          </w:p>
          <w:p w14:paraId="74FB6A8A" w14:textId="6FA47330"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1 - opisati anatomiju i fiziološke procese  u uhu, grlu i nosu, otorinolaringološke  bolesti, njihove uzroke, simptome i </w:t>
            </w:r>
          </w:p>
          <w:p w14:paraId="6C33247E" w14:textId="77777777"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       znakove, metode dijagnostike i liječenja (objasniti i razumjeti temeljna načela otorinolaringološke terapije)</w:t>
            </w:r>
          </w:p>
          <w:p w14:paraId="010BF96D" w14:textId="12E3F678"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2- opisati simptome i znakove hitnih stanja u otorinolaringologiji  te  osnovne mjere pomoći;    </w:t>
            </w:r>
          </w:p>
          <w:p w14:paraId="589F1722" w14:textId="4E732126" w:rsidR="003F3716" w:rsidRPr="0067666F" w:rsidRDefault="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3  - opisati stanje epistaxe i REKAS-a, deformaciju nosne pregrade:  dijagnostičku obradu, osnove liječenja i njege</w:t>
            </w:r>
          </w:p>
        </w:tc>
      </w:tr>
      <w:tr w:rsidR="003F3716" w:rsidRPr="00F554B4" w14:paraId="4BB40E72" w14:textId="77777777">
        <w:trPr>
          <w:trHeight w:val="418"/>
          <w:jc w:val="center"/>
        </w:trPr>
        <w:tc>
          <w:tcPr>
            <w:tcW w:w="2182" w:type="dxa"/>
            <w:vMerge w:val="restart"/>
            <w:shd w:val="clear" w:color="auto" w:fill="FFFBCC"/>
            <w:vAlign w:val="center"/>
          </w:tcPr>
          <w:p w14:paraId="4B7D6D14" w14:textId="3B9C9FCB"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25CE6A50"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D154ED"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68975D05" w14:textId="77777777">
        <w:trPr>
          <w:trHeight w:val="525"/>
          <w:jc w:val="center"/>
        </w:trPr>
        <w:tc>
          <w:tcPr>
            <w:tcW w:w="2182" w:type="dxa"/>
            <w:vMerge/>
            <w:shd w:val="clear" w:color="auto" w:fill="FFFBCC"/>
            <w:vAlign w:val="center"/>
          </w:tcPr>
          <w:p w14:paraId="559AF91D"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553B53D" w14:textId="5AA2066B"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75CA79F" w14:textId="3AC25198"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Otologija – osnove anatomije uha. Upale vanjskog, srednjeg i unutarnjeg uha, komplikacije akutnih i kroničnih upala srednjega </w:t>
            </w:r>
            <w:r w:rsidRPr="0067666F">
              <w:rPr>
                <w:rFonts w:ascii="Calibri Light" w:eastAsia="Calibri" w:hAnsi="Calibri Light" w:cs="Calibri Light"/>
                <w:sz w:val="20"/>
                <w:szCs w:val="20"/>
              </w:rPr>
              <w:lastRenderedPageBreak/>
              <w:t>uha. Osnove dijagnostike nagluhosti i poremećaja ravnoteže. Vrste nagluhosti i njihovi uzroci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3FDB3D32" w14:textId="77777777">
        <w:trPr>
          <w:trHeight w:val="525"/>
          <w:jc w:val="center"/>
        </w:trPr>
        <w:tc>
          <w:tcPr>
            <w:tcW w:w="2182" w:type="dxa"/>
            <w:vMerge/>
            <w:shd w:val="clear" w:color="auto" w:fill="FFFBCC"/>
            <w:vAlign w:val="center"/>
          </w:tcPr>
          <w:p w14:paraId="11D875FD"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8333756" w14:textId="14DD0BEB"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FDEC293" w14:textId="69ACEADD"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Rinologija – osnove anatomije nosa i sinusa. Upalne bolesti nosa i paranazalnih šipljina, alergologijski aspekti bolesti nosa i paranazalnih šupljina, komplikacije upale paranazalnih šupljina. Osnovne dijagnostičke metode pretrage nosa i paranazalnih šupljina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78EE636B" w14:textId="77777777">
        <w:trPr>
          <w:trHeight w:val="525"/>
          <w:jc w:val="center"/>
        </w:trPr>
        <w:tc>
          <w:tcPr>
            <w:tcW w:w="2182" w:type="dxa"/>
            <w:vMerge/>
            <w:shd w:val="clear" w:color="auto" w:fill="FFFBCC"/>
            <w:vAlign w:val="center"/>
          </w:tcPr>
          <w:p w14:paraId="58C77F0E"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8621865" w14:textId="7F1EF010"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64ED280" w14:textId="1D1C539C"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Faringologija i laringologija –osnove anatomije ždrijela i grkljana. Upale usne šupljine, ždrijela i grkljana. Osnovne dijagnostičke metode pretrage ždrijela i grkljana. Tumori ždrijela i grkljana, osnove liječenja, njega onkološkog bolesnika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20360C83" w14:textId="77777777">
        <w:trPr>
          <w:trHeight w:val="525"/>
          <w:jc w:val="center"/>
        </w:trPr>
        <w:tc>
          <w:tcPr>
            <w:tcW w:w="2182" w:type="dxa"/>
            <w:vMerge/>
            <w:shd w:val="clear" w:color="auto" w:fill="FFFBCC"/>
            <w:vAlign w:val="center"/>
          </w:tcPr>
          <w:p w14:paraId="6C6907CA"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5CBD68" w14:textId="60EC90C5"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44DAFD59" w14:textId="28D42049"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Bolesnik s čvorom  na vratu – dijagnostička obrada i  liječenje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r>
              <w:rPr>
                <w:rFonts w:ascii="Calibri Light" w:eastAsia="Calibri" w:hAnsi="Calibri Light" w:cs="Calibri Light"/>
                <w:sz w:val="20"/>
                <w:szCs w:val="20"/>
              </w:rPr>
              <w:t>)</w:t>
            </w:r>
          </w:p>
        </w:tc>
      </w:tr>
      <w:tr w:rsidR="003F3716" w:rsidRPr="00F554B4" w14:paraId="2BF16243" w14:textId="77777777">
        <w:trPr>
          <w:trHeight w:val="525"/>
          <w:jc w:val="center"/>
        </w:trPr>
        <w:tc>
          <w:tcPr>
            <w:tcW w:w="2182" w:type="dxa"/>
            <w:vMerge/>
            <w:shd w:val="clear" w:color="auto" w:fill="FFFBCC"/>
            <w:vAlign w:val="center"/>
          </w:tcPr>
          <w:p w14:paraId="548AB483"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3BE4E6" w14:textId="6E7AB240"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CC92731" w14:textId="235A0B8C"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Upale dubokih prostora vrata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54460543" w14:textId="77777777">
        <w:trPr>
          <w:trHeight w:val="525"/>
          <w:jc w:val="center"/>
        </w:trPr>
        <w:tc>
          <w:tcPr>
            <w:tcW w:w="2182" w:type="dxa"/>
            <w:vMerge/>
            <w:shd w:val="clear" w:color="auto" w:fill="FFFBCC"/>
            <w:vAlign w:val="center"/>
          </w:tcPr>
          <w:p w14:paraId="6653678C"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B86371" w14:textId="74153589"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44CBAA03" w14:textId="06168951"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Hitna stanja u ORL – održavanje prohodnosti dišnog puta,  konikotomija, traheotomija, njega traheotomiranog bolesnika, strana tijela i krvarenja u gornjem dišnom i probavnom  sustavu, prva pomoć i liječenje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2)</w:t>
            </w:r>
          </w:p>
        </w:tc>
      </w:tr>
      <w:tr w:rsidR="003F3716" w:rsidRPr="00F554B4" w14:paraId="6B3BBA7A" w14:textId="77777777">
        <w:trPr>
          <w:trHeight w:val="525"/>
          <w:jc w:val="center"/>
        </w:trPr>
        <w:tc>
          <w:tcPr>
            <w:tcW w:w="2182" w:type="dxa"/>
            <w:vMerge/>
            <w:shd w:val="clear" w:color="auto" w:fill="FFFBCC"/>
            <w:vAlign w:val="center"/>
          </w:tcPr>
          <w:p w14:paraId="1D44C2D1"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F29FD8" w14:textId="6CB3C55F"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03EB0C19" w14:textId="4748339D"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Epistaxe i REKAS, deformacije nosne pregrade,  dijagnostička obrada, osnove liječenja i njege (</w:t>
            </w:r>
            <w:r>
              <w:rPr>
                <w:rFonts w:ascii="Calibri Light" w:eastAsia="Calibri" w:hAnsi="Calibri Light" w:cs="Calibri Light"/>
                <w:sz w:val="20"/>
                <w:szCs w:val="20"/>
              </w:rPr>
              <w:t>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tc>
      </w:tr>
      <w:tr w:rsidR="003F3716" w:rsidRPr="00F554B4" w14:paraId="637BFD67" w14:textId="77777777">
        <w:trPr>
          <w:trHeight w:val="229"/>
          <w:jc w:val="center"/>
        </w:trPr>
        <w:tc>
          <w:tcPr>
            <w:tcW w:w="2182" w:type="dxa"/>
            <w:vMerge w:val="restart"/>
            <w:shd w:val="clear" w:color="auto" w:fill="FFFBCC"/>
            <w:vAlign w:val="center"/>
          </w:tcPr>
          <w:p w14:paraId="376180B2" w14:textId="02AAF136"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425868">
              <w:rPr>
                <w:rFonts w:ascii="Calibri Light" w:eastAsia="Calibri" w:hAnsi="Calibri Light" w:cs="Calibri Light"/>
                <w:b/>
                <w:bCs/>
                <w:color w:val="000000"/>
                <w:sz w:val="20"/>
                <w:szCs w:val="20"/>
              </w:rPr>
              <w:t>r</w:t>
            </w:r>
            <w:r w:rsidR="003F3716" w:rsidRPr="00F554B4">
              <w:rPr>
                <w:rFonts w:ascii="Calibri Light" w:eastAsia="Calibri" w:hAnsi="Calibri Light" w:cs="Calibri Light"/>
                <w:b/>
                <w:bCs/>
                <w:color w:val="000000"/>
                <w:sz w:val="20"/>
                <w:szCs w:val="20"/>
              </w:rPr>
              <w:t>ste izvođenja nastave:</w:t>
            </w:r>
          </w:p>
        </w:tc>
        <w:tc>
          <w:tcPr>
            <w:tcW w:w="2208" w:type="dxa"/>
            <w:gridSpan w:val="2"/>
            <w:vMerge w:val="restart"/>
            <w:vAlign w:val="center"/>
          </w:tcPr>
          <w:p w14:paraId="3293108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EEE833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F2C5282"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2661F4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2CB407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A74BBE5"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B590F8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2B608B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C77FC7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21D215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295FF9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F7A5783" w14:textId="5FD4E873" w:rsidR="003F3716" w:rsidRPr="00F554B4" w:rsidRDefault="00425868" w:rsidP="00600E6A">
            <w:pPr>
              <w:numPr>
                <w:ilvl w:val="1"/>
                <w:numId w:val="278"/>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070BDF48" w14:textId="77777777">
        <w:trPr>
          <w:trHeight w:val="1045"/>
          <w:jc w:val="center"/>
        </w:trPr>
        <w:tc>
          <w:tcPr>
            <w:tcW w:w="2182" w:type="dxa"/>
            <w:vMerge/>
            <w:shd w:val="clear" w:color="auto" w:fill="FFFBCC"/>
            <w:vAlign w:val="center"/>
          </w:tcPr>
          <w:p w14:paraId="26B536D4"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10537C3"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038F807"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48FE341"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F0E3617"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6F3DE566"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34965A1D"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3FDA7207" w14:textId="77777777">
        <w:trPr>
          <w:trHeight w:val="306"/>
          <w:jc w:val="center"/>
        </w:trPr>
        <w:tc>
          <w:tcPr>
            <w:tcW w:w="2182" w:type="dxa"/>
            <w:shd w:val="clear" w:color="auto" w:fill="FFFBCC"/>
            <w:vAlign w:val="center"/>
          </w:tcPr>
          <w:p w14:paraId="6D819157" w14:textId="72F45C83"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1C356199" w14:textId="7003E87C"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E28C793" w14:textId="41DD87A2"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7D339B51" w14:textId="76AA9AB8"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19962904" w14:textId="77777777">
        <w:trPr>
          <w:trHeight w:val="189"/>
          <w:jc w:val="center"/>
        </w:trPr>
        <w:tc>
          <w:tcPr>
            <w:tcW w:w="2182" w:type="dxa"/>
            <w:vMerge w:val="restart"/>
            <w:shd w:val="clear" w:color="auto" w:fill="FFFBCC"/>
            <w:vAlign w:val="center"/>
          </w:tcPr>
          <w:p w14:paraId="3A555D45" w14:textId="238DFAC4"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77E7FB07"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4EE9E975" w14:textId="77777777">
        <w:trPr>
          <w:trHeight w:val="196"/>
          <w:jc w:val="center"/>
        </w:trPr>
        <w:tc>
          <w:tcPr>
            <w:tcW w:w="2182" w:type="dxa"/>
            <w:vMerge/>
            <w:shd w:val="clear" w:color="auto" w:fill="FFFBCC"/>
            <w:vAlign w:val="center"/>
          </w:tcPr>
          <w:p w14:paraId="30B04077"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4A5F00A"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CF6B588"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F9EECA9"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4F2E9A24" w14:textId="77777777">
        <w:trPr>
          <w:trHeight w:val="196"/>
          <w:jc w:val="center"/>
        </w:trPr>
        <w:tc>
          <w:tcPr>
            <w:tcW w:w="2182" w:type="dxa"/>
            <w:vMerge/>
            <w:shd w:val="clear" w:color="auto" w:fill="FFFBCC"/>
            <w:vAlign w:val="center"/>
          </w:tcPr>
          <w:p w14:paraId="7EAE1414"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74536A7"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54E9A62" w14:textId="5E611766"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238562DE" w14:textId="787F93FD"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03F9EFD3" w14:textId="77777777">
        <w:trPr>
          <w:trHeight w:val="196"/>
          <w:jc w:val="center"/>
        </w:trPr>
        <w:tc>
          <w:tcPr>
            <w:tcW w:w="2182" w:type="dxa"/>
            <w:vMerge/>
            <w:shd w:val="clear" w:color="auto" w:fill="FFFBCC"/>
            <w:vAlign w:val="center"/>
          </w:tcPr>
          <w:p w14:paraId="27C80EED"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0F15C7C" w14:textId="75E549C5"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0675D858" w14:textId="7EE01728"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71F94C88" w14:textId="515D4D37"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3F3716" w:rsidRPr="00F554B4" w14:paraId="06239C5A" w14:textId="77777777">
        <w:trPr>
          <w:trHeight w:val="346"/>
          <w:jc w:val="center"/>
        </w:trPr>
        <w:tc>
          <w:tcPr>
            <w:tcW w:w="9067" w:type="dxa"/>
            <w:gridSpan w:val="9"/>
            <w:shd w:val="clear" w:color="auto" w:fill="FFFBCC"/>
            <w:vAlign w:val="center"/>
          </w:tcPr>
          <w:p w14:paraId="26723337"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36D9B82C" w14:textId="77777777">
        <w:trPr>
          <w:trHeight w:val="588"/>
          <w:jc w:val="center"/>
        </w:trPr>
        <w:tc>
          <w:tcPr>
            <w:tcW w:w="2182" w:type="dxa"/>
            <w:shd w:val="clear" w:color="auto" w:fill="FFFBCC"/>
            <w:vAlign w:val="center"/>
          </w:tcPr>
          <w:p w14:paraId="1F31D43B"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5A7A35D"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B330F03"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0D3B2F8"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33C565A8" w14:textId="77777777" w:rsidR="003F3716" w:rsidRPr="00F554B4" w:rsidRDefault="003F3716" w:rsidP="0067666F">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7BFDA9B6" w14:textId="77777777">
        <w:trPr>
          <w:trHeight w:val="2160"/>
          <w:jc w:val="center"/>
        </w:trPr>
        <w:tc>
          <w:tcPr>
            <w:tcW w:w="2182" w:type="dxa"/>
            <w:shd w:val="clear" w:color="auto" w:fill="FFFFCC"/>
            <w:vAlign w:val="center"/>
          </w:tcPr>
          <w:p w14:paraId="597B372A"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7003586"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13A92DCB" w14:textId="77777777">
              <w:trPr>
                <w:trHeight w:val="287"/>
              </w:trPr>
              <w:tc>
                <w:tcPr>
                  <w:tcW w:w="1726" w:type="dxa"/>
                  <w:shd w:val="clear" w:color="auto" w:fill="FFFFCC"/>
                </w:tcPr>
                <w:p w14:paraId="0E124BC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EF1823B"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21DFE14"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44EF7510" w14:textId="77777777">
              <w:trPr>
                <w:trHeight w:val="292"/>
              </w:trPr>
              <w:tc>
                <w:tcPr>
                  <w:tcW w:w="1726" w:type="dxa"/>
                </w:tcPr>
                <w:p w14:paraId="5C4E8722"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BA2FAA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67656D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3A290CC8" w14:textId="77777777">
              <w:trPr>
                <w:trHeight w:val="292"/>
              </w:trPr>
              <w:tc>
                <w:tcPr>
                  <w:tcW w:w="1726" w:type="dxa"/>
                </w:tcPr>
                <w:p w14:paraId="316ACEA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6987202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E9748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436524EE" w14:textId="77777777">
              <w:trPr>
                <w:trHeight w:val="287"/>
              </w:trPr>
              <w:tc>
                <w:tcPr>
                  <w:tcW w:w="1726" w:type="dxa"/>
                </w:tcPr>
                <w:p w14:paraId="53DC1A1D"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DE2B2F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CF94F54"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033173BE" w14:textId="77777777">
              <w:trPr>
                <w:trHeight w:val="292"/>
              </w:trPr>
              <w:tc>
                <w:tcPr>
                  <w:tcW w:w="1726" w:type="dxa"/>
                </w:tcPr>
                <w:p w14:paraId="1A468904"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F032E0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80998A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792F1AB4" w14:textId="77777777">
              <w:trPr>
                <w:trHeight w:val="287"/>
              </w:trPr>
              <w:tc>
                <w:tcPr>
                  <w:tcW w:w="1726" w:type="dxa"/>
                </w:tcPr>
                <w:p w14:paraId="1B32014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8682F6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FEE6F4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F20629B"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873877C"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43217C3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76A6E720"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3F3716" w:rsidRPr="00F554B4" w14:paraId="79D90E17" w14:textId="77777777">
        <w:trPr>
          <w:trHeight w:val="614"/>
          <w:jc w:val="center"/>
        </w:trPr>
        <w:tc>
          <w:tcPr>
            <w:tcW w:w="2182" w:type="dxa"/>
            <w:shd w:val="clear" w:color="auto" w:fill="FFFBCC"/>
            <w:vAlign w:val="center"/>
          </w:tcPr>
          <w:p w14:paraId="4D64AB52"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A0D3A8A" w14:textId="3C211A51" w:rsidR="003F3716" w:rsidRPr="00F554B4" w:rsidRDefault="00121457">
            <w:pPr>
              <w:tabs>
                <w:tab w:val="left" w:pos="2820"/>
              </w:tabs>
              <w:snapToGrid w:val="0"/>
              <w:rPr>
                <w:rFonts w:ascii="Calibri Light" w:eastAsia="Calibri" w:hAnsi="Calibri Light" w:cs="Calibri Light"/>
                <w:color w:val="000000"/>
                <w:sz w:val="20"/>
                <w:szCs w:val="20"/>
              </w:rPr>
            </w:pPr>
            <w:r w:rsidRPr="00121457">
              <w:rPr>
                <w:rFonts w:ascii="Calibri Light" w:eastAsia="Calibri" w:hAnsi="Calibri Light" w:cs="Calibri Light"/>
                <w:color w:val="000000"/>
                <w:sz w:val="20"/>
                <w:szCs w:val="20"/>
              </w:rPr>
              <w:t>izv.prof.dr.sc. Siniša Maslovar, dr.med., spec. otorinolaringolog</w:t>
            </w:r>
          </w:p>
        </w:tc>
        <w:tc>
          <w:tcPr>
            <w:tcW w:w="3118" w:type="dxa"/>
            <w:gridSpan w:val="3"/>
            <w:vAlign w:val="center"/>
          </w:tcPr>
          <w:p w14:paraId="588B7A20" w14:textId="4FEC983A" w:rsidR="003F3716" w:rsidRPr="00F554B4" w:rsidRDefault="00035F35">
            <w:pPr>
              <w:tabs>
                <w:tab w:val="left" w:pos="2820"/>
              </w:tabs>
              <w:snapToGrid w:val="0"/>
              <w:rPr>
                <w:rFonts w:ascii="Calibri Light" w:eastAsia="Calibri" w:hAnsi="Calibri Light" w:cs="Calibri Light"/>
                <w:color w:val="000000"/>
                <w:sz w:val="20"/>
                <w:szCs w:val="20"/>
              </w:rPr>
            </w:pPr>
            <w:hyperlink r:id="rId197" w:history="1">
              <w:r w:rsidRPr="00665E25">
                <w:rPr>
                  <w:rStyle w:val="Hyperlink"/>
                  <w:rFonts w:ascii="Calibri Light" w:eastAsia="Calibri" w:hAnsi="Calibri Light" w:cs="Calibri Light"/>
                  <w:sz w:val="20"/>
                  <w:szCs w:val="20"/>
                </w:rPr>
                <w:t>sinisamaslovara@yahoo.com</w:t>
              </w:r>
            </w:hyperlink>
          </w:p>
        </w:tc>
      </w:tr>
      <w:tr w:rsidR="003F3716" w:rsidRPr="00F554B4" w14:paraId="0FCC5BC7" w14:textId="77777777">
        <w:trPr>
          <w:trHeight w:val="1576"/>
          <w:jc w:val="center"/>
        </w:trPr>
        <w:tc>
          <w:tcPr>
            <w:tcW w:w="2182" w:type="dxa"/>
            <w:shd w:val="clear" w:color="auto" w:fill="FFFBCC"/>
            <w:vAlign w:val="center"/>
          </w:tcPr>
          <w:p w14:paraId="72619183"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241831F2" w14:textId="4992D85B" w:rsidR="003F3716" w:rsidRPr="00F554B4" w:rsidRDefault="003F371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4C55B9F9" w14:textId="157052B8" w:rsidR="003F3716" w:rsidRPr="00F554B4" w:rsidRDefault="003F3716">
            <w:pPr>
              <w:tabs>
                <w:tab w:val="left" w:pos="2820"/>
              </w:tabs>
              <w:snapToGrid w:val="0"/>
              <w:spacing w:after="0"/>
              <w:contextualSpacing/>
              <w:jc w:val="both"/>
              <w:rPr>
                <w:rFonts w:ascii="Calibri Light" w:eastAsia="Calibri" w:hAnsi="Calibri Light" w:cs="Calibri Light"/>
                <w:sz w:val="20"/>
                <w:szCs w:val="20"/>
              </w:rPr>
            </w:pPr>
          </w:p>
        </w:tc>
      </w:tr>
      <w:tr w:rsidR="003F3716" w:rsidRPr="00F554B4" w14:paraId="765C7C6B" w14:textId="77777777">
        <w:trPr>
          <w:trHeight w:val="1417"/>
          <w:jc w:val="center"/>
        </w:trPr>
        <w:tc>
          <w:tcPr>
            <w:tcW w:w="2182" w:type="dxa"/>
            <w:shd w:val="clear" w:color="auto" w:fill="FFFBCC"/>
            <w:vAlign w:val="center"/>
          </w:tcPr>
          <w:p w14:paraId="2DE99E5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66D0AAE"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03FBE8E"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87E257A"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A7095A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C29394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488037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0F97A1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DCDB55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07B2EDE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456C39" w:rsidRPr="00F554B4" w14:paraId="543C1439" w14:textId="77777777">
        <w:trPr>
          <w:trHeight w:val="603"/>
          <w:jc w:val="center"/>
        </w:trPr>
        <w:tc>
          <w:tcPr>
            <w:tcW w:w="2182" w:type="dxa"/>
            <w:vMerge w:val="restart"/>
            <w:shd w:val="clear" w:color="auto" w:fill="FFFBCC"/>
            <w:vAlign w:val="center"/>
          </w:tcPr>
          <w:p w14:paraId="551E111A" w14:textId="77777777" w:rsidR="00456C39" w:rsidRPr="00F554B4" w:rsidRDefault="00456C3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D82F293" w14:textId="77777777" w:rsidR="00456C39" w:rsidRPr="00F554B4" w:rsidRDefault="00456C3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3A0F354"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0A3B627"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538FF1CC"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456C39" w:rsidRPr="00F554B4" w14:paraId="3D4503EA" w14:textId="77777777">
        <w:trPr>
          <w:trHeight w:val="474"/>
          <w:jc w:val="center"/>
        </w:trPr>
        <w:tc>
          <w:tcPr>
            <w:tcW w:w="2182" w:type="dxa"/>
            <w:vMerge/>
            <w:shd w:val="clear" w:color="auto" w:fill="FFFBCC"/>
            <w:vAlign w:val="center"/>
          </w:tcPr>
          <w:p w14:paraId="1FE0A4E0" w14:textId="77777777" w:rsidR="00456C39" w:rsidRPr="00F554B4" w:rsidRDefault="00456C3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7E2412E" w14:textId="62DF4EEA" w:rsidR="00456C39" w:rsidRPr="0067666F" w:rsidRDefault="00456C39" w:rsidP="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Mladina R, i sur. Otorinolaringologija. Zagreb: Zdravstveno veleučilište, 2008.</w:t>
            </w:r>
          </w:p>
          <w:p w14:paraId="0821FADF" w14:textId="29285B1B" w:rsidR="00456C39" w:rsidRPr="00F554B4" w:rsidRDefault="00456C39" w:rsidP="0067666F">
            <w:pPr>
              <w:rPr>
                <w:rFonts w:ascii="Calibri Light" w:eastAsia="Times New Roman" w:hAnsi="Calibri Light" w:cs="Calibri Light"/>
                <w:sz w:val="20"/>
                <w:szCs w:val="20"/>
                <w:lang w:eastAsia="hr-HR"/>
              </w:rPr>
            </w:pPr>
          </w:p>
        </w:tc>
        <w:tc>
          <w:tcPr>
            <w:tcW w:w="1134" w:type="dxa"/>
            <w:vAlign w:val="center"/>
          </w:tcPr>
          <w:p w14:paraId="1AA1FA28" w14:textId="39041591"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3068C66" w14:textId="77777777"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456C39" w:rsidRPr="00F554B4" w14:paraId="679164C8" w14:textId="77777777">
        <w:trPr>
          <w:trHeight w:val="474"/>
          <w:jc w:val="center"/>
        </w:trPr>
        <w:tc>
          <w:tcPr>
            <w:tcW w:w="2182" w:type="dxa"/>
            <w:vMerge/>
            <w:shd w:val="clear" w:color="auto" w:fill="FFFBCC"/>
            <w:vAlign w:val="center"/>
          </w:tcPr>
          <w:p w14:paraId="08E29917" w14:textId="77777777" w:rsidR="00456C39" w:rsidRPr="00F554B4" w:rsidRDefault="00456C3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817BEF3" w14:textId="0C3BE691" w:rsidR="00456C39" w:rsidRPr="0067666F" w:rsidRDefault="00456C39" w:rsidP="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Skitarelić  N, Starčević R. Traheotomija i njega traheotomiranih bolesnika. Zadar: Sveučilište u Zadru, 2013.</w:t>
            </w:r>
          </w:p>
        </w:tc>
        <w:tc>
          <w:tcPr>
            <w:tcW w:w="1134" w:type="dxa"/>
            <w:vAlign w:val="center"/>
          </w:tcPr>
          <w:p w14:paraId="420567F0" w14:textId="6CBC1E0F"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4713F2C" w14:textId="77777777"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18D59DBE" w14:textId="77777777">
        <w:trPr>
          <w:trHeight w:val="474"/>
          <w:jc w:val="center"/>
        </w:trPr>
        <w:tc>
          <w:tcPr>
            <w:tcW w:w="2182" w:type="dxa"/>
            <w:shd w:val="clear" w:color="auto" w:fill="FFFBCC"/>
            <w:vAlign w:val="center"/>
          </w:tcPr>
          <w:p w14:paraId="1BB40033"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63787659" w14:textId="733367FA" w:rsidR="003F3716" w:rsidRPr="00F554B4" w:rsidRDefault="0067666F">
            <w:pPr>
              <w:suppressAutoHyphens/>
              <w:snapToGrid w:val="0"/>
              <w:spacing w:before="90" w:after="90" w:line="240" w:lineRule="auto"/>
              <w:rPr>
                <w:rFonts w:ascii="Calibri Light" w:eastAsia="Times New Roman" w:hAnsi="Calibri Light" w:cs="Calibri Light"/>
                <w:sz w:val="20"/>
                <w:szCs w:val="20"/>
                <w:lang w:eastAsia="zh-CN"/>
              </w:rPr>
            </w:pPr>
            <w:r w:rsidRPr="0067666F">
              <w:rPr>
                <w:rFonts w:ascii="Calibri Light" w:eastAsia="Times New Roman" w:hAnsi="Calibri Light" w:cs="Calibri Light"/>
                <w:sz w:val="20"/>
                <w:szCs w:val="20"/>
                <w:lang w:eastAsia="zh-CN"/>
              </w:rPr>
              <w:t>Shin JJ, Hartnick CJ, Randolph GW. Evidence-Based Otolaryngology. New York: Springer, New York,  2008.</w:t>
            </w:r>
          </w:p>
        </w:tc>
        <w:tc>
          <w:tcPr>
            <w:tcW w:w="1134" w:type="dxa"/>
            <w:vAlign w:val="center"/>
          </w:tcPr>
          <w:p w14:paraId="1F611BA9" w14:textId="07DA231C" w:rsidR="003F3716"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B6EE860"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E525915" w14:textId="3BDD7F5A" w:rsidR="00A74B1A" w:rsidRDefault="00A74B1A" w:rsidP="003F3716">
      <w:r>
        <w:br w:type="page"/>
      </w:r>
    </w:p>
    <w:p w14:paraId="7FAC3095" w14:textId="3874CA65" w:rsidR="00641EC8" w:rsidRDefault="00641EC8" w:rsidP="00600E6A">
      <w:pPr>
        <w:pStyle w:val="Heading3"/>
        <w:numPr>
          <w:ilvl w:val="0"/>
          <w:numId w:val="276"/>
        </w:numPr>
      </w:pPr>
      <w:bookmarkStart w:id="123" w:name="_Toc202439364"/>
      <w:r>
        <w:lastRenderedPageBreak/>
        <w:t>Osnove istraživačkog rada u sestrinstvu</w:t>
      </w:r>
      <w:bookmarkEnd w:id="12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618A73E6" w14:textId="77777777" w:rsidTr="00096DFC">
        <w:trPr>
          <w:trHeight w:val="306"/>
          <w:jc w:val="center"/>
        </w:trPr>
        <w:tc>
          <w:tcPr>
            <w:tcW w:w="9067" w:type="dxa"/>
            <w:gridSpan w:val="9"/>
            <w:shd w:val="clear" w:color="auto" w:fill="BEE3D3"/>
            <w:vAlign w:val="center"/>
          </w:tcPr>
          <w:p w14:paraId="0BD0BA5F"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4DE8F5D1" w14:textId="77777777" w:rsidTr="00096DFC">
        <w:trPr>
          <w:trHeight w:val="453"/>
          <w:jc w:val="center"/>
        </w:trPr>
        <w:tc>
          <w:tcPr>
            <w:tcW w:w="2182" w:type="dxa"/>
            <w:shd w:val="clear" w:color="auto" w:fill="FFFBCC"/>
            <w:vAlign w:val="center"/>
          </w:tcPr>
          <w:p w14:paraId="178D30E6" w14:textId="77777777" w:rsidR="00641EC8" w:rsidRPr="00E26FB1" w:rsidRDefault="00641EC8" w:rsidP="00600E6A">
            <w:pPr>
              <w:pStyle w:val="ListParagraph"/>
              <w:numPr>
                <w:ilvl w:val="1"/>
                <w:numId w:val="296"/>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sz w:val="20"/>
                <w:szCs w:val="20"/>
              </w:rPr>
              <w:t>Nositelj predmeta</w:t>
            </w:r>
          </w:p>
        </w:tc>
        <w:tc>
          <w:tcPr>
            <w:tcW w:w="2419" w:type="dxa"/>
            <w:gridSpan w:val="3"/>
            <w:vAlign w:val="center"/>
          </w:tcPr>
          <w:p w14:paraId="1E99A213" w14:textId="4A449592" w:rsidR="00641EC8" w:rsidRPr="00F554B4" w:rsidRDefault="005F5D8A" w:rsidP="00096DFC">
            <w:pPr>
              <w:tabs>
                <w:tab w:val="left" w:pos="2820"/>
              </w:tabs>
              <w:spacing w:after="0" w:line="240" w:lineRule="auto"/>
              <w:rPr>
                <w:rFonts w:ascii="Calibri Light" w:eastAsia="Calibri" w:hAnsi="Calibri Light" w:cs="Calibri Light"/>
                <w:sz w:val="20"/>
                <w:szCs w:val="20"/>
              </w:rPr>
            </w:pPr>
            <w:r w:rsidRPr="004273C0">
              <w:rPr>
                <w:rFonts w:asciiTheme="majorHAnsi" w:hAnsiTheme="majorHAnsi" w:cstheme="majorHAnsi"/>
                <w:sz w:val="20"/>
                <w:szCs w:val="20"/>
              </w:rPr>
              <w:t>Manuela Kušec, prof. fizike i kemije</w:t>
            </w:r>
            <w:r>
              <w:rPr>
                <w:rFonts w:asciiTheme="majorHAnsi" w:hAnsiTheme="majorHAnsi" w:cstheme="majorHAnsi"/>
                <w:sz w:val="20"/>
                <w:szCs w:val="20"/>
              </w:rPr>
              <w:t>, pred.</w:t>
            </w:r>
          </w:p>
        </w:tc>
        <w:tc>
          <w:tcPr>
            <w:tcW w:w="2057" w:type="dxa"/>
            <w:gridSpan w:val="3"/>
            <w:shd w:val="clear" w:color="auto" w:fill="FFFBCC"/>
            <w:vAlign w:val="center"/>
          </w:tcPr>
          <w:p w14:paraId="06EB876D" w14:textId="77777777" w:rsidR="00641EC8" w:rsidRPr="00E26FB1" w:rsidRDefault="00641EC8" w:rsidP="00600E6A">
            <w:pPr>
              <w:pStyle w:val="ListParagraph"/>
              <w:numPr>
                <w:ilvl w:val="1"/>
                <w:numId w:val="294"/>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sz w:val="20"/>
                <w:szCs w:val="20"/>
              </w:rPr>
              <w:t>Godina studija</w:t>
            </w:r>
          </w:p>
        </w:tc>
        <w:tc>
          <w:tcPr>
            <w:tcW w:w="2409" w:type="dxa"/>
            <w:gridSpan w:val="2"/>
            <w:vAlign w:val="center"/>
          </w:tcPr>
          <w:p w14:paraId="14B70FE1"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 semestar</w:t>
            </w:r>
          </w:p>
        </w:tc>
      </w:tr>
      <w:tr w:rsidR="00641EC8" w:rsidRPr="00F554B4" w14:paraId="175B4553" w14:textId="77777777" w:rsidTr="00096DFC">
        <w:trPr>
          <w:trHeight w:val="575"/>
          <w:jc w:val="center"/>
        </w:trPr>
        <w:tc>
          <w:tcPr>
            <w:tcW w:w="2182" w:type="dxa"/>
            <w:shd w:val="clear" w:color="auto" w:fill="FFFBCC"/>
            <w:vAlign w:val="center"/>
          </w:tcPr>
          <w:p w14:paraId="7D2B2CE9"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C66EC9D" w14:textId="77777777" w:rsidR="00641EC8" w:rsidRPr="00F554B4" w:rsidRDefault="00641EC8" w:rsidP="00096DFC">
            <w:pPr>
              <w:tabs>
                <w:tab w:val="left" w:pos="2820"/>
              </w:tabs>
              <w:snapToGrid w:val="0"/>
              <w:spacing w:line="240" w:lineRule="auto"/>
              <w:rPr>
                <w:rFonts w:ascii="Calibri Light" w:eastAsia="Calibri" w:hAnsi="Calibri Light" w:cs="Calibri Light"/>
                <w:sz w:val="20"/>
                <w:szCs w:val="20"/>
              </w:rPr>
            </w:pPr>
            <w:bookmarkStart w:id="124" w:name="_Hlk221786450"/>
            <w:r>
              <w:rPr>
                <w:rFonts w:ascii="Calibri Light" w:eastAsia="Calibri" w:hAnsi="Calibri Light" w:cs="Calibri Light"/>
                <w:sz w:val="20"/>
                <w:szCs w:val="20"/>
              </w:rPr>
              <w:t>Osnove istraživačkog rada u sestrinstvu</w:t>
            </w:r>
            <w:bookmarkEnd w:id="124"/>
          </w:p>
        </w:tc>
        <w:tc>
          <w:tcPr>
            <w:tcW w:w="2057" w:type="dxa"/>
            <w:gridSpan w:val="3"/>
            <w:shd w:val="clear" w:color="auto" w:fill="FFFBCC"/>
            <w:vAlign w:val="center"/>
          </w:tcPr>
          <w:p w14:paraId="13903A8C"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F22DBE9"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641EC8" w:rsidRPr="00F554B4" w14:paraId="3A713DB2" w14:textId="77777777" w:rsidTr="00096DFC">
        <w:trPr>
          <w:trHeight w:val="723"/>
          <w:jc w:val="center"/>
        </w:trPr>
        <w:tc>
          <w:tcPr>
            <w:tcW w:w="2182" w:type="dxa"/>
            <w:vMerge w:val="restart"/>
            <w:shd w:val="clear" w:color="auto" w:fill="FFFBCC"/>
            <w:vAlign w:val="center"/>
          </w:tcPr>
          <w:p w14:paraId="237F462A"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61A5ABAD" w14:textId="77777777" w:rsidR="00C63191" w:rsidRPr="00C63191" w:rsidRDefault="00C63191" w:rsidP="00C63191">
            <w:pPr>
              <w:tabs>
                <w:tab w:val="left" w:pos="2820"/>
              </w:tabs>
              <w:spacing w:after="0" w:line="240" w:lineRule="auto"/>
              <w:rPr>
                <w:rFonts w:ascii="Calibri Light" w:eastAsia="Calibri" w:hAnsi="Calibri Light" w:cs="Calibri Light"/>
                <w:sz w:val="20"/>
                <w:szCs w:val="20"/>
              </w:rPr>
            </w:pPr>
            <w:r w:rsidRPr="00C63191">
              <w:rPr>
                <w:rFonts w:ascii="Calibri Light" w:eastAsia="Calibri" w:hAnsi="Calibri Light" w:cs="Calibri Light"/>
                <w:sz w:val="20"/>
                <w:szCs w:val="20"/>
              </w:rPr>
              <w:t>dr. sc. Ivana Stanić, mag. oecol.</w:t>
            </w:r>
          </w:p>
          <w:p w14:paraId="6E366D7B" w14:textId="35B13164" w:rsidR="00B46BAE" w:rsidRDefault="00B46BAE" w:rsidP="00C63191">
            <w:pPr>
              <w:tabs>
                <w:tab w:val="left" w:pos="2820"/>
              </w:tabs>
              <w:spacing w:after="0" w:line="240" w:lineRule="auto"/>
              <w:rPr>
                <w:rFonts w:ascii="Calibri Light" w:eastAsia="Calibri" w:hAnsi="Calibri Light" w:cs="Calibri Light"/>
                <w:sz w:val="20"/>
                <w:szCs w:val="20"/>
              </w:rPr>
            </w:pPr>
            <w:r w:rsidRPr="00B46BAE">
              <w:rPr>
                <w:rFonts w:ascii="Calibri Light" w:eastAsia="Calibri" w:hAnsi="Calibri Light" w:cs="Calibri Light"/>
                <w:sz w:val="20"/>
                <w:szCs w:val="20"/>
              </w:rPr>
              <w:t>mr. sc. Vesna Šp</w:t>
            </w:r>
            <w:r w:rsidR="009214F2">
              <w:rPr>
                <w:rFonts w:ascii="Calibri Light" w:eastAsia="Calibri" w:hAnsi="Calibri Light" w:cs="Calibri Light"/>
                <w:sz w:val="20"/>
                <w:szCs w:val="20"/>
              </w:rPr>
              <w:t>o</w:t>
            </w:r>
            <w:r w:rsidRPr="00B46BAE">
              <w:rPr>
                <w:rFonts w:ascii="Calibri Light" w:eastAsia="Calibri" w:hAnsi="Calibri Light" w:cs="Calibri Light"/>
                <w:sz w:val="20"/>
                <w:szCs w:val="20"/>
              </w:rPr>
              <w:t>re</w:t>
            </w:r>
            <w:r w:rsidR="009214F2">
              <w:rPr>
                <w:rFonts w:ascii="Calibri Light" w:eastAsia="Calibri" w:hAnsi="Calibri Light" w:cs="Calibri Light"/>
                <w:sz w:val="20"/>
                <w:szCs w:val="20"/>
              </w:rPr>
              <w:t>c</w:t>
            </w:r>
            <w:r w:rsidRPr="00B46BAE">
              <w:rPr>
                <w:rFonts w:ascii="Calibri Light" w:eastAsia="Calibri" w:hAnsi="Calibri Light" w:cs="Calibri Light"/>
                <w:sz w:val="20"/>
                <w:szCs w:val="20"/>
              </w:rPr>
              <w:t xml:space="preserve"> Dragović, dipl. ing. chem</w:t>
            </w:r>
            <w:r w:rsidR="0076111A">
              <w:rPr>
                <w:rFonts w:ascii="Calibri Light" w:eastAsia="Calibri" w:hAnsi="Calibri Light" w:cs="Calibri Light"/>
                <w:sz w:val="20"/>
                <w:szCs w:val="20"/>
              </w:rPr>
              <w:t>.</w:t>
            </w:r>
          </w:p>
          <w:p w14:paraId="7D781DFB" w14:textId="6555312D" w:rsidR="008B5080" w:rsidRDefault="0076111A" w:rsidP="00C63191">
            <w:pPr>
              <w:tabs>
                <w:tab w:val="left" w:pos="2820"/>
              </w:tabs>
              <w:spacing w:after="0" w:line="240" w:lineRule="auto"/>
              <w:rPr>
                <w:rFonts w:ascii="Calibri Light" w:eastAsia="Calibri" w:hAnsi="Calibri Light" w:cs="Calibri Light"/>
                <w:sz w:val="20"/>
                <w:szCs w:val="20"/>
              </w:rPr>
            </w:pPr>
            <w:r w:rsidRPr="0076111A">
              <w:rPr>
                <w:rFonts w:ascii="Calibri Light" w:eastAsia="Calibri" w:hAnsi="Calibri Light" w:cs="Calibri Light"/>
                <w:sz w:val="20"/>
                <w:szCs w:val="20"/>
              </w:rPr>
              <w:t>Iva Trtanj, univ. mag. med. lab. diagn.   </w:t>
            </w:r>
          </w:p>
          <w:p w14:paraId="54228EAC" w14:textId="09608449" w:rsidR="008B5080" w:rsidRDefault="008B5080" w:rsidP="00C63191">
            <w:pPr>
              <w:tabs>
                <w:tab w:val="left" w:pos="2820"/>
              </w:tabs>
              <w:spacing w:after="0" w:line="240" w:lineRule="auto"/>
              <w:rPr>
                <w:rFonts w:ascii="Calibri Light" w:eastAsia="Calibri" w:hAnsi="Calibri Light" w:cs="Calibri Light"/>
                <w:sz w:val="20"/>
                <w:szCs w:val="20"/>
              </w:rPr>
            </w:pPr>
            <w:r w:rsidRPr="008B5080">
              <w:rPr>
                <w:rFonts w:ascii="Calibri Light" w:eastAsia="Calibri" w:hAnsi="Calibri Light" w:cs="Calibri Light"/>
                <w:sz w:val="20"/>
                <w:szCs w:val="20"/>
              </w:rPr>
              <w:t>Antonio Periš, univ. mag. med. lab. diagn.</w:t>
            </w:r>
          </w:p>
          <w:p w14:paraId="4456D88E" w14:textId="36DE1708" w:rsidR="008B5080" w:rsidRDefault="008B5080" w:rsidP="00C63191">
            <w:pPr>
              <w:tabs>
                <w:tab w:val="left" w:pos="2820"/>
              </w:tabs>
              <w:spacing w:after="0" w:line="240" w:lineRule="auto"/>
              <w:rPr>
                <w:rFonts w:ascii="Calibri Light" w:eastAsia="Calibri" w:hAnsi="Calibri Light" w:cs="Calibri Light"/>
                <w:sz w:val="20"/>
                <w:szCs w:val="20"/>
              </w:rPr>
            </w:pPr>
            <w:r w:rsidRPr="008B5080">
              <w:rPr>
                <w:rFonts w:ascii="Calibri Light" w:eastAsia="Calibri" w:hAnsi="Calibri Light" w:cs="Calibri Light"/>
                <w:sz w:val="20"/>
                <w:szCs w:val="20"/>
              </w:rPr>
              <w:t xml:space="preserve">dr. sc. Katarina Jukić, mag. ing. techn. aliment.  </w:t>
            </w:r>
          </w:p>
          <w:p w14:paraId="64B377E5" w14:textId="46C1D8FE" w:rsidR="003E4155" w:rsidRPr="00F554B4" w:rsidRDefault="003E4155" w:rsidP="00C6319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40B86B3"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93B5A31"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4FFE97C"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78AD1229" w14:textId="77777777" w:rsidR="00641EC8"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229EA01D"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55 (30M+25PKL)</w:t>
            </w:r>
          </w:p>
        </w:tc>
      </w:tr>
      <w:tr w:rsidR="00641EC8" w:rsidRPr="00F554B4" w14:paraId="7FC395B3" w14:textId="77777777" w:rsidTr="00096DFC">
        <w:trPr>
          <w:trHeight w:val="723"/>
          <w:jc w:val="center"/>
        </w:trPr>
        <w:tc>
          <w:tcPr>
            <w:tcW w:w="2182" w:type="dxa"/>
            <w:vMerge/>
            <w:shd w:val="clear" w:color="auto" w:fill="FFFBCC"/>
            <w:vAlign w:val="center"/>
          </w:tcPr>
          <w:p w14:paraId="2558A23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454F06D" w14:textId="77777777" w:rsidR="00641EC8" w:rsidRPr="00F554B4" w:rsidRDefault="00641EC8" w:rsidP="00096DFC">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9985F83"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4594FD3B"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641EC8" w:rsidRPr="00F554B4" w14:paraId="2F3F8EB8" w14:textId="77777777" w:rsidTr="00096DFC">
        <w:trPr>
          <w:trHeight w:val="1571"/>
          <w:jc w:val="center"/>
        </w:trPr>
        <w:tc>
          <w:tcPr>
            <w:tcW w:w="2182" w:type="dxa"/>
            <w:shd w:val="clear" w:color="auto" w:fill="FFFBCC"/>
            <w:vAlign w:val="center"/>
          </w:tcPr>
          <w:p w14:paraId="0D52E8F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40C12094" w14:textId="77777777" w:rsidR="00641EC8" w:rsidRPr="00F554B4" w:rsidRDefault="00641EC8" w:rsidP="00096DF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C0BB278" w14:textId="77777777" w:rsidR="00641EC8" w:rsidRPr="00F554B4" w:rsidRDefault="00641EC8" w:rsidP="00096DFC">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7CA843A"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614342A7" w14:textId="77777777" w:rsidTr="00096DFC">
        <w:trPr>
          <w:trHeight w:val="1134"/>
          <w:jc w:val="center"/>
        </w:trPr>
        <w:tc>
          <w:tcPr>
            <w:tcW w:w="2182" w:type="dxa"/>
            <w:shd w:val="clear" w:color="auto" w:fill="FFFBCC"/>
            <w:vAlign w:val="center"/>
          </w:tcPr>
          <w:p w14:paraId="3453072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70473D7C" w14:textId="77777777" w:rsidR="00641EC8" w:rsidRPr="00F554B4" w:rsidRDefault="00641EC8" w:rsidP="00096DF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780EACB6" w14:textId="77777777" w:rsidR="00641EC8" w:rsidRPr="00F554B4" w:rsidRDefault="00641EC8" w:rsidP="00096DFC">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604CD42"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5D773EB2" w14:textId="77777777" w:rsidTr="00096DFC">
        <w:trPr>
          <w:trHeight w:val="131"/>
          <w:jc w:val="center"/>
        </w:trPr>
        <w:tc>
          <w:tcPr>
            <w:tcW w:w="9067" w:type="dxa"/>
            <w:gridSpan w:val="9"/>
            <w:shd w:val="clear" w:color="auto" w:fill="BEE3D3"/>
            <w:vAlign w:val="center"/>
          </w:tcPr>
          <w:p w14:paraId="6C60ED29"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3548E59A" w14:textId="77777777" w:rsidTr="00096DFC">
        <w:trPr>
          <w:trHeight w:val="852"/>
          <w:jc w:val="center"/>
        </w:trPr>
        <w:tc>
          <w:tcPr>
            <w:tcW w:w="2182" w:type="dxa"/>
            <w:shd w:val="clear" w:color="auto" w:fill="FFFBCC"/>
            <w:vAlign w:val="center"/>
          </w:tcPr>
          <w:p w14:paraId="42AD15CB" w14:textId="77777777" w:rsidR="00641EC8" w:rsidRPr="00E26FB1" w:rsidRDefault="00641EC8" w:rsidP="00600E6A">
            <w:pPr>
              <w:pStyle w:val="ListParagraph"/>
              <w:numPr>
                <w:ilvl w:val="1"/>
                <w:numId w:val="297"/>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color w:val="000000"/>
                <w:sz w:val="20"/>
                <w:szCs w:val="20"/>
              </w:rPr>
              <w:t>Ciljevi predmeta</w:t>
            </w:r>
          </w:p>
        </w:tc>
        <w:tc>
          <w:tcPr>
            <w:tcW w:w="6885" w:type="dxa"/>
            <w:gridSpan w:val="8"/>
            <w:vAlign w:val="center"/>
          </w:tcPr>
          <w:p w14:paraId="0529F281" w14:textId="77777777" w:rsidR="00641EC8" w:rsidRPr="00F554B4" w:rsidRDefault="00641EC8" w:rsidP="00096DFC">
            <w:pPr>
              <w:suppressAutoHyphens/>
              <w:spacing w:line="240" w:lineRule="auto"/>
              <w:contextualSpacing/>
              <w:jc w:val="both"/>
              <w:rPr>
                <w:rFonts w:ascii="Calibri Light" w:eastAsia="Calibri" w:hAnsi="Calibri Light" w:cs="Calibri Light"/>
                <w:sz w:val="20"/>
                <w:szCs w:val="20"/>
                <w:highlight w:val="yellow"/>
                <w:lang w:eastAsia="zh-CN"/>
              </w:rPr>
            </w:pPr>
            <w:r w:rsidRPr="007F1D25">
              <w:rPr>
                <w:rFonts w:ascii="Calibri Light" w:eastAsia="Calibri" w:hAnsi="Calibri Light" w:cs="Calibri Light"/>
                <w:sz w:val="20"/>
                <w:szCs w:val="20"/>
                <w:lang w:eastAsia="zh-CN"/>
              </w:rPr>
              <w:t>Cilj predmeta je upoznati studente s osnovama istraživačke metodologije, vrstama istraživanja, načinima  korištenja informacija vezanih uz područje zdravstvene njege i sestrinsku profesiju te primjenom statističkih metoda i postupaka u zdravstvenoj njezi</w:t>
            </w:r>
            <w:r>
              <w:rPr>
                <w:rFonts w:ascii="Calibri Light" w:eastAsia="Calibri" w:hAnsi="Calibri Light" w:cs="Calibri Light"/>
                <w:sz w:val="20"/>
                <w:szCs w:val="20"/>
                <w:lang w:eastAsia="zh-CN"/>
              </w:rPr>
              <w:t>.</w:t>
            </w:r>
          </w:p>
        </w:tc>
      </w:tr>
      <w:tr w:rsidR="00641EC8" w:rsidRPr="00F554B4" w14:paraId="7EF5ACD3" w14:textId="77777777" w:rsidTr="00096DFC">
        <w:trPr>
          <w:trHeight w:val="1086"/>
          <w:jc w:val="center"/>
        </w:trPr>
        <w:tc>
          <w:tcPr>
            <w:tcW w:w="2182" w:type="dxa"/>
            <w:shd w:val="clear" w:color="auto" w:fill="FFFBCC"/>
            <w:vAlign w:val="center"/>
          </w:tcPr>
          <w:p w14:paraId="489D1B43"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E2BBCC5" w14:textId="77777777" w:rsidR="00641EC8" w:rsidRPr="00F554B4" w:rsidRDefault="00641EC8" w:rsidP="00096DFC">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6C127C81" w14:textId="77777777" w:rsidTr="00096DFC">
        <w:trPr>
          <w:trHeight w:val="961"/>
          <w:jc w:val="center"/>
        </w:trPr>
        <w:tc>
          <w:tcPr>
            <w:tcW w:w="2182" w:type="dxa"/>
            <w:shd w:val="clear" w:color="auto" w:fill="FFFBCC"/>
            <w:vAlign w:val="center"/>
          </w:tcPr>
          <w:p w14:paraId="31F423FF"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2447A85B" w14:textId="085F4D16" w:rsidR="00641EC8" w:rsidRPr="00F554B4" w:rsidRDefault="00641EC8" w:rsidP="002265AF">
            <w:pPr>
              <w:rPr>
                <w:rFonts w:ascii="Calibri Light" w:eastAsia="Calibri" w:hAnsi="Calibri Light" w:cs="Calibri Light"/>
                <w:sz w:val="20"/>
                <w:szCs w:val="20"/>
              </w:rPr>
            </w:pPr>
            <w:r w:rsidRPr="00074740">
              <w:rPr>
                <w:rFonts w:ascii="Calibri Light" w:eastAsia="Calibri" w:hAnsi="Calibri Light" w:cs="Calibri Light"/>
                <w:sz w:val="20"/>
                <w:szCs w:val="20"/>
              </w:rPr>
              <w:t>IUSP 13</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17</w:t>
            </w:r>
          </w:p>
        </w:tc>
      </w:tr>
      <w:tr w:rsidR="00641EC8" w:rsidRPr="00F554B4" w14:paraId="2137D9F4" w14:textId="77777777" w:rsidTr="00096DFC">
        <w:trPr>
          <w:trHeight w:val="316"/>
          <w:jc w:val="center"/>
        </w:trPr>
        <w:tc>
          <w:tcPr>
            <w:tcW w:w="2182" w:type="dxa"/>
            <w:shd w:val="clear" w:color="auto" w:fill="FFFBCC"/>
            <w:vAlign w:val="center"/>
          </w:tcPr>
          <w:p w14:paraId="1C3F4BB7"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3485FDB"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4A922D20"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pojam znanstvenih istraživanje, vrste znanstvenih istraživanja i metodologiju znanstvenog istraživanja</w:t>
            </w:r>
          </w:p>
          <w:p w14:paraId="64D9F2EC"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integrirati znanja iz istraživačke metodologije, statističkih metoda i postupaka  sa stečenim znanjima o korištenju </w:t>
            </w:r>
          </w:p>
          <w:p w14:paraId="184940D2"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 xml:space="preserve">        informacija u  području zdravstvene njege</w:t>
            </w:r>
          </w:p>
          <w:p w14:paraId="4D488025"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primijeniti temeljna znanja i vještine za istraživanja i uporabu stručne i znanstvene literature te različite ustroje</w:t>
            </w:r>
          </w:p>
          <w:p w14:paraId="7168ECB2"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 xml:space="preserve">        istraživanja u zdravstvu</w:t>
            </w:r>
          </w:p>
          <w:p w14:paraId="614D6006"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objasniti postupak pisanja i objave  znanstvenog rada</w:t>
            </w:r>
          </w:p>
          <w:p w14:paraId="7069ADA7"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kritički analizirati različite podatke i  znanstvena izvješća o  istraživanjima u području zdravstvene njege</w:t>
            </w:r>
          </w:p>
        </w:tc>
      </w:tr>
      <w:tr w:rsidR="00641EC8" w:rsidRPr="00F554B4" w14:paraId="01C8165A" w14:textId="77777777" w:rsidTr="00096DFC">
        <w:trPr>
          <w:trHeight w:val="418"/>
          <w:jc w:val="center"/>
        </w:trPr>
        <w:tc>
          <w:tcPr>
            <w:tcW w:w="2182" w:type="dxa"/>
            <w:vMerge w:val="restart"/>
            <w:shd w:val="clear" w:color="auto" w:fill="FFFBCC"/>
            <w:vAlign w:val="center"/>
          </w:tcPr>
          <w:p w14:paraId="76B129E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5A1489B" w14:textId="77777777" w:rsidR="00641EC8" w:rsidRPr="00F554B4" w:rsidRDefault="00641EC8" w:rsidP="00096DF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76B1317" w14:textId="77777777" w:rsidR="00641EC8" w:rsidRPr="00F554B4" w:rsidRDefault="00641EC8" w:rsidP="00096DF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5C30AB9F" w14:textId="77777777" w:rsidTr="00096DFC">
        <w:trPr>
          <w:trHeight w:val="525"/>
          <w:jc w:val="center"/>
        </w:trPr>
        <w:tc>
          <w:tcPr>
            <w:tcW w:w="2182" w:type="dxa"/>
            <w:vMerge/>
            <w:shd w:val="clear" w:color="auto" w:fill="FFFBCC"/>
            <w:vAlign w:val="center"/>
          </w:tcPr>
          <w:p w14:paraId="740E28A0"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E39693A"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B86C497"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Znanstveno istraživanje, vrste znanstvenih istraživanja, planiranje istraživanja, ciljevi istraživanja, hipoteze i statističke  hipoteze, varijable, metodologija istraživanja, statističke metode i tumačenje rezultata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1)</w:t>
            </w:r>
          </w:p>
        </w:tc>
      </w:tr>
      <w:tr w:rsidR="00641EC8" w:rsidRPr="00F554B4" w14:paraId="49DA0DE4" w14:textId="77777777" w:rsidTr="00096DFC">
        <w:trPr>
          <w:trHeight w:val="525"/>
          <w:jc w:val="center"/>
        </w:trPr>
        <w:tc>
          <w:tcPr>
            <w:tcW w:w="2182" w:type="dxa"/>
            <w:vMerge/>
            <w:shd w:val="clear" w:color="auto" w:fill="FFFBCC"/>
            <w:vAlign w:val="center"/>
          </w:tcPr>
          <w:p w14:paraId="5234D9A3"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08E2B1D"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918DCC3"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Integracija znanja iz istraživačke metodologije, statističkih metoda i postupaka  sa stečenim znanjima o korištenju  informacija u  području zdravstvene njege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2)</w:t>
            </w:r>
          </w:p>
        </w:tc>
      </w:tr>
      <w:tr w:rsidR="00641EC8" w:rsidRPr="00F554B4" w14:paraId="65A8A510" w14:textId="77777777" w:rsidTr="00096DFC">
        <w:trPr>
          <w:trHeight w:val="525"/>
          <w:jc w:val="center"/>
        </w:trPr>
        <w:tc>
          <w:tcPr>
            <w:tcW w:w="2182" w:type="dxa"/>
            <w:vMerge/>
            <w:shd w:val="clear" w:color="auto" w:fill="FFFBCC"/>
            <w:vAlign w:val="center"/>
          </w:tcPr>
          <w:p w14:paraId="4D53B0C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B1B10A"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1E191F2"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Temeljna znanja i vještine za istraživanja i uporabu stručne i znanstvene literature te različite ustroje istraživanja u zdravstvu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3)</w:t>
            </w:r>
          </w:p>
        </w:tc>
      </w:tr>
      <w:tr w:rsidR="00641EC8" w:rsidRPr="00F554B4" w14:paraId="534E52A9" w14:textId="77777777" w:rsidTr="00096DFC">
        <w:trPr>
          <w:trHeight w:val="525"/>
          <w:jc w:val="center"/>
        </w:trPr>
        <w:tc>
          <w:tcPr>
            <w:tcW w:w="2182" w:type="dxa"/>
            <w:vMerge/>
            <w:shd w:val="clear" w:color="auto" w:fill="FFFBCC"/>
            <w:vAlign w:val="center"/>
          </w:tcPr>
          <w:p w14:paraId="11D140D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B12C6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F016360"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Znanja i vještine pisanja i objavljivanja znanstvenog rada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4)</w:t>
            </w:r>
          </w:p>
        </w:tc>
      </w:tr>
      <w:tr w:rsidR="00641EC8" w:rsidRPr="00F554B4" w14:paraId="45DC5B3D" w14:textId="77777777" w:rsidTr="00096DFC">
        <w:trPr>
          <w:trHeight w:val="525"/>
          <w:jc w:val="center"/>
        </w:trPr>
        <w:tc>
          <w:tcPr>
            <w:tcW w:w="2182" w:type="dxa"/>
            <w:vMerge/>
            <w:shd w:val="clear" w:color="auto" w:fill="FFFBCC"/>
            <w:vAlign w:val="center"/>
          </w:tcPr>
          <w:p w14:paraId="7EC5EFBD"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A8B176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50D9A12"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Analiza  različitih podataka i  znanstvenih izvješća o  istraživanjima u području zdravstvene njege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5)</w:t>
            </w:r>
          </w:p>
        </w:tc>
      </w:tr>
      <w:tr w:rsidR="00641EC8" w:rsidRPr="00F554B4" w14:paraId="5025F2D4" w14:textId="77777777" w:rsidTr="00096DFC">
        <w:trPr>
          <w:trHeight w:val="250"/>
          <w:jc w:val="center"/>
        </w:trPr>
        <w:tc>
          <w:tcPr>
            <w:tcW w:w="2182" w:type="dxa"/>
            <w:vMerge/>
            <w:shd w:val="clear" w:color="auto" w:fill="FFFBCC"/>
            <w:vAlign w:val="center"/>
          </w:tcPr>
          <w:p w14:paraId="31A4FD91"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1A06551"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15B8C66"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74E0183E" w14:textId="77777777" w:rsidTr="00096DFC">
        <w:trPr>
          <w:trHeight w:val="250"/>
          <w:jc w:val="center"/>
        </w:trPr>
        <w:tc>
          <w:tcPr>
            <w:tcW w:w="2182" w:type="dxa"/>
            <w:vMerge/>
            <w:shd w:val="clear" w:color="auto" w:fill="FFFBCC"/>
            <w:vAlign w:val="center"/>
          </w:tcPr>
          <w:p w14:paraId="5AE19DAF"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6B274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55CEAD6D"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E26FB1">
              <w:rPr>
                <w:rFonts w:ascii="Calibri Light" w:eastAsia="Calibri" w:hAnsi="Calibri Light" w:cs="Calibri Light"/>
                <w:sz w:val="20"/>
                <w:szCs w:val="20"/>
              </w:rPr>
              <w:t>Teme seminarskih radova u skladu su sa ishodima učenja kolegija</w:t>
            </w:r>
          </w:p>
        </w:tc>
      </w:tr>
      <w:tr w:rsidR="00641EC8" w:rsidRPr="00F554B4" w14:paraId="59782EE2" w14:textId="77777777" w:rsidTr="00096DFC">
        <w:trPr>
          <w:trHeight w:val="250"/>
          <w:jc w:val="center"/>
        </w:trPr>
        <w:tc>
          <w:tcPr>
            <w:tcW w:w="2182" w:type="dxa"/>
            <w:vMerge/>
            <w:shd w:val="clear" w:color="auto" w:fill="FFFBCC"/>
            <w:vAlign w:val="center"/>
          </w:tcPr>
          <w:p w14:paraId="540F0712"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F8F23D1"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15DE072"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04A79A3C" w14:textId="77777777" w:rsidTr="00096DFC">
        <w:trPr>
          <w:trHeight w:val="1105"/>
          <w:jc w:val="center"/>
        </w:trPr>
        <w:tc>
          <w:tcPr>
            <w:tcW w:w="2182" w:type="dxa"/>
            <w:vMerge/>
            <w:shd w:val="clear" w:color="auto" w:fill="FFFBCC"/>
            <w:vAlign w:val="center"/>
          </w:tcPr>
          <w:p w14:paraId="72AB7A2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7A1325"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3751F7B" w14:textId="0FDAD4B6"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Integracija znanja u vještine: metode istraživanja, ciljevi, hipoteze, varijable, statistička obrada</w:t>
            </w:r>
          </w:p>
          <w:p w14:paraId="5F4587ED" w14:textId="77777777"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cilja istraživanja</w:t>
            </w:r>
          </w:p>
          <w:p w14:paraId="097C6B90" w14:textId="77777777"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hipoteze</w:t>
            </w:r>
          </w:p>
          <w:p w14:paraId="30AC9B7C" w14:textId="17782111"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metode istraživanja - prikupljanje podataka</w:t>
            </w:r>
          </w:p>
          <w:p w14:paraId="6B1BFC8C" w14:textId="15D6210F"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Formiranje uzorka istraživanja</w:t>
            </w:r>
          </w:p>
          <w:p w14:paraId="46C28D2A" w14:textId="10BCA243"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Osnove računa u statistici (distribucija, frekvencija i grafički prikaz rezultata)</w:t>
            </w:r>
          </w:p>
          <w:p w14:paraId="2C3D182E" w14:textId="4CB6D06A"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Izračunavanje mjere centralne tendencije: Aritmetička sredina, </w:t>
            </w:r>
          </w:p>
          <w:p w14:paraId="196C27DC" w14:textId="75021FE7"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centralne vrijednosti, dominantna  Vrijednost</w:t>
            </w:r>
          </w:p>
          <w:p w14:paraId="2D7C8E2E" w14:textId="7AB038CD"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Mjere varijabiliteta: standardna devijacija, raspon  i koeficijent varijabilnosti</w:t>
            </w:r>
          </w:p>
          <w:p w14:paraId="1E6746FE" w14:textId="77777777"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Pretraživanje znanstvenih baza podataka</w:t>
            </w:r>
          </w:p>
          <w:p w14:paraId="5CCC2A5F" w14:textId="31659C32" w:rsidR="00B51034"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Uspoređivanje rezultata istraživanja za  određeni problem</w:t>
            </w:r>
          </w:p>
          <w:p w14:paraId="613D3859" w14:textId="14EE4271" w:rsidR="00641EC8" w:rsidRPr="00B51034" w:rsidRDefault="00B51034" w:rsidP="00B51034">
            <w:pPr>
              <w:pStyle w:val="ListParagraph"/>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Analiza primarnih i sekundarnih znanstvenih izvora</w:t>
            </w:r>
          </w:p>
        </w:tc>
      </w:tr>
      <w:tr w:rsidR="00641EC8" w:rsidRPr="00F554B4" w14:paraId="34442268" w14:textId="77777777" w:rsidTr="00096DFC">
        <w:trPr>
          <w:trHeight w:val="229"/>
          <w:jc w:val="center"/>
        </w:trPr>
        <w:tc>
          <w:tcPr>
            <w:tcW w:w="2182" w:type="dxa"/>
            <w:vMerge w:val="restart"/>
            <w:shd w:val="clear" w:color="auto" w:fill="FFFBCC"/>
            <w:vAlign w:val="center"/>
          </w:tcPr>
          <w:p w14:paraId="2CD4927D"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7204A311"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6F0C55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DCEEE9F"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16A53211"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A7E63A8"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DC207B0" w14:textId="77777777" w:rsidR="00641EC8" w:rsidRPr="00F554B4" w:rsidRDefault="00641EC8" w:rsidP="00096DFC">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ADB4BE"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3DFBB3A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C27738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0878019"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949FD59"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68916FF"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641EC8" w:rsidRPr="00F554B4" w14:paraId="57FF955F" w14:textId="77777777" w:rsidTr="00096DFC">
        <w:trPr>
          <w:trHeight w:val="1045"/>
          <w:jc w:val="center"/>
        </w:trPr>
        <w:tc>
          <w:tcPr>
            <w:tcW w:w="2182" w:type="dxa"/>
            <w:vMerge/>
            <w:shd w:val="clear" w:color="auto" w:fill="FFFBCC"/>
            <w:vAlign w:val="center"/>
          </w:tcPr>
          <w:p w14:paraId="34E8CD98" w14:textId="77777777" w:rsidR="00641EC8" w:rsidRPr="00F554B4" w:rsidRDefault="00641EC8" w:rsidP="00096DFC">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2240394" w14:textId="77777777" w:rsidR="00641EC8" w:rsidRPr="00F554B4" w:rsidRDefault="00641EC8" w:rsidP="00096DFC">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AAA29EC" w14:textId="77777777" w:rsidR="00641EC8" w:rsidRPr="00F554B4" w:rsidRDefault="00641EC8" w:rsidP="00096DFC">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D16FE75"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462C7910"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332D3B3F"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6946B0F5"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3D3FFA82" w14:textId="77777777" w:rsidTr="00096DFC">
        <w:trPr>
          <w:trHeight w:val="306"/>
          <w:jc w:val="center"/>
        </w:trPr>
        <w:tc>
          <w:tcPr>
            <w:tcW w:w="2182" w:type="dxa"/>
            <w:shd w:val="clear" w:color="auto" w:fill="FFFBCC"/>
            <w:vAlign w:val="center"/>
          </w:tcPr>
          <w:p w14:paraId="03124CB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70158482"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4895762"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3EA013A"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33DD181"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59B2DFC"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641EC8" w:rsidRPr="00F554B4" w14:paraId="6DE89EAF" w14:textId="77777777" w:rsidTr="00096DFC">
        <w:trPr>
          <w:trHeight w:val="189"/>
          <w:jc w:val="center"/>
        </w:trPr>
        <w:tc>
          <w:tcPr>
            <w:tcW w:w="2182" w:type="dxa"/>
            <w:vMerge w:val="restart"/>
            <w:shd w:val="clear" w:color="auto" w:fill="FFFBCC"/>
            <w:vAlign w:val="center"/>
          </w:tcPr>
          <w:p w14:paraId="5A7A1E8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19F1D798" w14:textId="77777777" w:rsidR="00641EC8" w:rsidRPr="00F554B4" w:rsidRDefault="00641EC8" w:rsidP="00096DFC">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5321400C" w14:textId="77777777" w:rsidTr="00096DFC">
        <w:trPr>
          <w:trHeight w:val="196"/>
          <w:jc w:val="center"/>
        </w:trPr>
        <w:tc>
          <w:tcPr>
            <w:tcW w:w="2182" w:type="dxa"/>
            <w:vMerge/>
            <w:shd w:val="clear" w:color="auto" w:fill="FFFBCC"/>
            <w:vAlign w:val="center"/>
          </w:tcPr>
          <w:p w14:paraId="101C8FD2"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2C622AA" w14:textId="77777777" w:rsidR="00641EC8" w:rsidRPr="00F554B4" w:rsidRDefault="00641EC8" w:rsidP="00096DFC">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62C9026" w14:textId="77777777" w:rsidR="00641EC8" w:rsidRPr="00F554B4" w:rsidRDefault="00641EC8" w:rsidP="00096DF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6A2EB15" w14:textId="77777777" w:rsidR="00641EC8" w:rsidRPr="00F554B4" w:rsidRDefault="00641EC8" w:rsidP="00096DF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30026E16" w14:textId="77777777" w:rsidTr="00096DFC">
        <w:trPr>
          <w:trHeight w:val="196"/>
          <w:jc w:val="center"/>
        </w:trPr>
        <w:tc>
          <w:tcPr>
            <w:tcW w:w="2182" w:type="dxa"/>
            <w:vMerge/>
            <w:shd w:val="clear" w:color="auto" w:fill="FFFBCC"/>
            <w:vAlign w:val="center"/>
          </w:tcPr>
          <w:p w14:paraId="3DA2E7C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A2617C"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982A19F"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3,3</w:t>
            </w:r>
          </w:p>
        </w:tc>
        <w:tc>
          <w:tcPr>
            <w:tcW w:w="2409" w:type="dxa"/>
            <w:gridSpan w:val="2"/>
            <w:vAlign w:val="center"/>
          </w:tcPr>
          <w:p w14:paraId="337F26DB"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p>
        </w:tc>
      </w:tr>
      <w:tr w:rsidR="00641EC8" w:rsidRPr="00F554B4" w14:paraId="55CFC990" w14:textId="77777777" w:rsidTr="00096DFC">
        <w:trPr>
          <w:trHeight w:val="196"/>
          <w:jc w:val="center"/>
        </w:trPr>
        <w:tc>
          <w:tcPr>
            <w:tcW w:w="2182" w:type="dxa"/>
            <w:vMerge/>
            <w:shd w:val="clear" w:color="auto" w:fill="FFFBCC"/>
            <w:vAlign w:val="center"/>
          </w:tcPr>
          <w:p w14:paraId="68460341"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F7B678"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A1FFBFA"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58126C40"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641EC8" w:rsidRPr="00F554B4" w14:paraId="462967BF" w14:textId="77777777" w:rsidTr="00096DFC">
        <w:trPr>
          <w:trHeight w:val="196"/>
          <w:jc w:val="center"/>
        </w:trPr>
        <w:tc>
          <w:tcPr>
            <w:tcW w:w="2182" w:type="dxa"/>
            <w:vMerge/>
            <w:shd w:val="clear" w:color="auto" w:fill="FFFBCC"/>
            <w:vAlign w:val="center"/>
          </w:tcPr>
          <w:p w14:paraId="1F746BE3"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5B9D62"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65B1A219"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6AA48FB1"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16FE3C9B" w14:textId="77777777" w:rsidTr="00096DFC">
        <w:trPr>
          <w:trHeight w:val="196"/>
          <w:jc w:val="center"/>
        </w:trPr>
        <w:tc>
          <w:tcPr>
            <w:tcW w:w="2182" w:type="dxa"/>
            <w:vMerge/>
            <w:shd w:val="clear" w:color="auto" w:fill="FFFBCC"/>
            <w:vAlign w:val="center"/>
          </w:tcPr>
          <w:p w14:paraId="3D7DDA30"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282813" w14:textId="77777777" w:rsidR="00641EC8"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F962310"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DCC058F"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19AB04AA" w14:textId="77777777" w:rsidTr="00096DFC">
        <w:trPr>
          <w:trHeight w:val="196"/>
          <w:jc w:val="center"/>
        </w:trPr>
        <w:tc>
          <w:tcPr>
            <w:tcW w:w="2182" w:type="dxa"/>
            <w:vMerge/>
            <w:shd w:val="clear" w:color="auto" w:fill="FFFBCC"/>
            <w:vAlign w:val="center"/>
          </w:tcPr>
          <w:p w14:paraId="3267D150"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3D5BD15"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9C3B25C"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39E4431"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07CB0D40" w14:textId="77777777" w:rsidTr="00096DFC">
        <w:trPr>
          <w:trHeight w:val="346"/>
          <w:jc w:val="center"/>
        </w:trPr>
        <w:tc>
          <w:tcPr>
            <w:tcW w:w="9067" w:type="dxa"/>
            <w:gridSpan w:val="9"/>
            <w:shd w:val="clear" w:color="auto" w:fill="FFFBCC"/>
            <w:vAlign w:val="center"/>
          </w:tcPr>
          <w:p w14:paraId="50DEA0C9" w14:textId="77777777" w:rsidR="00641EC8" w:rsidRPr="00F554B4" w:rsidRDefault="00641EC8" w:rsidP="00096DFC">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641EC8" w:rsidRPr="00F554B4" w14:paraId="535A2277" w14:textId="77777777" w:rsidTr="00096DFC">
        <w:trPr>
          <w:trHeight w:val="588"/>
          <w:jc w:val="center"/>
        </w:trPr>
        <w:tc>
          <w:tcPr>
            <w:tcW w:w="2182" w:type="dxa"/>
            <w:shd w:val="clear" w:color="auto" w:fill="FFFBCC"/>
            <w:vAlign w:val="center"/>
          </w:tcPr>
          <w:p w14:paraId="13C7F5A4" w14:textId="77777777" w:rsidR="00641EC8" w:rsidRPr="00F554B4" w:rsidRDefault="00641EC8" w:rsidP="00096DF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927608D" w14:textId="77777777" w:rsidR="00641EC8" w:rsidRPr="00F554B4" w:rsidRDefault="00641EC8" w:rsidP="00096DFC">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6B00877" w14:textId="77777777" w:rsidR="00641EC8" w:rsidRPr="00F554B4" w:rsidRDefault="00641EC8" w:rsidP="00096DFC">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A41B830" w14:textId="77777777" w:rsidR="00641EC8" w:rsidRPr="00F554B4" w:rsidRDefault="00641EC8" w:rsidP="00096DF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643E620" w14:textId="77777777" w:rsidR="00641EC8" w:rsidRPr="00F554B4" w:rsidRDefault="00641EC8" w:rsidP="00096DF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5E0278E" w14:textId="77777777" w:rsidR="00641EC8" w:rsidRPr="00F554B4" w:rsidRDefault="00641EC8" w:rsidP="00096DFC">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5E1A12D2" w14:textId="77777777" w:rsidTr="00096DFC">
        <w:trPr>
          <w:trHeight w:val="2160"/>
          <w:jc w:val="center"/>
        </w:trPr>
        <w:tc>
          <w:tcPr>
            <w:tcW w:w="2182" w:type="dxa"/>
            <w:shd w:val="clear" w:color="auto" w:fill="FFFFCC"/>
            <w:vAlign w:val="center"/>
          </w:tcPr>
          <w:p w14:paraId="43E90BB1" w14:textId="77777777" w:rsidR="00641EC8" w:rsidRPr="00F554B4" w:rsidRDefault="00641EC8" w:rsidP="00096DFC">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5E7264AF"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41EC8" w:rsidRPr="00F554B4" w14:paraId="00F9B88C" w14:textId="77777777" w:rsidTr="00096DFC">
              <w:trPr>
                <w:trHeight w:val="287"/>
              </w:trPr>
              <w:tc>
                <w:tcPr>
                  <w:tcW w:w="1726" w:type="dxa"/>
                  <w:shd w:val="clear" w:color="auto" w:fill="FFFFCC"/>
                </w:tcPr>
                <w:p w14:paraId="658D702E"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E15700C"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7786650"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641EC8" w:rsidRPr="00F554B4" w14:paraId="5D9851F4" w14:textId="77777777" w:rsidTr="00096DFC">
              <w:trPr>
                <w:trHeight w:val="292"/>
              </w:trPr>
              <w:tc>
                <w:tcPr>
                  <w:tcW w:w="1726" w:type="dxa"/>
                </w:tcPr>
                <w:p w14:paraId="07299028"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08BF1F9"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3CEBF93"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641EC8" w:rsidRPr="00F554B4" w14:paraId="076B8C40" w14:textId="77777777" w:rsidTr="00096DFC">
              <w:trPr>
                <w:trHeight w:val="292"/>
              </w:trPr>
              <w:tc>
                <w:tcPr>
                  <w:tcW w:w="1726" w:type="dxa"/>
                </w:tcPr>
                <w:p w14:paraId="378CD8AE"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161594A"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EAB29B2"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641EC8" w:rsidRPr="00F554B4" w14:paraId="00779E58" w14:textId="77777777" w:rsidTr="00096DFC">
              <w:trPr>
                <w:trHeight w:val="287"/>
              </w:trPr>
              <w:tc>
                <w:tcPr>
                  <w:tcW w:w="1726" w:type="dxa"/>
                </w:tcPr>
                <w:p w14:paraId="43F02D05"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FFBF460"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FDB05BB"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641EC8" w:rsidRPr="00F554B4" w14:paraId="591591AF" w14:textId="77777777" w:rsidTr="00096DFC">
              <w:trPr>
                <w:trHeight w:val="292"/>
              </w:trPr>
              <w:tc>
                <w:tcPr>
                  <w:tcW w:w="1726" w:type="dxa"/>
                </w:tcPr>
                <w:p w14:paraId="08024D6B"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B60C53B"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A7B5917"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641EC8" w:rsidRPr="00F554B4" w14:paraId="2209E123" w14:textId="77777777" w:rsidTr="00096DFC">
              <w:trPr>
                <w:trHeight w:val="287"/>
              </w:trPr>
              <w:tc>
                <w:tcPr>
                  <w:tcW w:w="1726" w:type="dxa"/>
                </w:tcPr>
                <w:p w14:paraId="2B82C79C"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33067C3"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309979C"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00ECEA9"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31B1D2A" w14:textId="77777777" w:rsidR="00641EC8" w:rsidRDefault="00641EC8" w:rsidP="00096DFC">
            <w:pPr>
              <w:tabs>
                <w:tab w:val="left" w:pos="2820"/>
              </w:tabs>
              <w:snapToGrid w:val="0"/>
              <w:jc w:val="both"/>
              <w:rPr>
                <w:rFonts w:ascii="Calibri Light" w:eastAsia="Calibri" w:hAnsi="Calibri Light" w:cs="Calibri Light"/>
                <w:color w:val="000000"/>
                <w:sz w:val="20"/>
                <w:szCs w:val="20"/>
              </w:rPr>
            </w:pPr>
          </w:p>
          <w:p w14:paraId="423A79CC" w14:textId="77777777" w:rsidR="00641EC8" w:rsidRDefault="00641EC8" w:rsidP="00096DFC">
            <w:pPr>
              <w:tabs>
                <w:tab w:val="left" w:pos="2820"/>
              </w:tabs>
              <w:snapToGrid w:val="0"/>
              <w:jc w:val="both"/>
              <w:rPr>
                <w:rFonts w:ascii="Calibri Light" w:eastAsia="Calibri" w:hAnsi="Calibri Light" w:cs="Calibri Light"/>
                <w:color w:val="000000"/>
                <w:sz w:val="20"/>
                <w:szCs w:val="20"/>
              </w:rPr>
            </w:pPr>
          </w:p>
          <w:p w14:paraId="585F6106"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p>
        </w:tc>
      </w:tr>
      <w:tr w:rsidR="00A4450C" w:rsidRPr="00F554B4" w14:paraId="0C4DB329" w14:textId="77777777" w:rsidTr="00096DFC">
        <w:trPr>
          <w:trHeight w:val="614"/>
          <w:jc w:val="center"/>
        </w:trPr>
        <w:tc>
          <w:tcPr>
            <w:tcW w:w="2182" w:type="dxa"/>
            <w:vMerge w:val="restart"/>
            <w:shd w:val="clear" w:color="auto" w:fill="FFFBCC"/>
            <w:vAlign w:val="center"/>
          </w:tcPr>
          <w:p w14:paraId="2950F4DB" w14:textId="77777777" w:rsidR="00A4450C" w:rsidRPr="00F554B4" w:rsidRDefault="00A4450C" w:rsidP="00A4450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1CE44FC" w14:textId="5B7D956C" w:rsidR="00A4450C" w:rsidRPr="00F554B4" w:rsidRDefault="00A4450C" w:rsidP="00A4450C">
            <w:pPr>
              <w:tabs>
                <w:tab w:val="left" w:pos="2820"/>
              </w:tabs>
              <w:snapToGrid w:val="0"/>
              <w:rPr>
                <w:rFonts w:ascii="Calibri Light" w:eastAsia="Calibri" w:hAnsi="Calibri Light" w:cs="Calibri Light"/>
                <w:color w:val="000000"/>
                <w:sz w:val="20"/>
                <w:szCs w:val="20"/>
              </w:rPr>
            </w:pPr>
            <w:r w:rsidRPr="006710E5">
              <w:rPr>
                <w:rFonts w:ascii="Calibri Light" w:eastAsia="Calibri" w:hAnsi="Calibri Light" w:cs="Calibri Light"/>
                <w:sz w:val="20"/>
                <w:szCs w:val="20"/>
              </w:rPr>
              <w:t xml:space="preserve">doc.dr.sc. Mirna Žulec, </w:t>
            </w:r>
            <w:r>
              <w:rPr>
                <w:rFonts w:ascii="Calibri Light" w:eastAsia="Calibri" w:hAnsi="Calibri Light" w:cs="Calibri Light"/>
                <w:sz w:val="20"/>
                <w:szCs w:val="20"/>
              </w:rPr>
              <w:t>prof. struč. stud.</w:t>
            </w:r>
          </w:p>
        </w:tc>
        <w:tc>
          <w:tcPr>
            <w:tcW w:w="3118" w:type="dxa"/>
            <w:gridSpan w:val="3"/>
            <w:vAlign w:val="center"/>
          </w:tcPr>
          <w:p w14:paraId="01393FB5" w14:textId="7BDA310A" w:rsidR="00A4450C" w:rsidRPr="00F554B4" w:rsidRDefault="00A4450C" w:rsidP="00A4450C">
            <w:pPr>
              <w:tabs>
                <w:tab w:val="left" w:pos="2820"/>
              </w:tabs>
              <w:snapToGrid w:val="0"/>
              <w:rPr>
                <w:rFonts w:ascii="Calibri Light" w:eastAsia="Calibri" w:hAnsi="Calibri Light" w:cs="Calibri Light"/>
                <w:color w:val="000000"/>
                <w:sz w:val="20"/>
                <w:szCs w:val="20"/>
              </w:rPr>
            </w:pPr>
            <w:hyperlink r:id="rId198" w:history="1">
              <w:r w:rsidRPr="00665E25">
                <w:rPr>
                  <w:rStyle w:val="Hyperlink"/>
                  <w:rFonts w:ascii="Calibri Light" w:eastAsia="Calibri" w:hAnsi="Calibri Light" w:cs="Calibri Light"/>
                  <w:sz w:val="20"/>
                  <w:szCs w:val="20"/>
                </w:rPr>
                <w:t>mzulec@vsig.hr</w:t>
              </w:r>
            </w:hyperlink>
            <w:r>
              <w:rPr>
                <w:rFonts w:ascii="Calibri Light" w:eastAsia="Calibri" w:hAnsi="Calibri Light" w:cs="Calibri Light"/>
                <w:color w:val="000000"/>
                <w:sz w:val="20"/>
                <w:szCs w:val="20"/>
              </w:rPr>
              <w:t xml:space="preserve"> </w:t>
            </w:r>
          </w:p>
        </w:tc>
      </w:tr>
      <w:tr w:rsidR="00A4450C" w:rsidRPr="00F554B4" w14:paraId="73C7CEC5" w14:textId="77777777" w:rsidTr="00096DFC">
        <w:trPr>
          <w:trHeight w:val="614"/>
          <w:jc w:val="center"/>
        </w:trPr>
        <w:tc>
          <w:tcPr>
            <w:tcW w:w="2182" w:type="dxa"/>
            <w:vMerge/>
            <w:shd w:val="clear" w:color="auto" w:fill="FFFBCC"/>
            <w:vAlign w:val="center"/>
          </w:tcPr>
          <w:p w14:paraId="5B55AF4E" w14:textId="77777777" w:rsidR="00A4450C" w:rsidRPr="00F554B4" w:rsidRDefault="00A4450C" w:rsidP="00A4450C">
            <w:pPr>
              <w:rPr>
                <w:rFonts w:ascii="Calibri Light" w:eastAsia="Calibri" w:hAnsi="Calibri Light" w:cs="Calibri Light"/>
                <w:sz w:val="20"/>
                <w:szCs w:val="20"/>
                <w:lang w:eastAsia="hr-HR"/>
              </w:rPr>
            </w:pPr>
          </w:p>
        </w:tc>
        <w:tc>
          <w:tcPr>
            <w:tcW w:w="3767" w:type="dxa"/>
            <w:gridSpan w:val="5"/>
            <w:vAlign w:val="center"/>
          </w:tcPr>
          <w:p w14:paraId="01332246" w14:textId="7C98408B" w:rsidR="00A4450C" w:rsidRPr="006710E5" w:rsidRDefault="00A4450C" w:rsidP="00A4450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Manuela Kušec, prof. fizike i kemije, pred. </w:t>
            </w:r>
          </w:p>
        </w:tc>
        <w:tc>
          <w:tcPr>
            <w:tcW w:w="3118" w:type="dxa"/>
            <w:gridSpan w:val="3"/>
            <w:vAlign w:val="center"/>
          </w:tcPr>
          <w:p w14:paraId="21B6903A" w14:textId="77F114B2" w:rsidR="00A4450C" w:rsidRPr="00F554B4" w:rsidRDefault="00A4450C" w:rsidP="00A4450C">
            <w:pPr>
              <w:tabs>
                <w:tab w:val="left" w:pos="2820"/>
              </w:tabs>
              <w:snapToGrid w:val="0"/>
              <w:rPr>
                <w:rFonts w:ascii="Calibri Light" w:eastAsia="Calibri" w:hAnsi="Calibri Light" w:cs="Calibri Light"/>
                <w:color w:val="000000"/>
                <w:sz w:val="20"/>
                <w:szCs w:val="20"/>
              </w:rPr>
            </w:pPr>
            <w:hyperlink r:id="rId199" w:history="1">
              <w:r w:rsidRPr="00665E25">
                <w:rPr>
                  <w:rStyle w:val="Hyperlink"/>
                  <w:rFonts w:ascii="Calibri Light" w:eastAsia="Calibri" w:hAnsi="Calibri Light" w:cs="Calibri Light"/>
                  <w:sz w:val="20"/>
                  <w:szCs w:val="20"/>
                </w:rPr>
                <w:t>voditelj.kvaliteta@vevig.hr</w:t>
              </w:r>
            </w:hyperlink>
            <w:r>
              <w:rPr>
                <w:rFonts w:ascii="Calibri Light" w:eastAsia="Calibri" w:hAnsi="Calibri Light" w:cs="Calibri Light"/>
                <w:color w:val="000000"/>
                <w:sz w:val="20"/>
                <w:szCs w:val="20"/>
              </w:rPr>
              <w:t xml:space="preserve"> </w:t>
            </w:r>
          </w:p>
        </w:tc>
      </w:tr>
      <w:tr w:rsidR="00641EC8" w:rsidRPr="00F554B4" w14:paraId="759BC936" w14:textId="77777777" w:rsidTr="00096DFC">
        <w:trPr>
          <w:trHeight w:val="1576"/>
          <w:jc w:val="center"/>
        </w:trPr>
        <w:tc>
          <w:tcPr>
            <w:tcW w:w="2182" w:type="dxa"/>
            <w:shd w:val="clear" w:color="auto" w:fill="FFFBCC"/>
            <w:vAlign w:val="center"/>
          </w:tcPr>
          <w:p w14:paraId="5220462E" w14:textId="5415D129" w:rsidR="00641EC8" w:rsidRPr="00F554B4" w:rsidRDefault="00641EC8" w:rsidP="00096DFC">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252ACA33" w14:textId="0A319BE3" w:rsidR="00641EC8" w:rsidRPr="00F554B4" w:rsidRDefault="00641EC8"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641EC8" w:rsidRPr="00F554B4" w14:paraId="6CC7A652" w14:textId="77777777" w:rsidTr="00096DFC">
        <w:trPr>
          <w:trHeight w:val="1417"/>
          <w:jc w:val="center"/>
        </w:trPr>
        <w:tc>
          <w:tcPr>
            <w:tcW w:w="2182" w:type="dxa"/>
            <w:shd w:val="clear" w:color="auto" w:fill="FFFBCC"/>
            <w:vAlign w:val="center"/>
          </w:tcPr>
          <w:p w14:paraId="74830FC7" w14:textId="77777777" w:rsidR="00641EC8" w:rsidRPr="00F554B4" w:rsidRDefault="00641EC8" w:rsidP="00096DF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3014C89" w14:textId="77777777" w:rsidR="00641EC8" w:rsidRPr="00F554B4" w:rsidRDefault="00641EC8" w:rsidP="00096DFC">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3E21EBA"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4C1A22E"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377AC09"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10F8945"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C11F828"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2869D313"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ED350BF"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0BCDAF38"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519BFC39" w14:textId="77777777" w:rsidTr="00096DFC">
        <w:trPr>
          <w:trHeight w:val="603"/>
          <w:jc w:val="center"/>
        </w:trPr>
        <w:tc>
          <w:tcPr>
            <w:tcW w:w="2182" w:type="dxa"/>
            <w:vMerge w:val="restart"/>
            <w:shd w:val="clear" w:color="auto" w:fill="FFFBCC"/>
            <w:vAlign w:val="center"/>
          </w:tcPr>
          <w:p w14:paraId="424493B8" w14:textId="77777777" w:rsidR="00641EC8" w:rsidRPr="00F554B4" w:rsidRDefault="00641EC8" w:rsidP="00096DFC">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5BE3E477" w14:textId="77777777" w:rsidR="00641EC8" w:rsidRPr="00F554B4" w:rsidRDefault="00641EC8" w:rsidP="00096DFC">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0C09547"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72B9BCA"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F044370"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64DA1BFD" w14:textId="77777777" w:rsidTr="00096DFC">
        <w:trPr>
          <w:trHeight w:val="474"/>
          <w:jc w:val="center"/>
        </w:trPr>
        <w:tc>
          <w:tcPr>
            <w:tcW w:w="2182" w:type="dxa"/>
            <w:vMerge/>
            <w:shd w:val="clear" w:color="auto" w:fill="FFFBCC"/>
            <w:vAlign w:val="center"/>
          </w:tcPr>
          <w:p w14:paraId="6827FD0F" w14:textId="77777777" w:rsidR="00641EC8" w:rsidRPr="00F554B4" w:rsidRDefault="00641EC8" w:rsidP="00096DFC">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12406EF" w14:textId="77777777" w:rsidR="00641EC8" w:rsidRPr="009A75C1" w:rsidRDefault="00641EC8" w:rsidP="00096DFC">
            <w:pPr>
              <w:rPr>
                <w:rFonts w:ascii="Calibri Light" w:eastAsia="Times New Roman" w:hAnsi="Calibri Light" w:cs="Calibri Light"/>
                <w:sz w:val="20"/>
                <w:szCs w:val="20"/>
                <w:lang w:eastAsia="hr-HR"/>
              </w:rPr>
            </w:pPr>
            <w:r w:rsidRPr="009A75C1">
              <w:rPr>
                <w:rFonts w:ascii="Calibri Light" w:eastAsia="Times New Roman" w:hAnsi="Calibri Light" w:cs="Calibri Light"/>
                <w:sz w:val="20"/>
                <w:szCs w:val="20"/>
                <w:lang w:eastAsia="hr-HR"/>
              </w:rPr>
              <w:t>Marušić M (ur). Uvod u znanstveni rad u medicini (4. izdanje) Zagreb: Medicinska naklada; 2008.</w:t>
            </w:r>
          </w:p>
          <w:p w14:paraId="3E2ADA89" w14:textId="77777777" w:rsidR="00641EC8" w:rsidRPr="00F554B4" w:rsidRDefault="00641EC8" w:rsidP="00096DFC">
            <w:pPr>
              <w:rPr>
                <w:rFonts w:ascii="Calibri Light" w:eastAsia="Times New Roman" w:hAnsi="Calibri Light" w:cs="Calibri Light"/>
                <w:sz w:val="20"/>
                <w:szCs w:val="20"/>
                <w:lang w:eastAsia="hr-HR"/>
              </w:rPr>
            </w:pPr>
            <w:r w:rsidRPr="009A75C1">
              <w:rPr>
                <w:rFonts w:ascii="Calibri Light" w:eastAsia="Times New Roman" w:hAnsi="Calibri Light" w:cs="Calibri Light"/>
                <w:sz w:val="20"/>
                <w:szCs w:val="20"/>
                <w:lang w:eastAsia="hr-HR"/>
              </w:rPr>
              <w:t>Ruxton DG, Colegrave N. Dizajniranje istraživanja u biomedicinskim znanostima. Zagreb: Medicinska naklada, 2016. (prijevod Jovanov Milošević N.)</w:t>
            </w:r>
          </w:p>
        </w:tc>
        <w:tc>
          <w:tcPr>
            <w:tcW w:w="1134" w:type="dxa"/>
            <w:vAlign w:val="center"/>
          </w:tcPr>
          <w:p w14:paraId="0D0EA033"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524839F"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22F40792" w14:textId="77777777" w:rsidTr="00096DFC">
        <w:trPr>
          <w:trHeight w:val="474"/>
          <w:jc w:val="center"/>
        </w:trPr>
        <w:tc>
          <w:tcPr>
            <w:tcW w:w="2182" w:type="dxa"/>
            <w:shd w:val="clear" w:color="auto" w:fill="FFFBCC"/>
            <w:vAlign w:val="center"/>
          </w:tcPr>
          <w:p w14:paraId="1E709FB7" w14:textId="77777777" w:rsidR="00641EC8" w:rsidRPr="00F554B4" w:rsidRDefault="00641EC8" w:rsidP="00096DF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61ABEB0C" w14:textId="77777777" w:rsidR="00641EC8" w:rsidRPr="009A75C1" w:rsidRDefault="00641EC8" w:rsidP="00096DFC">
            <w:pPr>
              <w:suppressAutoHyphens/>
              <w:snapToGrid w:val="0"/>
              <w:spacing w:before="90" w:after="90" w:line="240" w:lineRule="auto"/>
              <w:rPr>
                <w:rFonts w:ascii="Calibri Light" w:eastAsia="Times New Roman" w:hAnsi="Calibri Light" w:cs="Calibri Light"/>
                <w:sz w:val="20"/>
                <w:szCs w:val="20"/>
                <w:lang w:eastAsia="zh-CN"/>
              </w:rPr>
            </w:pPr>
            <w:r w:rsidRPr="009A75C1">
              <w:rPr>
                <w:rFonts w:ascii="Calibri Light" w:eastAsia="Times New Roman" w:hAnsi="Calibri Light" w:cs="Calibri Light"/>
                <w:sz w:val="20"/>
                <w:szCs w:val="20"/>
                <w:lang w:eastAsia="zh-CN"/>
              </w:rPr>
              <w:t>Gamulim S. Klinička istraživanja/klinička epidemiologija. Zagreb: Medicinska naklada, 2015.</w:t>
            </w:r>
          </w:p>
          <w:p w14:paraId="1B6514B6" w14:textId="77777777" w:rsidR="00641EC8" w:rsidRPr="00F554B4" w:rsidRDefault="00641EC8" w:rsidP="00096DFC">
            <w:pPr>
              <w:suppressAutoHyphens/>
              <w:snapToGrid w:val="0"/>
              <w:spacing w:before="90" w:after="90" w:line="240" w:lineRule="auto"/>
              <w:rPr>
                <w:rFonts w:ascii="Calibri Light" w:eastAsia="Times New Roman" w:hAnsi="Calibri Light" w:cs="Calibri Light"/>
                <w:sz w:val="20"/>
                <w:szCs w:val="20"/>
                <w:lang w:eastAsia="zh-CN"/>
              </w:rPr>
            </w:pPr>
            <w:r w:rsidRPr="009A75C1">
              <w:rPr>
                <w:rFonts w:ascii="Calibri Light" w:eastAsia="Times New Roman" w:hAnsi="Calibri Light" w:cs="Calibri Light"/>
                <w:sz w:val="20"/>
                <w:szCs w:val="20"/>
                <w:lang w:eastAsia="zh-CN"/>
              </w:rPr>
              <w:t>Gerrish K, (ur.), Lacey A, (ur.) Cormack D, (ur.).The Research Process in Nursing (6th ed.).Willey, 2015.</w:t>
            </w:r>
          </w:p>
        </w:tc>
        <w:tc>
          <w:tcPr>
            <w:tcW w:w="1134" w:type="dxa"/>
            <w:vAlign w:val="center"/>
          </w:tcPr>
          <w:p w14:paraId="0FD84C6F"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F8E848"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6D337CC" w14:textId="77777777" w:rsidR="00641EC8" w:rsidRDefault="00641EC8" w:rsidP="00641EC8">
      <w:r>
        <w:br w:type="page"/>
      </w:r>
    </w:p>
    <w:p w14:paraId="058C377A" w14:textId="3C9CA8A6" w:rsidR="00FE3370" w:rsidRDefault="00657C41" w:rsidP="00CF3479">
      <w:pPr>
        <w:pStyle w:val="Heading3"/>
      </w:pPr>
      <w:bookmarkStart w:id="125" w:name="_Toc202439365"/>
      <w:r>
        <w:lastRenderedPageBreak/>
        <w:t xml:space="preserve">6. </w:t>
      </w:r>
      <w:r w:rsidR="00110B6C">
        <w:t>Zdravstvena njega u kući</w:t>
      </w:r>
      <w:bookmarkEnd w:id="12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25B5B571" w14:textId="77777777">
        <w:trPr>
          <w:trHeight w:val="306"/>
          <w:jc w:val="center"/>
        </w:trPr>
        <w:tc>
          <w:tcPr>
            <w:tcW w:w="9067" w:type="dxa"/>
            <w:gridSpan w:val="9"/>
            <w:shd w:val="clear" w:color="auto" w:fill="BEE3D3"/>
            <w:vAlign w:val="center"/>
          </w:tcPr>
          <w:p w14:paraId="24D54B47"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6EE577F6" w14:textId="77777777">
        <w:trPr>
          <w:trHeight w:val="453"/>
          <w:jc w:val="center"/>
        </w:trPr>
        <w:tc>
          <w:tcPr>
            <w:tcW w:w="2182" w:type="dxa"/>
            <w:shd w:val="clear" w:color="auto" w:fill="FFFBCC"/>
            <w:vAlign w:val="center"/>
          </w:tcPr>
          <w:p w14:paraId="46FE70F0" w14:textId="2DFFF3F9" w:rsidR="00C63B8A" w:rsidRPr="0002712E" w:rsidRDefault="00C70227" w:rsidP="00600E6A">
            <w:pPr>
              <w:pStyle w:val="ListParagraph"/>
              <w:numPr>
                <w:ilvl w:val="1"/>
                <w:numId w:val="290"/>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sz w:val="20"/>
                <w:szCs w:val="20"/>
              </w:rPr>
              <w:t>N</w:t>
            </w:r>
            <w:r w:rsidR="00C63B8A" w:rsidRPr="0002712E">
              <w:rPr>
                <w:rFonts w:ascii="Calibri Light" w:hAnsi="Calibri Light" w:cs="Calibri Light"/>
                <w:b/>
                <w:bCs/>
                <w:sz w:val="20"/>
                <w:szCs w:val="20"/>
              </w:rPr>
              <w:t>ositelj predmeta</w:t>
            </w:r>
          </w:p>
        </w:tc>
        <w:tc>
          <w:tcPr>
            <w:tcW w:w="2419" w:type="dxa"/>
            <w:gridSpan w:val="3"/>
            <w:vAlign w:val="center"/>
          </w:tcPr>
          <w:p w14:paraId="2A3F8C91" w14:textId="049CA679" w:rsidR="00C63B8A" w:rsidRPr="004E1538" w:rsidRDefault="00083D16">
            <w:pPr>
              <w:tabs>
                <w:tab w:val="left" w:pos="2820"/>
              </w:tabs>
              <w:spacing w:after="0" w:line="240" w:lineRule="auto"/>
              <w:rPr>
                <w:rFonts w:ascii="Calibri Light" w:eastAsia="Calibri" w:hAnsi="Calibri Light" w:cs="Calibri Light"/>
                <w:color w:val="EE0000"/>
                <w:sz w:val="20"/>
                <w:szCs w:val="20"/>
              </w:rPr>
            </w:pPr>
            <w:r w:rsidRPr="0002712E">
              <w:rPr>
                <w:rFonts w:ascii="Calibri Light" w:eastAsia="Calibri" w:hAnsi="Calibri Light" w:cs="Calibri Light"/>
                <w:sz w:val="20"/>
                <w:szCs w:val="20"/>
              </w:rPr>
              <w:t>Vlatka Mrzljak, mag.med.techn., pred.</w:t>
            </w:r>
          </w:p>
        </w:tc>
        <w:tc>
          <w:tcPr>
            <w:tcW w:w="2057" w:type="dxa"/>
            <w:gridSpan w:val="3"/>
            <w:shd w:val="clear" w:color="auto" w:fill="FFFBCC"/>
            <w:vAlign w:val="center"/>
          </w:tcPr>
          <w:p w14:paraId="6300674C" w14:textId="4393AD89" w:rsidR="00C63B8A" w:rsidRPr="0002712E" w:rsidRDefault="00C70227" w:rsidP="00600E6A">
            <w:pPr>
              <w:pStyle w:val="ListParagraph"/>
              <w:numPr>
                <w:ilvl w:val="1"/>
                <w:numId w:val="288"/>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sz w:val="20"/>
                <w:szCs w:val="20"/>
              </w:rPr>
              <w:t>G</w:t>
            </w:r>
            <w:r w:rsidR="00C63B8A" w:rsidRPr="0002712E">
              <w:rPr>
                <w:rFonts w:ascii="Calibri Light" w:hAnsi="Calibri Light" w:cs="Calibri Light"/>
                <w:b/>
                <w:bCs/>
                <w:sz w:val="20"/>
                <w:szCs w:val="20"/>
              </w:rPr>
              <w:t>odina studija</w:t>
            </w:r>
          </w:p>
        </w:tc>
        <w:tc>
          <w:tcPr>
            <w:tcW w:w="2409" w:type="dxa"/>
            <w:gridSpan w:val="2"/>
            <w:vAlign w:val="center"/>
          </w:tcPr>
          <w:p w14:paraId="2187B989" w14:textId="73ABED14" w:rsidR="00C63B8A" w:rsidRPr="00F554B4" w:rsidRDefault="00C70227">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DD466C">
              <w:rPr>
                <w:rFonts w:ascii="Calibri Light" w:eastAsia="Calibri" w:hAnsi="Calibri Light" w:cs="Calibri Light"/>
                <w:sz w:val="20"/>
                <w:szCs w:val="20"/>
              </w:rPr>
              <w:t>, V. semestar</w:t>
            </w:r>
          </w:p>
        </w:tc>
      </w:tr>
      <w:tr w:rsidR="00C63B8A" w:rsidRPr="00F554B4" w14:paraId="62BCC8C9" w14:textId="77777777">
        <w:trPr>
          <w:trHeight w:val="575"/>
          <w:jc w:val="center"/>
        </w:trPr>
        <w:tc>
          <w:tcPr>
            <w:tcW w:w="2182" w:type="dxa"/>
            <w:shd w:val="clear" w:color="auto" w:fill="FFFBCC"/>
            <w:vAlign w:val="center"/>
          </w:tcPr>
          <w:p w14:paraId="7438053C" w14:textId="4F3F7348" w:rsidR="00C63B8A" w:rsidRPr="00F554B4" w:rsidRDefault="00DD466C"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242DCC27" w14:textId="647F48F0" w:rsidR="00C63B8A" w:rsidRPr="00F554B4" w:rsidRDefault="00C70227">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u kući</w:t>
            </w:r>
          </w:p>
        </w:tc>
        <w:tc>
          <w:tcPr>
            <w:tcW w:w="2057" w:type="dxa"/>
            <w:gridSpan w:val="3"/>
            <w:shd w:val="clear" w:color="auto" w:fill="FFFBCC"/>
            <w:vAlign w:val="center"/>
          </w:tcPr>
          <w:p w14:paraId="0BFDC9AA" w14:textId="13754374" w:rsidR="00C63B8A" w:rsidRPr="00F554B4" w:rsidRDefault="00DD466C"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222E3BE7" w14:textId="533E83D3"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912331">
              <w:rPr>
                <w:rFonts w:ascii="Calibri Light" w:eastAsia="Calibri" w:hAnsi="Calibri Light" w:cs="Calibri Light"/>
                <w:sz w:val="20"/>
                <w:szCs w:val="20"/>
              </w:rPr>
              <w:t>3</w:t>
            </w:r>
            <w:r w:rsidR="00C70227">
              <w:rPr>
                <w:rFonts w:ascii="Calibri Light" w:eastAsia="Calibri" w:hAnsi="Calibri Light" w:cs="Calibri Light"/>
                <w:sz w:val="20"/>
                <w:szCs w:val="20"/>
              </w:rPr>
              <w:t xml:space="preserve"> </w:t>
            </w:r>
            <w:r w:rsidRPr="00F554B4">
              <w:rPr>
                <w:rFonts w:ascii="Calibri Light" w:eastAsia="Calibri" w:hAnsi="Calibri Light" w:cs="Calibri Light"/>
                <w:sz w:val="20"/>
                <w:szCs w:val="20"/>
              </w:rPr>
              <w:t>ECTS</w:t>
            </w:r>
          </w:p>
        </w:tc>
      </w:tr>
      <w:tr w:rsidR="00C63B8A" w:rsidRPr="00F554B4" w14:paraId="6229EFC7" w14:textId="77777777">
        <w:trPr>
          <w:trHeight w:val="723"/>
          <w:jc w:val="center"/>
        </w:trPr>
        <w:tc>
          <w:tcPr>
            <w:tcW w:w="2182" w:type="dxa"/>
            <w:vMerge w:val="restart"/>
            <w:shd w:val="clear" w:color="auto" w:fill="FFFBCC"/>
            <w:vAlign w:val="center"/>
          </w:tcPr>
          <w:p w14:paraId="7F6FA5E0" w14:textId="50366EDA" w:rsidR="00C63B8A" w:rsidRPr="00F554B4" w:rsidRDefault="00C70227"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793B80ED" w14:textId="0286B364"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ACDFC5B" w14:textId="14A97516" w:rsidR="00C63B8A" w:rsidRPr="00F554B4" w:rsidRDefault="00DD466C"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B571D6D"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810CDDD" w14:textId="53EFC751"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70227">
              <w:rPr>
                <w:rFonts w:ascii="Calibri Light" w:eastAsia="Calibri" w:hAnsi="Calibri Light" w:cs="Calibri Light"/>
                <w:sz w:val="20"/>
                <w:szCs w:val="20"/>
              </w:rPr>
              <w:t>20</w:t>
            </w:r>
          </w:p>
          <w:p w14:paraId="67B68D5F" w14:textId="30BE4C51"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C70227">
              <w:rPr>
                <w:rFonts w:ascii="Calibri Light" w:eastAsia="Calibri" w:hAnsi="Calibri Light" w:cs="Calibri Light"/>
                <w:sz w:val="20"/>
                <w:szCs w:val="20"/>
              </w:rPr>
              <w:t>5</w:t>
            </w:r>
          </w:p>
          <w:p w14:paraId="615A598A" w14:textId="49BE0290" w:rsidR="00C70227" w:rsidRPr="00F554B4" w:rsidRDefault="00DD466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- 60</w:t>
            </w:r>
          </w:p>
        </w:tc>
      </w:tr>
      <w:tr w:rsidR="00C63B8A" w:rsidRPr="00F554B4" w14:paraId="62E5FD30" w14:textId="77777777">
        <w:trPr>
          <w:trHeight w:val="723"/>
          <w:jc w:val="center"/>
        </w:trPr>
        <w:tc>
          <w:tcPr>
            <w:tcW w:w="2182" w:type="dxa"/>
            <w:vMerge/>
            <w:shd w:val="clear" w:color="auto" w:fill="FFFBCC"/>
            <w:vAlign w:val="center"/>
          </w:tcPr>
          <w:p w14:paraId="7DE08DAA" w14:textId="77777777" w:rsidR="00C63B8A" w:rsidRPr="00F554B4" w:rsidRDefault="00C63B8A"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A7B3F0"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EAEB75B" w14:textId="43FD8C75" w:rsidR="00C63B8A" w:rsidRPr="00F554B4" w:rsidRDefault="00C7022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0FBD0E9B" w14:textId="55BA060F" w:rsidR="00C63B8A" w:rsidRPr="00F554B4" w:rsidRDefault="00005E4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C63B8A" w:rsidRPr="00F554B4" w14:paraId="0F8C1253" w14:textId="77777777">
        <w:trPr>
          <w:trHeight w:val="1571"/>
          <w:jc w:val="center"/>
        </w:trPr>
        <w:tc>
          <w:tcPr>
            <w:tcW w:w="2182" w:type="dxa"/>
            <w:shd w:val="clear" w:color="auto" w:fill="FFFBCC"/>
            <w:vAlign w:val="center"/>
          </w:tcPr>
          <w:p w14:paraId="2C2F1313" w14:textId="534793AF" w:rsidR="00C63B8A" w:rsidRPr="00F554B4" w:rsidRDefault="00C70227"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24FB8450"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00FC4AE"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7F93C53"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7440AE3" w14:textId="77777777">
        <w:trPr>
          <w:trHeight w:val="1134"/>
          <w:jc w:val="center"/>
        </w:trPr>
        <w:tc>
          <w:tcPr>
            <w:tcW w:w="2182" w:type="dxa"/>
            <w:shd w:val="clear" w:color="auto" w:fill="FFFBCC"/>
            <w:vAlign w:val="center"/>
          </w:tcPr>
          <w:p w14:paraId="0BA7A949" w14:textId="3FE07672" w:rsidR="00C63B8A" w:rsidRPr="00F554B4" w:rsidRDefault="00C63B8A"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A1612A9"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7BD6BF9F"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8823BFB" w14:textId="2CD7431D"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06C6F7AA" w14:textId="77777777">
        <w:trPr>
          <w:trHeight w:val="131"/>
          <w:jc w:val="center"/>
        </w:trPr>
        <w:tc>
          <w:tcPr>
            <w:tcW w:w="9067" w:type="dxa"/>
            <w:gridSpan w:val="9"/>
            <w:shd w:val="clear" w:color="auto" w:fill="BEE3D3"/>
            <w:vAlign w:val="center"/>
          </w:tcPr>
          <w:p w14:paraId="4862864C"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6D61BDE5" w14:textId="77777777">
        <w:trPr>
          <w:trHeight w:val="852"/>
          <w:jc w:val="center"/>
        </w:trPr>
        <w:tc>
          <w:tcPr>
            <w:tcW w:w="2182" w:type="dxa"/>
            <w:shd w:val="clear" w:color="auto" w:fill="FFFBCC"/>
            <w:vAlign w:val="center"/>
          </w:tcPr>
          <w:p w14:paraId="1A17F75F" w14:textId="39816C48" w:rsidR="00C63B8A" w:rsidRPr="0002712E" w:rsidRDefault="00C70227" w:rsidP="00600E6A">
            <w:pPr>
              <w:pStyle w:val="ListParagraph"/>
              <w:numPr>
                <w:ilvl w:val="1"/>
                <w:numId w:val="291"/>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color w:val="000000"/>
                <w:sz w:val="20"/>
                <w:szCs w:val="20"/>
              </w:rPr>
              <w:t>C</w:t>
            </w:r>
            <w:r w:rsidR="00C63B8A" w:rsidRPr="0002712E">
              <w:rPr>
                <w:rFonts w:ascii="Calibri Light" w:hAnsi="Calibri Light" w:cs="Calibri Light"/>
                <w:b/>
                <w:bCs/>
                <w:color w:val="000000"/>
                <w:sz w:val="20"/>
                <w:szCs w:val="20"/>
              </w:rPr>
              <w:t>iljevi predmeta</w:t>
            </w:r>
          </w:p>
        </w:tc>
        <w:tc>
          <w:tcPr>
            <w:tcW w:w="6885" w:type="dxa"/>
            <w:gridSpan w:val="8"/>
            <w:vAlign w:val="center"/>
          </w:tcPr>
          <w:p w14:paraId="2479BD59" w14:textId="7E4AF6F4" w:rsidR="00C63B8A" w:rsidRPr="00F554B4" w:rsidRDefault="00C70227">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Ciljevi predmeta su osposobiti studente za procjenu potreba, planiranje, provođenje i vrednovanje zdravstvene njege/zdravstvenog odgoja u kući korisnika,  primjenu dijagnostičkih, terapijskih i rehabilitacijskih postupaka u kući korisnika, kao i za suradnju i rad u multidisciplinarnom timu.</w:t>
            </w:r>
          </w:p>
        </w:tc>
      </w:tr>
      <w:tr w:rsidR="00C63B8A" w:rsidRPr="00F554B4" w14:paraId="49888F65" w14:textId="77777777">
        <w:trPr>
          <w:trHeight w:val="1086"/>
          <w:jc w:val="center"/>
        </w:trPr>
        <w:tc>
          <w:tcPr>
            <w:tcW w:w="2182" w:type="dxa"/>
            <w:shd w:val="clear" w:color="auto" w:fill="FFFBCC"/>
            <w:vAlign w:val="center"/>
          </w:tcPr>
          <w:p w14:paraId="59BEEDBB" w14:textId="0B0491EF"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C63B8A"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CB2FC5F"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4A71740F" w14:textId="77777777">
        <w:trPr>
          <w:trHeight w:val="961"/>
          <w:jc w:val="center"/>
        </w:trPr>
        <w:tc>
          <w:tcPr>
            <w:tcW w:w="2182" w:type="dxa"/>
            <w:shd w:val="clear" w:color="auto" w:fill="FFFBCC"/>
            <w:vAlign w:val="center"/>
          </w:tcPr>
          <w:p w14:paraId="16F1E917" w14:textId="495F3BF1"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5987D133" w14:textId="287E076A" w:rsidR="003E1FD3" w:rsidRPr="00F554B4" w:rsidRDefault="003E1FD3"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14</w:t>
            </w:r>
          </w:p>
        </w:tc>
      </w:tr>
      <w:tr w:rsidR="00C63B8A" w:rsidRPr="00F554B4" w14:paraId="7EF2B06F" w14:textId="77777777">
        <w:trPr>
          <w:trHeight w:val="316"/>
          <w:jc w:val="center"/>
        </w:trPr>
        <w:tc>
          <w:tcPr>
            <w:tcW w:w="2182" w:type="dxa"/>
            <w:shd w:val="clear" w:color="auto" w:fill="FFFBCC"/>
            <w:vAlign w:val="center"/>
          </w:tcPr>
          <w:p w14:paraId="7D7E37D1" w14:textId="5D27E6CD"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E303AFE" w14:textId="77777777" w:rsidR="00C63B8A" w:rsidRPr="00C70227"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Nakon uspješno odslušanog predmeta i položenog ispita  student će moći:</w:t>
            </w:r>
          </w:p>
          <w:p w14:paraId="419020B1" w14:textId="7EB042A8"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1 - objasniti pojam – zdravstvena njega u kući te zakonske propise u djelatnosti zdravstvene njege u kući</w:t>
            </w:r>
          </w:p>
          <w:p w14:paraId="51430276" w14:textId="4AFA2C67"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2 - objasniti važnost multidisciplinarnog pristupa u skrbi za korisnika/štićenika</w:t>
            </w:r>
          </w:p>
          <w:p w14:paraId="12C252BE" w14:textId="7A86518B"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3 - provesti planiranu zdravstvenu njegu kod korisnika/štićenika </w:t>
            </w:r>
          </w:p>
          <w:p w14:paraId="43ED0FC0" w14:textId="237E083F"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 xml:space="preserve">U </w:t>
            </w:r>
            <w:r w:rsidRPr="00C70227">
              <w:rPr>
                <w:rFonts w:ascii="Calibri Light" w:eastAsia="Calibri" w:hAnsi="Calibri Light" w:cs="Calibri Light"/>
                <w:sz w:val="20"/>
                <w:szCs w:val="20"/>
                <w:lang w:eastAsia="zh-CN"/>
              </w:rPr>
              <w:t>4 - provesti edukaciju korisnika/ štićenika u onim dijelovima skrbi koji su nedostatni/nezadovoljavajući ili članova obitelji</w:t>
            </w:r>
          </w:p>
          <w:p w14:paraId="27B8FDF0" w14:textId="350F13A2" w:rsidR="00C63B8A" w:rsidRPr="00C70227" w:rsidRDefault="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5 - voditi sestrinsku dokumentaciju</w:t>
            </w:r>
          </w:p>
        </w:tc>
      </w:tr>
      <w:tr w:rsidR="00C63B8A" w:rsidRPr="00F554B4" w14:paraId="65D823F6" w14:textId="77777777">
        <w:trPr>
          <w:trHeight w:val="418"/>
          <w:jc w:val="center"/>
        </w:trPr>
        <w:tc>
          <w:tcPr>
            <w:tcW w:w="2182" w:type="dxa"/>
            <w:vMerge w:val="restart"/>
            <w:shd w:val="clear" w:color="auto" w:fill="FFFBCC"/>
            <w:vAlign w:val="center"/>
          </w:tcPr>
          <w:p w14:paraId="3F6780C5" w14:textId="5ECE354A"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00C3D585"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3E2FB85"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5E01D471" w14:textId="77777777">
        <w:trPr>
          <w:trHeight w:val="525"/>
          <w:jc w:val="center"/>
        </w:trPr>
        <w:tc>
          <w:tcPr>
            <w:tcW w:w="2182" w:type="dxa"/>
            <w:vMerge/>
            <w:shd w:val="clear" w:color="auto" w:fill="FFFBCC"/>
            <w:vAlign w:val="center"/>
          </w:tcPr>
          <w:p w14:paraId="2FE8897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EF09DB" w14:textId="09CF78A4"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B59C5B1" w14:textId="7C56ECF8"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Ustanove za zdravstvenu njegu u kući, zdravstvena njega bolesnika u kući, zakonski propisi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1)</w:t>
            </w:r>
          </w:p>
        </w:tc>
      </w:tr>
      <w:tr w:rsidR="00C63B8A" w:rsidRPr="00F554B4" w14:paraId="53CD72C3" w14:textId="77777777">
        <w:trPr>
          <w:trHeight w:val="525"/>
          <w:jc w:val="center"/>
        </w:trPr>
        <w:tc>
          <w:tcPr>
            <w:tcW w:w="2182" w:type="dxa"/>
            <w:vMerge/>
            <w:shd w:val="clear" w:color="auto" w:fill="FFFBCC"/>
            <w:vAlign w:val="center"/>
          </w:tcPr>
          <w:p w14:paraId="073FD549"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6E60A04" w14:textId="7753EE99"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21B13A5" w14:textId="62A08835"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Suradnja i komunikacija s multidisciplinarnim timom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2)</w:t>
            </w:r>
          </w:p>
        </w:tc>
      </w:tr>
      <w:tr w:rsidR="00C63B8A" w:rsidRPr="00F554B4" w14:paraId="6F41FF7E" w14:textId="77777777">
        <w:trPr>
          <w:trHeight w:val="525"/>
          <w:jc w:val="center"/>
        </w:trPr>
        <w:tc>
          <w:tcPr>
            <w:tcW w:w="2182" w:type="dxa"/>
            <w:vMerge/>
            <w:shd w:val="clear" w:color="auto" w:fill="FFFBCC"/>
            <w:vAlign w:val="center"/>
          </w:tcPr>
          <w:p w14:paraId="0BB88A2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199599B" w14:textId="69F562EC"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C7F5696" w14:textId="77777777" w:rsid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Planiranje, priprema i tijek kućnog posjeta:</w:t>
            </w:r>
            <w:r>
              <w:rPr>
                <w:rFonts w:ascii="Calibri Light" w:eastAsia="Calibri" w:hAnsi="Calibri Light" w:cs="Calibri Light"/>
                <w:sz w:val="20"/>
                <w:szCs w:val="20"/>
              </w:rPr>
              <w:t xml:space="preserve"> </w:t>
            </w:r>
          </w:p>
          <w:p w14:paraId="278D83F9" w14:textId="27511481"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procjena potreba, planiranje, provođenje i evaluacija zdravstvene njege u kući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7B0C9C81" w14:textId="3EF046BB"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dijagnostički, terapijski i rehabilitacijski postupci u kućnim uvjetima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2DDCF1C8" w14:textId="470CFCF6"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zdravstvena njega u kući nepokretnog i teško pokretnog bolesnika: toaleta, pomoć pri hranjenju i oblačenju, prevencija komplikacija dugotrajnog ležanja, primjena enteralne, parenteralne i lokalne terapije, uzimanje dijagnostičkog materijala kod nepokretnih bolesnika, skrb poremećaja integriteta kože (ulcus crurisa, dekubitusa ...)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330F5BD0" w14:textId="20D2A948" w:rsidR="00C63B8A" w:rsidRPr="00F554B4"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skrb za bolesnika s umjetnim otvorom (stome…) – (</w:t>
            </w:r>
            <w:r w:rsidR="00462E79">
              <w:rPr>
                <w:rFonts w:ascii="Calibri Light" w:eastAsia="Calibri" w:hAnsi="Calibri Light" w:cs="Calibri Light"/>
                <w:sz w:val="20"/>
                <w:szCs w:val="20"/>
              </w:rPr>
              <w:t>IU</w:t>
            </w:r>
            <w:r w:rsidRPr="00C70227">
              <w:rPr>
                <w:rFonts w:ascii="Calibri Light" w:eastAsia="Calibri" w:hAnsi="Calibri Light" w:cs="Calibri Light"/>
                <w:sz w:val="20"/>
                <w:szCs w:val="20"/>
              </w:rPr>
              <w:t xml:space="preserve"> 3)</w:t>
            </w:r>
          </w:p>
        </w:tc>
      </w:tr>
      <w:tr w:rsidR="00C63B8A" w:rsidRPr="00F554B4" w14:paraId="28D819BB" w14:textId="77777777">
        <w:trPr>
          <w:trHeight w:val="525"/>
          <w:jc w:val="center"/>
        </w:trPr>
        <w:tc>
          <w:tcPr>
            <w:tcW w:w="2182" w:type="dxa"/>
            <w:vMerge/>
            <w:shd w:val="clear" w:color="auto" w:fill="FFFBCC"/>
            <w:vAlign w:val="center"/>
          </w:tcPr>
          <w:p w14:paraId="51F3892C"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E23554" w14:textId="05E0D938"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F2490E9" w14:textId="2A05DF5F"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Zdravstveni odgoj/edukacija pojedinca i obitelji, potpora obitelji s bolesnim članom ( I</w:t>
            </w:r>
            <w:r w:rsidR="00432FF6">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4)</w:t>
            </w:r>
          </w:p>
        </w:tc>
      </w:tr>
      <w:tr w:rsidR="00C63B8A" w:rsidRPr="00F554B4" w14:paraId="2675CFC4" w14:textId="77777777">
        <w:trPr>
          <w:trHeight w:val="525"/>
          <w:jc w:val="center"/>
        </w:trPr>
        <w:tc>
          <w:tcPr>
            <w:tcW w:w="2182" w:type="dxa"/>
            <w:vMerge/>
            <w:shd w:val="clear" w:color="auto" w:fill="FFFBCC"/>
            <w:vAlign w:val="center"/>
          </w:tcPr>
          <w:p w14:paraId="055FE1A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A612294" w14:textId="1DF9F8E3"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B787038" w14:textId="7424366E"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Specifičnosti sestrinske dokumentacije (I</w:t>
            </w:r>
            <w:r w:rsidR="00432FF6">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5)</w:t>
            </w:r>
          </w:p>
        </w:tc>
      </w:tr>
      <w:tr w:rsidR="00C63B8A" w:rsidRPr="00F554B4" w14:paraId="16C8816E" w14:textId="77777777">
        <w:trPr>
          <w:trHeight w:val="250"/>
          <w:jc w:val="center"/>
        </w:trPr>
        <w:tc>
          <w:tcPr>
            <w:tcW w:w="2182" w:type="dxa"/>
            <w:vMerge/>
            <w:shd w:val="clear" w:color="auto" w:fill="FFFBCC"/>
            <w:vAlign w:val="center"/>
          </w:tcPr>
          <w:p w14:paraId="1026FCCA"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2BC8FF3"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EB2A74"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3B8A" w:rsidRPr="00F554B4" w14:paraId="5A79D8BD" w14:textId="77777777">
        <w:trPr>
          <w:trHeight w:val="250"/>
          <w:jc w:val="center"/>
        </w:trPr>
        <w:tc>
          <w:tcPr>
            <w:tcW w:w="2182" w:type="dxa"/>
            <w:vMerge/>
            <w:shd w:val="clear" w:color="auto" w:fill="FFFBCC"/>
            <w:vAlign w:val="center"/>
          </w:tcPr>
          <w:p w14:paraId="251A11E9"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2DCCEA" w14:textId="77777777" w:rsidR="00C63B8A" w:rsidRPr="00F554B4" w:rsidRDefault="00C63B8A">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C1B32D5" w14:textId="0E3E3745" w:rsidR="00C63B8A" w:rsidRPr="00F554B4" w:rsidRDefault="0002712E">
            <w:pPr>
              <w:snapToGrid w:val="0"/>
              <w:spacing w:line="240" w:lineRule="auto"/>
              <w:jc w:val="center"/>
              <w:rPr>
                <w:rFonts w:ascii="Calibri Light" w:eastAsia="Calibri" w:hAnsi="Calibri Light" w:cs="Calibri Light"/>
                <w:sz w:val="20"/>
                <w:szCs w:val="20"/>
              </w:rPr>
            </w:pPr>
            <w:r w:rsidRPr="0002712E">
              <w:rPr>
                <w:rFonts w:ascii="Calibri Light" w:eastAsia="Calibri" w:hAnsi="Calibri Light" w:cs="Calibri Light"/>
                <w:sz w:val="20"/>
                <w:szCs w:val="20"/>
              </w:rPr>
              <w:t>Teme seminarskih radova u skladu su sa ishodima učenja kolegija</w:t>
            </w:r>
          </w:p>
        </w:tc>
      </w:tr>
      <w:tr w:rsidR="00C63B8A" w:rsidRPr="00F554B4" w14:paraId="0BA3C0B9" w14:textId="77777777">
        <w:trPr>
          <w:trHeight w:val="250"/>
          <w:jc w:val="center"/>
        </w:trPr>
        <w:tc>
          <w:tcPr>
            <w:tcW w:w="2182" w:type="dxa"/>
            <w:vMerge/>
            <w:shd w:val="clear" w:color="auto" w:fill="FFFBCC"/>
            <w:vAlign w:val="center"/>
          </w:tcPr>
          <w:p w14:paraId="0F7CAFD1"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D71A0A5"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B2CAADD"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6585C465" w14:textId="77777777">
        <w:trPr>
          <w:trHeight w:val="1105"/>
          <w:jc w:val="center"/>
        </w:trPr>
        <w:tc>
          <w:tcPr>
            <w:tcW w:w="2182" w:type="dxa"/>
            <w:vMerge/>
            <w:shd w:val="clear" w:color="auto" w:fill="FFFBCC"/>
            <w:vAlign w:val="center"/>
          </w:tcPr>
          <w:p w14:paraId="242523E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DFB661"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04647013" w14:textId="08C96F36" w:rsidR="00C63B8A" w:rsidRPr="00F554B4" w:rsidRDefault="00B631FE">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p>
          <w:p w14:paraId="1C2C2B4C" w14:textId="77777777" w:rsidR="00C63B8A" w:rsidRPr="00F554B4" w:rsidRDefault="00C63B8A">
            <w:pPr>
              <w:snapToGrid w:val="0"/>
              <w:spacing w:line="240" w:lineRule="auto"/>
              <w:rPr>
                <w:rFonts w:ascii="Calibri Light" w:eastAsia="Calibri" w:hAnsi="Calibri Light" w:cs="Calibri Light"/>
                <w:sz w:val="20"/>
                <w:szCs w:val="20"/>
              </w:rPr>
            </w:pPr>
          </w:p>
        </w:tc>
      </w:tr>
      <w:tr w:rsidR="00C63B8A" w:rsidRPr="00F554B4" w14:paraId="4567A507" w14:textId="77777777">
        <w:trPr>
          <w:trHeight w:val="229"/>
          <w:jc w:val="center"/>
        </w:trPr>
        <w:tc>
          <w:tcPr>
            <w:tcW w:w="2182" w:type="dxa"/>
            <w:vMerge w:val="restart"/>
            <w:shd w:val="clear" w:color="auto" w:fill="FFFBCC"/>
            <w:vAlign w:val="center"/>
          </w:tcPr>
          <w:p w14:paraId="57CC42F6" w14:textId="4297C4DB"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231C343"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A1CD0C2" w14:textId="34A27277" w:rsidR="00C63B8A" w:rsidRPr="00F554B4" w:rsidRDefault="00C7022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seminari i radionice</w:t>
            </w:r>
          </w:p>
          <w:p w14:paraId="1E818024" w14:textId="00A34263" w:rsidR="00C63B8A" w:rsidRPr="00F554B4" w:rsidRDefault="00C7022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691D9A80"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FBD0DE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2CAEB87"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BA4BA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EF4DC3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2B15B0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8FE4A6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E7A0F7D"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BB121BA" w14:textId="3E4ECB52"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26CA2391" w14:textId="77777777">
        <w:trPr>
          <w:trHeight w:val="1045"/>
          <w:jc w:val="center"/>
        </w:trPr>
        <w:tc>
          <w:tcPr>
            <w:tcW w:w="2182" w:type="dxa"/>
            <w:vMerge/>
            <w:shd w:val="clear" w:color="auto" w:fill="FFFBCC"/>
            <w:vAlign w:val="center"/>
          </w:tcPr>
          <w:p w14:paraId="3432C9D2"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B7553AF"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7F18249B"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C414BD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50064DFE"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1CEAE48A"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7A4E3EB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79F79F04" w14:textId="77777777">
        <w:trPr>
          <w:trHeight w:val="306"/>
          <w:jc w:val="center"/>
        </w:trPr>
        <w:tc>
          <w:tcPr>
            <w:tcW w:w="2182" w:type="dxa"/>
            <w:shd w:val="clear" w:color="auto" w:fill="FFFBCC"/>
            <w:vAlign w:val="center"/>
          </w:tcPr>
          <w:p w14:paraId="33C34705" w14:textId="5367EF35"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588606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BE67A1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13E60904"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AF4975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45E1FD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4E1707C0" w14:textId="77777777">
        <w:trPr>
          <w:trHeight w:val="189"/>
          <w:jc w:val="center"/>
        </w:trPr>
        <w:tc>
          <w:tcPr>
            <w:tcW w:w="2182" w:type="dxa"/>
            <w:vMerge w:val="restart"/>
            <w:shd w:val="clear" w:color="auto" w:fill="FFFBCC"/>
            <w:vAlign w:val="center"/>
          </w:tcPr>
          <w:p w14:paraId="2B9C5397" w14:textId="5550A270"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73F9A81"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661C63CC" w14:textId="77777777">
        <w:trPr>
          <w:trHeight w:val="196"/>
          <w:jc w:val="center"/>
        </w:trPr>
        <w:tc>
          <w:tcPr>
            <w:tcW w:w="2182" w:type="dxa"/>
            <w:vMerge/>
            <w:shd w:val="clear" w:color="auto" w:fill="FFFBCC"/>
            <w:vAlign w:val="center"/>
          </w:tcPr>
          <w:p w14:paraId="64913620"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1D6609D"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8452B99"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0A647C6"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7145895C" w14:textId="77777777">
        <w:trPr>
          <w:trHeight w:val="196"/>
          <w:jc w:val="center"/>
        </w:trPr>
        <w:tc>
          <w:tcPr>
            <w:tcW w:w="2182" w:type="dxa"/>
            <w:vMerge/>
            <w:shd w:val="clear" w:color="auto" w:fill="FFFBCC"/>
            <w:vAlign w:val="center"/>
          </w:tcPr>
          <w:p w14:paraId="6A2D8663"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8978C7"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EB4AF4" w14:textId="64D68461" w:rsidR="00C63B8A" w:rsidRPr="00F554B4" w:rsidRDefault="00B631F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r w:rsidR="00025CA5">
              <w:rPr>
                <w:rFonts w:ascii="Calibri Light" w:eastAsia="Times New Roman" w:hAnsi="Calibri Light" w:cs="Calibri Light"/>
                <w:bCs/>
                <w:color w:val="000000"/>
                <w:sz w:val="20"/>
                <w:szCs w:val="20"/>
                <w:lang w:eastAsia="zh-CN"/>
              </w:rPr>
              <w:t>6</w:t>
            </w:r>
          </w:p>
        </w:tc>
        <w:tc>
          <w:tcPr>
            <w:tcW w:w="2409" w:type="dxa"/>
            <w:gridSpan w:val="2"/>
            <w:vAlign w:val="center"/>
          </w:tcPr>
          <w:p w14:paraId="68A73267"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454B8AB5" w14:textId="77777777">
        <w:trPr>
          <w:trHeight w:val="196"/>
          <w:jc w:val="center"/>
        </w:trPr>
        <w:tc>
          <w:tcPr>
            <w:tcW w:w="2182" w:type="dxa"/>
            <w:vMerge/>
            <w:shd w:val="clear" w:color="auto" w:fill="FFFBCC"/>
            <w:vAlign w:val="center"/>
          </w:tcPr>
          <w:p w14:paraId="13B37680"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D5CB83"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2ED5794" w14:textId="62246E5C" w:rsidR="00C63B8A" w:rsidRPr="00F554B4" w:rsidRDefault="0077764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6458D53" w14:textId="282689C1"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C63B8A" w:rsidRPr="00F554B4" w14:paraId="203FAD85" w14:textId="77777777">
        <w:trPr>
          <w:trHeight w:val="196"/>
          <w:jc w:val="center"/>
        </w:trPr>
        <w:tc>
          <w:tcPr>
            <w:tcW w:w="2182" w:type="dxa"/>
            <w:vMerge/>
            <w:shd w:val="clear" w:color="auto" w:fill="FFFBCC"/>
            <w:vAlign w:val="center"/>
          </w:tcPr>
          <w:p w14:paraId="7E152E9F"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DAA870C" w14:textId="07E9FAB6"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F07683">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F07683">
              <w:rPr>
                <w:rFonts w:ascii="Calibri Light" w:eastAsia="Times New Roman" w:hAnsi="Calibri Light" w:cs="Calibri Light"/>
                <w:bCs/>
                <w:color w:val="000000"/>
                <w:sz w:val="20"/>
                <w:szCs w:val="20"/>
                <w:lang w:eastAsia="zh-CN"/>
              </w:rPr>
              <w:t xml:space="preserve"> (IU 1-2)</w:t>
            </w:r>
          </w:p>
        </w:tc>
        <w:tc>
          <w:tcPr>
            <w:tcW w:w="1701" w:type="dxa"/>
            <w:gridSpan w:val="2"/>
            <w:vAlign w:val="center"/>
          </w:tcPr>
          <w:p w14:paraId="620B7F72" w14:textId="4880DA03"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6E251912" w14:textId="588D57A7"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777644" w:rsidRPr="00F554B4" w14:paraId="7F132259" w14:textId="77777777">
        <w:trPr>
          <w:trHeight w:val="196"/>
          <w:jc w:val="center"/>
        </w:trPr>
        <w:tc>
          <w:tcPr>
            <w:tcW w:w="2182" w:type="dxa"/>
            <w:vMerge/>
            <w:shd w:val="clear" w:color="auto" w:fill="FFFBCC"/>
            <w:vAlign w:val="center"/>
          </w:tcPr>
          <w:p w14:paraId="7B93F27F" w14:textId="77777777" w:rsidR="00777644" w:rsidRPr="00F554B4" w:rsidRDefault="00777644"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5CAE9F2" w14:textId="71BA91A8" w:rsidR="00777644" w:rsidRDefault="00F0768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Izvedba praktičnih zadataka (IU </w:t>
            </w:r>
            <w:r w:rsidR="00025CA5">
              <w:rPr>
                <w:rFonts w:ascii="Calibri Light" w:eastAsia="Times New Roman" w:hAnsi="Calibri Light" w:cs="Calibri Light"/>
                <w:bCs/>
                <w:color w:val="000000"/>
                <w:sz w:val="20"/>
                <w:szCs w:val="20"/>
                <w:lang w:eastAsia="zh-CN"/>
              </w:rPr>
              <w:t>3-5</w:t>
            </w:r>
            <w:r>
              <w:rPr>
                <w:rFonts w:ascii="Calibri Light" w:eastAsia="Times New Roman" w:hAnsi="Calibri Light" w:cs="Calibri Light"/>
                <w:bCs/>
                <w:color w:val="000000"/>
                <w:sz w:val="20"/>
                <w:szCs w:val="20"/>
                <w:lang w:eastAsia="zh-CN"/>
              </w:rPr>
              <w:t>)</w:t>
            </w:r>
          </w:p>
        </w:tc>
        <w:tc>
          <w:tcPr>
            <w:tcW w:w="1701" w:type="dxa"/>
            <w:gridSpan w:val="2"/>
            <w:vAlign w:val="center"/>
          </w:tcPr>
          <w:p w14:paraId="047DD3D7" w14:textId="50F8318E" w:rsidR="00777644"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6A349A5F" w14:textId="63FD31DE" w:rsidR="00777644"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63B8A" w:rsidRPr="00F554B4" w14:paraId="1B0CC605" w14:textId="77777777">
        <w:trPr>
          <w:trHeight w:val="196"/>
          <w:jc w:val="center"/>
        </w:trPr>
        <w:tc>
          <w:tcPr>
            <w:tcW w:w="2182" w:type="dxa"/>
            <w:vMerge/>
            <w:shd w:val="clear" w:color="auto" w:fill="FFFBCC"/>
            <w:vAlign w:val="center"/>
          </w:tcPr>
          <w:p w14:paraId="45F08309"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6DFC131"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103553C" w14:textId="059E3895"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37E9AFDF" w14:textId="51BD070A"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5675870F" w14:textId="77777777">
        <w:trPr>
          <w:trHeight w:val="346"/>
          <w:jc w:val="center"/>
        </w:trPr>
        <w:tc>
          <w:tcPr>
            <w:tcW w:w="9067" w:type="dxa"/>
            <w:gridSpan w:val="9"/>
            <w:shd w:val="clear" w:color="auto" w:fill="FFFBCC"/>
            <w:vAlign w:val="center"/>
          </w:tcPr>
          <w:p w14:paraId="541576A5"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C63B8A" w:rsidRPr="00F554B4" w14:paraId="67B3E857" w14:textId="77777777">
        <w:trPr>
          <w:trHeight w:val="588"/>
          <w:jc w:val="center"/>
        </w:trPr>
        <w:tc>
          <w:tcPr>
            <w:tcW w:w="2182" w:type="dxa"/>
            <w:shd w:val="clear" w:color="auto" w:fill="FFFBCC"/>
            <w:vAlign w:val="center"/>
          </w:tcPr>
          <w:p w14:paraId="75CB3299"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F6103D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7DDAE2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E6F77A5"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54DCE7C"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4F720D9" w14:textId="77777777" w:rsidR="00C63B8A" w:rsidRPr="00F554B4" w:rsidRDefault="00C63B8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3B8A" w:rsidRPr="00F554B4" w14:paraId="0183D736" w14:textId="77777777">
        <w:trPr>
          <w:trHeight w:val="2160"/>
          <w:jc w:val="center"/>
        </w:trPr>
        <w:tc>
          <w:tcPr>
            <w:tcW w:w="2182" w:type="dxa"/>
            <w:shd w:val="clear" w:color="auto" w:fill="FFFFCC"/>
            <w:vAlign w:val="center"/>
          </w:tcPr>
          <w:p w14:paraId="7BE544B1"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5893A81"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27D34938" w14:textId="77777777">
              <w:trPr>
                <w:trHeight w:val="287"/>
              </w:trPr>
              <w:tc>
                <w:tcPr>
                  <w:tcW w:w="1726" w:type="dxa"/>
                  <w:shd w:val="clear" w:color="auto" w:fill="FFFFCC"/>
                </w:tcPr>
                <w:p w14:paraId="1C96389D"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A06990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A299202"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13A3D438" w14:textId="77777777">
              <w:trPr>
                <w:trHeight w:val="292"/>
              </w:trPr>
              <w:tc>
                <w:tcPr>
                  <w:tcW w:w="1726" w:type="dxa"/>
                </w:tcPr>
                <w:p w14:paraId="6FACB1CC" w14:textId="2B459FB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4F2DD1C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BD489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7C6F80E9" w14:textId="77777777">
              <w:trPr>
                <w:trHeight w:val="292"/>
              </w:trPr>
              <w:tc>
                <w:tcPr>
                  <w:tcW w:w="1726" w:type="dxa"/>
                </w:tcPr>
                <w:p w14:paraId="0F11373F" w14:textId="18B21BC4"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228129A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026D2B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279CE761" w14:textId="77777777">
              <w:trPr>
                <w:trHeight w:val="287"/>
              </w:trPr>
              <w:tc>
                <w:tcPr>
                  <w:tcW w:w="1726" w:type="dxa"/>
                </w:tcPr>
                <w:p w14:paraId="5CB16C32" w14:textId="42039DC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1D90964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EE0F82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425D0FB" w14:textId="77777777">
              <w:trPr>
                <w:trHeight w:val="292"/>
              </w:trPr>
              <w:tc>
                <w:tcPr>
                  <w:tcW w:w="1726" w:type="dxa"/>
                </w:tcPr>
                <w:p w14:paraId="49654DB4" w14:textId="1471FC93"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4E62C79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E8F8D2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6909606E" w14:textId="77777777">
              <w:trPr>
                <w:trHeight w:val="287"/>
              </w:trPr>
              <w:tc>
                <w:tcPr>
                  <w:tcW w:w="1726" w:type="dxa"/>
                </w:tcPr>
                <w:p w14:paraId="59CEE42E" w14:textId="571295F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71149EFC"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F24276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7C5420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5825610"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042C9003"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3C9D81A8"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C63B8A" w:rsidRPr="00F554B4" w14:paraId="6299AF9C" w14:textId="77777777">
        <w:trPr>
          <w:trHeight w:val="614"/>
          <w:jc w:val="center"/>
        </w:trPr>
        <w:tc>
          <w:tcPr>
            <w:tcW w:w="2182" w:type="dxa"/>
            <w:shd w:val="clear" w:color="auto" w:fill="FFFBCC"/>
            <w:vAlign w:val="center"/>
          </w:tcPr>
          <w:p w14:paraId="39E3E98A"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7833271" w14:textId="06CC131F" w:rsidR="00C63B8A" w:rsidRPr="00F554B4" w:rsidRDefault="00B313C6">
            <w:pPr>
              <w:tabs>
                <w:tab w:val="left" w:pos="2820"/>
              </w:tabs>
              <w:snapToGrid w:val="0"/>
              <w:rPr>
                <w:rFonts w:ascii="Calibri Light" w:eastAsia="Calibri" w:hAnsi="Calibri Light" w:cs="Calibri Light"/>
                <w:color w:val="000000"/>
                <w:sz w:val="20"/>
                <w:szCs w:val="20"/>
              </w:rPr>
            </w:pPr>
            <w:r w:rsidRPr="00B313C6">
              <w:rPr>
                <w:rFonts w:ascii="Calibri Light" w:eastAsia="Calibri" w:hAnsi="Calibri Light" w:cs="Calibri Light"/>
                <w:color w:val="000000"/>
                <w:sz w:val="20"/>
                <w:szCs w:val="20"/>
              </w:rPr>
              <w:t>Vlatka Mrzljak, mag.med.techn., pred</w:t>
            </w:r>
            <w:r w:rsidR="00195C23">
              <w:rPr>
                <w:rFonts w:ascii="Calibri Light" w:eastAsia="Calibri" w:hAnsi="Calibri Light" w:cs="Calibri Light"/>
                <w:color w:val="000000"/>
                <w:sz w:val="20"/>
                <w:szCs w:val="20"/>
              </w:rPr>
              <w:t>.</w:t>
            </w:r>
          </w:p>
        </w:tc>
        <w:tc>
          <w:tcPr>
            <w:tcW w:w="3118" w:type="dxa"/>
            <w:gridSpan w:val="3"/>
            <w:vAlign w:val="center"/>
          </w:tcPr>
          <w:p w14:paraId="7F330026" w14:textId="441BB773" w:rsidR="00C63B8A" w:rsidRPr="00F554B4" w:rsidRDefault="00083D16">
            <w:pPr>
              <w:tabs>
                <w:tab w:val="left" w:pos="2820"/>
              </w:tabs>
              <w:snapToGrid w:val="0"/>
              <w:rPr>
                <w:rFonts w:ascii="Calibri Light" w:eastAsia="Calibri" w:hAnsi="Calibri Light" w:cs="Calibri Light"/>
                <w:color w:val="000000"/>
                <w:sz w:val="20"/>
                <w:szCs w:val="20"/>
              </w:rPr>
            </w:pPr>
            <w:hyperlink r:id="rId200" w:history="1">
              <w:r w:rsidRPr="00665E25">
                <w:rPr>
                  <w:rStyle w:val="Hyperlink"/>
                  <w:rFonts w:ascii="Calibri Light" w:eastAsia="Calibri" w:hAnsi="Calibri Light" w:cs="Calibri Light"/>
                  <w:sz w:val="20"/>
                  <w:szCs w:val="20"/>
                </w:rPr>
                <w:t>vlatka.mrzljak@kt.t-com.hr</w:t>
              </w:r>
            </w:hyperlink>
          </w:p>
        </w:tc>
      </w:tr>
      <w:tr w:rsidR="00C63B8A" w:rsidRPr="00F554B4" w14:paraId="46376B92" w14:textId="77777777">
        <w:trPr>
          <w:trHeight w:val="1576"/>
          <w:jc w:val="center"/>
        </w:trPr>
        <w:tc>
          <w:tcPr>
            <w:tcW w:w="2182" w:type="dxa"/>
            <w:shd w:val="clear" w:color="auto" w:fill="FFFBCC"/>
            <w:vAlign w:val="center"/>
          </w:tcPr>
          <w:p w14:paraId="264F4868" w14:textId="7D6BCEC6"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AF6B981" w14:textId="4DEA8029" w:rsidR="00C63B8A" w:rsidRPr="00F554B4" w:rsidRDefault="00C63B8A"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3B8A" w:rsidRPr="00F554B4" w14:paraId="33D45FC3" w14:textId="77777777">
        <w:trPr>
          <w:trHeight w:val="1417"/>
          <w:jc w:val="center"/>
        </w:trPr>
        <w:tc>
          <w:tcPr>
            <w:tcW w:w="2182" w:type="dxa"/>
            <w:shd w:val="clear" w:color="auto" w:fill="FFFBCC"/>
            <w:vAlign w:val="center"/>
          </w:tcPr>
          <w:p w14:paraId="5726947B"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E1B27B8"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2CFB36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5227679"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3627C3C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E8E1EC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D408E31"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09BC0F8"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0246DBC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369905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3B8A" w:rsidRPr="00F554B4" w14:paraId="37021589" w14:textId="77777777">
        <w:trPr>
          <w:trHeight w:val="603"/>
          <w:jc w:val="center"/>
        </w:trPr>
        <w:tc>
          <w:tcPr>
            <w:tcW w:w="2182" w:type="dxa"/>
            <w:vMerge w:val="restart"/>
            <w:shd w:val="clear" w:color="auto" w:fill="FFFBCC"/>
            <w:vAlign w:val="center"/>
          </w:tcPr>
          <w:p w14:paraId="756A7EBF" w14:textId="77777777" w:rsidR="00C63B8A" w:rsidRPr="00F554B4" w:rsidRDefault="00C63B8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18D6D76" w14:textId="77777777" w:rsidR="00C63B8A" w:rsidRPr="00F554B4" w:rsidRDefault="00C63B8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9ACF5F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6439F3"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F1014FD"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3B8A" w:rsidRPr="00F554B4" w14:paraId="55EE388A" w14:textId="77777777">
        <w:trPr>
          <w:trHeight w:val="474"/>
          <w:jc w:val="center"/>
        </w:trPr>
        <w:tc>
          <w:tcPr>
            <w:tcW w:w="2182" w:type="dxa"/>
            <w:vMerge/>
            <w:shd w:val="clear" w:color="auto" w:fill="FFFBCC"/>
            <w:vAlign w:val="center"/>
          </w:tcPr>
          <w:p w14:paraId="66010AA0"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E1041B8" w14:textId="77777777" w:rsidR="00DD466C" w:rsidRDefault="00C70227" w:rsidP="00C70227">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 xml:space="preserve">Mrzljak V, i sur. Smjernice za postupke u zdravstvenoj njezi u kući. Zagreb: HKMS/Udruga </w:t>
            </w:r>
            <w:r w:rsidRPr="00C70227">
              <w:rPr>
                <w:rFonts w:ascii="Calibri Light" w:eastAsia="Times New Roman" w:hAnsi="Calibri Light" w:cs="Calibri Light"/>
                <w:sz w:val="20"/>
                <w:szCs w:val="20"/>
                <w:lang w:eastAsia="hr-HR"/>
              </w:rPr>
              <w:lastRenderedPageBreak/>
              <w:t>medicinskih sestara za zdravstvenu njegu u kući; 2019.</w:t>
            </w:r>
          </w:p>
          <w:p w14:paraId="51017E81" w14:textId="2F2A8A81" w:rsidR="00C63B8A" w:rsidRPr="00F554B4" w:rsidRDefault="00C70227" w:rsidP="00C70227">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Mrzljak V. Zdravstvena njega bolesnika u kući. Zagreb: Udruga medicinskih sestara zdravstvene njegeu kući; 2016.</w:t>
            </w:r>
          </w:p>
        </w:tc>
        <w:tc>
          <w:tcPr>
            <w:tcW w:w="1134" w:type="dxa"/>
            <w:vAlign w:val="center"/>
          </w:tcPr>
          <w:p w14:paraId="415F07A9"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5B5AE57"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63B8A" w:rsidRPr="00F554B4" w14:paraId="6DFD6074" w14:textId="77777777">
        <w:trPr>
          <w:trHeight w:val="474"/>
          <w:jc w:val="center"/>
        </w:trPr>
        <w:tc>
          <w:tcPr>
            <w:tcW w:w="2182" w:type="dxa"/>
            <w:shd w:val="clear" w:color="auto" w:fill="FFFBCC"/>
            <w:vAlign w:val="center"/>
          </w:tcPr>
          <w:p w14:paraId="2EFBE691"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0C919C0" w14:textId="2FEDCC63" w:rsidR="00C63B8A" w:rsidRPr="00F554B4" w:rsidRDefault="00C70227">
            <w:pPr>
              <w:suppressAutoHyphens/>
              <w:snapToGrid w:val="0"/>
              <w:spacing w:before="90" w:after="90" w:line="240" w:lineRule="auto"/>
              <w:rPr>
                <w:rFonts w:ascii="Calibri Light" w:eastAsia="Times New Roman" w:hAnsi="Calibri Light" w:cs="Calibri Light"/>
                <w:sz w:val="20"/>
                <w:szCs w:val="20"/>
                <w:lang w:eastAsia="zh-CN"/>
              </w:rPr>
            </w:pPr>
            <w:r w:rsidRPr="00C70227">
              <w:rPr>
                <w:rFonts w:ascii="Calibri Light" w:eastAsia="Times New Roman" w:hAnsi="Calibri Light" w:cs="Calibri Light"/>
                <w:sz w:val="20"/>
                <w:szCs w:val="20"/>
                <w:lang w:eastAsia="zh-CN"/>
              </w:rPr>
              <w:t xml:space="preserve">        Nastavni tek</w:t>
            </w:r>
            <w:r w:rsidR="001011F6">
              <w:rPr>
                <w:rFonts w:ascii="Calibri Light" w:eastAsia="Times New Roman" w:hAnsi="Calibri Light" w:cs="Calibri Light"/>
                <w:sz w:val="20"/>
                <w:szCs w:val="20"/>
                <w:lang w:eastAsia="zh-CN"/>
              </w:rPr>
              <w:t>s</w:t>
            </w:r>
            <w:r w:rsidRPr="00C70227">
              <w:rPr>
                <w:rFonts w:ascii="Calibri Light" w:eastAsia="Times New Roman" w:hAnsi="Calibri Light" w:cs="Calibri Light"/>
                <w:sz w:val="20"/>
                <w:szCs w:val="20"/>
                <w:lang w:eastAsia="zh-CN"/>
              </w:rPr>
              <w:t>tovi</w:t>
            </w:r>
          </w:p>
        </w:tc>
        <w:tc>
          <w:tcPr>
            <w:tcW w:w="1134" w:type="dxa"/>
            <w:vAlign w:val="center"/>
          </w:tcPr>
          <w:p w14:paraId="0DEDA2C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089B54E"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3537C53" w14:textId="05F60803" w:rsidR="00A74B1A" w:rsidRDefault="00A74B1A" w:rsidP="00C63B8A">
      <w:r>
        <w:br w:type="page"/>
      </w:r>
    </w:p>
    <w:p w14:paraId="356CDA88" w14:textId="1C0A89F4" w:rsidR="00641EC8" w:rsidRDefault="00641EC8" w:rsidP="00600E6A">
      <w:pPr>
        <w:pStyle w:val="Heading3"/>
        <w:numPr>
          <w:ilvl w:val="0"/>
          <w:numId w:val="160"/>
        </w:numPr>
      </w:pPr>
      <w:bookmarkStart w:id="126" w:name="_Toc202439366"/>
      <w:r>
        <w:lastRenderedPageBreak/>
        <w:t>Zdravstvena njega odraslih II</w:t>
      </w:r>
      <w:bookmarkEnd w:id="12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59E6A079" w14:textId="77777777" w:rsidTr="00161C3F">
        <w:trPr>
          <w:trHeight w:val="306"/>
          <w:jc w:val="center"/>
        </w:trPr>
        <w:tc>
          <w:tcPr>
            <w:tcW w:w="9067" w:type="dxa"/>
            <w:gridSpan w:val="9"/>
            <w:shd w:val="clear" w:color="auto" w:fill="BEE3D3"/>
            <w:vAlign w:val="center"/>
          </w:tcPr>
          <w:p w14:paraId="2C086A66" w14:textId="77777777" w:rsidR="00641EC8" w:rsidRPr="00F554B4" w:rsidRDefault="00641EC8" w:rsidP="00161C3F">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5E9C314F" w14:textId="77777777" w:rsidTr="00161C3F">
        <w:trPr>
          <w:trHeight w:val="453"/>
          <w:jc w:val="center"/>
        </w:trPr>
        <w:tc>
          <w:tcPr>
            <w:tcW w:w="2182" w:type="dxa"/>
            <w:shd w:val="clear" w:color="auto" w:fill="FFFBCC"/>
            <w:vAlign w:val="center"/>
          </w:tcPr>
          <w:p w14:paraId="7FA71E7D" w14:textId="77777777" w:rsidR="00641EC8" w:rsidRPr="00324FFE" w:rsidRDefault="00641EC8" w:rsidP="00600E6A">
            <w:pPr>
              <w:pStyle w:val="ListParagraph"/>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Nositelj predmeta</w:t>
            </w:r>
          </w:p>
        </w:tc>
        <w:tc>
          <w:tcPr>
            <w:tcW w:w="2419" w:type="dxa"/>
            <w:gridSpan w:val="3"/>
            <w:vAlign w:val="center"/>
          </w:tcPr>
          <w:p w14:paraId="4949AE20" w14:textId="005C47BC" w:rsidR="00641EC8" w:rsidRPr="00F554B4" w:rsidRDefault="0035678B" w:rsidP="00161C3F">
            <w:pPr>
              <w:tabs>
                <w:tab w:val="left" w:pos="2820"/>
              </w:tabs>
              <w:spacing w:after="0" w:line="240" w:lineRule="auto"/>
              <w:rPr>
                <w:rFonts w:ascii="Calibri Light" w:eastAsia="Calibri" w:hAnsi="Calibri Light" w:cs="Calibri Light"/>
                <w:sz w:val="20"/>
                <w:szCs w:val="20"/>
              </w:rPr>
            </w:pPr>
            <w:r w:rsidRPr="003724F8">
              <w:rPr>
                <w:rFonts w:ascii="Calibri Light" w:eastAsia="Calibri" w:hAnsi="Calibri Light" w:cs="Calibri Light"/>
                <w:color w:val="000000" w:themeColor="text1"/>
                <w:sz w:val="20"/>
                <w:szCs w:val="20"/>
              </w:rPr>
              <w:t>Mirela Cepetić, mag.</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med.</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techn.</w:t>
            </w:r>
            <w:r>
              <w:rPr>
                <w:rFonts w:ascii="Calibri Light" w:eastAsia="Calibri" w:hAnsi="Calibri Light" w:cs="Calibri Light"/>
                <w:color w:val="000000" w:themeColor="text1"/>
                <w:sz w:val="20"/>
                <w:szCs w:val="20"/>
              </w:rPr>
              <w:t>, pred.</w:t>
            </w:r>
            <w:r w:rsidR="00641EC8" w:rsidRPr="00121457">
              <w:rPr>
                <w:rFonts w:ascii="Calibri Light" w:eastAsia="Calibri" w:hAnsi="Calibri Light" w:cs="Calibri Light"/>
                <w:sz w:val="20"/>
                <w:szCs w:val="20"/>
              </w:rPr>
              <w:t>.</w:t>
            </w:r>
          </w:p>
        </w:tc>
        <w:tc>
          <w:tcPr>
            <w:tcW w:w="2057" w:type="dxa"/>
            <w:gridSpan w:val="3"/>
            <w:shd w:val="clear" w:color="auto" w:fill="FFFBCC"/>
            <w:vAlign w:val="center"/>
          </w:tcPr>
          <w:p w14:paraId="2AA9E043" w14:textId="77777777" w:rsidR="00641EC8" w:rsidRPr="00324FFE" w:rsidRDefault="00641EC8" w:rsidP="00600E6A">
            <w:pPr>
              <w:pStyle w:val="ListParagraph"/>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Godina studija</w:t>
            </w:r>
          </w:p>
        </w:tc>
        <w:tc>
          <w:tcPr>
            <w:tcW w:w="2409" w:type="dxa"/>
            <w:gridSpan w:val="2"/>
            <w:vAlign w:val="center"/>
          </w:tcPr>
          <w:p w14:paraId="520D2DA0"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641EC8" w:rsidRPr="00F554B4" w14:paraId="5304223F" w14:textId="77777777" w:rsidTr="00161C3F">
        <w:trPr>
          <w:trHeight w:val="575"/>
          <w:jc w:val="center"/>
        </w:trPr>
        <w:tc>
          <w:tcPr>
            <w:tcW w:w="2182" w:type="dxa"/>
            <w:shd w:val="clear" w:color="auto" w:fill="FFFBCC"/>
            <w:vAlign w:val="center"/>
          </w:tcPr>
          <w:p w14:paraId="291C89E7"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46E33377" w14:textId="77777777" w:rsidR="00641EC8" w:rsidRPr="00F554B4" w:rsidRDefault="00641EC8" w:rsidP="00161C3F">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odraslih II</w:t>
            </w:r>
          </w:p>
        </w:tc>
        <w:tc>
          <w:tcPr>
            <w:tcW w:w="2057" w:type="dxa"/>
            <w:gridSpan w:val="3"/>
            <w:shd w:val="clear" w:color="auto" w:fill="FFFBCC"/>
            <w:vAlign w:val="center"/>
          </w:tcPr>
          <w:p w14:paraId="153A4030"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76BD30C0"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7 </w:t>
            </w:r>
            <w:r w:rsidRPr="00F554B4">
              <w:rPr>
                <w:rFonts w:ascii="Calibri Light" w:eastAsia="Calibri" w:hAnsi="Calibri Light" w:cs="Calibri Light"/>
                <w:sz w:val="20"/>
                <w:szCs w:val="20"/>
              </w:rPr>
              <w:t>ECTS</w:t>
            </w:r>
          </w:p>
        </w:tc>
      </w:tr>
      <w:tr w:rsidR="00641EC8" w:rsidRPr="00F554B4" w14:paraId="779A7E0C" w14:textId="77777777" w:rsidTr="00161C3F">
        <w:trPr>
          <w:trHeight w:val="723"/>
          <w:jc w:val="center"/>
        </w:trPr>
        <w:tc>
          <w:tcPr>
            <w:tcW w:w="2182" w:type="dxa"/>
            <w:vMerge w:val="restart"/>
            <w:shd w:val="clear" w:color="auto" w:fill="FFFBCC"/>
            <w:vAlign w:val="center"/>
          </w:tcPr>
          <w:p w14:paraId="60A2A553" w14:textId="77777777" w:rsidR="00641EC8" w:rsidRPr="00324FFE" w:rsidRDefault="00641EC8" w:rsidP="00600E6A">
            <w:pPr>
              <w:pStyle w:val="ListParagraph"/>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Suradnici</w:t>
            </w:r>
          </w:p>
        </w:tc>
        <w:tc>
          <w:tcPr>
            <w:tcW w:w="2419" w:type="dxa"/>
            <w:gridSpan w:val="3"/>
            <w:vMerge w:val="restart"/>
            <w:vAlign w:val="center"/>
          </w:tcPr>
          <w:p w14:paraId="5AAD4435" w14:textId="41354FFC" w:rsidR="00641EC8" w:rsidRPr="00F554B4" w:rsidRDefault="0035678B" w:rsidP="00161C3F">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441E840A"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1BC44DA"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EAA5B81"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40</w:t>
            </w:r>
          </w:p>
          <w:p w14:paraId="38852474" w14:textId="77777777" w:rsidR="00641EC8"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10</w:t>
            </w:r>
          </w:p>
          <w:p w14:paraId="66D43FA5"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 (90KL+70PKL)</w:t>
            </w:r>
          </w:p>
        </w:tc>
      </w:tr>
      <w:tr w:rsidR="00641EC8" w:rsidRPr="00F554B4" w14:paraId="6AD8E02D" w14:textId="77777777" w:rsidTr="00161C3F">
        <w:trPr>
          <w:trHeight w:val="723"/>
          <w:jc w:val="center"/>
        </w:trPr>
        <w:tc>
          <w:tcPr>
            <w:tcW w:w="2182" w:type="dxa"/>
            <w:vMerge/>
            <w:shd w:val="clear" w:color="auto" w:fill="FFFBCC"/>
            <w:vAlign w:val="center"/>
          </w:tcPr>
          <w:p w14:paraId="7CE27BC8"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7B39761" w14:textId="77777777" w:rsidR="00641EC8" w:rsidRPr="00F554B4" w:rsidRDefault="00641EC8" w:rsidP="00161C3F">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FC3111E"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5974A488"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641EC8" w:rsidRPr="00F554B4" w14:paraId="465F35A5" w14:textId="77777777" w:rsidTr="00161C3F">
        <w:trPr>
          <w:trHeight w:val="1571"/>
          <w:jc w:val="center"/>
        </w:trPr>
        <w:tc>
          <w:tcPr>
            <w:tcW w:w="2182" w:type="dxa"/>
            <w:shd w:val="clear" w:color="auto" w:fill="FFFBCC"/>
            <w:vAlign w:val="center"/>
          </w:tcPr>
          <w:p w14:paraId="1D1D1855"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03B43A2" w14:textId="77777777" w:rsidR="00641EC8" w:rsidRPr="00F554B4" w:rsidRDefault="00641EC8" w:rsidP="00161C3F">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C9E4DA7" w14:textId="77777777" w:rsidR="00641EC8" w:rsidRPr="00F554B4" w:rsidRDefault="00641EC8" w:rsidP="00161C3F">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015FB86"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431E1D02" w14:textId="77777777" w:rsidTr="00161C3F">
        <w:trPr>
          <w:trHeight w:val="1134"/>
          <w:jc w:val="center"/>
        </w:trPr>
        <w:tc>
          <w:tcPr>
            <w:tcW w:w="2182" w:type="dxa"/>
            <w:shd w:val="clear" w:color="auto" w:fill="FFFBCC"/>
            <w:vAlign w:val="center"/>
          </w:tcPr>
          <w:p w14:paraId="4D99DF58" w14:textId="77777777" w:rsidR="00641EC8" w:rsidRPr="00324FFE" w:rsidRDefault="00641EC8" w:rsidP="00600E6A">
            <w:pPr>
              <w:pStyle w:val="ListParagraph"/>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Status predmeta</w:t>
            </w:r>
          </w:p>
        </w:tc>
        <w:tc>
          <w:tcPr>
            <w:tcW w:w="2419" w:type="dxa"/>
            <w:gridSpan w:val="3"/>
            <w:vAlign w:val="center"/>
          </w:tcPr>
          <w:p w14:paraId="231A1C18" w14:textId="77777777" w:rsidR="00641EC8" w:rsidRPr="00F554B4" w:rsidRDefault="00641EC8" w:rsidP="00161C3F">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BB4987D" w14:textId="77777777" w:rsidR="00641EC8" w:rsidRPr="00F554B4" w:rsidRDefault="00641EC8" w:rsidP="00161C3F">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A4AD019"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7311258D" w14:textId="77777777" w:rsidTr="00161C3F">
        <w:trPr>
          <w:trHeight w:val="131"/>
          <w:jc w:val="center"/>
        </w:trPr>
        <w:tc>
          <w:tcPr>
            <w:tcW w:w="9067" w:type="dxa"/>
            <w:gridSpan w:val="9"/>
            <w:shd w:val="clear" w:color="auto" w:fill="BEE3D3"/>
            <w:vAlign w:val="center"/>
          </w:tcPr>
          <w:p w14:paraId="754BABF7" w14:textId="77777777" w:rsidR="00641EC8" w:rsidRPr="00F554B4" w:rsidRDefault="00641EC8" w:rsidP="00161C3F">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47C94D17" w14:textId="77777777" w:rsidTr="00161C3F">
        <w:trPr>
          <w:trHeight w:val="852"/>
          <w:jc w:val="center"/>
        </w:trPr>
        <w:tc>
          <w:tcPr>
            <w:tcW w:w="2182" w:type="dxa"/>
            <w:shd w:val="clear" w:color="auto" w:fill="FFFBCC"/>
            <w:vAlign w:val="center"/>
          </w:tcPr>
          <w:p w14:paraId="73DA981E" w14:textId="77777777" w:rsidR="00641EC8" w:rsidRPr="00324FFE" w:rsidRDefault="00641EC8" w:rsidP="00600E6A">
            <w:pPr>
              <w:pStyle w:val="ListParagraph"/>
              <w:numPr>
                <w:ilvl w:val="1"/>
                <w:numId w:val="280"/>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color w:val="000000"/>
                <w:sz w:val="20"/>
                <w:szCs w:val="20"/>
              </w:rPr>
              <w:t>Ciljevi predmeta</w:t>
            </w:r>
          </w:p>
        </w:tc>
        <w:tc>
          <w:tcPr>
            <w:tcW w:w="6885" w:type="dxa"/>
            <w:gridSpan w:val="8"/>
            <w:vAlign w:val="center"/>
          </w:tcPr>
          <w:p w14:paraId="240AA785" w14:textId="77777777" w:rsidR="00641EC8" w:rsidRPr="00F554B4" w:rsidRDefault="00641EC8" w:rsidP="00161C3F">
            <w:pPr>
              <w:suppressAutoHyphens/>
              <w:spacing w:line="240" w:lineRule="auto"/>
              <w:contextualSpacing/>
              <w:jc w:val="both"/>
              <w:rPr>
                <w:rFonts w:ascii="Calibri Light" w:eastAsia="Calibri" w:hAnsi="Calibri Light" w:cs="Calibri Light"/>
                <w:sz w:val="20"/>
                <w:szCs w:val="20"/>
                <w:highlight w:val="yellow"/>
                <w:lang w:eastAsia="zh-CN"/>
              </w:rPr>
            </w:pPr>
            <w:r w:rsidRPr="0067666F">
              <w:rPr>
                <w:rFonts w:ascii="Calibri Light" w:eastAsia="Calibri" w:hAnsi="Calibri Light" w:cs="Calibri Light"/>
                <w:sz w:val="20"/>
                <w:szCs w:val="20"/>
                <w:lang w:eastAsia="zh-CN"/>
              </w:rPr>
              <w:t>Cilj predmeta je upoznati studenta s osnovnim načelima i vještinama zdravstvene njege kirurških bolesnika. Stečeno i usvojeno  znanje i vještine trebaju omogućiti  razumijevanje osnovnih načela zdravstvene njege, te primjenu temeljnih vještina u sestrinskoj praksi.</w:t>
            </w:r>
          </w:p>
        </w:tc>
      </w:tr>
      <w:tr w:rsidR="00641EC8" w:rsidRPr="00F554B4" w14:paraId="5D9C9460" w14:textId="77777777" w:rsidTr="00161C3F">
        <w:trPr>
          <w:trHeight w:val="1086"/>
          <w:jc w:val="center"/>
        </w:trPr>
        <w:tc>
          <w:tcPr>
            <w:tcW w:w="2182" w:type="dxa"/>
            <w:shd w:val="clear" w:color="auto" w:fill="FFFBCC"/>
            <w:vAlign w:val="center"/>
          </w:tcPr>
          <w:p w14:paraId="109F58E7" w14:textId="77777777" w:rsidR="00641EC8" w:rsidRPr="00324FFE" w:rsidRDefault="00641EC8" w:rsidP="00600E6A">
            <w:pPr>
              <w:pStyle w:val="ListParagraph"/>
              <w:numPr>
                <w:ilvl w:val="1"/>
                <w:numId w:val="280"/>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color w:val="000000"/>
                <w:sz w:val="20"/>
                <w:szCs w:val="20"/>
              </w:rPr>
              <w:t>Uvjeti za upis predmeta i ulazne kompetencije koje su potrebne za predmet</w:t>
            </w:r>
          </w:p>
        </w:tc>
        <w:tc>
          <w:tcPr>
            <w:tcW w:w="6885" w:type="dxa"/>
            <w:gridSpan w:val="8"/>
            <w:vAlign w:val="center"/>
          </w:tcPr>
          <w:p w14:paraId="4C225ED3" w14:textId="77777777" w:rsidR="00641EC8" w:rsidRPr="00F554B4" w:rsidRDefault="00641EC8" w:rsidP="00161C3F">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3470BEFF" w14:textId="77777777" w:rsidTr="00161C3F">
        <w:trPr>
          <w:trHeight w:val="961"/>
          <w:jc w:val="center"/>
        </w:trPr>
        <w:tc>
          <w:tcPr>
            <w:tcW w:w="2182" w:type="dxa"/>
            <w:shd w:val="clear" w:color="auto" w:fill="FFFBCC"/>
            <w:vAlign w:val="center"/>
          </w:tcPr>
          <w:p w14:paraId="5AF50AE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68698DC5" w14:textId="2C4949EE" w:rsidR="00641EC8" w:rsidRPr="00F554B4" w:rsidRDefault="00641EC8"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923F3C">
              <w:rPr>
                <w:rFonts w:ascii="Calibri Light" w:eastAsia="Calibri" w:hAnsi="Calibri Light" w:cs="Calibri Light"/>
                <w:sz w:val="20"/>
                <w:szCs w:val="20"/>
              </w:rPr>
              <w:t>IUSP 12</w:t>
            </w:r>
            <w:r w:rsidR="002265AF">
              <w:rPr>
                <w:rFonts w:ascii="Calibri Light" w:eastAsia="Calibri" w:hAnsi="Calibri Light" w:cs="Calibri Light"/>
                <w:sz w:val="20"/>
                <w:szCs w:val="20"/>
              </w:rPr>
              <w:t xml:space="preserve">, </w:t>
            </w:r>
            <w:r w:rsidRPr="00923F3C">
              <w:rPr>
                <w:rFonts w:ascii="Calibri Light" w:eastAsia="Calibri" w:hAnsi="Calibri Light" w:cs="Calibri Light"/>
                <w:sz w:val="20"/>
                <w:szCs w:val="20"/>
              </w:rPr>
              <w:t>IUSP 14</w:t>
            </w:r>
          </w:p>
        </w:tc>
      </w:tr>
      <w:tr w:rsidR="00641EC8" w:rsidRPr="00F554B4" w14:paraId="73CF780D" w14:textId="77777777" w:rsidTr="00161C3F">
        <w:trPr>
          <w:trHeight w:val="316"/>
          <w:jc w:val="center"/>
        </w:trPr>
        <w:tc>
          <w:tcPr>
            <w:tcW w:w="2182" w:type="dxa"/>
            <w:shd w:val="clear" w:color="auto" w:fill="FFFBCC"/>
            <w:vAlign w:val="center"/>
          </w:tcPr>
          <w:p w14:paraId="645BFCD9"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38000439"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Nakon uspješno odslušanog kolegija i položenog ispita student će biti sposobni: </w:t>
            </w:r>
          </w:p>
          <w:p w14:paraId="73AECE0E"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1 - navesti  najčešće kirurške bolesti u odrasloj dobi, njihovu kliničku sliku, dijagnostičke i terapijske zahvate te očekivanu kvalitetu života nakon invazivnih kirurških zahvata</w:t>
            </w:r>
          </w:p>
          <w:p w14:paraId="1423D6A4"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2 - opisati organizaciju rada na kirurškom odjelu i u operacijskom bloku</w:t>
            </w:r>
          </w:p>
          <w:p w14:paraId="3DEE0641"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3 - provesti planiranu  opću i specijalnu prijeoperacijsku pripremu i zdravstvenu njegu bolesnika</w:t>
            </w:r>
          </w:p>
          <w:p w14:paraId="6F72B9B0"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 xml:space="preserve">U </w:t>
            </w:r>
            <w:r w:rsidRPr="0067666F">
              <w:rPr>
                <w:rFonts w:ascii="Calibri Light" w:eastAsia="Calibri" w:hAnsi="Calibri Light" w:cs="Calibri Light"/>
                <w:sz w:val="20"/>
                <w:szCs w:val="20"/>
                <w:lang w:eastAsia="zh-CN"/>
              </w:rPr>
              <w:t>4 - provesti planiranu intraoperacijsku zdravstvenu skrb za bolesnika</w:t>
            </w:r>
          </w:p>
          <w:p w14:paraId="1F4A791E"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5 - provesti planiranu opću i specijalnu  poslijeoperacijsku zdravstvenu njegu bolesnika</w:t>
            </w:r>
          </w:p>
          <w:p w14:paraId="07154832"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6 - provesti planiranu opću i specijalnu zdravstvenu njegu bolesnika u kirurškim jedinicama za intenzivno </w:t>
            </w:r>
          </w:p>
          <w:p w14:paraId="567F66E7"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        liječenje</w:t>
            </w:r>
          </w:p>
          <w:p w14:paraId="709B835B"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7 - procijenjivati ishode ukupne zdravstvene njege kirurških bolesnika/kvalitetu zdravstvene njege</w:t>
            </w:r>
          </w:p>
          <w:p w14:paraId="190B394A"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8 - provoditi prijeoperacijsku i poslijeoperacijsku edukaciju bolesnika</w:t>
            </w:r>
          </w:p>
          <w:p w14:paraId="5EA18FD7"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9 - voditi sestrinsku dokumentaciju</w:t>
            </w:r>
          </w:p>
          <w:p w14:paraId="771821A4" w14:textId="77777777" w:rsidR="00641EC8" w:rsidRPr="00F554B4" w:rsidRDefault="00641EC8" w:rsidP="00161C3F">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641EC8" w:rsidRPr="00F554B4" w14:paraId="5349F42C" w14:textId="77777777" w:rsidTr="00161C3F">
        <w:trPr>
          <w:trHeight w:val="418"/>
          <w:jc w:val="center"/>
        </w:trPr>
        <w:tc>
          <w:tcPr>
            <w:tcW w:w="2182" w:type="dxa"/>
            <w:vMerge w:val="restart"/>
            <w:shd w:val="clear" w:color="auto" w:fill="FFFBCC"/>
            <w:vAlign w:val="center"/>
          </w:tcPr>
          <w:p w14:paraId="793D851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482741EF" w14:textId="77777777" w:rsidR="00641EC8" w:rsidRPr="00F554B4" w:rsidRDefault="00641EC8" w:rsidP="00161C3F">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519366F" w14:textId="77777777" w:rsidR="00641EC8" w:rsidRPr="00F554B4" w:rsidRDefault="00641EC8" w:rsidP="00161C3F">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1A1008E9" w14:textId="77777777" w:rsidTr="00161C3F">
        <w:trPr>
          <w:trHeight w:val="525"/>
          <w:jc w:val="center"/>
        </w:trPr>
        <w:tc>
          <w:tcPr>
            <w:tcW w:w="2182" w:type="dxa"/>
            <w:vMerge/>
            <w:shd w:val="clear" w:color="auto" w:fill="FFFBCC"/>
            <w:vAlign w:val="center"/>
          </w:tcPr>
          <w:p w14:paraId="5729307F"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366348"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B8BB79E"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Najčešće kirurške bolesti u odrasloj dobi,  klinička slika, dijagnostički i terapijski postupci te očekivana kvaliteta  života nakon invazivnih kirurških zahvata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641EC8" w:rsidRPr="00F554B4" w14:paraId="445D4D15" w14:textId="77777777" w:rsidTr="00161C3F">
        <w:trPr>
          <w:trHeight w:val="525"/>
          <w:jc w:val="center"/>
        </w:trPr>
        <w:tc>
          <w:tcPr>
            <w:tcW w:w="2182" w:type="dxa"/>
            <w:vMerge/>
            <w:shd w:val="clear" w:color="auto" w:fill="FFFBCC"/>
            <w:vAlign w:val="center"/>
          </w:tcPr>
          <w:p w14:paraId="74328452"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0B2809"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40BD0FD"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Organizacija rada na kirurškom odjelu i operacijskom bloku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2)</w:t>
            </w:r>
          </w:p>
        </w:tc>
      </w:tr>
      <w:tr w:rsidR="00641EC8" w:rsidRPr="00F554B4" w14:paraId="17732C93" w14:textId="77777777" w:rsidTr="00161C3F">
        <w:trPr>
          <w:trHeight w:val="525"/>
          <w:jc w:val="center"/>
        </w:trPr>
        <w:tc>
          <w:tcPr>
            <w:tcW w:w="2182" w:type="dxa"/>
            <w:vMerge/>
            <w:shd w:val="clear" w:color="auto" w:fill="FFFBCC"/>
            <w:vAlign w:val="center"/>
          </w:tcPr>
          <w:p w14:paraId="4A62E9EE"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FB53E5B"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725FC4D"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Opća i specijalna prijeoperacijska zdravstvena njega</w:t>
            </w:r>
            <w:r>
              <w:rPr>
                <w:rFonts w:ascii="Calibri Light" w:eastAsia="Calibri" w:hAnsi="Calibri Light" w:cs="Calibri Light"/>
                <w:sz w:val="20"/>
                <w:szCs w:val="20"/>
              </w:rPr>
              <w:t>:</w:t>
            </w:r>
          </w:p>
          <w:p w14:paraId="074D0E9C"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Psihološka priprema bolesnika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32363B3C"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Bol, prećenje boli, terapija boli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658B27FD"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Fizička  priprema bolesnika (nadoknada tekućina, balans tekućina, transfuzija krvi i krvnih pripravaka, enteralna i parenteralna prehrana, centralni venski kateteri, CVK)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268A01C8"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Neposredna fizička priprema bolesnika ( priprema probavnog trakta, priprema operacijskog polja, premedikacija)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tc>
      </w:tr>
      <w:tr w:rsidR="00641EC8" w:rsidRPr="00F554B4" w14:paraId="32595EFE" w14:textId="77777777" w:rsidTr="00161C3F">
        <w:trPr>
          <w:trHeight w:val="525"/>
          <w:jc w:val="center"/>
        </w:trPr>
        <w:tc>
          <w:tcPr>
            <w:tcW w:w="2182" w:type="dxa"/>
            <w:vMerge/>
            <w:shd w:val="clear" w:color="auto" w:fill="FFFBCC"/>
            <w:vAlign w:val="center"/>
          </w:tcPr>
          <w:p w14:paraId="3881D1DA"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5C78DA"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195292C"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Intraoperacijska zdravstvena skrb (prijem bolesnika u operacijski blok, priprema bolesnika za opracijski zahvat, pozicioniranje bolesnika za operacijski zahvat, intraoperacijske komplikacije i njihova prevencija, chek – liste) – (</w:t>
            </w:r>
            <w:r>
              <w:rPr>
                <w:rFonts w:ascii="Calibri Light" w:eastAsia="Calibri" w:hAnsi="Calibri Light" w:cs="Calibri Light"/>
                <w:sz w:val="20"/>
                <w:szCs w:val="20"/>
              </w:rPr>
              <w:t>IU</w:t>
            </w:r>
            <w:r w:rsidRPr="0067666F">
              <w:rPr>
                <w:rFonts w:ascii="Calibri Light" w:eastAsia="Calibri" w:hAnsi="Calibri Light" w:cs="Calibri Light"/>
                <w:sz w:val="20"/>
                <w:szCs w:val="20"/>
              </w:rPr>
              <w:t xml:space="preserve"> 4)</w:t>
            </w:r>
          </w:p>
        </w:tc>
      </w:tr>
      <w:tr w:rsidR="00641EC8" w:rsidRPr="00F554B4" w14:paraId="0B8EC92F" w14:textId="77777777" w:rsidTr="00161C3F">
        <w:trPr>
          <w:trHeight w:val="525"/>
          <w:jc w:val="center"/>
        </w:trPr>
        <w:tc>
          <w:tcPr>
            <w:tcW w:w="2182" w:type="dxa"/>
            <w:vMerge/>
            <w:shd w:val="clear" w:color="auto" w:fill="FFFBCC"/>
            <w:vAlign w:val="center"/>
          </w:tcPr>
          <w:p w14:paraId="299E003B"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D7B95A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7927EBD2"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Opća i specijalna  poslijeoperacijska zdravstvena njega bolesnika (zdravstvena njega u sobi za oporavak, poslijeoperacijske poteškoće, rane i kasne poslijeoperacijske komplikacije, hemodinamski monitoring, drenaže, praćenje CVT-a, ICP-a i intraabdominalnog  tlaka i dr.)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5)</w:t>
            </w:r>
          </w:p>
        </w:tc>
      </w:tr>
      <w:tr w:rsidR="00641EC8" w:rsidRPr="00F554B4" w14:paraId="156AFED5" w14:textId="77777777" w:rsidTr="00161C3F">
        <w:trPr>
          <w:trHeight w:val="525"/>
          <w:jc w:val="center"/>
        </w:trPr>
        <w:tc>
          <w:tcPr>
            <w:tcW w:w="2182" w:type="dxa"/>
            <w:vMerge/>
            <w:shd w:val="clear" w:color="auto" w:fill="FFFBCC"/>
            <w:vAlign w:val="center"/>
          </w:tcPr>
          <w:p w14:paraId="7FC8C725"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48CC3B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73C0A7C"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Zdravstvena njega bolesnika u općim i specijalnim jedinicama za intenzivno liječenje (hemodinamski monitoring, drenaže, specifične terapeutske intervencije, mehanička ventilacija i dr.) –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6)</w:t>
            </w:r>
          </w:p>
        </w:tc>
      </w:tr>
      <w:tr w:rsidR="00641EC8" w:rsidRPr="00F554B4" w14:paraId="48FDAD18" w14:textId="77777777" w:rsidTr="00161C3F">
        <w:trPr>
          <w:trHeight w:val="525"/>
          <w:jc w:val="center"/>
        </w:trPr>
        <w:tc>
          <w:tcPr>
            <w:tcW w:w="2182" w:type="dxa"/>
            <w:vMerge/>
            <w:shd w:val="clear" w:color="auto" w:fill="FFFBCC"/>
            <w:vAlign w:val="center"/>
          </w:tcPr>
          <w:p w14:paraId="44BEE54E"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6FB674"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5AB7672A"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Očekivani ishodi ukupne zdravstvene njege kirurških bolesnika/kvaliteta zdravstvene njege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7)</w:t>
            </w:r>
          </w:p>
        </w:tc>
      </w:tr>
      <w:tr w:rsidR="00641EC8" w:rsidRPr="00F554B4" w14:paraId="291695E9" w14:textId="77777777" w:rsidTr="00161C3F">
        <w:trPr>
          <w:trHeight w:val="525"/>
          <w:jc w:val="center"/>
        </w:trPr>
        <w:tc>
          <w:tcPr>
            <w:tcW w:w="2182" w:type="dxa"/>
            <w:vMerge/>
            <w:shd w:val="clear" w:color="auto" w:fill="FFFBCC"/>
            <w:vAlign w:val="center"/>
          </w:tcPr>
          <w:p w14:paraId="46E64EB4"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C663931"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48ACD28F"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Prijeoperacijska i poslijeoperacijska edukacija bolesnika ( prehrana, njega stome, vježbe disanja, vježbe kašljanja i iskašljavanja, skrb za mehaničko srce) –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8)</w:t>
            </w:r>
          </w:p>
        </w:tc>
      </w:tr>
      <w:tr w:rsidR="00641EC8" w:rsidRPr="00F554B4" w14:paraId="3B37DFE8" w14:textId="77777777" w:rsidTr="00161C3F">
        <w:trPr>
          <w:trHeight w:val="525"/>
          <w:jc w:val="center"/>
        </w:trPr>
        <w:tc>
          <w:tcPr>
            <w:tcW w:w="2182" w:type="dxa"/>
            <w:vMerge/>
            <w:shd w:val="clear" w:color="auto" w:fill="FFFBCC"/>
            <w:vAlign w:val="center"/>
          </w:tcPr>
          <w:p w14:paraId="6281DCF1"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05E677"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1C671FB3" w14:textId="77777777" w:rsidR="00641EC8" w:rsidRPr="00812A4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Sestrinska dokumentacija za kirurškog bolesnika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9)</w:t>
            </w:r>
          </w:p>
        </w:tc>
      </w:tr>
      <w:tr w:rsidR="00641EC8" w:rsidRPr="00F554B4" w14:paraId="316E4358" w14:textId="77777777" w:rsidTr="00161C3F">
        <w:trPr>
          <w:trHeight w:val="250"/>
          <w:jc w:val="center"/>
        </w:trPr>
        <w:tc>
          <w:tcPr>
            <w:tcW w:w="2182" w:type="dxa"/>
            <w:vMerge/>
            <w:shd w:val="clear" w:color="auto" w:fill="FFFBCC"/>
            <w:vAlign w:val="center"/>
          </w:tcPr>
          <w:p w14:paraId="6995A4DD"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CE2AD78"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F259FC0"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5F7EBC1A" w14:textId="77777777" w:rsidTr="00161C3F">
        <w:trPr>
          <w:trHeight w:val="250"/>
          <w:jc w:val="center"/>
        </w:trPr>
        <w:tc>
          <w:tcPr>
            <w:tcW w:w="2182" w:type="dxa"/>
            <w:vMerge/>
            <w:shd w:val="clear" w:color="auto" w:fill="FFFBCC"/>
            <w:vAlign w:val="center"/>
          </w:tcPr>
          <w:p w14:paraId="6E1A6274"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3FF408"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1817C0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324FFE">
              <w:rPr>
                <w:rFonts w:ascii="Calibri Light" w:eastAsia="Calibri" w:hAnsi="Calibri Light" w:cs="Calibri Light"/>
                <w:sz w:val="20"/>
                <w:szCs w:val="20"/>
              </w:rPr>
              <w:t>Teme seminarskih radova u skladu su sa ishodima učenja kolegija</w:t>
            </w:r>
          </w:p>
        </w:tc>
      </w:tr>
      <w:tr w:rsidR="00641EC8" w:rsidRPr="00F554B4" w14:paraId="6FE824F7" w14:textId="77777777" w:rsidTr="00161C3F">
        <w:trPr>
          <w:trHeight w:val="250"/>
          <w:jc w:val="center"/>
        </w:trPr>
        <w:tc>
          <w:tcPr>
            <w:tcW w:w="2182" w:type="dxa"/>
            <w:vMerge/>
            <w:shd w:val="clear" w:color="auto" w:fill="FFFBCC"/>
            <w:vAlign w:val="center"/>
          </w:tcPr>
          <w:p w14:paraId="1C0322D1"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F5B640C"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019FC13"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25C456FF" w14:textId="77777777" w:rsidTr="00161C3F">
        <w:trPr>
          <w:trHeight w:val="1105"/>
          <w:jc w:val="center"/>
        </w:trPr>
        <w:tc>
          <w:tcPr>
            <w:tcW w:w="2182" w:type="dxa"/>
            <w:vMerge/>
            <w:shd w:val="clear" w:color="auto" w:fill="FFFBCC"/>
            <w:vAlign w:val="center"/>
          </w:tcPr>
          <w:p w14:paraId="37DEFD2F"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0A3CBD2"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6CEDF4D" w14:textId="77777777" w:rsidR="00641EC8" w:rsidRPr="00F554B4" w:rsidRDefault="00641EC8" w:rsidP="00161C3F">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r w:rsidRPr="00F554B4">
              <w:rPr>
                <w:rFonts w:ascii="Calibri Light" w:eastAsia="Calibri" w:hAnsi="Calibri Light" w:cs="Calibri Light"/>
                <w:sz w:val="20"/>
                <w:szCs w:val="20"/>
              </w:rPr>
              <w:t xml:space="preserve"> u skladu su sa ishodima učenja kolegija</w:t>
            </w:r>
          </w:p>
          <w:p w14:paraId="695966A9" w14:textId="77777777" w:rsidR="00641EC8" w:rsidRPr="00F554B4" w:rsidRDefault="00641EC8" w:rsidP="00161C3F">
            <w:pPr>
              <w:snapToGrid w:val="0"/>
              <w:spacing w:line="240" w:lineRule="auto"/>
              <w:rPr>
                <w:rFonts w:ascii="Calibri Light" w:eastAsia="Calibri" w:hAnsi="Calibri Light" w:cs="Calibri Light"/>
                <w:sz w:val="20"/>
                <w:szCs w:val="20"/>
              </w:rPr>
            </w:pPr>
          </w:p>
        </w:tc>
      </w:tr>
      <w:tr w:rsidR="00641EC8" w:rsidRPr="00F554B4" w14:paraId="7033E966" w14:textId="77777777" w:rsidTr="00161C3F">
        <w:trPr>
          <w:trHeight w:val="229"/>
          <w:jc w:val="center"/>
        </w:trPr>
        <w:tc>
          <w:tcPr>
            <w:tcW w:w="2182" w:type="dxa"/>
            <w:vMerge w:val="restart"/>
            <w:shd w:val="clear" w:color="auto" w:fill="FFFBCC"/>
            <w:vAlign w:val="center"/>
          </w:tcPr>
          <w:p w14:paraId="784A3E83"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34D2B8A"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28C2207"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650238AA"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144AE99"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2EAD914"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696C8A1" w14:textId="77777777" w:rsidR="00641EC8" w:rsidRPr="00F554B4" w:rsidRDefault="00641EC8" w:rsidP="00161C3F">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19BA5B3"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B309C5F"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2EBA1E8"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4AF205F"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D797CE1" w14:textId="77777777" w:rsidR="00641EC8" w:rsidRPr="00F554B4" w:rsidRDefault="00641EC8" w:rsidP="00161C3F">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8B8AF8F"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641EC8" w:rsidRPr="00F554B4" w14:paraId="4F567811" w14:textId="77777777" w:rsidTr="00161C3F">
        <w:trPr>
          <w:trHeight w:val="1045"/>
          <w:jc w:val="center"/>
        </w:trPr>
        <w:tc>
          <w:tcPr>
            <w:tcW w:w="2182" w:type="dxa"/>
            <w:vMerge/>
            <w:shd w:val="clear" w:color="auto" w:fill="FFFBCC"/>
            <w:vAlign w:val="center"/>
          </w:tcPr>
          <w:p w14:paraId="128DCFD7" w14:textId="77777777" w:rsidR="00641EC8" w:rsidRPr="00F554B4" w:rsidRDefault="00641EC8" w:rsidP="00161C3F">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56B203A" w14:textId="77777777" w:rsidR="00641EC8" w:rsidRPr="00F554B4" w:rsidRDefault="00641EC8" w:rsidP="00161C3F">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9C048F4" w14:textId="77777777" w:rsidR="00641EC8" w:rsidRPr="00F554B4" w:rsidRDefault="00641EC8" w:rsidP="00161C3F">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0BBAA75"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7A8720F8"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2D08BB76"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430C70F6"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1629DB54" w14:textId="77777777" w:rsidTr="00161C3F">
        <w:trPr>
          <w:trHeight w:val="306"/>
          <w:jc w:val="center"/>
        </w:trPr>
        <w:tc>
          <w:tcPr>
            <w:tcW w:w="2182" w:type="dxa"/>
            <w:shd w:val="clear" w:color="auto" w:fill="FFFBCC"/>
            <w:vAlign w:val="center"/>
          </w:tcPr>
          <w:p w14:paraId="4348F0D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604BC7E2"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6402542"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Aktivno sudjelovati na vježbama</w:t>
            </w:r>
          </w:p>
          <w:p w14:paraId="75E22DFD"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Napisati i izložiti seminarski rad</w:t>
            </w:r>
          </w:p>
          <w:p w14:paraId="010B3B06"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kolokvije (teorijski i praktični)</w:t>
            </w:r>
          </w:p>
          <w:p w14:paraId="26E40F40" w14:textId="77777777" w:rsidR="00641EC8" w:rsidRPr="00F554B4"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završni ispit (pismeni i usmeni)</w:t>
            </w:r>
          </w:p>
        </w:tc>
      </w:tr>
      <w:tr w:rsidR="00641EC8" w:rsidRPr="00F554B4" w14:paraId="2F7D7E82" w14:textId="77777777" w:rsidTr="00161C3F">
        <w:trPr>
          <w:trHeight w:val="189"/>
          <w:jc w:val="center"/>
        </w:trPr>
        <w:tc>
          <w:tcPr>
            <w:tcW w:w="2182" w:type="dxa"/>
            <w:vMerge w:val="restart"/>
            <w:shd w:val="clear" w:color="auto" w:fill="FFFBCC"/>
            <w:vAlign w:val="center"/>
          </w:tcPr>
          <w:p w14:paraId="5ECFD2A9"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5D174DF" w14:textId="77777777" w:rsidR="00641EC8" w:rsidRPr="00F554B4" w:rsidRDefault="00641EC8" w:rsidP="00161C3F">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23A07A92" w14:textId="77777777" w:rsidTr="00161C3F">
        <w:trPr>
          <w:trHeight w:val="196"/>
          <w:jc w:val="center"/>
        </w:trPr>
        <w:tc>
          <w:tcPr>
            <w:tcW w:w="2182" w:type="dxa"/>
            <w:vMerge/>
            <w:shd w:val="clear" w:color="auto" w:fill="FFFBCC"/>
            <w:vAlign w:val="center"/>
          </w:tcPr>
          <w:p w14:paraId="7C6AFF7D"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FD85C71" w14:textId="77777777" w:rsidR="00641EC8" w:rsidRPr="00F554B4" w:rsidRDefault="00641EC8" w:rsidP="00161C3F">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A5F229C" w14:textId="77777777" w:rsidR="00641EC8" w:rsidRPr="00F554B4" w:rsidRDefault="00641EC8" w:rsidP="00161C3F">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EBF800E" w14:textId="77777777" w:rsidR="00641EC8" w:rsidRPr="00F554B4" w:rsidRDefault="00641EC8" w:rsidP="00161C3F">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50210EDF" w14:textId="77777777" w:rsidTr="00161C3F">
        <w:trPr>
          <w:trHeight w:val="196"/>
          <w:jc w:val="center"/>
        </w:trPr>
        <w:tc>
          <w:tcPr>
            <w:tcW w:w="2182" w:type="dxa"/>
            <w:vMerge/>
            <w:shd w:val="clear" w:color="auto" w:fill="FFFBCC"/>
            <w:vAlign w:val="center"/>
          </w:tcPr>
          <w:p w14:paraId="5E8AF29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88F2CE"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D796EA"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7,5</w:t>
            </w:r>
          </w:p>
        </w:tc>
        <w:tc>
          <w:tcPr>
            <w:tcW w:w="2409" w:type="dxa"/>
            <w:gridSpan w:val="2"/>
            <w:vAlign w:val="center"/>
          </w:tcPr>
          <w:p w14:paraId="74C54CD2"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p>
        </w:tc>
      </w:tr>
      <w:tr w:rsidR="00641EC8" w:rsidRPr="00F554B4" w14:paraId="0CB6DBAC" w14:textId="77777777" w:rsidTr="00161C3F">
        <w:trPr>
          <w:trHeight w:val="196"/>
          <w:jc w:val="center"/>
        </w:trPr>
        <w:tc>
          <w:tcPr>
            <w:tcW w:w="2182" w:type="dxa"/>
            <w:vMerge/>
            <w:shd w:val="clear" w:color="auto" w:fill="FFFBCC"/>
            <w:vAlign w:val="center"/>
          </w:tcPr>
          <w:p w14:paraId="1F446126"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D4FA402"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35392DB"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0835A2E5"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r>
      <w:tr w:rsidR="00641EC8" w:rsidRPr="00F554B4" w14:paraId="616D3921" w14:textId="77777777" w:rsidTr="00161C3F">
        <w:trPr>
          <w:trHeight w:val="196"/>
          <w:jc w:val="center"/>
        </w:trPr>
        <w:tc>
          <w:tcPr>
            <w:tcW w:w="2182" w:type="dxa"/>
            <w:vMerge/>
            <w:shd w:val="clear" w:color="auto" w:fill="FFFBCC"/>
            <w:vAlign w:val="center"/>
          </w:tcPr>
          <w:p w14:paraId="5E161CF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621483"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1-2)</w:t>
            </w:r>
          </w:p>
        </w:tc>
        <w:tc>
          <w:tcPr>
            <w:tcW w:w="1701" w:type="dxa"/>
            <w:gridSpan w:val="2"/>
            <w:vAlign w:val="center"/>
          </w:tcPr>
          <w:p w14:paraId="7AB9A4D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3EF53E8B"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641EC8" w:rsidRPr="00F554B4" w14:paraId="43E94AA2" w14:textId="77777777" w:rsidTr="00161C3F">
        <w:trPr>
          <w:trHeight w:val="196"/>
          <w:jc w:val="center"/>
        </w:trPr>
        <w:tc>
          <w:tcPr>
            <w:tcW w:w="2182" w:type="dxa"/>
            <w:vMerge/>
            <w:shd w:val="clear" w:color="auto" w:fill="FFFBCC"/>
            <w:vAlign w:val="center"/>
          </w:tcPr>
          <w:p w14:paraId="363590A3"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FA9B66" w14:textId="77777777" w:rsidR="00641EC8"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3-9)</w:t>
            </w:r>
          </w:p>
        </w:tc>
        <w:tc>
          <w:tcPr>
            <w:tcW w:w="1701" w:type="dxa"/>
            <w:gridSpan w:val="2"/>
            <w:vAlign w:val="center"/>
          </w:tcPr>
          <w:p w14:paraId="0C287E4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08807A87"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30</w:t>
            </w:r>
          </w:p>
        </w:tc>
      </w:tr>
      <w:tr w:rsidR="00641EC8" w:rsidRPr="00F554B4" w14:paraId="5501A481" w14:textId="77777777" w:rsidTr="00161C3F">
        <w:trPr>
          <w:trHeight w:val="196"/>
          <w:jc w:val="center"/>
        </w:trPr>
        <w:tc>
          <w:tcPr>
            <w:tcW w:w="2182" w:type="dxa"/>
            <w:vMerge/>
            <w:shd w:val="clear" w:color="auto" w:fill="FFFBCC"/>
            <w:vAlign w:val="center"/>
          </w:tcPr>
          <w:p w14:paraId="67E10E8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F73D8A"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B00B19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4A91118"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0BBFB3F0" w14:textId="77777777" w:rsidTr="00161C3F">
        <w:trPr>
          <w:trHeight w:val="346"/>
          <w:jc w:val="center"/>
        </w:trPr>
        <w:tc>
          <w:tcPr>
            <w:tcW w:w="9067" w:type="dxa"/>
            <w:gridSpan w:val="9"/>
            <w:shd w:val="clear" w:color="auto" w:fill="FFFBCC"/>
            <w:vAlign w:val="center"/>
          </w:tcPr>
          <w:p w14:paraId="3B10BA16" w14:textId="77777777" w:rsidR="00641EC8" w:rsidRPr="00F554B4" w:rsidRDefault="00641EC8" w:rsidP="00161C3F">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641EC8" w:rsidRPr="00F554B4" w14:paraId="42B5DCE1" w14:textId="77777777" w:rsidTr="00161C3F">
        <w:trPr>
          <w:trHeight w:val="588"/>
          <w:jc w:val="center"/>
        </w:trPr>
        <w:tc>
          <w:tcPr>
            <w:tcW w:w="2182" w:type="dxa"/>
            <w:shd w:val="clear" w:color="auto" w:fill="FFFBCC"/>
            <w:vAlign w:val="center"/>
          </w:tcPr>
          <w:p w14:paraId="5466BEC6" w14:textId="77777777" w:rsidR="00641EC8" w:rsidRPr="00F554B4" w:rsidRDefault="00641EC8" w:rsidP="00161C3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4B1A1CD" w14:textId="77777777" w:rsidR="00641EC8" w:rsidRPr="00F554B4" w:rsidRDefault="00641EC8" w:rsidP="00161C3F">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D98F038" w14:textId="77777777" w:rsidR="00641EC8" w:rsidRPr="00F554B4" w:rsidRDefault="00641EC8" w:rsidP="00161C3F">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F445767" w14:textId="77777777" w:rsidR="00641EC8" w:rsidRPr="00F554B4" w:rsidRDefault="00641EC8" w:rsidP="00161C3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BD9FA0F" w14:textId="77777777" w:rsidR="00641EC8" w:rsidRPr="00F554B4" w:rsidRDefault="00641EC8" w:rsidP="00161C3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45B0403" w14:textId="77777777" w:rsidR="00641EC8" w:rsidRPr="00F554B4" w:rsidRDefault="00641EC8" w:rsidP="00161C3F">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5CED9B96" w14:textId="77777777" w:rsidTr="00161C3F">
        <w:trPr>
          <w:trHeight w:val="2160"/>
          <w:jc w:val="center"/>
        </w:trPr>
        <w:tc>
          <w:tcPr>
            <w:tcW w:w="2182" w:type="dxa"/>
            <w:shd w:val="clear" w:color="auto" w:fill="FFFFCC"/>
            <w:vAlign w:val="center"/>
          </w:tcPr>
          <w:p w14:paraId="55E76BE5" w14:textId="77777777" w:rsidR="00641EC8" w:rsidRPr="00F554B4" w:rsidRDefault="00641EC8" w:rsidP="00161C3F">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tbl>
            <w:tblPr>
              <w:tblStyle w:val="TableNormal1"/>
              <w:tblpPr w:leftFromText="180" w:rightFromText="180" w:vertAnchor="text" w:horzAnchor="margin" w:tblpXSpec="center" w:tblpY="55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C386E" w:rsidRPr="00F554B4" w14:paraId="14E4FEB6" w14:textId="77777777" w:rsidTr="00EC386E">
              <w:trPr>
                <w:trHeight w:val="287"/>
              </w:trPr>
              <w:tc>
                <w:tcPr>
                  <w:tcW w:w="1726" w:type="dxa"/>
                  <w:shd w:val="clear" w:color="auto" w:fill="FFFFCC"/>
                </w:tcPr>
                <w:p w14:paraId="6C820A6F" w14:textId="777777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53D72C7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0D20A6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4CA97BEA" w14:textId="77777777" w:rsidTr="00EC386E">
              <w:trPr>
                <w:trHeight w:val="292"/>
              </w:trPr>
              <w:tc>
                <w:tcPr>
                  <w:tcW w:w="1726" w:type="dxa"/>
                </w:tcPr>
                <w:p w14:paraId="300C4CEF" w14:textId="32597E4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90,00 – 100,00</w:t>
                  </w:r>
                </w:p>
              </w:tc>
              <w:tc>
                <w:tcPr>
                  <w:tcW w:w="1842" w:type="dxa"/>
                </w:tcPr>
                <w:p w14:paraId="62F0305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37C8FE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37B92C95" w14:textId="77777777" w:rsidTr="00EC386E">
              <w:trPr>
                <w:trHeight w:val="292"/>
              </w:trPr>
              <w:tc>
                <w:tcPr>
                  <w:tcW w:w="1726" w:type="dxa"/>
                </w:tcPr>
                <w:p w14:paraId="1D03A889" w14:textId="3198D8FB"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80,00 – 89,99</w:t>
                  </w:r>
                </w:p>
              </w:tc>
              <w:tc>
                <w:tcPr>
                  <w:tcW w:w="1842" w:type="dxa"/>
                </w:tcPr>
                <w:p w14:paraId="3065522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A0D9FD3"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D362835" w14:textId="77777777" w:rsidTr="00EC386E">
              <w:trPr>
                <w:trHeight w:val="287"/>
              </w:trPr>
              <w:tc>
                <w:tcPr>
                  <w:tcW w:w="1726" w:type="dxa"/>
                </w:tcPr>
                <w:p w14:paraId="55F01C2E" w14:textId="68EB7D5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70,00 – 79,99</w:t>
                  </w:r>
                </w:p>
              </w:tc>
              <w:tc>
                <w:tcPr>
                  <w:tcW w:w="1842" w:type="dxa"/>
                </w:tcPr>
                <w:p w14:paraId="7775F88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3CD7CB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4AF3B444" w14:textId="77777777" w:rsidTr="00EC386E">
              <w:trPr>
                <w:trHeight w:val="292"/>
              </w:trPr>
              <w:tc>
                <w:tcPr>
                  <w:tcW w:w="1726" w:type="dxa"/>
                </w:tcPr>
                <w:p w14:paraId="21B16E25" w14:textId="5227C9B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60,00 – 69,99</w:t>
                  </w:r>
                </w:p>
              </w:tc>
              <w:tc>
                <w:tcPr>
                  <w:tcW w:w="1842" w:type="dxa"/>
                </w:tcPr>
                <w:p w14:paraId="2EDB42B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C9AD54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133B56B2" w14:textId="77777777" w:rsidTr="00EC386E">
              <w:trPr>
                <w:trHeight w:val="287"/>
              </w:trPr>
              <w:tc>
                <w:tcPr>
                  <w:tcW w:w="1726" w:type="dxa"/>
                </w:tcPr>
                <w:p w14:paraId="02578181" w14:textId="54DE45F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0,00 – 59,99</w:t>
                  </w:r>
                </w:p>
              </w:tc>
              <w:tc>
                <w:tcPr>
                  <w:tcW w:w="1842" w:type="dxa"/>
                </w:tcPr>
                <w:p w14:paraId="720FDB7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5629D5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A2306F6"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p w14:paraId="276A175A"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 xml:space="preserve">Završna ocjena se temelji na zbroju ostvarenih rezultata na nastavi i na završnom ispitu a ocjenjuje se konačnom ocjenom iz predmeta koja se sumira na temelju </w:t>
            </w:r>
            <w:r w:rsidRPr="00F554B4">
              <w:rPr>
                <w:rFonts w:ascii="Calibri Light" w:eastAsia="Calibri" w:hAnsi="Calibri Light" w:cs="Calibri Light"/>
                <w:color w:val="000000"/>
                <w:sz w:val="20"/>
                <w:szCs w:val="20"/>
              </w:rPr>
              <w:lastRenderedPageBreak/>
              <w:t>ostvarenih rezultata na nastavi i na završnom ispitu, a prema Pravilniku o ocjenjivanju.</w:t>
            </w:r>
          </w:p>
          <w:p w14:paraId="2C0E9417" w14:textId="77777777" w:rsidR="00641EC8" w:rsidRDefault="00641EC8" w:rsidP="00161C3F">
            <w:pPr>
              <w:tabs>
                <w:tab w:val="left" w:pos="2820"/>
              </w:tabs>
              <w:snapToGrid w:val="0"/>
              <w:jc w:val="both"/>
              <w:rPr>
                <w:rFonts w:ascii="Calibri Light" w:eastAsia="Calibri" w:hAnsi="Calibri Light" w:cs="Calibri Light"/>
                <w:color w:val="000000"/>
                <w:sz w:val="20"/>
                <w:szCs w:val="20"/>
              </w:rPr>
            </w:pPr>
          </w:p>
          <w:p w14:paraId="4653F944" w14:textId="77777777" w:rsidR="00641EC8" w:rsidRDefault="00641EC8" w:rsidP="00161C3F">
            <w:pPr>
              <w:tabs>
                <w:tab w:val="left" w:pos="2820"/>
              </w:tabs>
              <w:snapToGrid w:val="0"/>
              <w:jc w:val="both"/>
              <w:rPr>
                <w:rFonts w:ascii="Calibri Light" w:eastAsia="Calibri" w:hAnsi="Calibri Light" w:cs="Calibri Light"/>
                <w:color w:val="000000"/>
                <w:sz w:val="20"/>
                <w:szCs w:val="20"/>
              </w:rPr>
            </w:pPr>
          </w:p>
          <w:p w14:paraId="1E8E8769"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p>
        </w:tc>
      </w:tr>
      <w:tr w:rsidR="002D2A13" w:rsidRPr="00F554B4" w14:paraId="7A5D8DDC" w14:textId="77777777" w:rsidTr="00161C3F">
        <w:trPr>
          <w:trHeight w:val="614"/>
          <w:jc w:val="center"/>
        </w:trPr>
        <w:tc>
          <w:tcPr>
            <w:tcW w:w="2182" w:type="dxa"/>
            <w:vMerge w:val="restart"/>
            <w:shd w:val="clear" w:color="auto" w:fill="FFFBCC"/>
            <w:vAlign w:val="center"/>
          </w:tcPr>
          <w:p w14:paraId="2276BE88" w14:textId="77777777" w:rsidR="002D2A13" w:rsidRPr="00F554B4" w:rsidRDefault="002D2A13" w:rsidP="002D2A1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4078369B" w14:textId="6A5B6445" w:rsidR="002D2A13" w:rsidRPr="00F554B4" w:rsidRDefault="002D2A13" w:rsidP="002D2A1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Alen Breček, univ. mag. med. techn., pred.</w:t>
            </w:r>
          </w:p>
        </w:tc>
        <w:tc>
          <w:tcPr>
            <w:tcW w:w="3118" w:type="dxa"/>
            <w:gridSpan w:val="3"/>
            <w:vAlign w:val="center"/>
          </w:tcPr>
          <w:p w14:paraId="5ED3B1EC" w14:textId="4F22A067" w:rsidR="002D2A13" w:rsidRPr="00F554B4" w:rsidRDefault="002D2A13" w:rsidP="002D2A13">
            <w:pPr>
              <w:tabs>
                <w:tab w:val="left" w:pos="2820"/>
              </w:tabs>
              <w:snapToGrid w:val="0"/>
              <w:rPr>
                <w:rFonts w:ascii="Calibri Light" w:eastAsia="Calibri" w:hAnsi="Calibri Light" w:cs="Calibri Light"/>
                <w:color w:val="000000"/>
                <w:sz w:val="20"/>
                <w:szCs w:val="20"/>
              </w:rPr>
            </w:pPr>
            <w:hyperlink r:id="rId201" w:history="1">
              <w:r w:rsidRPr="00665E25">
                <w:rPr>
                  <w:rStyle w:val="Hyperlink"/>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2D2A13" w:rsidRPr="00F554B4" w14:paraId="31C1F0E0" w14:textId="77777777" w:rsidTr="00161C3F">
        <w:trPr>
          <w:trHeight w:val="614"/>
          <w:jc w:val="center"/>
        </w:trPr>
        <w:tc>
          <w:tcPr>
            <w:tcW w:w="2182" w:type="dxa"/>
            <w:vMerge/>
            <w:shd w:val="clear" w:color="auto" w:fill="FFFBCC"/>
            <w:vAlign w:val="center"/>
          </w:tcPr>
          <w:p w14:paraId="40D66BD5" w14:textId="77777777" w:rsidR="002D2A13" w:rsidRPr="00F554B4" w:rsidRDefault="002D2A13" w:rsidP="002D2A13">
            <w:pPr>
              <w:rPr>
                <w:rFonts w:ascii="Calibri Light" w:eastAsia="Calibri" w:hAnsi="Calibri Light" w:cs="Calibri Light"/>
                <w:sz w:val="20"/>
                <w:szCs w:val="20"/>
                <w:lang w:eastAsia="hr-HR"/>
              </w:rPr>
            </w:pPr>
          </w:p>
        </w:tc>
        <w:tc>
          <w:tcPr>
            <w:tcW w:w="3767" w:type="dxa"/>
            <w:gridSpan w:val="5"/>
            <w:vAlign w:val="center"/>
          </w:tcPr>
          <w:p w14:paraId="7CF3B200" w14:textId="7E707A7D" w:rsidR="002D2A13" w:rsidRPr="00324FFE" w:rsidRDefault="002D2A13" w:rsidP="002D2A1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Mirela Cepetić, mag. med. techn.</w:t>
            </w:r>
          </w:p>
        </w:tc>
        <w:tc>
          <w:tcPr>
            <w:tcW w:w="3118" w:type="dxa"/>
            <w:gridSpan w:val="3"/>
            <w:vAlign w:val="center"/>
          </w:tcPr>
          <w:p w14:paraId="2C00B239" w14:textId="3C17FCE7" w:rsidR="002D2A13" w:rsidRPr="00F554B4" w:rsidRDefault="002D2A13" w:rsidP="002D2A13">
            <w:pPr>
              <w:tabs>
                <w:tab w:val="left" w:pos="2820"/>
              </w:tabs>
              <w:snapToGrid w:val="0"/>
              <w:rPr>
                <w:rFonts w:ascii="Calibri Light" w:eastAsia="Calibri" w:hAnsi="Calibri Light" w:cs="Calibri Light"/>
                <w:color w:val="000000"/>
                <w:sz w:val="20"/>
                <w:szCs w:val="20"/>
              </w:rPr>
            </w:pPr>
            <w:hyperlink r:id="rId202" w:history="1">
              <w:r w:rsidRPr="00665E25">
                <w:rPr>
                  <w:rStyle w:val="Hyperlink"/>
                  <w:rFonts w:ascii="Calibri Light" w:eastAsia="Calibri" w:hAnsi="Calibri Light" w:cs="Calibri Light"/>
                  <w:sz w:val="20"/>
                  <w:szCs w:val="20"/>
                </w:rPr>
                <w:t>mcepetic@vevig.hr</w:t>
              </w:r>
            </w:hyperlink>
            <w:r>
              <w:rPr>
                <w:rFonts w:ascii="Calibri Light" w:eastAsia="Calibri" w:hAnsi="Calibri Light" w:cs="Calibri Light"/>
                <w:color w:val="000000"/>
                <w:sz w:val="20"/>
                <w:szCs w:val="20"/>
              </w:rPr>
              <w:t xml:space="preserve"> </w:t>
            </w:r>
          </w:p>
        </w:tc>
      </w:tr>
      <w:tr w:rsidR="00641EC8" w:rsidRPr="00F554B4" w14:paraId="632997AF" w14:textId="77777777" w:rsidTr="00161C3F">
        <w:trPr>
          <w:trHeight w:val="1576"/>
          <w:jc w:val="center"/>
        </w:trPr>
        <w:tc>
          <w:tcPr>
            <w:tcW w:w="2182" w:type="dxa"/>
            <w:shd w:val="clear" w:color="auto" w:fill="FFFBCC"/>
            <w:vAlign w:val="center"/>
          </w:tcPr>
          <w:p w14:paraId="26EA75E3" w14:textId="5437BE83" w:rsidR="00641EC8" w:rsidRPr="00F554B4" w:rsidRDefault="00641EC8" w:rsidP="00161C3F">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BB9436F" w14:textId="2DDC47EC" w:rsidR="00641EC8" w:rsidRPr="00F554B4" w:rsidRDefault="00641EC8" w:rsidP="00161C3F">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16C6C96A" w14:textId="050954EC" w:rsidR="00641EC8" w:rsidRPr="00F554B4" w:rsidRDefault="00641EC8" w:rsidP="00161C3F">
            <w:pPr>
              <w:tabs>
                <w:tab w:val="left" w:pos="2820"/>
              </w:tabs>
              <w:snapToGrid w:val="0"/>
              <w:spacing w:after="0"/>
              <w:contextualSpacing/>
              <w:jc w:val="both"/>
              <w:rPr>
                <w:rFonts w:ascii="Calibri Light" w:eastAsia="Calibri" w:hAnsi="Calibri Light" w:cs="Calibri Light"/>
                <w:sz w:val="20"/>
                <w:szCs w:val="20"/>
              </w:rPr>
            </w:pPr>
          </w:p>
        </w:tc>
      </w:tr>
      <w:tr w:rsidR="00641EC8" w:rsidRPr="00F554B4" w14:paraId="2054A33C" w14:textId="77777777" w:rsidTr="00161C3F">
        <w:trPr>
          <w:trHeight w:val="1417"/>
          <w:jc w:val="center"/>
        </w:trPr>
        <w:tc>
          <w:tcPr>
            <w:tcW w:w="2182" w:type="dxa"/>
            <w:shd w:val="clear" w:color="auto" w:fill="FFFBCC"/>
            <w:vAlign w:val="center"/>
          </w:tcPr>
          <w:p w14:paraId="4DAD0CE9" w14:textId="77777777" w:rsidR="00641EC8" w:rsidRPr="00F554B4" w:rsidRDefault="00641EC8" w:rsidP="00161C3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2D5158C" w14:textId="77777777" w:rsidR="00641EC8" w:rsidRPr="00F554B4" w:rsidRDefault="00641EC8" w:rsidP="00161C3F">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3A8599A"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C823633"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A66176C"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99D5C5B"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4ECEBE6"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0228C0F"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1863C317"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46400034"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15770B6C" w14:textId="77777777" w:rsidTr="00161C3F">
        <w:trPr>
          <w:trHeight w:val="603"/>
          <w:jc w:val="center"/>
        </w:trPr>
        <w:tc>
          <w:tcPr>
            <w:tcW w:w="2182" w:type="dxa"/>
            <w:vMerge w:val="restart"/>
            <w:shd w:val="clear" w:color="auto" w:fill="FFFBCC"/>
            <w:vAlign w:val="center"/>
          </w:tcPr>
          <w:p w14:paraId="6A06EE31" w14:textId="77777777" w:rsidR="00641EC8" w:rsidRPr="00F554B4" w:rsidRDefault="00641EC8" w:rsidP="00161C3F">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6ECACE3" w14:textId="77777777" w:rsidR="00641EC8" w:rsidRPr="00F554B4" w:rsidRDefault="00641EC8" w:rsidP="00161C3F">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0B14732"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0534FD"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ECE8FFF"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745B7908" w14:textId="77777777" w:rsidTr="00161C3F">
        <w:trPr>
          <w:trHeight w:val="474"/>
          <w:jc w:val="center"/>
        </w:trPr>
        <w:tc>
          <w:tcPr>
            <w:tcW w:w="2182" w:type="dxa"/>
            <w:vMerge/>
            <w:shd w:val="clear" w:color="auto" w:fill="FFFBCC"/>
            <w:vAlign w:val="center"/>
          </w:tcPr>
          <w:p w14:paraId="12FDE349" w14:textId="77777777" w:rsidR="00641EC8" w:rsidRPr="00F554B4" w:rsidRDefault="00641EC8" w:rsidP="00161C3F">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1053213" w14:textId="77777777" w:rsidR="00641EC8" w:rsidRPr="00F554B4" w:rsidRDefault="00641EC8" w:rsidP="00161C3F">
            <w:pPr>
              <w:rPr>
                <w:rFonts w:ascii="Calibri Light" w:eastAsia="Times New Roman" w:hAnsi="Calibri Light" w:cs="Calibri Light"/>
                <w:sz w:val="20"/>
                <w:szCs w:val="20"/>
                <w:lang w:eastAsia="hr-HR"/>
              </w:rPr>
            </w:pPr>
            <w:r w:rsidRPr="00812A44">
              <w:rPr>
                <w:rFonts w:ascii="Calibri Light" w:eastAsia="Times New Roman" w:hAnsi="Calibri Light" w:cs="Calibri Light"/>
                <w:sz w:val="20"/>
                <w:szCs w:val="20"/>
                <w:lang w:eastAsia="hr-HR"/>
              </w:rPr>
              <w:t>Kalauz S, i sur. Zdravstvena njega kirurških bolesnika. Zagreb: Zdravstveno veleučilište;2021. – e-izdanje</w:t>
            </w:r>
          </w:p>
        </w:tc>
        <w:tc>
          <w:tcPr>
            <w:tcW w:w="1134" w:type="dxa"/>
            <w:vAlign w:val="center"/>
          </w:tcPr>
          <w:p w14:paraId="2F5ED27A"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3BD6869"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03381531" w14:textId="77777777" w:rsidTr="00161C3F">
        <w:trPr>
          <w:trHeight w:val="474"/>
          <w:jc w:val="center"/>
        </w:trPr>
        <w:tc>
          <w:tcPr>
            <w:tcW w:w="2182" w:type="dxa"/>
            <w:vMerge w:val="restart"/>
            <w:shd w:val="clear" w:color="auto" w:fill="FFFBCC"/>
            <w:vAlign w:val="center"/>
          </w:tcPr>
          <w:p w14:paraId="743F0F87" w14:textId="77777777" w:rsidR="00641EC8" w:rsidRPr="00F554B4" w:rsidRDefault="00641EC8" w:rsidP="00161C3F">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243B657" w14:textId="77777777" w:rsidR="00641EC8"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 xml:space="preserve">Burke KM, Le Mone P, Mohn-Brown E, Ebyb L. Medical Surgical Nursing Care (4th Edition). Prentice Hall; 2016. </w:t>
            </w:r>
          </w:p>
          <w:p w14:paraId="6AB6EAAA" w14:textId="77777777" w:rsidR="00641EC8" w:rsidRPr="00F554B4"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06556B68"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6061A9F"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131D0E05" w14:textId="77777777" w:rsidTr="00161C3F">
        <w:trPr>
          <w:trHeight w:val="474"/>
          <w:jc w:val="center"/>
        </w:trPr>
        <w:tc>
          <w:tcPr>
            <w:tcW w:w="2182" w:type="dxa"/>
            <w:vMerge/>
            <w:shd w:val="clear" w:color="auto" w:fill="FFFBCC"/>
            <w:vAlign w:val="center"/>
          </w:tcPr>
          <w:p w14:paraId="19919A99" w14:textId="77777777" w:rsidR="00641EC8" w:rsidRPr="00F554B4" w:rsidRDefault="00641EC8" w:rsidP="00161C3F">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1E48FFE" w14:textId="77777777" w:rsidR="00641EC8" w:rsidRPr="00812A44"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Davies M, Sutherland-Fraser S, Lockwood B, Gillespie BM. Perioperative Nursing (3rd Edition). Elsevier Healt 2021.</w:t>
            </w:r>
          </w:p>
        </w:tc>
        <w:tc>
          <w:tcPr>
            <w:tcW w:w="1134" w:type="dxa"/>
            <w:vAlign w:val="center"/>
          </w:tcPr>
          <w:p w14:paraId="3874B46D"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03A996E"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CAF8F6F" w14:textId="77777777" w:rsidR="00641EC8" w:rsidRDefault="00641EC8" w:rsidP="00641EC8">
      <w:r>
        <w:br w:type="page"/>
      </w:r>
    </w:p>
    <w:p w14:paraId="4FE3424A" w14:textId="7B9D2CB4" w:rsidR="00FE3370" w:rsidRDefault="00110B6C" w:rsidP="00600E6A">
      <w:pPr>
        <w:pStyle w:val="Heading3"/>
        <w:numPr>
          <w:ilvl w:val="0"/>
          <w:numId w:val="160"/>
        </w:numPr>
      </w:pPr>
      <w:bookmarkStart w:id="127" w:name="_Toc202439367"/>
      <w:r>
        <w:lastRenderedPageBreak/>
        <w:t>Zdravstvena njega osoba s posebnim potrebama</w:t>
      </w:r>
      <w:bookmarkEnd w:id="12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05805F7C" w14:textId="77777777">
        <w:trPr>
          <w:trHeight w:val="306"/>
          <w:jc w:val="center"/>
        </w:trPr>
        <w:tc>
          <w:tcPr>
            <w:tcW w:w="9067" w:type="dxa"/>
            <w:gridSpan w:val="9"/>
            <w:shd w:val="clear" w:color="auto" w:fill="BEE3D3"/>
            <w:vAlign w:val="center"/>
          </w:tcPr>
          <w:p w14:paraId="45D4885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08B358E0" w14:textId="77777777">
        <w:trPr>
          <w:trHeight w:val="453"/>
          <w:jc w:val="center"/>
        </w:trPr>
        <w:tc>
          <w:tcPr>
            <w:tcW w:w="2182" w:type="dxa"/>
            <w:shd w:val="clear" w:color="auto" w:fill="FFFBCC"/>
            <w:vAlign w:val="center"/>
          </w:tcPr>
          <w:p w14:paraId="28DBC9A7" w14:textId="1B6729F3" w:rsidR="00C63B8A" w:rsidRPr="00140034" w:rsidRDefault="007F1D25" w:rsidP="00600E6A">
            <w:pPr>
              <w:pStyle w:val="ListParagraph"/>
              <w:numPr>
                <w:ilvl w:val="1"/>
                <w:numId w:val="294"/>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sz w:val="20"/>
                <w:szCs w:val="20"/>
              </w:rPr>
              <w:t>N</w:t>
            </w:r>
            <w:r w:rsidR="00C63B8A" w:rsidRPr="00140034">
              <w:rPr>
                <w:rFonts w:ascii="Calibri Light" w:hAnsi="Calibri Light" w:cs="Calibri Light"/>
                <w:b/>
                <w:bCs/>
                <w:sz w:val="20"/>
                <w:szCs w:val="20"/>
              </w:rPr>
              <w:t>ositelj predmeta</w:t>
            </w:r>
          </w:p>
        </w:tc>
        <w:tc>
          <w:tcPr>
            <w:tcW w:w="2419" w:type="dxa"/>
            <w:gridSpan w:val="3"/>
            <w:vAlign w:val="center"/>
          </w:tcPr>
          <w:p w14:paraId="12D3C896" w14:textId="4EA17C3C" w:rsidR="00C63B8A" w:rsidRPr="00F554B4" w:rsidRDefault="00140034">
            <w:pPr>
              <w:tabs>
                <w:tab w:val="left" w:pos="2820"/>
              </w:tabs>
              <w:spacing w:after="0" w:line="240" w:lineRule="auto"/>
              <w:rPr>
                <w:rFonts w:ascii="Calibri Light" w:eastAsia="Calibri" w:hAnsi="Calibri Light" w:cs="Calibri Light"/>
                <w:sz w:val="20"/>
                <w:szCs w:val="20"/>
              </w:rPr>
            </w:pPr>
            <w:r w:rsidRPr="00140034">
              <w:rPr>
                <w:rFonts w:ascii="Calibri Light" w:eastAsia="Calibri" w:hAnsi="Calibri Light" w:cs="Calibri Light"/>
                <w:sz w:val="20"/>
                <w:szCs w:val="20"/>
              </w:rPr>
              <w:t xml:space="preserve">Josipa Kurtović, </w:t>
            </w:r>
            <w:r w:rsidR="00F621E3">
              <w:rPr>
                <w:rFonts w:ascii="Calibri Light" w:eastAsia="Calibri" w:hAnsi="Calibri Light" w:cs="Calibri Light"/>
                <w:sz w:val="20"/>
                <w:szCs w:val="20"/>
              </w:rPr>
              <w:t>mag</w:t>
            </w:r>
            <w:r w:rsidRPr="00140034">
              <w:rPr>
                <w:rFonts w:ascii="Calibri Light" w:eastAsia="Calibri" w:hAnsi="Calibri Light" w:cs="Calibri Light"/>
                <w:sz w:val="20"/>
                <w:szCs w:val="20"/>
              </w:rPr>
              <w:t>.med.techn., pred.</w:t>
            </w:r>
          </w:p>
        </w:tc>
        <w:tc>
          <w:tcPr>
            <w:tcW w:w="2057" w:type="dxa"/>
            <w:gridSpan w:val="3"/>
            <w:shd w:val="clear" w:color="auto" w:fill="FFFBCC"/>
            <w:vAlign w:val="center"/>
          </w:tcPr>
          <w:p w14:paraId="61C2EFD1" w14:textId="07618AAB" w:rsidR="00C63B8A" w:rsidRPr="00140034" w:rsidRDefault="007F1D25" w:rsidP="00600E6A">
            <w:pPr>
              <w:pStyle w:val="ListParagraph"/>
              <w:numPr>
                <w:ilvl w:val="1"/>
                <w:numId w:val="292"/>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sz w:val="20"/>
                <w:szCs w:val="20"/>
              </w:rPr>
              <w:t>G</w:t>
            </w:r>
            <w:r w:rsidR="00C63B8A" w:rsidRPr="00140034">
              <w:rPr>
                <w:rFonts w:ascii="Calibri Light" w:hAnsi="Calibri Light" w:cs="Calibri Light"/>
                <w:b/>
                <w:bCs/>
                <w:sz w:val="20"/>
                <w:szCs w:val="20"/>
              </w:rPr>
              <w:t>odina studija</w:t>
            </w:r>
          </w:p>
        </w:tc>
        <w:tc>
          <w:tcPr>
            <w:tcW w:w="2409" w:type="dxa"/>
            <w:gridSpan w:val="2"/>
            <w:vAlign w:val="center"/>
          </w:tcPr>
          <w:p w14:paraId="0E771027" w14:textId="2C366615" w:rsidR="00C63B8A" w:rsidRPr="00F554B4" w:rsidRDefault="007F1D2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927E91">
              <w:rPr>
                <w:rFonts w:ascii="Calibri Light" w:eastAsia="Calibri" w:hAnsi="Calibri Light" w:cs="Calibri Light"/>
                <w:sz w:val="20"/>
                <w:szCs w:val="20"/>
              </w:rPr>
              <w:t>, V.semestar</w:t>
            </w:r>
          </w:p>
        </w:tc>
      </w:tr>
      <w:tr w:rsidR="00C63B8A" w:rsidRPr="00F554B4" w14:paraId="5B134D5E" w14:textId="77777777">
        <w:trPr>
          <w:trHeight w:val="575"/>
          <w:jc w:val="center"/>
        </w:trPr>
        <w:tc>
          <w:tcPr>
            <w:tcW w:w="2182" w:type="dxa"/>
            <w:shd w:val="clear" w:color="auto" w:fill="FFFBCC"/>
            <w:vAlign w:val="center"/>
          </w:tcPr>
          <w:p w14:paraId="63653F65" w14:textId="5FC12059"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3E3E0478" w14:textId="45340C35" w:rsidR="00C63B8A" w:rsidRPr="00F554B4" w:rsidRDefault="007F1D25">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osoba s posebnim potrebama</w:t>
            </w:r>
          </w:p>
        </w:tc>
        <w:tc>
          <w:tcPr>
            <w:tcW w:w="2057" w:type="dxa"/>
            <w:gridSpan w:val="3"/>
            <w:shd w:val="clear" w:color="auto" w:fill="FFFBCC"/>
            <w:vAlign w:val="center"/>
          </w:tcPr>
          <w:p w14:paraId="6C3E5651" w14:textId="441177C5"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2E8262C1" w14:textId="40D25A5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7F1D25">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5C083EE3" w14:textId="77777777">
        <w:trPr>
          <w:trHeight w:val="723"/>
          <w:jc w:val="center"/>
        </w:trPr>
        <w:tc>
          <w:tcPr>
            <w:tcW w:w="2182" w:type="dxa"/>
            <w:vMerge w:val="restart"/>
            <w:shd w:val="clear" w:color="auto" w:fill="FFFBCC"/>
            <w:vAlign w:val="center"/>
          </w:tcPr>
          <w:p w14:paraId="0E8C0563" w14:textId="0F02E4B4"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2CB77292" w14:textId="11073670" w:rsidR="00C63B8A" w:rsidRPr="00F554B4" w:rsidRDefault="000D77B8">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4B30915" w14:textId="6D2C9C80"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33702D64"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18A2918" w14:textId="1F2247AE"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7F1D25">
              <w:rPr>
                <w:rFonts w:ascii="Calibri Light" w:eastAsia="Calibri" w:hAnsi="Calibri Light" w:cs="Calibri Light"/>
                <w:sz w:val="20"/>
                <w:szCs w:val="20"/>
              </w:rPr>
              <w:t>15</w:t>
            </w:r>
          </w:p>
          <w:p w14:paraId="5C5780C4" w14:textId="76DE319A"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7F1D25">
              <w:rPr>
                <w:rFonts w:ascii="Calibri Light" w:eastAsia="Calibri" w:hAnsi="Calibri Light" w:cs="Calibri Light"/>
                <w:sz w:val="20"/>
                <w:szCs w:val="20"/>
              </w:rPr>
              <w:t>10</w:t>
            </w:r>
          </w:p>
          <w:p w14:paraId="23F3D392" w14:textId="3676EA66" w:rsidR="007F1D25" w:rsidRPr="00F554B4" w:rsidRDefault="00927E9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B41204">
              <w:rPr>
                <w:rFonts w:ascii="Calibri Light" w:eastAsia="Calibri" w:hAnsi="Calibri Light" w:cs="Calibri Light"/>
                <w:sz w:val="20"/>
                <w:szCs w:val="20"/>
              </w:rPr>
              <w:t>–</w:t>
            </w:r>
            <w:r>
              <w:rPr>
                <w:rFonts w:ascii="Calibri Light" w:eastAsia="Calibri" w:hAnsi="Calibri Light" w:cs="Calibri Light"/>
                <w:sz w:val="20"/>
                <w:szCs w:val="20"/>
              </w:rPr>
              <w:t xml:space="preserve"> 30</w:t>
            </w:r>
            <w:r w:rsidR="00B41204">
              <w:rPr>
                <w:rFonts w:ascii="Calibri Light" w:eastAsia="Calibri" w:hAnsi="Calibri Light" w:cs="Calibri Light"/>
                <w:sz w:val="20"/>
                <w:szCs w:val="20"/>
              </w:rPr>
              <w:t xml:space="preserve"> (15T+15PKL)</w:t>
            </w:r>
          </w:p>
        </w:tc>
      </w:tr>
      <w:tr w:rsidR="00C63B8A" w:rsidRPr="00F554B4" w14:paraId="4E61C0FF" w14:textId="77777777">
        <w:trPr>
          <w:trHeight w:val="723"/>
          <w:jc w:val="center"/>
        </w:trPr>
        <w:tc>
          <w:tcPr>
            <w:tcW w:w="2182" w:type="dxa"/>
            <w:vMerge/>
            <w:shd w:val="clear" w:color="auto" w:fill="FFFBCC"/>
            <w:vAlign w:val="center"/>
          </w:tcPr>
          <w:p w14:paraId="436162CE" w14:textId="77777777" w:rsidR="00C63B8A" w:rsidRPr="00F554B4" w:rsidRDefault="00C63B8A"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A185899"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30B9E4D" w14:textId="637CD5D5"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4FC4DD11" w14:textId="5CC01B83"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C63B8A" w:rsidRPr="00F554B4" w14:paraId="02E8A542" w14:textId="77777777">
        <w:trPr>
          <w:trHeight w:val="1571"/>
          <w:jc w:val="center"/>
        </w:trPr>
        <w:tc>
          <w:tcPr>
            <w:tcW w:w="2182" w:type="dxa"/>
            <w:shd w:val="clear" w:color="auto" w:fill="FFFBCC"/>
            <w:vAlign w:val="center"/>
          </w:tcPr>
          <w:p w14:paraId="1735DF17" w14:textId="7D0C9638"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08BC30C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36A7F758"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4C8B585"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00CF0D21" w14:textId="77777777">
        <w:trPr>
          <w:trHeight w:val="1134"/>
          <w:jc w:val="center"/>
        </w:trPr>
        <w:tc>
          <w:tcPr>
            <w:tcW w:w="2182" w:type="dxa"/>
            <w:shd w:val="clear" w:color="auto" w:fill="FFFBCC"/>
            <w:vAlign w:val="center"/>
          </w:tcPr>
          <w:p w14:paraId="321884B5" w14:textId="66EBD176"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1A7E24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0A0BC6C"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169542D" w14:textId="7E5A3211"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42C7FA8A" w14:textId="77777777">
        <w:trPr>
          <w:trHeight w:val="131"/>
          <w:jc w:val="center"/>
        </w:trPr>
        <w:tc>
          <w:tcPr>
            <w:tcW w:w="9067" w:type="dxa"/>
            <w:gridSpan w:val="9"/>
            <w:shd w:val="clear" w:color="auto" w:fill="BEE3D3"/>
            <w:vAlign w:val="center"/>
          </w:tcPr>
          <w:p w14:paraId="2237691B"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555BB366" w14:textId="77777777">
        <w:trPr>
          <w:trHeight w:val="852"/>
          <w:jc w:val="center"/>
        </w:trPr>
        <w:tc>
          <w:tcPr>
            <w:tcW w:w="2182" w:type="dxa"/>
            <w:shd w:val="clear" w:color="auto" w:fill="FFFBCC"/>
            <w:vAlign w:val="center"/>
          </w:tcPr>
          <w:p w14:paraId="0CE35B49" w14:textId="18911080" w:rsidR="00C63B8A" w:rsidRPr="00140034" w:rsidRDefault="007F1D25" w:rsidP="00600E6A">
            <w:pPr>
              <w:pStyle w:val="ListParagraph"/>
              <w:numPr>
                <w:ilvl w:val="1"/>
                <w:numId w:val="295"/>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color w:val="000000"/>
                <w:sz w:val="20"/>
                <w:szCs w:val="20"/>
              </w:rPr>
              <w:t>C</w:t>
            </w:r>
            <w:r w:rsidR="00C63B8A" w:rsidRPr="00140034">
              <w:rPr>
                <w:rFonts w:ascii="Calibri Light" w:hAnsi="Calibri Light" w:cs="Calibri Light"/>
                <w:b/>
                <w:bCs/>
                <w:color w:val="000000"/>
                <w:sz w:val="20"/>
                <w:szCs w:val="20"/>
              </w:rPr>
              <w:t>iljevi predmeta</w:t>
            </w:r>
          </w:p>
        </w:tc>
        <w:tc>
          <w:tcPr>
            <w:tcW w:w="6885" w:type="dxa"/>
            <w:gridSpan w:val="8"/>
            <w:vAlign w:val="center"/>
          </w:tcPr>
          <w:p w14:paraId="0931C4E8" w14:textId="72556CD6" w:rsidR="00C63B8A" w:rsidRPr="00F554B4" w:rsidRDefault="007F1D25">
            <w:pPr>
              <w:suppressAutoHyphens/>
              <w:spacing w:line="240" w:lineRule="auto"/>
              <w:contextualSpacing/>
              <w:jc w:val="both"/>
              <w:rPr>
                <w:rFonts w:ascii="Calibri Light" w:eastAsia="Calibri" w:hAnsi="Calibri Light" w:cs="Calibri Light"/>
                <w:sz w:val="20"/>
                <w:szCs w:val="20"/>
                <w:highlight w:val="yellow"/>
                <w:lang w:eastAsia="zh-CN"/>
              </w:rPr>
            </w:pPr>
            <w:r w:rsidRPr="007F1D25">
              <w:rPr>
                <w:rFonts w:ascii="Calibri Light" w:eastAsia="Calibri" w:hAnsi="Calibri Light" w:cs="Calibri Light"/>
                <w:sz w:val="20"/>
                <w:szCs w:val="20"/>
                <w:lang w:eastAsia="zh-CN"/>
              </w:rPr>
              <w:t>Cilj predmeta je upoznati studenta s problematikom pristupa osobama s invaliditetom  i djece s teškoćama u razvoju u skladu  sa suvremenim pristupima. Također cilj programa je usvajanje  znanja, razumijevanja i načina pristupa specifičnim potrebama osoba s invaliditetom  i djeci s teškoćama u razvoju s naglaskom  na  promociju zdravlja i kreiranje zdravstvenih programa.</w:t>
            </w:r>
          </w:p>
        </w:tc>
      </w:tr>
      <w:tr w:rsidR="00C63B8A" w:rsidRPr="00F554B4" w14:paraId="18751B13" w14:textId="77777777">
        <w:trPr>
          <w:trHeight w:val="1086"/>
          <w:jc w:val="center"/>
        </w:trPr>
        <w:tc>
          <w:tcPr>
            <w:tcW w:w="2182" w:type="dxa"/>
            <w:shd w:val="clear" w:color="auto" w:fill="FFFBCC"/>
            <w:vAlign w:val="center"/>
          </w:tcPr>
          <w:p w14:paraId="39FE35F5" w14:textId="1032CA08"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C63B8A"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868D30A"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5B62FDF2" w14:textId="77777777">
        <w:trPr>
          <w:trHeight w:val="961"/>
          <w:jc w:val="center"/>
        </w:trPr>
        <w:tc>
          <w:tcPr>
            <w:tcW w:w="2182" w:type="dxa"/>
            <w:shd w:val="clear" w:color="auto" w:fill="FFFBCC"/>
            <w:vAlign w:val="center"/>
          </w:tcPr>
          <w:p w14:paraId="5F9C65B7" w14:textId="077D4BFB"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DF71811" w14:textId="3E0A4546" w:rsidR="00074740" w:rsidRPr="00F554B4" w:rsidRDefault="00074740" w:rsidP="002265AF">
            <w:pPr>
              <w:rPr>
                <w:rFonts w:ascii="Calibri Light" w:eastAsia="Calibri" w:hAnsi="Calibri Light" w:cs="Calibri Light"/>
                <w:sz w:val="20"/>
                <w:szCs w:val="20"/>
              </w:rPr>
            </w:pPr>
            <w:r w:rsidRPr="00074740">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12</w:t>
            </w:r>
          </w:p>
        </w:tc>
      </w:tr>
      <w:tr w:rsidR="00C63B8A" w:rsidRPr="00F554B4" w14:paraId="259344BC" w14:textId="77777777">
        <w:trPr>
          <w:trHeight w:val="316"/>
          <w:jc w:val="center"/>
        </w:trPr>
        <w:tc>
          <w:tcPr>
            <w:tcW w:w="2182" w:type="dxa"/>
            <w:shd w:val="clear" w:color="auto" w:fill="FFFBCC"/>
            <w:vAlign w:val="center"/>
          </w:tcPr>
          <w:p w14:paraId="7FB50879" w14:textId="6CD8A310"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5F1308CF" w14:textId="77777777" w:rsidR="00C63B8A" w:rsidRPr="007F1D25"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7845DAF7" w14:textId="6A5E0153" w:rsidR="00C63B8A" w:rsidRPr="007F1D25" w:rsidRDefault="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terminologiju, međunarodnu klasifikaciju osoba  s invaliditetom i djece s teškoćama u razvoju, oblike skrbi za  njih te nacionalnu strategiju s naglaskom na područje zdravstvene zaštite</w:t>
            </w:r>
          </w:p>
          <w:p w14:paraId="075F6392" w14:textId="5CF16D24"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opisati tehnike i specifične intervencije multidisciplinarnog pristupa u radu s osobama s invaliditetom i djece </w:t>
            </w:r>
            <w:r>
              <w:rPr>
                <w:rFonts w:ascii="Calibri Light" w:eastAsia="Calibri" w:hAnsi="Calibri Light" w:cs="Calibri Light"/>
                <w:sz w:val="20"/>
                <w:szCs w:val="20"/>
                <w:lang w:eastAsia="zh-CN"/>
              </w:rPr>
              <w:t xml:space="preserve">s </w:t>
            </w:r>
            <w:r w:rsidRPr="007F1D25">
              <w:rPr>
                <w:rFonts w:ascii="Calibri Light" w:eastAsia="Calibri" w:hAnsi="Calibri Light" w:cs="Calibri Light"/>
                <w:sz w:val="20"/>
                <w:szCs w:val="20"/>
                <w:lang w:eastAsia="zh-CN"/>
              </w:rPr>
              <w:t xml:space="preserve">teškoćama </w:t>
            </w:r>
          </w:p>
          <w:p w14:paraId="2AB8633B" w14:textId="34F4D944"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primijeniti način, model, pristup osobi s invaliditetom ili djeci s teškoćama u razvoju u skladu s njihovim specifičnim potrebama </w:t>
            </w:r>
          </w:p>
          <w:p w14:paraId="7EC3A07A" w14:textId="303FE1B7"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provoditi planiranu zdravstvenu njegu prema principima procesa zdravstvene njege</w:t>
            </w:r>
          </w:p>
          <w:p w14:paraId="2AEE39E8" w14:textId="5DB3AED7" w:rsidR="00C63B8A"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primijeniti suvremene pristupe radu s osobama s invaliditetom u cilju  podizanju kvalitete življenja</w:t>
            </w:r>
          </w:p>
          <w:p w14:paraId="10303CA5" w14:textId="77777777" w:rsidR="00C63B8A" w:rsidRPr="007F1D25" w:rsidRDefault="00C63B8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3B8A" w:rsidRPr="00F554B4" w14:paraId="5D5F44C5" w14:textId="77777777">
        <w:trPr>
          <w:trHeight w:val="418"/>
          <w:jc w:val="center"/>
        </w:trPr>
        <w:tc>
          <w:tcPr>
            <w:tcW w:w="2182" w:type="dxa"/>
            <w:vMerge w:val="restart"/>
            <w:shd w:val="clear" w:color="auto" w:fill="FFFBCC"/>
            <w:vAlign w:val="center"/>
          </w:tcPr>
          <w:p w14:paraId="1DC09C04" w14:textId="4DF49692"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12E1661"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01D414E"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0AAEA337" w14:textId="77777777">
        <w:trPr>
          <w:trHeight w:val="525"/>
          <w:jc w:val="center"/>
        </w:trPr>
        <w:tc>
          <w:tcPr>
            <w:tcW w:w="2182" w:type="dxa"/>
            <w:vMerge/>
            <w:shd w:val="clear" w:color="auto" w:fill="FFFBCC"/>
            <w:vAlign w:val="center"/>
          </w:tcPr>
          <w:p w14:paraId="2ADE3367"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966B73C" w14:textId="5C35E315"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49030D7" w14:textId="107A7B95"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 xml:space="preserve">Invaliditet i društvo </w:t>
            </w:r>
            <w:r w:rsidR="00012E6D">
              <w:rPr>
                <w:rFonts w:ascii="Calibri Light" w:eastAsia="Calibri" w:hAnsi="Calibri Light" w:cs="Calibri Light"/>
                <w:sz w:val="20"/>
                <w:szCs w:val="20"/>
              </w:rPr>
              <w:t>T</w:t>
            </w:r>
            <w:r w:rsidRPr="007F1D25">
              <w:rPr>
                <w:rFonts w:ascii="Calibri Light" w:eastAsia="Calibri" w:hAnsi="Calibri Light" w:cs="Calibri Light"/>
                <w:sz w:val="20"/>
                <w:szCs w:val="20"/>
              </w:rPr>
              <w:t>erminologija; Modeli pristupa osobama s invaliditetom; Uzroci i prevencija invaliditeta; Osobe s invaliditetom kroz povijest; Odnos prema osobama s invaliditetom u Republici Hrvatskoj; Oblici skrbi za osobe s invaliditetom i djecu s teškoćama u razvoju;  Nacionalna strategija za osobe s invaliditetom s naglaskom na područje Zdravstvena zaštita; Međunarodne klasifikacije i invaliditet; Kvaliteta života osoba s invaliditetom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1)</w:t>
            </w:r>
          </w:p>
        </w:tc>
      </w:tr>
      <w:tr w:rsidR="00C63B8A" w:rsidRPr="00F554B4" w14:paraId="754A4B19" w14:textId="77777777">
        <w:trPr>
          <w:trHeight w:val="525"/>
          <w:jc w:val="center"/>
        </w:trPr>
        <w:tc>
          <w:tcPr>
            <w:tcW w:w="2182" w:type="dxa"/>
            <w:vMerge/>
            <w:shd w:val="clear" w:color="auto" w:fill="FFFBCC"/>
            <w:vAlign w:val="center"/>
          </w:tcPr>
          <w:p w14:paraId="68B8392A"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75E555" w14:textId="1A557E0A"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BEBEF5C" w14:textId="45426FB4"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Tehnike i specifične intervencije multidisciplinarnog pristupa u radu s osobama s invaliditetom, djece s teškoćama te članovima njihove obitelju  (</w:t>
            </w:r>
            <w:r w:rsidR="00012E6D">
              <w:rPr>
                <w:rFonts w:ascii="Calibri Light" w:eastAsia="Calibri" w:hAnsi="Calibri Light" w:cs="Calibri Light"/>
                <w:sz w:val="20"/>
                <w:szCs w:val="20"/>
              </w:rPr>
              <w:t>IU</w:t>
            </w:r>
            <w:r w:rsidRPr="007F1D25">
              <w:rPr>
                <w:rFonts w:ascii="Calibri Light" w:eastAsia="Calibri" w:hAnsi="Calibri Light" w:cs="Calibri Light"/>
                <w:sz w:val="20"/>
                <w:szCs w:val="20"/>
              </w:rPr>
              <w:t xml:space="preserve"> 2)</w:t>
            </w:r>
          </w:p>
        </w:tc>
      </w:tr>
      <w:tr w:rsidR="00C63B8A" w:rsidRPr="00F554B4" w14:paraId="7C3C0FA2" w14:textId="77777777">
        <w:trPr>
          <w:trHeight w:val="525"/>
          <w:jc w:val="center"/>
        </w:trPr>
        <w:tc>
          <w:tcPr>
            <w:tcW w:w="2182" w:type="dxa"/>
            <w:vMerge/>
            <w:shd w:val="clear" w:color="auto" w:fill="FFFBCC"/>
            <w:vAlign w:val="center"/>
          </w:tcPr>
          <w:p w14:paraId="3E300481"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299D9B" w14:textId="5CD0FE34"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E902DDA" w14:textId="10B09096"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Načini, modeli i pristupi osobi s invaliditetom ili djeci s teškoćama u razvoju u skladu s njihovim specifičnim potrebama  (</w:t>
            </w:r>
            <w:r w:rsidR="00012E6D">
              <w:rPr>
                <w:rFonts w:ascii="Calibri Light" w:eastAsia="Calibri" w:hAnsi="Calibri Light" w:cs="Calibri Light"/>
                <w:sz w:val="20"/>
                <w:szCs w:val="20"/>
              </w:rPr>
              <w:t>IU</w:t>
            </w:r>
            <w:r w:rsidRPr="007F1D25">
              <w:rPr>
                <w:rFonts w:ascii="Calibri Light" w:eastAsia="Calibri" w:hAnsi="Calibri Light" w:cs="Calibri Light"/>
                <w:sz w:val="20"/>
                <w:szCs w:val="20"/>
              </w:rPr>
              <w:t xml:space="preserve"> 3)</w:t>
            </w:r>
          </w:p>
        </w:tc>
      </w:tr>
      <w:tr w:rsidR="00C63B8A" w:rsidRPr="00F554B4" w14:paraId="56A9DB6A" w14:textId="77777777">
        <w:trPr>
          <w:trHeight w:val="525"/>
          <w:jc w:val="center"/>
        </w:trPr>
        <w:tc>
          <w:tcPr>
            <w:tcW w:w="2182" w:type="dxa"/>
            <w:vMerge/>
            <w:shd w:val="clear" w:color="auto" w:fill="FFFBCC"/>
            <w:vAlign w:val="center"/>
          </w:tcPr>
          <w:p w14:paraId="2730BB68"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923A82" w14:textId="58B4F00C"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BDB49C4" w14:textId="418F5B18"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Proces zdravstvene njege  u skrbi s osobama s invaliditetom (procjena, planiranje, provođenje, evaluacija);  Specifičnost pristupa u provedbi zdravstvene njege kod osobe s ispodprosječnim intelektualnim funkcioniranjem; Autizam; Osobe s oštećenjem vida; Osobe s oštećenjem sluha; Osobe s motoričkim poremećajima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4)</w:t>
            </w:r>
          </w:p>
        </w:tc>
      </w:tr>
      <w:tr w:rsidR="00C63B8A" w:rsidRPr="00F554B4" w14:paraId="24D4FB88" w14:textId="77777777">
        <w:trPr>
          <w:trHeight w:val="525"/>
          <w:jc w:val="center"/>
        </w:trPr>
        <w:tc>
          <w:tcPr>
            <w:tcW w:w="2182" w:type="dxa"/>
            <w:vMerge/>
            <w:shd w:val="clear" w:color="auto" w:fill="FFFBCC"/>
            <w:vAlign w:val="center"/>
          </w:tcPr>
          <w:p w14:paraId="4D534B0C"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72E786" w14:textId="3069F06D"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628C331" w14:textId="6558C1C2"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Suvremeni pristupi u radu s osobama s invaliditetom u cilju  podizanju kvalitete življenja (programi rada, rane intervencije, pomagala, holistički pristup, zaštita mentalnog zdravlja, poštovanje etičkih i pravnih normi i propisa)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5)</w:t>
            </w:r>
          </w:p>
        </w:tc>
      </w:tr>
      <w:tr w:rsidR="00C63B8A" w:rsidRPr="00F554B4" w14:paraId="27EFEE7F" w14:textId="77777777">
        <w:trPr>
          <w:trHeight w:val="250"/>
          <w:jc w:val="center"/>
        </w:trPr>
        <w:tc>
          <w:tcPr>
            <w:tcW w:w="2182" w:type="dxa"/>
            <w:vMerge/>
            <w:shd w:val="clear" w:color="auto" w:fill="FFFBCC"/>
            <w:vAlign w:val="center"/>
          </w:tcPr>
          <w:p w14:paraId="03ED6FEA"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6EB0FC4"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2C8AF0A"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3B8A" w:rsidRPr="00F554B4" w14:paraId="19EFC373" w14:textId="77777777">
        <w:trPr>
          <w:trHeight w:val="250"/>
          <w:jc w:val="center"/>
        </w:trPr>
        <w:tc>
          <w:tcPr>
            <w:tcW w:w="2182" w:type="dxa"/>
            <w:vMerge/>
            <w:shd w:val="clear" w:color="auto" w:fill="FFFBCC"/>
            <w:vAlign w:val="center"/>
          </w:tcPr>
          <w:p w14:paraId="3A9D4C23"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7EB7ED" w14:textId="77777777" w:rsidR="00C63B8A" w:rsidRPr="00F554B4" w:rsidRDefault="00C63B8A">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B62D76F" w14:textId="2ECC271B" w:rsidR="00C63B8A" w:rsidRPr="00F554B4" w:rsidRDefault="00140034" w:rsidP="004F1BFD">
            <w:pPr>
              <w:snapToGrid w:val="0"/>
              <w:spacing w:line="240" w:lineRule="auto"/>
              <w:rPr>
                <w:rFonts w:ascii="Calibri Light" w:eastAsia="Calibri" w:hAnsi="Calibri Light" w:cs="Calibri Light"/>
                <w:sz w:val="20"/>
                <w:szCs w:val="20"/>
              </w:rPr>
            </w:pPr>
            <w:r w:rsidRPr="00140034">
              <w:rPr>
                <w:rFonts w:ascii="Calibri Light" w:eastAsia="Calibri" w:hAnsi="Calibri Light" w:cs="Calibri Light"/>
                <w:sz w:val="20"/>
                <w:szCs w:val="20"/>
              </w:rPr>
              <w:t xml:space="preserve">Teme seminarskih radova </w:t>
            </w:r>
            <w:r w:rsidR="000D77B8">
              <w:rPr>
                <w:rFonts w:ascii="Calibri Light" w:eastAsia="Calibri" w:hAnsi="Calibri Light" w:cs="Calibri Light"/>
                <w:sz w:val="20"/>
                <w:szCs w:val="20"/>
              </w:rPr>
              <w:t xml:space="preserve">prema </w:t>
            </w:r>
            <w:r w:rsidR="004F1BFD">
              <w:rPr>
                <w:rFonts w:ascii="Calibri Light" w:eastAsia="Calibri" w:hAnsi="Calibri Light" w:cs="Calibri Light"/>
                <w:sz w:val="20"/>
                <w:szCs w:val="20"/>
              </w:rPr>
              <w:t>temama predavanja</w:t>
            </w:r>
          </w:p>
        </w:tc>
      </w:tr>
      <w:tr w:rsidR="00C63B8A" w:rsidRPr="00F554B4" w14:paraId="70EA7177" w14:textId="77777777">
        <w:trPr>
          <w:trHeight w:val="250"/>
          <w:jc w:val="center"/>
        </w:trPr>
        <w:tc>
          <w:tcPr>
            <w:tcW w:w="2182" w:type="dxa"/>
            <w:vMerge/>
            <w:shd w:val="clear" w:color="auto" w:fill="FFFBCC"/>
            <w:vAlign w:val="center"/>
          </w:tcPr>
          <w:p w14:paraId="1E29CBA6"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47673F9"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F4BFB0A"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3CE3A6FE" w14:textId="77777777">
        <w:trPr>
          <w:trHeight w:val="1105"/>
          <w:jc w:val="center"/>
        </w:trPr>
        <w:tc>
          <w:tcPr>
            <w:tcW w:w="2182" w:type="dxa"/>
            <w:vMerge/>
            <w:shd w:val="clear" w:color="auto" w:fill="FFFBCC"/>
            <w:vAlign w:val="center"/>
          </w:tcPr>
          <w:p w14:paraId="6D0FE354"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910C86"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4BBD6BF6" w14:textId="60E61DBF" w:rsidR="00C63B8A" w:rsidRPr="00F554B4" w:rsidRDefault="004F1BFD">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unutar knjižice za praćenje</w:t>
            </w:r>
          </w:p>
        </w:tc>
      </w:tr>
      <w:tr w:rsidR="00C63B8A" w:rsidRPr="00F554B4" w14:paraId="2BA4C9B2" w14:textId="77777777">
        <w:trPr>
          <w:trHeight w:val="229"/>
          <w:jc w:val="center"/>
        </w:trPr>
        <w:tc>
          <w:tcPr>
            <w:tcW w:w="2182" w:type="dxa"/>
            <w:vMerge w:val="restart"/>
            <w:shd w:val="clear" w:color="auto" w:fill="FFFBCC"/>
            <w:vAlign w:val="center"/>
          </w:tcPr>
          <w:p w14:paraId="048A23F6" w14:textId="5A8542E2"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29244F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06DC00F" w14:textId="5C45CD54" w:rsidR="00C63B8A" w:rsidRPr="00F554B4" w:rsidRDefault="007F1D2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seminari i radionice</w:t>
            </w:r>
          </w:p>
          <w:p w14:paraId="0D6DB5A0" w14:textId="15208D14" w:rsidR="00C63B8A" w:rsidRPr="00F554B4" w:rsidRDefault="007F1D2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44DD7B1D"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7FC8F18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AE665B7"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3D8F49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52D5B1E"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80D623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47CD8E7"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499ED5C"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033BB4A" w14:textId="4421AA0B"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7986EA1D" w14:textId="77777777">
        <w:trPr>
          <w:trHeight w:val="1045"/>
          <w:jc w:val="center"/>
        </w:trPr>
        <w:tc>
          <w:tcPr>
            <w:tcW w:w="2182" w:type="dxa"/>
            <w:vMerge/>
            <w:shd w:val="clear" w:color="auto" w:fill="FFFBCC"/>
            <w:vAlign w:val="center"/>
          </w:tcPr>
          <w:p w14:paraId="6BDA73E6"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69D2E46"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70506AD"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6DDED1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2ADE82A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3547D41B"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1FA0DE8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0D0F988B" w14:textId="77777777">
        <w:trPr>
          <w:trHeight w:val="306"/>
          <w:jc w:val="center"/>
        </w:trPr>
        <w:tc>
          <w:tcPr>
            <w:tcW w:w="2182" w:type="dxa"/>
            <w:shd w:val="clear" w:color="auto" w:fill="FFFBCC"/>
            <w:vAlign w:val="center"/>
          </w:tcPr>
          <w:p w14:paraId="47D05664" w14:textId="4563BE9A"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1E8F1DE9"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7B367A"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8E5E76C"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06EBF2E1"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4D150A5"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3E90B018" w14:textId="77777777">
        <w:trPr>
          <w:trHeight w:val="189"/>
          <w:jc w:val="center"/>
        </w:trPr>
        <w:tc>
          <w:tcPr>
            <w:tcW w:w="2182" w:type="dxa"/>
            <w:vMerge w:val="restart"/>
            <w:shd w:val="clear" w:color="auto" w:fill="FFFBCC"/>
            <w:vAlign w:val="center"/>
          </w:tcPr>
          <w:p w14:paraId="2A5BD4BB" w14:textId="2FC5179F" w:rsidR="00C63B8A" w:rsidRPr="00F554B4" w:rsidRDefault="00140034"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1FFCC14F"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392ADF89" w14:textId="77777777">
        <w:trPr>
          <w:trHeight w:val="196"/>
          <w:jc w:val="center"/>
        </w:trPr>
        <w:tc>
          <w:tcPr>
            <w:tcW w:w="2182" w:type="dxa"/>
            <w:vMerge/>
            <w:shd w:val="clear" w:color="auto" w:fill="FFFBCC"/>
            <w:vAlign w:val="center"/>
          </w:tcPr>
          <w:p w14:paraId="4FC04BA1"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224132"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02BEF9D"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0940259"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73DF79F2" w14:textId="77777777">
        <w:trPr>
          <w:trHeight w:val="196"/>
          <w:jc w:val="center"/>
        </w:trPr>
        <w:tc>
          <w:tcPr>
            <w:tcW w:w="2182" w:type="dxa"/>
            <w:vMerge/>
            <w:shd w:val="clear" w:color="auto" w:fill="FFFBCC"/>
            <w:vAlign w:val="center"/>
          </w:tcPr>
          <w:p w14:paraId="3CCE4C68"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156101E"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6DB51CAC" w14:textId="6C65A110" w:rsidR="00C63B8A" w:rsidRPr="00F554B4" w:rsidRDefault="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r w:rsidR="00B30DE4">
              <w:rPr>
                <w:rFonts w:ascii="Calibri Light" w:eastAsia="Times New Roman" w:hAnsi="Calibri Light" w:cs="Calibri Light"/>
                <w:bCs/>
                <w:color w:val="000000"/>
                <w:sz w:val="20"/>
                <w:szCs w:val="20"/>
                <w:lang w:eastAsia="zh-CN"/>
              </w:rPr>
              <w:t>75</w:t>
            </w:r>
          </w:p>
        </w:tc>
        <w:tc>
          <w:tcPr>
            <w:tcW w:w="2409" w:type="dxa"/>
            <w:gridSpan w:val="2"/>
            <w:vAlign w:val="center"/>
          </w:tcPr>
          <w:p w14:paraId="5819E127" w14:textId="5E9B3D67" w:rsidR="00C63B8A" w:rsidRPr="00F554B4" w:rsidRDefault="00B4120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3B8A" w:rsidRPr="00F554B4" w14:paraId="78695A32" w14:textId="77777777">
        <w:trPr>
          <w:trHeight w:val="196"/>
          <w:jc w:val="center"/>
        </w:trPr>
        <w:tc>
          <w:tcPr>
            <w:tcW w:w="2182" w:type="dxa"/>
            <w:vMerge/>
            <w:shd w:val="clear" w:color="auto" w:fill="FFFBCC"/>
            <w:vAlign w:val="center"/>
          </w:tcPr>
          <w:p w14:paraId="5F561E84"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5DD937C"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206FB43F" w14:textId="277DA7EF" w:rsidR="00C63B8A" w:rsidRPr="00F554B4" w:rsidRDefault="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78629133" w14:textId="0403DA9A" w:rsidR="00C63B8A" w:rsidRPr="00F554B4" w:rsidRDefault="00B4120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4F1BFD" w:rsidRPr="00F554B4" w14:paraId="2656D987" w14:textId="77777777">
        <w:trPr>
          <w:trHeight w:val="196"/>
          <w:jc w:val="center"/>
        </w:trPr>
        <w:tc>
          <w:tcPr>
            <w:tcW w:w="2182" w:type="dxa"/>
            <w:vMerge/>
            <w:shd w:val="clear" w:color="auto" w:fill="FFFBCC"/>
            <w:vAlign w:val="center"/>
          </w:tcPr>
          <w:p w14:paraId="38B5075B"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E7F88A" w14:textId="17280E8C" w:rsidR="004F1BFD" w:rsidRDefault="004F1BFD" w:rsidP="004F1BF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45368EBD" w14:textId="76C2D7F7" w:rsidR="004F1BFD" w:rsidRDefault="004F1BFD"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90EC2DF" w14:textId="6D7E804E"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4F1BFD" w:rsidRPr="00F554B4" w14:paraId="1DB51585" w14:textId="77777777">
        <w:trPr>
          <w:trHeight w:val="196"/>
          <w:jc w:val="center"/>
        </w:trPr>
        <w:tc>
          <w:tcPr>
            <w:tcW w:w="2182" w:type="dxa"/>
            <w:vMerge/>
            <w:shd w:val="clear" w:color="auto" w:fill="FFFBCC"/>
            <w:vAlign w:val="center"/>
          </w:tcPr>
          <w:p w14:paraId="7CB615FD"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076856A" w14:textId="4993DF43" w:rsidR="004F1BFD" w:rsidRPr="00F554B4" w:rsidRDefault="00B41204" w:rsidP="004F1BF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0DE9331D" w14:textId="5B028E4D"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465A9FE6" w14:textId="7A53CC91"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4F1BFD" w:rsidRPr="00F554B4" w14:paraId="18A0CDFB" w14:textId="77777777">
        <w:trPr>
          <w:trHeight w:val="196"/>
          <w:jc w:val="center"/>
        </w:trPr>
        <w:tc>
          <w:tcPr>
            <w:tcW w:w="2182" w:type="dxa"/>
            <w:vMerge/>
            <w:shd w:val="clear" w:color="auto" w:fill="FFFBCC"/>
            <w:vAlign w:val="center"/>
          </w:tcPr>
          <w:p w14:paraId="4707566C"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B5588" w14:textId="77777777" w:rsidR="004F1BFD" w:rsidRPr="00F554B4" w:rsidRDefault="004F1BFD" w:rsidP="004F1BF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F5D3C9E" w14:textId="457560C7"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B30DE4">
              <w:rPr>
                <w:rFonts w:ascii="Calibri Light" w:eastAsia="Times New Roman" w:hAnsi="Calibri Light" w:cs="Calibri Light"/>
                <w:bCs/>
                <w:color w:val="000000"/>
                <w:sz w:val="20"/>
                <w:szCs w:val="20"/>
                <w:lang w:eastAsia="zh-CN"/>
              </w:rPr>
              <w:t>1</w:t>
            </w:r>
          </w:p>
        </w:tc>
        <w:tc>
          <w:tcPr>
            <w:tcW w:w="2409" w:type="dxa"/>
            <w:gridSpan w:val="2"/>
            <w:vAlign w:val="center"/>
          </w:tcPr>
          <w:p w14:paraId="56EB36C3" w14:textId="3D8CD384"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4F1BFD" w:rsidRPr="00F554B4" w14:paraId="73CD76BD" w14:textId="77777777">
        <w:trPr>
          <w:trHeight w:val="346"/>
          <w:jc w:val="center"/>
        </w:trPr>
        <w:tc>
          <w:tcPr>
            <w:tcW w:w="9067" w:type="dxa"/>
            <w:gridSpan w:val="9"/>
            <w:shd w:val="clear" w:color="auto" w:fill="FFFBCC"/>
            <w:vAlign w:val="center"/>
          </w:tcPr>
          <w:p w14:paraId="6C0AC250" w14:textId="77777777" w:rsidR="004F1BFD" w:rsidRPr="00F554B4" w:rsidRDefault="004F1BFD" w:rsidP="004F1BF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4F1BFD" w:rsidRPr="00F554B4" w14:paraId="029185E6" w14:textId="77777777">
        <w:trPr>
          <w:trHeight w:val="588"/>
          <w:jc w:val="center"/>
        </w:trPr>
        <w:tc>
          <w:tcPr>
            <w:tcW w:w="2182" w:type="dxa"/>
            <w:shd w:val="clear" w:color="auto" w:fill="FFFBCC"/>
            <w:vAlign w:val="center"/>
          </w:tcPr>
          <w:p w14:paraId="2C511E48" w14:textId="77777777" w:rsidR="004F1BFD" w:rsidRPr="00F554B4" w:rsidRDefault="004F1BFD" w:rsidP="004F1BF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F03801B" w14:textId="77777777" w:rsidR="004F1BFD" w:rsidRPr="00F554B4" w:rsidRDefault="004F1BFD" w:rsidP="004F1BF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4565E62" w14:textId="77777777" w:rsidR="004F1BFD" w:rsidRPr="00F554B4" w:rsidRDefault="004F1BFD" w:rsidP="004F1BF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06F8F86" w14:textId="77777777" w:rsidR="004F1BFD" w:rsidRPr="00F554B4" w:rsidRDefault="004F1BFD" w:rsidP="004F1BF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2E1CAD1" w14:textId="77777777" w:rsidR="004F1BFD" w:rsidRPr="00F554B4" w:rsidRDefault="004F1BFD" w:rsidP="004F1BF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B2E842D" w14:textId="77777777" w:rsidR="004F1BFD" w:rsidRPr="00F554B4" w:rsidRDefault="004F1BFD" w:rsidP="004F1BFD">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4F1BFD" w:rsidRPr="00F554B4" w14:paraId="56F46E9F" w14:textId="77777777">
        <w:trPr>
          <w:trHeight w:val="2160"/>
          <w:jc w:val="center"/>
        </w:trPr>
        <w:tc>
          <w:tcPr>
            <w:tcW w:w="2182" w:type="dxa"/>
            <w:shd w:val="clear" w:color="auto" w:fill="FFFFCC"/>
            <w:vAlign w:val="center"/>
          </w:tcPr>
          <w:p w14:paraId="23CA69FA" w14:textId="77777777" w:rsidR="004F1BFD" w:rsidRPr="00F554B4" w:rsidRDefault="004F1BFD" w:rsidP="004F1BF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7504FC0"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1BFD" w:rsidRPr="00F554B4" w14:paraId="5495DA35" w14:textId="77777777">
              <w:trPr>
                <w:trHeight w:val="287"/>
              </w:trPr>
              <w:tc>
                <w:tcPr>
                  <w:tcW w:w="1726" w:type="dxa"/>
                  <w:shd w:val="clear" w:color="auto" w:fill="FFFFCC"/>
                </w:tcPr>
                <w:p w14:paraId="4F103E82"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D3ADF30"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69105BD"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4F1BFD" w:rsidRPr="00F554B4" w14:paraId="45DA8567" w14:textId="77777777">
              <w:trPr>
                <w:trHeight w:val="292"/>
              </w:trPr>
              <w:tc>
                <w:tcPr>
                  <w:tcW w:w="1726" w:type="dxa"/>
                </w:tcPr>
                <w:p w14:paraId="13E10616"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AB343DF"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A3F9F9A"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4F1BFD" w:rsidRPr="00F554B4" w14:paraId="7CDE26E3" w14:textId="77777777">
              <w:trPr>
                <w:trHeight w:val="292"/>
              </w:trPr>
              <w:tc>
                <w:tcPr>
                  <w:tcW w:w="1726" w:type="dxa"/>
                </w:tcPr>
                <w:p w14:paraId="6B3C8B92"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CC34100"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9A15246"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4F1BFD" w:rsidRPr="00F554B4" w14:paraId="13989D78" w14:textId="77777777">
              <w:trPr>
                <w:trHeight w:val="287"/>
              </w:trPr>
              <w:tc>
                <w:tcPr>
                  <w:tcW w:w="1726" w:type="dxa"/>
                </w:tcPr>
                <w:p w14:paraId="7186BC09"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8E8A2EC"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FBF2919"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4F1BFD" w:rsidRPr="00F554B4" w14:paraId="347F3EB8" w14:textId="77777777">
              <w:trPr>
                <w:trHeight w:val="292"/>
              </w:trPr>
              <w:tc>
                <w:tcPr>
                  <w:tcW w:w="1726" w:type="dxa"/>
                </w:tcPr>
                <w:p w14:paraId="60DDC1F5"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666CB24"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08BF694"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4F1BFD" w:rsidRPr="00F554B4" w14:paraId="5702FEBB" w14:textId="77777777">
              <w:trPr>
                <w:trHeight w:val="287"/>
              </w:trPr>
              <w:tc>
                <w:tcPr>
                  <w:tcW w:w="1726" w:type="dxa"/>
                </w:tcPr>
                <w:p w14:paraId="1095E01B"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0C31551"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715B665"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8F3350F"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5475439" w14:textId="77777777" w:rsidR="004F1BFD" w:rsidRDefault="004F1BFD" w:rsidP="004F1BFD">
            <w:pPr>
              <w:tabs>
                <w:tab w:val="left" w:pos="2820"/>
              </w:tabs>
              <w:snapToGrid w:val="0"/>
              <w:jc w:val="both"/>
              <w:rPr>
                <w:rFonts w:ascii="Calibri Light" w:eastAsia="Calibri" w:hAnsi="Calibri Light" w:cs="Calibri Light"/>
                <w:color w:val="000000"/>
                <w:sz w:val="20"/>
                <w:szCs w:val="20"/>
              </w:rPr>
            </w:pPr>
          </w:p>
          <w:p w14:paraId="6C76C507" w14:textId="77777777" w:rsidR="004F1BFD" w:rsidRDefault="004F1BFD" w:rsidP="004F1BFD">
            <w:pPr>
              <w:tabs>
                <w:tab w:val="left" w:pos="2820"/>
              </w:tabs>
              <w:snapToGrid w:val="0"/>
              <w:jc w:val="both"/>
              <w:rPr>
                <w:rFonts w:ascii="Calibri Light" w:eastAsia="Calibri" w:hAnsi="Calibri Light" w:cs="Calibri Light"/>
                <w:color w:val="000000"/>
                <w:sz w:val="20"/>
                <w:szCs w:val="20"/>
              </w:rPr>
            </w:pPr>
          </w:p>
          <w:p w14:paraId="237191D5"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p>
        </w:tc>
      </w:tr>
      <w:tr w:rsidR="00854C76" w:rsidRPr="00F554B4" w14:paraId="5CB49493" w14:textId="77777777">
        <w:trPr>
          <w:trHeight w:val="614"/>
          <w:jc w:val="center"/>
        </w:trPr>
        <w:tc>
          <w:tcPr>
            <w:tcW w:w="2182" w:type="dxa"/>
            <w:vMerge w:val="restart"/>
            <w:shd w:val="clear" w:color="auto" w:fill="FFFBCC"/>
            <w:vAlign w:val="center"/>
          </w:tcPr>
          <w:p w14:paraId="7A44A638" w14:textId="77777777" w:rsidR="00854C76" w:rsidRPr="00F554B4" w:rsidRDefault="00854C76" w:rsidP="00854C7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6A9B817" w14:textId="254B65E5" w:rsidR="00854C76" w:rsidRPr="00F554B4" w:rsidRDefault="00854C76" w:rsidP="00854C76">
            <w:pPr>
              <w:tabs>
                <w:tab w:val="left" w:pos="2820"/>
              </w:tabs>
              <w:snapToGrid w:val="0"/>
              <w:rPr>
                <w:rFonts w:ascii="Calibri Light" w:eastAsia="Calibri" w:hAnsi="Calibri Light" w:cs="Calibri Light"/>
                <w:color w:val="000000"/>
                <w:sz w:val="20"/>
                <w:szCs w:val="20"/>
              </w:rPr>
            </w:pPr>
            <w:r w:rsidRPr="00911895">
              <w:rPr>
                <w:rFonts w:ascii="Calibri Light" w:eastAsia="Calibri" w:hAnsi="Calibri Light" w:cs="Calibri Light"/>
                <w:color w:val="000000"/>
              </w:rPr>
              <w:t>Josipa Kurtović mag. med. techn., pred.</w:t>
            </w:r>
          </w:p>
        </w:tc>
        <w:tc>
          <w:tcPr>
            <w:tcW w:w="3118" w:type="dxa"/>
            <w:gridSpan w:val="3"/>
            <w:vAlign w:val="center"/>
          </w:tcPr>
          <w:p w14:paraId="28082D0A" w14:textId="5890D5F6" w:rsidR="00854C76" w:rsidRPr="00F554B4" w:rsidRDefault="00854C76" w:rsidP="00854C76">
            <w:pPr>
              <w:tabs>
                <w:tab w:val="left" w:pos="2820"/>
              </w:tabs>
              <w:snapToGrid w:val="0"/>
              <w:rPr>
                <w:rFonts w:ascii="Calibri Light" w:eastAsia="Calibri" w:hAnsi="Calibri Light" w:cs="Calibri Light"/>
                <w:color w:val="000000"/>
                <w:sz w:val="20"/>
                <w:szCs w:val="20"/>
              </w:rPr>
            </w:pPr>
            <w:hyperlink r:id="rId203" w:history="1">
              <w:r w:rsidRPr="00665E25">
                <w:rPr>
                  <w:rStyle w:val="Hyperlink"/>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854C76" w:rsidRPr="00F554B4" w14:paraId="63C3AA30" w14:textId="77777777">
        <w:trPr>
          <w:trHeight w:val="614"/>
          <w:jc w:val="center"/>
        </w:trPr>
        <w:tc>
          <w:tcPr>
            <w:tcW w:w="2182" w:type="dxa"/>
            <w:vMerge/>
            <w:shd w:val="clear" w:color="auto" w:fill="FFFBCC"/>
            <w:vAlign w:val="center"/>
          </w:tcPr>
          <w:p w14:paraId="0E20C349" w14:textId="77777777" w:rsidR="00854C76" w:rsidRPr="00F554B4" w:rsidRDefault="00854C76" w:rsidP="00854C76">
            <w:pPr>
              <w:rPr>
                <w:rFonts w:ascii="Calibri Light" w:eastAsia="Calibri" w:hAnsi="Calibri Light" w:cs="Calibri Light"/>
                <w:sz w:val="20"/>
                <w:szCs w:val="20"/>
                <w:lang w:eastAsia="hr-HR"/>
              </w:rPr>
            </w:pPr>
          </w:p>
        </w:tc>
        <w:tc>
          <w:tcPr>
            <w:tcW w:w="3767" w:type="dxa"/>
            <w:gridSpan w:val="5"/>
            <w:vAlign w:val="center"/>
          </w:tcPr>
          <w:p w14:paraId="19F088A3" w14:textId="476D1B0E" w:rsidR="00854C76" w:rsidRPr="00140034" w:rsidRDefault="00854C76" w:rsidP="00854C76">
            <w:pPr>
              <w:tabs>
                <w:tab w:val="left" w:pos="2820"/>
              </w:tabs>
              <w:snapToGrid w:val="0"/>
              <w:rPr>
                <w:rFonts w:ascii="Calibri Light" w:eastAsia="Calibri" w:hAnsi="Calibri Light" w:cs="Calibri Light"/>
                <w:color w:val="000000"/>
                <w:sz w:val="20"/>
                <w:szCs w:val="20"/>
              </w:rPr>
            </w:pPr>
            <w:r w:rsidRPr="00911895">
              <w:rPr>
                <w:rFonts w:asciiTheme="majorHAnsi" w:hAnsiTheme="majorHAnsi" w:cstheme="majorHAnsi"/>
              </w:rPr>
              <w:t xml:space="preserve">Danijela Kundrata, mag. med. techn., pred. </w:t>
            </w:r>
          </w:p>
        </w:tc>
        <w:tc>
          <w:tcPr>
            <w:tcW w:w="3118" w:type="dxa"/>
            <w:gridSpan w:val="3"/>
            <w:vAlign w:val="center"/>
          </w:tcPr>
          <w:p w14:paraId="3BB682C6" w14:textId="3FB3B603" w:rsidR="00854C76" w:rsidRPr="00F554B4" w:rsidRDefault="00854C76" w:rsidP="00854C76">
            <w:pPr>
              <w:tabs>
                <w:tab w:val="left" w:pos="2820"/>
              </w:tabs>
              <w:snapToGrid w:val="0"/>
              <w:rPr>
                <w:rFonts w:ascii="Calibri Light" w:eastAsia="Calibri" w:hAnsi="Calibri Light" w:cs="Calibri Light"/>
                <w:color w:val="000000"/>
                <w:sz w:val="20"/>
                <w:szCs w:val="20"/>
              </w:rPr>
            </w:pPr>
            <w:hyperlink r:id="rId204" w:history="1">
              <w:r w:rsidRPr="00FD20D1">
                <w:rPr>
                  <w:rStyle w:val="Hyperlink"/>
                  <w:rFonts w:ascii="Calibri Light" w:eastAsia="Calibri" w:hAnsi="Calibri Light" w:cs="Calibri Light"/>
                  <w:sz w:val="20"/>
                  <w:szCs w:val="20"/>
                </w:rPr>
                <w:t>danijela.kundrata@gmail.com</w:t>
              </w:r>
            </w:hyperlink>
          </w:p>
        </w:tc>
      </w:tr>
      <w:tr w:rsidR="004F1BFD" w:rsidRPr="00F554B4" w14:paraId="6982EA26" w14:textId="77777777">
        <w:trPr>
          <w:trHeight w:val="1576"/>
          <w:jc w:val="center"/>
        </w:trPr>
        <w:tc>
          <w:tcPr>
            <w:tcW w:w="2182" w:type="dxa"/>
            <w:shd w:val="clear" w:color="auto" w:fill="FFFBCC"/>
            <w:vAlign w:val="center"/>
          </w:tcPr>
          <w:p w14:paraId="5A00486F" w14:textId="41BA2081" w:rsidR="004F1BFD" w:rsidRPr="00F554B4" w:rsidRDefault="004F1BFD" w:rsidP="004F1BF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B1B1860" w14:textId="4750E23B" w:rsidR="004F1BFD" w:rsidRPr="00F554B4" w:rsidRDefault="004F1BFD" w:rsidP="00B50901">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4F1BFD" w:rsidRPr="00F554B4" w14:paraId="337B4D11" w14:textId="77777777">
        <w:trPr>
          <w:trHeight w:val="1417"/>
          <w:jc w:val="center"/>
        </w:trPr>
        <w:tc>
          <w:tcPr>
            <w:tcW w:w="2182" w:type="dxa"/>
            <w:shd w:val="clear" w:color="auto" w:fill="FFFBCC"/>
            <w:vAlign w:val="center"/>
          </w:tcPr>
          <w:p w14:paraId="5E5D9463" w14:textId="77777777" w:rsidR="004F1BFD" w:rsidRPr="00F554B4" w:rsidRDefault="004F1BFD" w:rsidP="004F1BF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71278F9" w14:textId="77777777" w:rsidR="004F1BFD" w:rsidRPr="00F554B4" w:rsidRDefault="004F1BFD" w:rsidP="004F1BF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AB7CE96"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87D1A12"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25E0C9E"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D16C857"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107B43"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9558206"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0069DB01"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preglednik PDF dokumenata (npr. Adobe Reader, Foxit reader ili drugi),</w:t>
            </w:r>
          </w:p>
          <w:p w14:paraId="78035907"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30DE4" w:rsidRPr="00F554B4" w14:paraId="513F0A36" w14:textId="77777777">
        <w:trPr>
          <w:trHeight w:val="603"/>
          <w:jc w:val="center"/>
        </w:trPr>
        <w:tc>
          <w:tcPr>
            <w:tcW w:w="2182" w:type="dxa"/>
            <w:vMerge w:val="restart"/>
            <w:shd w:val="clear" w:color="auto" w:fill="FFFBCC"/>
            <w:vAlign w:val="center"/>
          </w:tcPr>
          <w:p w14:paraId="1C486037" w14:textId="77777777" w:rsidR="00B30DE4" w:rsidRPr="00F554B4" w:rsidRDefault="00B30DE4" w:rsidP="004F1BF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1F9FEC0F" w14:textId="77777777" w:rsidR="00B30DE4" w:rsidRPr="00F554B4" w:rsidRDefault="00B30DE4" w:rsidP="004F1BF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52FB944"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22E339ED"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231F2DF"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30DE4" w:rsidRPr="00F554B4" w14:paraId="44E337B7" w14:textId="77777777">
        <w:trPr>
          <w:trHeight w:val="474"/>
          <w:jc w:val="center"/>
        </w:trPr>
        <w:tc>
          <w:tcPr>
            <w:tcW w:w="2182" w:type="dxa"/>
            <w:vMerge/>
            <w:shd w:val="clear" w:color="auto" w:fill="FFFBCC"/>
            <w:vAlign w:val="center"/>
          </w:tcPr>
          <w:p w14:paraId="7A77921B" w14:textId="77777777" w:rsidR="00B30DE4" w:rsidRPr="00F554B4" w:rsidRDefault="00B30DE4"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80F31B7" w14:textId="77777777" w:rsidR="00B30DE4" w:rsidRPr="007F1D25" w:rsidRDefault="00B30DE4" w:rsidP="004F1BFD">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Ljubičić M. Zdravstvena njega osoba s invaliditetom.Zadar: Sveučilište u Zadru; 2014.</w:t>
            </w:r>
          </w:p>
          <w:p w14:paraId="582D1A81" w14:textId="7080DEB4" w:rsidR="00B30DE4" w:rsidRPr="00F554B4" w:rsidRDefault="00B30DE4" w:rsidP="004F1BFD">
            <w:pPr>
              <w:rPr>
                <w:rFonts w:ascii="Calibri Light" w:eastAsia="Times New Roman" w:hAnsi="Calibri Light" w:cs="Calibri Light"/>
                <w:sz w:val="20"/>
                <w:szCs w:val="20"/>
                <w:lang w:eastAsia="hr-HR"/>
              </w:rPr>
            </w:pPr>
          </w:p>
        </w:tc>
        <w:tc>
          <w:tcPr>
            <w:tcW w:w="1134" w:type="dxa"/>
            <w:vAlign w:val="center"/>
          </w:tcPr>
          <w:p w14:paraId="555EBB13" w14:textId="430E8C6F"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E3BBD8B"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30DE4" w:rsidRPr="00F554B4" w14:paraId="4B9C6ECE" w14:textId="77777777">
        <w:trPr>
          <w:trHeight w:val="474"/>
          <w:jc w:val="center"/>
        </w:trPr>
        <w:tc>
          <w:tcPr>
            <w:tcW w:w="2182" w:type="dxa"/>
            <w:vMerge/>
            <w:shd w:val="clear" w:color="auto" w:fill="FFFBCC"/>
            <w:vAlign w:val="center"/>
          </w:tcPr>
          <w:p w14:paraId="5C17582F" w14:textId="77777777" w:rsidR="00B30DE4" w:rsidRPr="00F554B4" w:rsidRDefault="00B30DE4"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69EDDE4" w14:textId="1AECA451" w:rsidR="00B30DE4" w:rsidRPr="007F1D25" w:rsidRDefault="00B30DE4" w:rsidP="004F1BFD">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Segota I, i sur. Bioetički aspekti komuniciranja s gluhima. Rijeka: Medicinski fakultet Rijeka; 2007.</w:t>
            </w:r>
          </w:p>
        </w:tc>
        <w:tc>
          <w:tcPr>
            <w:tcW w:w="1134" w:type="dxa"/>
            <w:vAlign w:val="center"/>
          </w:tcPr>
          <w:p w14:paraId="17B32D00" w14:textId="6768F43D" w:rsidR="00B30DE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FD2232E"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4F1BFD" w:rsidRPr="00F554B4" w14:paraId="71D8AD1A" w14:textId="77777777">
        <w:trPr>
          <w:trHeight w:val="474"/>
          <w:jc w:val="center"/>
        </w:trPr>
        <w:tc>
          <w:tcPr>
            <w:tcW w:w="2182" w:type="dxa"/>
            <w:shd w:val="clear" w:color="auto" w:fill="FFFBCC"/>
            <w:vAlign w:val="center"/>
          </w:tcPr>
          <w:p w14:paraId="5BDD467D" w14:textId="77777777" w:rsidR="004F1BFD" w:rsidRPr="00F554B4" w:rsidRDefault="004F1BFD"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2E60F89" w14:textId="35444EC8" w:rsidR="004F1BFD" w:rsidRPr="00F554B4" w:rsidRDefault="004F1BFD" w:rsidP="004F1BFD">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Nacionalna strategija izjednačavanja mogućnosti za osobe s invaliditetom od 2007. do 2015. godine., Narodne novine. 63/07</w:t>
            </w:r>
            <w:r>
              <w:rPr>
                <w:rFonts w:ascii="Calibri Light" w:eastAsia="Times New Roman" w:hAnsi="Calibri Light" w:cs="Calibri Light"/>
                <w:sz w:val="20"/>
                <w:szCs w:val="20"/>
                <w:lang w:eastAsia="zh-CN"/>
              </w:rPr>
              <w:t>.</w:t>
            </w:r>
          </w:p>
        </w:tc>
        <w:tc>
          <w:tcPr>
            <w:tcW w:w="1134" w:type="dxa"/>
            <w:vAlign w:val="center"/>
          </w:tcPr>
          <w:p w14:paraId="5EEEEAB6" w14:textId="202E4582" w:rsidR="004F1BFD"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EAF3032" w14:textId="77777777" w:rsidR="004F1BFD" w:rsidRPr="00F554B4" w:rsidRDefault="004F1BFD"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1A9454E" w14:textId="0AC6843D" w:rsidR="00A74B1A" w:rsidRDefault="00A74B1A" w:rsidP="00C63B8A">
      <w:r>
        <w:br w:type="page"/>
      </w:r>
    </w:p>
    <w:p w14:paraId="36E1C05D" w14:textId="180929DD" w:rsidR="00641EC8" w:rsidRDefault="00641EC8" w:rsidP="00600E6A">
      <w:pPr>
        <w:pStyle w:val="Heading3"/>
        <w:numPr>
          <w:ilvl w:val="0"/>
          <w:numId w:val="160"/>
        </w:numPr>
      </w:pPr>
      <w:bookmarkStart w:id="128" w:name="_Toc202439368"/>
      <w:r>
        <w:lastRenderedPageBreak/>
        <w:t>Zdravstvena njega starijih osoba</w:t>
      </w:r>
      <w:bookmarkEnd w:id="12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6EC41BA8" w14:textId="77777777" w:rsidTr="00D17F5C">
        <w:trPr>
          <w:trHeight w:val="306"/>
          <w:jc w:val="center"/>
        </w:trPr>
        <w:tc>
          <w:tcPr>
            <w:tcW w:w="9067" w:type="dxa"/>
            <w:gridSpan w:val="9"/>
            <w:shd w:val="clear" w:color="auto" w:fill="BEE3D3"/>
            <w:vAlign w:val="center"/>
          </w:tcPr>
          <w:p w14:paraId="0D9D8355"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0EEB25FE" w14:textId="77777777" w:rsidTr="00D17F5C">
        <w:trPr>
          <w:trHeight w:val="453"/>
          <w:jc w:val="center"/>
        </w:trPr>
        <w:tc>
          <w:tcPr>
            <w:tcW w:w="2182" w:type="dxa"/>
            <w:shd w:val="clear" w:color="auto" w:fill="FFFBCC"/>
            <w:vAlign w:val="center"/>
          </w:tcPr>
          <w:p w14:paraId="7465FCAE" w14:textId="77777777" w:rsidR="00641EC8" w:rsidRPr="00006757" w:rsidRDefault="00641EC8" w:rsidP="00600E6A">
            <w:pPr>
              <w:pStyle w:val="ListParagraph"/>
              <w:numPr>
                <w:ilvl w:val="1"/>
                <w:numId w:val="292"/>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sz w:val="20"/>
                <w:szCs w:val="20"/>
              </w:rPr>
              <w:t>Nositelj predmeta</w:t>
            </w:r>
          </w:p>
        </w:tc>
        <w:tc>
          <w:tcPr>
            <w:tcW w:w="2419" w:type="dxa"/>
            <w:gridSpan w:val="3"/>
            <w:vAlign w:val="center"/>
          </w:tcPr>
          <w:p w14:paraId="079B9AC5" w14:textId="47CBAD0C" w:rsidR="00641EC8" w:rsidRPr="00F554B4" w:rsidRDefault="00EA6C56" w:rsidP="00D17F5C">
            <w:pPr>
              <w:tabs>
                <w:tab w:val="left" w:pos="2820"/>
              </w:tabs>
              <w:spacing w:after="0" w:line="240" w:lineRule="auto"/>
              <w:rPr>
                <w:rFonts w:ascii="Calibri Light" w:eastAsia="Calibri" w:hAnsi="Calibri Light" w:cs="Calibri Light"/>
                <w:sz w:val="20"/>
                <w:szCs w:val="20"/>
              </w:rPr>
            </w:pPr>
            <w:r w:rsidRPr="003724F8">
              <w:rPr>
                <w:rFonts w:ascii="Calibri Light" w:eastAsia="Calibri" w:hAnsi="Calibri Light" w:cs="Calibri Light"/>
                <w:color w:val="000000" w:themeColor="text1"/>
                <w:sz w:val="20"/>
                <w:szCs w:val="20"/>
              </w:rPr>
              <w:t>Mirela Cepetić, mag.</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med.</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techn.</w:t>
            </w:r>
            <w:r>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778D3F45" w14:textId="77777777" w:rsidR="00641EC8" w:rsidRPr="00006757" w:rsidRDefault="00641EC8" w:rsidP="00600E6A">
            <w:pPr>
              <w:pStyle w:val="ListParagraph"/>
              <w:numPr>
                <w:ilvl w:val="1"/>
                <w:numId w:val="290"/>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sz w:val="20"/>
                <w:szCs w:val="20"/>
              </w:rPr>
              <w:t>Godina studija</w:t>
            </w:r>
          </w:p>
        </w:tc>
        <w:tc>
          <w:tcPr>
            <w:tcW w:w="2409" w:type="dxa"/>
            <w:gridSpan w:val="2"/>
            <w:vAlign w:val="center"/>
          </w:tcPr>
          <w:p w14:paraId="00C133C1"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V.semestar</w:t>
            </w:r>
          </w:p>
        </w:tc>
      </w:tr>
      <w:tr w:rsidR="00641EC8" w:rsidRPr="00F554B4" w14:paraId="0B841162" w14:textId="77777777" w:rsidTr="00D17F5C">
        <w:trPr>
          <w:trHeight w:val="575"/>
          <w:jc w:val="center"/>
        </w:trPr>
        <w:tc>
          <w:tcPr>
            <w:tcW w:w="2182" w:type="dxa"/>
            <w:shd w:val="clear" w:color="auto" w:fill="FFFBCC"/>
            <w:vAlign w:val="center"/>
          </w:tcPr>
          <w:p w14:paraId="6E1D4190"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36910CE" w14:textId="77777777" w:rsidR="00641EC8" w:rsidRPr="00F554B4" w:rsidRDefault="00641EC8" w:rsidP="00D17F5C">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starijih osoba</w:t>
            </w:r>
          </w:p>
        </w:tc>
        <w:tc>
          <w:tcPr>
            <w:tcW w:w="2057" w:type="dxa"/>
            <w:gridSpan w:val="3"/>
            <w:shd w:val="clear" w:color="auto" w:fill="FFFBCC"/>
            <w:vAlign w:val="center"/>
          </w:tcPr>
          <w:p w14:paraId="20B6AF31"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B6BA420"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641EC8" w:rsidRPr="00F554B4" w14:paraId="4A5D18CB" w14:textId="77777777" w:rsidTr="00D17F5C">
        <w:trPr>
          <w:trHeight w:val="723"/>
          <w:jc w:val="center"/>
        </w:trPr>
        <w:tc>
          <w:tcPr>
            <w:tcW w:w="2182" w:type="dxa"/>
            <w:vMerge w:val="restart"/>
            <w:shd w:val="clear" w:color="auto" w:fill="FFFBCC"/>
            <w:vAlign w:val="center"/>
          </w:tcPr>
          <w:p w14:paraId="649B8117"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1924B93B" w14:textId="2DA7CC17" w:rsidR="00641EC8" w:rsidRPr="00F554B4" w:rsidRDefault="00EA6C56" w:rsidP="00D17F5C">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0E2C24F"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6451B2F"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4307C52"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731E09A3" w14:textId="77777777" w:rsidR="00641EC8"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6264A6BA"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75 (30T + 45 PKL)</w:t>
            </w:r>
          </w:p>
        </w:tc>
      </w:tr>
      <w:tr w:rsidR="00641EC8" w:rsidRPr="00F554B4" w14:paraId="4440D958" w14:textId="77777777" w:rsidTr="00D17F5C">
        <w:trPr>
          <w:trHeight w:val="723"/>
          <w:jc w:val="center"/>
        </w:trPr>
        <w:tc>
          <w:tcPr>
            <w:tcW w:w="2182" w:type="dxa"/>
            <w:vMerge/>
            <w:shd w:val="clear" w:color="auto" w:fill="FFFBCC"/>
            <w:vAlign w:val="center"/>
          </w:tcPr>
          <w:p w14:paraId="708CFACF"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B7ED9F2" w14:textId="77777777" w:rsidR="00641EC8" w:rsidRPr="00F554B4" w:rsidRDefault="00641EC8" w:rsidP="00D17F5C">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C7C17C4"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FA8A7F9"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641EC8" w:rsidRPr="00F554B4" w14:paraId="353F5950" w14:textId="77777777" w:rsidTr="00D17F5C">
        <w:trPr>
          <w:trHeight w:val="1571"/>
          <w:jc w:val="center"/>
        </w:trPr>
        <w:tc>
          <w:tcPr>
            <w:tcW w:w="2182" w:type="dxa"/>
            <w:shd w:val="clear" w:color="auto" w:fill="FFFBCC"/>
            <w:vAlign w:val="center"/>
          </w:tcPr>
          <w:p w14:paraId="06DECF4D"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2CC377A5" w14:textId="77777777" w:rsidR="00641EC8" w:rsidRPr="00F554B4" w:rsidRDefault="00641EC8" w:rsidP="00D17F5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1D1B108" w14:textId="77777777" w:rsidR="00641EC8" w:rsidRPr="00F554B4" w:rsidRDefault="00641EC8" w:rsidP="00D17F5C">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48173AC"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23A6B158" w14:textId="77777777" w:rsidTr="00D17F5C">
        <w:trPr>
          <w:trHeight w:val="1134"/>
          <w:jc w:val="center"/>
        </w:trPr>
        <w:tc>
          <w:tcPr>
            <w:tcW w:w="2182" w:type="dxa"/>
            <w:shd w:val="clear" w:color="auto" w:fill="FFFBCC"/>
            <w:vAlign w:val="center"/>
          </w:tcPr>
          <w:p w14:paraId="5A522502"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1C629A7E" w14:textId="77777777" w:rsidR="00641EC8" w:rsidRPr="00F554B4" w:rsidRDefault="00641EC8" w:rsidP="00D17F5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DCD824F" w14:textId="77777777" w:rsidR="00641EC8" w:rsidRPr="00F554B4" w:rsidRDefault="00641EC8" w:rsidP="00D17F5C">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00CBC76"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6912F398" w14:textId="77777777" w:rsidTr="00D17F5C">
        <w:trPr>
          <w:trHeight w:val="131"/>
          <w:jc w:val="center"/>
        </w:trPr>
        <w:tc>
          <w:tcPr>
            <w:tcW w:w="9067" w:type="dxa"/>
            <w:gridSpan w:val="9"/>
            <w:shd w:val="clear" w:color="auto" w:fill="BEE3D3"/>
            <w:vAlign w:val="center"/>
          </w:tcPr>
          <w:p w14:paraId="4CEE3278"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6E7E70BA" w14:textId="77777777" w:rsidTr="00D17F5C">
        <w:trPr>
          <w:trHeight w:val="852"/>
          <w:jc w:val="center"/>
        </w:trPr>
        <w:tc>
          <w:tcPr>
            <w:tcW w:w="2182" w:type="dxa"/>
            <w:shd w:val="clear" w:color="auto" w:fill="FFFBCC"/>
            <w:vAlign w:val="center"/>
          </w:tcPr>
          <w:p w14:paraId="1717EB6F" w14:textId="77777777" w:rsidR="00641EC8" w:rsidRPr="00006757" w:rsidRDefault="00641EC8" w:rsidP="00600E6A">
            <w:pPr>
              <w:pStyle w:val="ListParagraph"/>
              <w:numPr>
                <w:ilvl w:val="1"/>
                <w:numId w:val="293"/>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color w:val="000000"/>
                <w:sz w:val="20"/>
                <w:szCs w:val="20"/>
              </w:rPr>
              <w:t>Ciljevi predmeta</w:t>
            </w:r>
          </w:p>
        </w:tc>
        <w:tc>
          <w:tcPr>
            <w:tcW w:w="6885" w:type="dxa"/>
            <w:gridSpan w:val="8"/>
            <w:vAlign w:val="center"/>
          </w:tcPr>
          <w:p w14:paraId="0BAFB34E" w14:textId="77777777" w:rsidR="00641EC8" w:rsidRPr="00F554B4" w:rsidRDefault="00641EC8" w:rsidP="00D17F5C">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w:t>
            </w:r>
            <w:r>
              <w:rPr>
                <w:rFonts w:ascii="Calibri Light" w:eastAsia="Calibri" w:hAnsi="Calibri Light" w:cs="Calibri Light"/>
                <w:sz w:val="20"/>
                <w:szCs w:val="20"/>
                <w:lang w:eastAsia="zh-CN"/>
              </w:rPr>
              <w:t>i</w:t>
            </w:r>
            <w:r w:rsidRPr="00C70227">
              <w:rPr>
                <w:rFonts w:ascii="Calibri Light" w:eastAsia="Calibri" w:hAnsi="Calibri Light" w:cs="Calibri Light"/>
                <w:sz w:val="20"/>
                <w:szCs w:val="20"/>
                <w:lang w:eastAsia="zh-CN"/>
              </w:rPr>
              <w:t>ljevi predmeta su upoznati studente sa specifičnostima zdravstvenih potreba te načelima pružanja zdravstvene njege starijih osoba te ih osposobiti  za primjenu vještina specifične sestrinske skrbi starijih osoba.</w:t>
            </w:r>
          </w:p>
        </w:tc>
      </w:tr>
      <w:tr w:rsidR="00641EC8" w:rsidRPr="00F554B4" w14:paraId="1017718E" w14:textId="77777777" w:rsidTr="00D17F5C">
        <w:trPr>
          <w:trHeight w:val="1086"/>
          <w:jc w:val="center"/>
        </w:trPr>
        <w:tc>
          <w:tcPr>
            <w:tcW w:w="2182" w:type="dxa"/>
            <w:shd w:val="clear" w:color="auto" w:fill="FFFBCC"/>
            <w:vAlign w:val="center"/>
          </w:tcPr>
          <w:p w14:paraId="03B79506"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34DCA7A0" w14:textId="77777777" w:rsidR="00641EC8" w:rsidRPr="00F554B4" w:rsidRDefault="00641EC8" w:rsidP="00D17F5C">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4447EF5A" w14:textId="77777777" w:rsidTr="00D17F5C">
        <w:trPr>
          <w:trHeight w:val="961"/>
          <w:jc w:val="center"/>
        </w:trPr>
        <w:tc>
          <w:tcPr>
            <w:tcW w:w="2182" w:type="dxa"/>
            <w:shd w:val="clear" w:color="auto" w:fill="FFFBCC"/>
            <w:vAlign w:val="center"/>
          </w:tcPr>
          <w:p w14:paraId="6E6C128D"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787800B" w14:textId="7A36AB6A" w:rsidR="00641EC8" w:rsidRPr="00F554B4" w:rsidRDefault="00641EC8" w:rsidP="002265AF">
            <w:pPr>
              <w:rPr>
                <w:rFonts w:ascii="Calibri Light" w:eastAsia="Calibri" w:hAnsi="Calibri Light" w:cs="Calibri Light"/>
                <w:sz w:val="20"/>
                <w:szCs w:val="20"/>
              </w:rPr>
            </w:pPr>
            <w:r w:rsidRPr="009965C6">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9965C6">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1F1518">
              <w:rPr>
                <w:rFonts w:ascii="Calibri Light" w:eastAsia="Calibri" w:hAnsi="Calibri Light" w:cs="Calibri Light"/>
                <w:sz w:val="20"/>
                <w:szCs w:val="20"/>
              </w:rPr>
              <w:t>IUSP 6</w:t>
            </w:r>
          </w:p>
        </w:tc>
      </w:tr>
      <w:tr w:rsidR="00641EC8" w:rsidRPr="00F554B4" w14:paraId="396439DE" w14:textId="77777777" w:rsidTr="00D17F5C">
        <w:trPr>
          <w:trHeight w:val="316"/>
          <w:jc w:val="center"/>
        </w:trPr>
        <w:tc>
          <w:tcPr>
            <w:tcW w:w="2182" w:type="dxa"/>
            <w:shd w:val="clear" w:color="auto" w:fill="FFFBCC"/>
            <w:vAlign w:val="center"/>
          </w:tcPr>
          <w:p w14:paraId="16B622D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46469F3"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7B417E2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osnovne pojmove iz područja gerijatrije i gerontologije te  osnovne značajke demografskog, </w:t>
            </w:r>
          </w:p>
          <w:p w14:paraId="1A92313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biološkog, psihološkog i socijalnog starenja</w:t>
            </w:r>
          </w:p>
          <w:p w14:paraId="757776C7"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razlikovati fiziološke i patološke promjene u starijoj dobi </w:t>
            </w:r>
          </w:p>
          <w:p w14:paraId="0314A20A"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identificirati najčešće zdravstvene probleme u starijoj životnoj dobi i načine njihovog rješavanja</w:t>
            </w:r>
          </w:p>
          <w:p w14:paraId="499902E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provoditi planiranu zdravstvenu njegu koristeći modele skrbi za starije osobe</w:t>
            </w:r>
          </w:p>
          <w:p w14:paraId="0E11CE70"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primijeniti mjere zaštite i prevencije ozljeda i bolesti</w:t>
            </w:r>
          </w:p>
          <w:p w14:paraId="5C2959B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6 - razvijati pozitivne stavove o starosti i osobama starije životne dobi</w:t>
            </w:r>
          </w:p>
        </w:tc>
      </w:tr>
      <w:tr w:rsidR="00641EC8" w:rsidRPr="00F554B4" w14:paraId="1AD84371" w14:textId="77777777" w:rsidTr="00D17F5C">
        <w:trPr>
          <w:trHeight w:val="418"/>
          <w:jc w:val="center"/>
        </w:trPr>
        <w:tc>
          <w:tcPr>
            <w:tcW w:w="2182" w:type="dxa"/>
            <w:vMerge w:val="restart"/>
            <w:shd w:val="clear" w:color="auto" w:fill="FFFBCC"/>
            <w:vAlign w:val="center"/>
          </w:tcPr>
          <w:p w14:paraId="550CD8C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Sa</w:t>
            </w:r>
            <w:r w:rsidRPr="00F554B4">
              <w:rPr>
                <w:rFonts w:ascii="Calibri Light" w:eastAsia="Calibri" w:hAnsi="Calibri Light" w:cs="Calibri Light"/>
                <w:b/>
                <w:bCs/>
                <w:color w:val="000000"/>
                <w:sz w:val="20"/>
                <w:szCs w:val="20"/>
              </w:rPr>
              <w:t xml:space="preserve">držaj predmeta razrađen prema satnici predavanja </w:t>
            </w:r>
          </w:p>
        </w:tc>
        <w:tc>
          <w:tcPr>
            <w:tcW w:w="1357" w:type="dxa"/>
            <w:shd w:val="clear" w:color="auto" w:fill="FFFFCC"/>
            <w:vAlign w:val="center"/>
          </w:tcPr>
          <w:p w14:paraId="68E64AE6" w14:textId="77777777" w:rsidR="00641EC8" w:rsidRPr="00F554B4" w:rsidRDefault="00641EC8" w:rsidP="00D17F5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5D44141" w14:textId="77777777" w:rsidR="00641EC8" w:rsidRPr="00F554B4" w:rsidRDefault="00641EC8" w:rsidP="00D17F5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5E1CEF12" w14:textId="77777777" w:rsidTr="00D17F5C">
        <w:trPr>
          <w:trHeight w:val="525"/>
          <w:jc w:val="center"/>
        </w:trPr>
        <w:tc>
          <w:tcPr>
            <w:tcW w:w="2182" w:type="dxa"/>
            <w:vMerge/>
            <w:shd w:val="clear" w:color="auto" w:fill="FFFBCC"/>
            <w:vAlign w:val="center"/>
          </w:tcPr>
          <w:p w14:paraId="759FFDF2"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DE1A16"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49B8A7F"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Osnove gerijatrije i gerontologije, demografski, biološki i psihosocijalni aspekti starenja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1)</w:t>
            </w:r>
          </w:p>
        </w:tc>
      </w:tr>
      <w:tr w:rsidR="00641EC8" w:rsidRPr="00F554B4" w14:paraId="55936BD9" w14:textId="77777777" w:rsidTr="00D17F5C">
        <w:trPr>
          <w:trHeight w:val="525"/>
          <w:jc w:val="center"/>
        </w:trPr>
        <w:tc>
          <w:tcPr>
            <w:tcW w:w="2182" w:type="dxa"/>
            <w:vMerge/>
            <w:shd w:val="clear" w:color="auto" w:fill="FFFBCC"/>
            <w:vAlign w:val="center"/>
          </w:tcPr>
          <w:p w14:paraId="170C6394"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54D6AB"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EBC36E9"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Fiziološke i patološke promjene u procesu starenja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2)</w:t>
            </w:r>
          </w:p>
        </w:tc>
      </w:tr>
      <w:tr w:rsidR="00641EC8" w:rsidRPr="00F554B4" w14:paraId="3450C30F" w14:textId="77777777" w:rsidTr="00D17F5C">
        <w:trPr>
          <w:trHeight w:val="525"/>
          <w:jc w:val="center"/>
        </w:trPr>
        <w:tc>
          <w:tcPr>
            <w:tcW w:w="2182" w:type="dxa"/>
            <w:vMerge/>
            <w:shd w:val="clear" w:color="auto" w:fill="FFFBCC"/>
            <w:vAlign w:val="center"/>
          </w:tcPr>
          <w:p w14:paraId="139D508E"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282092"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F76315E"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Najčešći zdravstveni problemi u osoba starije životne dobi i načini njihovog riješavanja (bolesti lokomotornog sustava, maligne bolesti, bolesti kardovaskularnog sustava, demencija, smetnje u komunikaciji, bolesti usne šupljine, poteškoće u probavi i eliminaciji, zadovoljavanje osnovnih ljudskih potreba, smetnje sluha i vida i dr. – farmakoterapija, psihološka i socijalna podrška, pomagala, stvaranje sigurne okoline)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3)</w:t>
            </w:r>
          </w:p>
        </w:tc>
      </w:tr>
      <w:tr w:rsidR="00641EC8" w:rsidRPr="00F554B4" w14:paraId="414C8923" w14:textId="77777777" w:rsidTr="00D17F5C">
        <w:trPr>
          <w:trHeight w:val="525"/>
          <w:jc w:val="center"/>
        </w:trPr>
        <w:tc>
          <w:tcPr>
            <w:tcW w:w="2182" w:type="dxa"/>
            <w:vMerge/>
            <w:shd w:val="clear" w:color="auto" w:fill="FFFBCC"/>
            <w:vAlign w:val="center"/>
          </w:tcPr>
          <w:p w14:paraId="1957DD1C"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CA39A9"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B12F4F8"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Planiranje, provođenje i evaluacija ishoda u zdravstvenoj njezi (principi procesa zdravstvene njege)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4)</w:t>
            </w:r>
          </w:p>
        </w:tc>
      </w:tr>
      <w:tr w:rsidR="00641EC8" w:rsidRPr="00F554B4" w14:paraId="00A0CD2A" w14:textId="77777777" w:rsidTr="00D17F5C">
        <w:trPr>
          <w:trHeight w:val="525"/>
          <w:jc w:val="center"/>
        </w:trPr>
        <w:tc>
          <w:tcPr>
            <w:tcW w:w="2182" w:type="dxa"/>
            <w:vMerge/>
            <w:shd w:val="clear" w:color="auto" w:fill="FFFBCC"/>
            <w:vAlign w:val="center"/>
          </w:tcPr>
          <w:p w14:paraId="3035E2A6"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44D977"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25777EE"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Primarna, sekundarna i tercijarna prevencije bolesti i poteškoća u osoba starije životne dobi, organizacijski modeli skrbi za starije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5)</w:t>
            </w:r>
          </w:p>
        </w:tc>
      </w:tr>
      <w:tr w:rsidR="00641EC8" w:rsidRPr="00F554B4" w14:paraId="649D5716" w14:textId="77777777" w:rsidTr="00D17F5C">
        <w:trPr>
          <w:trHeight w:val="525"/>
          <w:jc w:val="center"/>
        </w:trPr>
        <w:tc>
          <w:tcPr>
            <w:tcW w:w="2182" w:type="dxa"/>
            <w:vMerge/>
            <w:shd w:val="clear" w:color="auto" w:fill="FFFBCC"/>
            <w:vAlign w:val="center"/>
          </w:tcPr>
          <w:p w14:paraId="33EB86B8"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D9C1F1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962211F"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Stajališta i predrasude o starosti i starijim osobama, uspješno starenje i kvaliteta života starijih osoba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6)</w:t>
            </w:r>
          </w:p>
        </w:tc>
      </w:tr>
      <w:tr w:rsidR="00641EC8" w:rsidRPr="00F554B4" w14:paraId="57B594A4" w14:textId="77777777" w:rsidTr="00D17F5C">
        <w:trPr>
          <w:trHeight w:val="250"/>
          <w:jc w:val="center"/>
        </w:trPr>
        <w:tc>
          <w:tcPr>
            <w:tcW w:w="2182" w:type="dxa"/>
            <w:vMerge/>
            <w:shd w:val="clear" w:color="auto" w:fill="FFFBCC"/>
            <w:vAlign w:val="center"/>
          </w:tcPr>
          <w:p w14:paraId="0322C302"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79FD94C"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6033F1"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507A56AC" w14:textId="77777777" w:rsidTr="00D17F5C">
        <w:trPr>
          <w:trHeight w:val="250"/>
          <w:jc w:val="center"/>
        </w:trPr>
        <w:tc>
          <w:tcPr>
            <w:tcW w:w="2182" w:type="dxa"/>
            <w:vMerge/>
            <w:shd w:val="clear" w:color="auto" w:fill="FFFBCC"/>
            <w:vAlign w:val="center"/>
          </w:tcPr>
          <w:p w14:paraId="6C144D96"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1F176E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76BDFEE"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006757">
              <w:rPr>
                <w:rFonts w:ascii="Calibri Light" w:eastAsia="Calibri" w:hAnsi="Calibri Light" w:cs="Calibri Light"/>
                <w:sz w:val="20"/>
                <w:szCs w:val="20"/>
              </w:rPr>
              <w:t>Teme seminarskih radova u skladu su sa ishodima učenja kolegija</w:t>
            </w:r>
          </w:p>
        </w:tc>
      </w:tr>
      <w:tr w:rsidR="00641EC8" w:rsidRPr="00F554B4" w14:paraId="1B2ACF79" w14:textId="77777777" w:rsidTr="00D17F5C">
        <w:trPr>
          <w:trHeight w:val="250"/>
          <w:jc w:val="center"/>
        </w:trPr>
        <w:tc>
          <w:tcPr>
            <w:tcW w:w="2182" w:type="dxa"/>
            <w:vMerge/>
            <w:shd w:val="clear" w:color="auto" w:fill="FFFBCC"/>
            <w:vAlign w:val="center"/>
          </w:tcPr>
          <w:p w14:paraId="005BDA95"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EDD2E4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645B482"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7F26C7E7" w14:textId="77777777" w:rsidTr="00D17F5C">
        <w:trPr>
          <w:trHeight w:val="1105"/>
          <w:jc w:val="center"/>
        </w:trPr>
        <w:tc>
          <w:tcPr>
            <w:tcW w:w="2182" w:type="dxa"/>
            <w:vMerge/>
            <w:shd w:val="clear" w:color="auto" w:fill="FFFBCC"/>
            <w:vAlign w:val="center"/>
          </w:tcPr>
          <w:p w14:paraId="54660C2E"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EE1587"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6DBCCD8F" w14:textId="77777777" w:rsidR="00641EC8" w:rsidRPr="00F554B4" w:rsidRDefault="00641EC8" w:rsidP="00D17F5C">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knjižici za praćenje</w:t>
            </w:r>
          </w:p>
        </w:tc>
      </w:tr>
      <w:tr w:rsidR="00641EC8" w:rsidRPr="00F554B4" w14:paraId="5F0301CF" w14:textId="77777777" w:rsidTr="00D17F5C">
        <w:trPr>
          <w:trHeight w:val="229"/>
          <w:jc w:val="center"/>
        </w:trPr>
        <w:tc>
          <w:tcPr>
            <w:tcW w:w="2182" w:type="dxa"/>
            <w:vMerge w:val="restart"/>
            <w:shd w:val="clear" w:color="auto" w:fill="FFFBCC"/>
            <w:vAlign w:val="center"/>
          </w:tcPr>
          <w:p w14:paraId="0DCFEAEC"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C7418E7"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CEC4677"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F57F01C"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BA35ACE"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4DF7B9C"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C95E34B" w14:textId="77777777" w:rsidR="00641EC8" w:rsidRPr="00F554B4" w:rsidRDefault="00641EC8" w:rsidP="00D17F5C">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3D82FF"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BD746CD"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CC42255"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B65D418"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C8685EA"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FCC631B"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641EC8" w:rsidRPr="00F554B4" w14:paraId="67C6818B" w14:textId="77777777" w:rsidTr="00D17F5C">
        <w:trPr>
          <w:trHeight w:val="1045"/>
          <w:jc w:val="center"/>
        </w:trPr>
        <w:tc>
          <w:tcPr>
            <w:tcW w:w="2182" w:type="dxa"/>
            <w:vMerge/>
            <w:shd w:val="clear" w:color="auto" w:fill="FFFBCC"/>
            <w:vAlign w:val="center"/>
          </w:tcPr>
          <w:p w14:paraId="11695DE9" w14:textId="77777777" w:rsidR="00641EC8" w:rsidRPr="00F554B4" w:rsidRDefault="00641EC8" w:rsidP="00D17F5C">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24462DA" w14:textId="77777777" w:rsidR="00641EC8" w:rsidRPr="00F554B4" w:rsidRDefault="00641EC8" w:rsidP="00D17F5C">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491094E" w14:textId="77777777" w:rsidR="00641EC8" w:rsidRPr="00F554B4" w:rsidRDefault="00641EC8" w:rsidP="00D17F5C">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B1ED373"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58A29BA6"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713A03F9"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59B74B09"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0B0B53DE" w14:textId="77777777" w:rsidTr="00D17F5C">
        <w:trPr>
          <w:trHeight w:val="306"/>
          <w:jc w:val="center"/>
        </w:trPr>
        <w:tc>
          <w:tcPr>
            <w:tcW w:w="2182" w:type="dxa"/>
            <w:shd w:val="clear" w:color="auto" w:fill="FFFBCC"/>
            <w:vAlign w:val="center"/>
          </w:tcPr>
          <w:p w14:paraId="45649334"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3E700656"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AAFDFEA"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82E0991"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931FFA8"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E298CCD"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641EC8" w:rsidRPr="00F554B4" w14:paraId="1B4A4B97" w14:textId="77777777" w:rsidTr="00D17F5C">
        <w:trPr>
          <w:trHeight w:val="189"/>
          <w:jc w:val="center"/>
        </w:trPr>
        <w:tc>
          <w:tcPr>
            <w:tcW w:w="2182" w:type="dxa"/>
            <w:vMerge w:val="restart"/>
            <w:shd w:val="clear" w:color="auto" w:fill="FFFBCC"/>
            <w:vAlign w:val="center"/>
          </w:tcPr>
          <w:p w14:paraId="4C9D1263"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40D73648" w14:textId="77777777" w:rsidR="00641EC8" w:rsidRPr="00F554B4" w:rsidRDefault="00641EC8" w:rsidP="00D17F5C">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7705C61A" w14:textId="77777777" w:rsidTr="00D17F5C">
        <w:trPr>
          <w:trHeight w:val="196"/>
          <w:jc w:val="center"/>
        </w:trPr>
        <w:tc>
          <w:tcPr>
            <w:tcW w:w="2182" w:type="dxa"/>
            <w:vMerge/>
            <w:shd w:val="clear" w:color="auto" w:fill="FFFBCC"/>
            <w:vAlign w:val="center"/>
          </w:tcPr>
          <w:p w14:paraId="0C4294C2"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1519317" w14:textId="77777777" w:rsidR="00641EC8" w:rsidRPr="00F554B4" w:rsidRDefault="00641EC8" w:rsidP="00D17F5C">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184D788" w14:textId="77777777" w:rsidR="00641EC8" w:rsidRPr="00F554B4" w:rsidRDefault="00641EC8" w:rsidP="00D17F5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04D781D" w14:textId="77777777" w:rsidR="00641EC8" w:rsidRPr="00F554B4" w:rsidRDefault="00641EC8" w:rsidP="00D17F5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201E3A6B" w14:textId="77777777" w:rsidTr="00D17F5C">
        <w:trPr>
          <w:trHeight w:val="196"/>
          <w:jc w:val="center"/>
        </w:trPr>
        <w:tc>
          <w:tcPr>
            <w:tcW w:w="2182" w:type="dxa"/>
            <w:vMerge/>
            <w:shd w:val="clear" w:color="auto" w:fill="FFFBCC"/>
            <w:vAlign w:val="center"/>
          </w:tcPr>
          <w:p w14:paraId="338DBDEB"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FBBBE8E"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08A33C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p>
        </w:tc>
        <w:tc>
          <w:tcPr>
            <w:tcW w:w="2409" w:type="dxa"/>
            <w:gridSpan w:val="2"/>
            <w:vAlign w:val="center"/>
          </w:tcPr>
          <w:p w14:paraId="10F19CEF"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641EC8" w:rsidRPr="00F554B4" w14:paraId="540A80A9" w14:textId="77777777" w:rsidTr="00D17F5C">
        <w:trPr>
          <w:trHeight w:val="196"/>
          <w:jc w:val="center"/>
        </w:trPr>
        <w:tc>
          <w:tcPr>
            <w:tcW w:w="2182" w:type="dxa"/>
            <w:vMerge/>
            <w:shd w:val="clear" w:color="auto" w:fill="FFFBCC"/>
            <w:vAlign w:val="center"/>
          </w:tcPr>
          <w:p w14:paraId="42B3DA30"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C62993"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535A07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655A4B60"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641EC8" w:rsidRPr="00F554B4" w14:paraId="15AA2140" w14:textId="77777777" w:rsidTr="00D17F5C">
        <w:trPr>
          <w:trHeight w:val="196"/>
          <w:jc w:val="center"/>
        </w:trPr>
        <w:tc>
          <w:tcPr>
            <w:tcW w:w="2182" w:type="dxa"/>
            <w:vMerge/>
            <w:shd w:val="clear" w:color="auto" w:fill="FFFBCC"/>
            <w:vAlign w:val="center"/>
          </w:tcPr>
          <w:p w14:paraId="31F6A49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E161757"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1-3)</w:t>
            </w:r>
          </w:p>
        </w:tc>
        <w:tc>
          <w:tcPr>
            <w:tcW w:w="1701" w:type="dxa"/>
            <w:gridSpan w:val="2"/>
            <w:vAlign w:val="center"/>
          </w:tcPr>
          <w:p w14:paraId="108A4B8F"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24817675"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2946902C" w14:textId="77777777" w:rsidTr="00D17F5C">
        <w:trPr>
          <w:trHeight w:val="196"/>
          <w:jc w:val="center"/>
        </w:trPr>
        <w:tc>
          <w:tcPr>
            <w:tcW w:w="2182" w:type="dxa"/>
            <w:vMerge/>
            <w:shd w:val="clear" w:color="auto" w:fill="FFFBCC"/>
            <w:vAlign w:val="center"/>
          </w:tcPr>
          <w:p w14:paraId="3ACA5750"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46157" w14:textId="77777777" w:rsidR="00641EC8"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4-6)</w:t>
            </w:r>
          </w:p>
        </w:tc>
        <w:tc>
          <w:tcPr>
            <w:tcW w:w="1701" w:type="dxa"/>
            <w:gridSpan w:val="2"/>
            <w:vAlign w:val="center"/>
          </w:tcPr>
          <w:p w14:paraId="1497392C" w14:textId="77777777" w:rsidR="00641EC8"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08791C7D"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65A2AD89" w14:textId="77777777" w:rsidTr="00D17F5C">
        <w:trPr>
          <w:trHeight w:val="196"/>
          <w:jc w:val="center"/>
        </w:trPr>
        <w:tc>
          <w:tcPr>
            <w:tcW w:w="2182" w:type="dxa"/>
            <w:vMerge/>
            <w:shd w:val="clear" w:color="auto" w:fill="FFFBCC"/>
            <w:vAlign w:val="center"/>
          </w:tcPr>
          <w:p w14:paraId="1315BAA2"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3A599BD"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307CD0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1D51C942"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65455705" w14:textId="77777777" w:rsidTr="00D17F5C">
        <w:trPr>
          <w:trHeight w:val="346"/>
          <w:jc w:val="center"/>
        </w:trPr>
        <w:tc>
          <w:tcPr>
            <w:tcW w:w="9067" w:type="dxa"/>
            <w:gridSpan w:val="9"/>
            <w:shd w:val="clear" w:color="auto" w:fill="FFFBCC"/>
            <w:vAlign w:val="center"/>
          </w:tcPr>
          <w:p w14:paraId="2CE84254" w14:textId="77777777" w:rsidR="00641EC8" w:rsidRPr="00F554B4" w:rsidRDefault="00641EC8" w:rsidP="00D17F5C">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641EC8" w:rsidRPr="00F554B4" w14:paraId="2F27B5B6" w14:textId="77777777" w:rsidTr="00D17F5C">
        <w:trPr>
          <w:trHeight w:val="588"/>
          <w:jc w:val="center"/>
        </w:trPr>
        <w:tc>
          <w:tcPr>
            <w:tcW w:w="2182" w:type="dxa"/>
            <w:shd w:val="clear" w:color="auto" w:fill="FFFBCC"/>
            <w:vAlign w:val="center"/>
          </w:tcPr>
          <w:p w14:paraId="30285819" w14:textId="77777777" w:rsidR="00641EC8" w:rsidRPr="00F554B4" w:rsidRDefault="00641EC8" w:rsidP="00D17F5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16C88589" w14:textId="77777777" w:rsidR="00641EC8" w:rsidRPr="00F554B4" w:rsidRDefault="00641EC8" w:rsidP="00D17F5C">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5B79311" w14:textId="77777777" w:rsidR="00641EC8" w:rsidRPr="00F554B4" w:rsidRDefault="00641EC8" w:rsidP="00D17F5C">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E91B2CB" w14:textId="77777777" w:rsidR="00641EC8" w:rsidRPr="00F554B4" w:rsidRDefault="00641EC8" w:rsidP="00D17F5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684D165" w14:textId="77777777" w:rsidR="00641EC8" w:rsidRPr="00F554B4" w:rsidRDefault="00641EC8" w:rsidP="00D17F5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061B349" w14:textId="77777777" w:rsidR="00641EC8" w:rsidRPr="00F554B4" w:rsidRDefault="00641EC8" w:rsidP="00D17F5C">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4D37F17C" w14:textId="77777777" w:rsidTr="00D17F5C">
        <w:trPr>
          <w:trHeight w:val="2160"/>
          <w:jc w:val="center"/>
        </w:trPr>
        <w:tc>
          <w:tcPr>
            <w:tcW w:w="2182" w:type="dxa"/>
            <w:shd w:val="clear" w:color="auto" w:fill="FFFFCC"/>
            <w:vAlign w:val="center"/>
          </w:tcPr>
          <w:p w14:paraId="2172D7D1" w14:textId="77777777" w:rsidR="00641EC8" w:rsidRPr="00F554B4" w:rsidRDefault="00641EC8" w:rsidP="00D17F5C">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DCE3874"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41EC8" w:rsidRPr="00F554B4" w14:paraId="4CBA00FA" w14:textId="77777777" w:rsidTr="00D17F5C">
              <w:trPr>
                <w:trHeight w:val="287"/>
              </w:trPr>
              <w:tc>
                <w:tcPr>
                  <w:tcW w:w="1726" w:type="dxa"/>
                  <w:shd w:val="clear" w:color="auto" w:fill="FFFFCC"/>
                </w:tcPr>
                <w:p w14:paraId="7B589793" w14:textId="77777777" w:rsidR="00641EC8" w:rsidRPr="00F554B4" w:rsidRDefault="00641EC8" w:rsidP="00D17F5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0BBCFA7" w14:textId="77777777" w:rsidR="00641EC8" w:rsidRPr="00F554B4" w:rsidRDefault="00641EC8" w:rsidP="00D17F5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019E6DA" w14:textId="77777777" w:rsidR="00641EC8" w:rsidRPr="00F554B4" w:rsidRDefault="00641EC8" w:rsidP="00D17F5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221BB81F" w14:textId="77777777" w:rsidTr="00D17F5C">
              <w:trPr>
                <w:trHeight w:val="292"/>
              </w:trPr>
              <w:tc>
                <w:tcPr>
                  <w:tcW w:w="1726" w:type="dxa"/>
                </w:tcPr>
                <w:p w14:paraId="16C4511D" w14:textId="7EB11D22"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046874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64221E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74CCFFCE" w14:textId="77777777" w:rsidTr="00D17F5C">
              <w:trPr>
                <w:trHeight w:val="292"/>
              </w:trPr>
              <w:tc>
                <w:tcPr>
                  <w:tcW w:w="1726" w:type="dxa"/>
                </w:tcPr>
                <w:p w14:paraId="1C7333E3" w14:textId="7D0B89C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0A9A4EE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CD1B9A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1DC92872" w14:textId="77777777" w:rsidTr="00D17F5C">
              <w:trPr>
                <w:trHeight w:val="287"/>
              </w:trPr>
              <w:tc>
                <w:tcPr>
                  <w:tcW w:w="1726" w:type="dxa"/>
                </w:tcPr>
                <w:p w14:paraId="777E797E" w14:textId="4503E4B4"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4A07DA1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A47C123"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6F1F00E" w14:textId="77777777" w:rsidTr="00D17F5C">
              <w:trPr>
                <w:trHeight w:val="292"/>
              </w:trPr>
              <w:tc>
                <w:tcPr>
                  <w:tcW w:w="1726" w:type="dxa"/>
                </w:tcPr>
                <w:p w14:paraId="492150E4" w14:textId="0AC610B1"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1E290C8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7D163E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17A22C1D" w14:textId="77777777" w:rsidTr="00D17F5C">
              <w:trPr>
                <w:trHeight w:val="287"/>
              </w:trPr>
              <w:tc>
                <w:tcPr>
                  <w:tcW w:w="1726" w:type="dxa"/>
                </w:tcPr>
                <w:p w14:paraId="2A9314D7" w14:textId="68A35AF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6793481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8412E8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38303D1"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4363402" w14:textId="77777777" w:rsidR="00641EC8" w:rsidRDefault="00641EC8" w:rsidP="00D17F5C">
            <w:pPr>
              <w:tabs>
                <w:tab w:val="left" w:pos="2820"/>
              </w:tabs>
              <w:snapToGrid w:val="0"/>
              <w:jc w:val="both"/>
              <w:rPr>
                <w:rFonts w:ascii="Calibri Light" w:eastAsia="Calibri" w:hAnsi="Calibri Light" w:cs="Calibri Light"/>
                <w:color w:val="000000"/>
                <w:sz w:val="20"/>
                <w:szCs w:val="20"/>
              </w:rPr>
            </w:pPr>
          </w:p>
          <w:p w14:paraId="7E75E459" w14:textId="77777777" w:rsidR="00641EC8" w:rsidRDefault="00641EC8" w:rsidP="00D17F5C">
            <w:pPr>
              <w:tabs>
                <w:tab w:val="left" w:pos="2820"/>
              </w:tabs>
              <w:snapToGrid w:val="0"/>
              <w:jc w:val="both"/>
              <w:rPr>
                <w:rFonts w:ascii="Calibri Light" w:eastAsia="Calibri" w:hAnsi="Calibri Light" w:cs="Calibri Light"/>
                <w:color w:val="000000"/>
                <w:sz w:val="20"/>
                <w:szCs w:val="20"/>
              </w:rPr>
            </w:pPr>
          </w:p>
          <w:p w14:paraId="0BC6304F"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p>
        </w:tc>
      </w:tr>
      <w:tr w:rsidR="002E5965" w:rsidRPr="00F554B4" w14:paraId="43F0F181" w14:textId="77777777" w:rsidTr="00D17F5C">
        <w:trPr>
          <w:trHeight w:val="614"/>
          <w:jc w:val="center"/>
        </w:trPr>
        <w:tc>
          <w:tcPr>
            <w:tcW w:w="2182" w:type="dxa"/>
            <w:vMerge w:val="restart"/>
            <w:shd w:val="clear" w:color="auto" w:fill="FFFBCC"/>
            <w:vAlign w:val="center"/>
          </w:tcPr>
          <w:p w14:paraId="7637F105" w14:textId="77777777" w:rsidR="002E5965" w:rsidRPr="00F554B4" w:rsidRDefault="002E5965" w:rsidP="002E596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B2637E3" w14:textId="13CB27B2" w:rsidR="002E5965" w:rsidRPr="00F554B4" w:rsidRDefault="002E5965" w:rsidP="002E5965">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643AEF08" w14:textId="73BEA0B7" w:rsidR="002E5965" w:rsidRPr="00F554B4" w:rsidRDefault="002E5965" w:rsidP="002E5965">
            <w:pPr>
              <w:tabs>
                <w:tab w:val="left" w:pos="2820"/>
              </w:tabs>
              <w:snapToGrid w:val="0"/>
              <w:rPr>
                <w:rFonts w:ascii="Calibri Light" w:eastAsia="Calibri" w:hAnsi="Calibri Light" w:cs="Calibri Light"/>
                <w:color w:val="000000"/>
                <w:sz w:val="20"/>
                <w:szCs w:val="20"/>
              </w:rPr>
            </w:pPr>
            <w:hyperlink r:id="rId205" w:history="1">
              <w:r w:rsidRPr="00665E25">
                <w:rPr>
                  <w:rStyle w:val="Hyperlink"/>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2E5965" w:rsidRPr="00F554B4" w14:paraId="2700D2B3" w14:textId="77777777" w:rsidTr="00D17F5C">
        <w:trPr>
          <w:trHeight w:val="614"/>
          <w:jc w:val="center"/>
        </w:trPr>
        <w:tc>
          <w:tcPr>
            <w:tcW w:w="2182" w:type="dxa"/>
            <w:vMerge/>
            <w:shd w:val="clear" w:color="auto" w:fill="FFFBCC"/>
            <w:vAlign w:val="center"/>
          </w:tcPr>
          <w:p w14:paraId="3CD9ACD6" w14:textId="77777777" w:rsidR="002E5965" w:rsidRPr="00F554B4" w:rsidRDefault="002E5965" w:rsidP="002E5965">
            <w:pPr>
              <w:rPr>
                <w:rFonts w:ascii="Calibri Light" w:eastAsia="Calibri" w:hAnsi="Calibri Light" w:cs="Calibri Light"/>
                <w:sz w:val="20"/>
                <w:szCs w:val="20"/>
                <w:lang w:eastAsia="hr-HR"/>
              </w:rPr>
            </w:pPr>
          </w:p>
        </w:tc>
        <w:tc>
          <w:tcPr>
            <w:tcW w:w="3767" w:type="dxa"/>
            <w:gridSpan w:val="5"/>
            <w:vAlign w:val="center"/>
          </w:tcPr>
          <w:p w14:paraId="05C87359" w14:textId="73289080" w:rsidR="002E5965" w:rsidRPr="007B11F1" w:rsidRDefault="002E5965" w:rsidP="002E5965">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Mirela Cepetić, mag. med. techn.</w:t>
            </w:r>
          </w:p>
        </w:tc>
        <w:tc>
          <w:tcPr>
            <w:tcW w:w="3118" w:type="dxa"/>
            <w:gridSpan w:val="3"/>
            <w:vAlign w:val="center"/>
          </w:tcPr>
          <w:p w14:paraId="75FDDC7E" w14:textId="763C80CC" w:rsidR="002E5965" w:rsidRPr="00F554B4" w:rsidRDefault="002E5965" w:rsidP="002E5965">
            <w:pPr>
              <w:tabs>
                <w:tab w:val="left" w:pos="2820"/>
              </w:tabs>
              <w:snapToGrid w:val="0"/>
              <w:rPr>
                <w:rFonts w:ascii="Calibri Light" w:eastAsia="Calibri" w:hAnsi="Calibri Light" w:cs="Calibri Light"/>
                <w:color w:val="000000"/>
                <w:sz w:val="20"/>
                <w:szCs w:val="20"/>
              </w:rPr>
            </w:pPr>
            <w:hyperlink r:id="rId206" w:history="1">
              <w:r w:rsidRPr="00665E25">
                <w:rPr>
                  <w:rStyle w:val="Hyperlink"/>
                  <w:rFonts w:ascii="Calibri Light" w:eastAsia="Calibri" w:hAnsi="Calibri Light" w:cs="Calibri Light"/>
                  <w:sz w:val="20"/>
                  <w:szCs w:val="20"/>
                </w:rPr>
                <w:t>mcepetic@vevig.hr</w:t>
              </w:r>
            </w:hyperlink>
            <w:r>
              <w:rPr>
                <w:rFonts w:ascii="Calibri Light" w:eastAsia="Calibri" w:hAnsi="Calibri Light" w:cs="Calibri Light"/>
                <w:color w:val="000000"/>
                <w:sz w:val="20"/>
                <w:szCs w:val="20"/>
              </w:rPr>
              <w:t xml:space="preserve"> </w:t>
            </w:r>
          </w:p>
        </w:tc>
      </w:tr>
      <w:tr w:rsidR="00641EC8" w:rsidRPr="00F554B4" w14:paraId="49D7EF26" w14:textId="77777777" w:rsidTr="00D17F5C">
        <w:trPr>
          <w:trHeight w:val="1576"/>
          <w:jc w:val="center"/>
        </w:trPr>
        <w:tc>
          <w:tcPr>
            <w:tcW w:w="2182" w:type="dxa"/>
            <w:shd w:val="clear" w:color="auto" w:fill="FFFBCC"/>
            <w:vAlign w:val="center"/>
          </w:tcPr>
          <w:p w14:paraId="44D544ED" w14:textId="556FAD07" w:rsidR="00641EC8" w:rsidRPr="00F554B4" w:rsidRDefault="00641EC8" w:rsidP="00D17F5C">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BC2C3A3" w14:textId="4B9618BE" w:rsidR="00641EC8" w:rsidRPr="00F554B4" w:rsidRDefault="00641EC8"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641EC8" w:rsidRPr="00F554B4" w14:paraId="268662DF" w14:textId="77777777" w:rsidTr="00D17F5C">
        <w:trPr>
          <w:trHeight w:val="1417"/>
          <w:jc w:val="center"/>
        </w:trPr>
        <w:tc>
          <w:tcPr>
            <w:tcW w:w="2182" w:type="dxa"/>
            <w:shd w:val="clear" w:color="auto" w:fill="FFFBCC"/>
            <w:vAlign w:val="center"/>
          </w:tcPr>
          <w:p w14:paraId="7BFE61B6" w14:textId="77777777" w:rsidR="00641EC8" w:rsidRPr="00F554B4" w:rsidRDefault="00641EC8" w:rsidP="00D17F5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8F78C4F" w14:textId="77777777" w:rsidR="00641EC8" w:rsidRPr="00F554B4" w:rsidRDefault="00641EC8" w:rsidP="00D17F5C">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BCEA303"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150B502"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03CDE93"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A3386DE"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5C9C7D8"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904711A"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5A73BECC"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56B7579"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1CD81682" w14:textId="77777777" w:rsidTr="00D17F5C">
        <w:trPr>
          <w:trHeight w:val="603"/>
          <w:jc w:val="center"/>
        </w:trPr>
        <w:tc>
          <w:tcPr>
            <w:tcW w:w="2182" w:type="dxa"/>
            <w:vMerge w:val="restart"/>
            <w:shd w:val="clear" w:color="auto" w:fill="FFFBCC"/>
            <w:vAlign w:val="center"/>
          </w:tcPr>
          <w:p w14:paraId="0C8BDC88" w14:textId="77777777" w:rsidR="00641EC8" w:rsidRPr="00F554B4" w:rsidRDefault="00641EC8" w:rsidP="00D17F5C">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C9806E0" w14:textId="77777777" w:rsidR="00641EC8" w:rsidRPr="00F554B4" w:rsidRDefault="00641EC8" w:rsidP="00D17F5C">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F4CA56E"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A732FB9"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FFA9FFB"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6F8E9C58" w14:textId="77777777" w:rsidTr="00D17F5C">
        <w:trPr>
          <w:trHeight w:val="474"/>
          <w:jc w:val="center"/>
        </w:trPr>
        <w:tc>
          <w:tcPr>
            <w:tcW w:w="2182" w:type="dxa"/>
            <w:vMerge/>
            <w:shd w:val="clear" w:color="auto" w:fill="FFFBCC"/>
            <w:vAlign w:val="center"/>
          </w:tcPr>
          <w:p w14:paraId="28E44727" w14:textId="77777777" w:rsidR="00641EC8" w:rsidRPr="00F554B4" w:rsidRDefault="00641EC8" w:rsidP="00D17F5C">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88A7969" w14:textId="77777777" w:rsidR="00641EC8" w:rsidRPr="007F1D25" w:rsidRDefault="00641EC8" w:rsidP="00D17F5C">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Zloković J, Zovko A. Gerontologija – izazovi i perspektive. Rijeka: Hrvatska sveučilišna naklada, Filozofski fakultet Sveučilišta u Rijeci; 2020.</w:t>
            </w:r>
          </w:p>
          <w:p w14:paraId="53608D9B" w14:textId="77777777" w:rsidR="00641EC8" w:rsidRPr="007F1D25" w:rsidRDefault="00641EC8" w:rsidP="00D17F5C">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Četiri stupnja gerijatrijske zdravstvene njege, Centar za gerontologiju Zavoda za javno zdravstvo „Andrija Štampar“, Zagreb 2011.</w:t>
            </w:r>
          </w:p>
          <w:p w14:paraId="3A2552B1" w14:textId="77777777" w:rsidR="00641EC8" w:rsidRPr="00F554B4" w:rsidRDefault="00641EC8" w:rsidP="00D17F5C">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Duraković Z. i sur. Gerijatrija-Medicina starije dobi. Zagreb: CT poslovne informacije, 2007. (odabrana poglavlja)</w:t>
            </w:r>
          </w:p>
        </w:tc>
        <w:tc>
          <w:tcPr>
            <w:tcW w:w="1134" w:type="dxa"/>
            <w:vAlign w:val="center"/>
          </w:tcPr>
          <w:p w14:paraId="44E232E8"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4C7C99F"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70E377E4" w14:textId="77777777" w:rsidTr="00D17F5C">
        <w:trPr>
          <w:trHeight w:val="474"/>
          <w:jc w:val="center"/>
        </w:trPr>
        <w:tc>
          <w:tcPr>
            <w:tcW w:w="2182" w:type="dxa"/>
            <w:shd w:val="clear" w:color="auto" w:fill="FFFBCC"/>
            <w:vAlign w:val="center"/>
          </w:tcPr>
          <w:p w14:paraId="4D10D607" w14:textId="77777777" w:rsidR="00641EC8" w:rsidRPr="00F554B4" w:rsidRDefault="00641EC8" w:rsidP="00D17F5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9EFA057" w14:textId="77777777" w:rsidR="00641EC8"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 xml:space="preserve">Gorka V. Kvaliteta života i zdravlje. Sveučilišta u Osijeku: Filozofski fakultet, 2011. Dostupno na: </w:t>
            </w:r>
            <w:hyperlink r:id="rId207" w:history="1">
              <w:r w:rsidRPr="00203AB7">
                <w:rPr>
                  <w:rStyle w:val="Hyperlink"/>
                  <w:rFonts w:ascii="Calibri Light" w:eastAsia="Times New Roman" w:hAnsi="Calibri Light" w:cs="Calibri Light"/>
                  <w:sz w:val="20"/>
                  <w:szCs w:val="20"/>
                  <w:lang w:eastAsia="zh-CN"/>
                </w:rPr>
                <w:t>https://bib.irb.hr/datoteka/592441.KVALITETA_IVOTA_I_ZDRAVLJE.pdf</w:t>
              </w:r>
            </w:hyperlink>
          </w:p>
          <w:p w14:paraId="18E6DC42" w14:textId="77777777" w:rsidR="00641EC8" w:rsidRPr="007F1D25"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p>
          <w:p w14:paraId="6B9CA1B9" w14:textId="77777777" w:rsidR="00641EC8"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 xml:space="preserve">Galić S.,  Tomasović Mrčela N. Priručnik iz gerontologije, gerijatrije i psihologije starijih osoba - psihologije starenja. Osijek, 2013. Dostupno na: </w:t>
            </w:r>
            <w:hyperlink r:id="rId208" w:history="1">
              <w:r w:rsidRPr="00203AB7">
                <w:rPr>
                  <w:rStyle w:val="Hyperlink"/>
                  <w:rFonts w:ascii="Calibri Light" w:eastAsia="Times New Roman" w:hAnsi="Calibri Light" w:cs="Calibri Light"/>
                  <w:sz w:val="20"/>
                  <w:szCs w:val="20"/>
                  <w:lang w:eastAsia="zh-CN"/>
                </w:rPr>
                <w:t>http://www.ss-medicinska-os.skole.hr/upload/ss-medicinska-os/images/static3/1236/File/prirucnik.pdf</w:t>
              </w:r>
            </w:hyperlink>
          </w:p>
          <w:p w14:paraId="72F51690" w14:textId="77777777" w:rsidR="00641EC8" w:rsidRPr="007F1D25"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p>
          <w:p w14:paraId="3F6F82EE" w14:textId="77777777" w:rsidR="00641EC8" w:rsidRPr="00F554B4"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3James J, Cotton B, Knight J, i sur. Najbolja skrb za osobe s demencijom u bolničkim uvjetima: Zagreb: Medicinska naklada; 2018.</w:t>
            </w:r>
          </w:p>
        </w:tc>
        <w:tc>
          <w:tcPr>
            <w:tcW w:w="1134" w:type="dxa"/>
            <w:vAlign w:val="center"/>
          </w:tcPr>
          <w:p w14:paraId="33FEBE9A"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EE2E120"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17B5BEA" w14:textId="77777777" w:rsidR="00641EC8" w:rsidRDefault="00641EC8" w:rsidP="00641EC8">
      <w:r>
        <w:br w:type="page"/>
      </w:r>
    </w:p>
    <w:p w14:paraId="385EC757" w14:textId="175FAF39" w:rsidR="001C0131" w:rsidRPr="00FE3370" w:rsidRDefault="00565214" w:rsidP="00657C41">
      <w:pPr>
        <w:pStyle w:val="Heading2"/>
        <w:rPr>
          <w:rFonts w:cstheme="majorHAnsi"/>
          <w:b/>
          <w:bCs/>
        </w:rPr>
      </w:pPr>
      <w:bookmarkStart w:id="129" w:name="_Toc202439369"/>
      <w:r>
        <w:rPr>
          <w:rFonts w:cstheme="majorHAnsi"/>
          <w:b/>
          <w:bCs/>
        </w:rPr>
        <w:lastRenderedPageBreak/>
        <w:t xml:space="preserve">4.10. </w:t>
      </w:r>
      <w:r w:rsidR="001C0131" w:rsidRPr="004273C0">
        <w:rPr>
          <w:rFonts w:cstheme="majorHAnsi"/>
          <w:b/>
          <w:bCs/>
        </w:rPr>
        <w:t>Treća godina–</w:t>
      </w:r>
      <w:r w:rsidR="001C0131">
        <w:rPr>
          <w:rFonts w:cstheme="majorHAnsi"/>
          <w:b/>
          <w:bCs/>
        </w:rPr>
        <w:t xml:space="preserve"> VI semestar-</w:t>
      </w:r>
      <w:r w:rsidR="001C0131" w:rsidRPr="004273C0">
        <w:rPr>
          <w:rFonts w:cstheme="majorHAnsi"/>
          <w:b/>
          <w:bCs/>
        </w:rPr>
        <w:t xml:space="preserve"> Obvezni kolegiji</w:t>
      </w:r>
      <w:bookmarkEnd w:id="129"/>
    </w:p>
    <w:p w14:paraId="2BD1A751" w14:textId="6AF4A45C" w:rsidR="001C0131" w:rsidRPr="006E05E5" w:rsidRDefault="00657C41" w:rsidP="001C0131">
      <w:pPr>
        <w:pStyle w:val="Heading3"/>
      </w:pPr>
      <w:bookmarkStart w:id="130" w:name="_Toc202439370"/>
      <w:r>
        <w:t xml:space="preserve">1. </w:t>
      </w:r>
      <w:r w:rsidR="001C0131" w:rsidRPr="006E05E5">
        <w:t>Palijativna zdravstvena njega</w:t>
      </w:r>
      <w:bookmarkEnd w:id="13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781"/>
        <w:gridCol w:w="567"/>
        <w:gridCol w:w="709"/>
        <w:gridCol w:w="1134"/>
        <w:gridCol w:w="1275"/>
      </w:tblGrid>
      <w:tr w:rsidR="001C0131" w:rsidRPr="00F554B4" w14:paraId="6E3351D1" w14:textId="77777777" w:rsidTr="00B87388">
        <w:trPr>
          <w:trHeight w:val="306"/>
          <w:jc w:val="center"/>
        </w:trPr>
        <w:tc>
          <w:tcPr>
            <w:tcW w:w="9067" w:type="dxa"/>
            <w:gridSpan w:val="9"/>
            <w:shd w:val="clear" w:color="auto" w:fill="BEE3D3"/>
            <w:vAlign w:val="center"/>
          </w:tcPr>
          <w:p w14:paraId="250C916A"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0A61C7C8" w14:textId="77777777" w:rsidTr="00B87388">
        <w:trPr>
          <w:trHeight w:val="453"/>
          <w:jc w:val="center"/>
        </w:trPr>
        <w:tc>
          <w:tcPr>
            <w:tcW w:w="2182" w:type="dxa"/>
            <w:shd w:val="clear" w:color="auto" w:fill="FFFBCC"/>
            <w:vAlign w:val="center"/>
          </w:tcPr>
          <w:p w14:paraId="41D6B59D" w14:textId="77777777" w:rsidR="001C0131" w:rsidRPr="009229B0" w:rsidRDefault="001C0131" w:rsidP="00600E6A">
            <w:pPr>
              <w:pStyle w:val="ListParagraph"/>
              <w:numPr>
                <w:ilvl w:val="1"/>
                <w:numId w:val="298"/>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sz w:val="20"/>
                <w:szCs w:val="20"/>
              </w:rPr>
              <w:t>Nositelj predmeta</w:t>
            </w:r>
          </w:p>
        </w:tc>
        <w:tc>
          <w:tcPr>
            <w:tcW w:w="2419" w:type="dxa"/>
            <w:gridSpan w:val="3"/>
            <w:vAlign w:val="center"/>
          </w:tcPr>
          <w:p w14:paraId="65021715" w14:textId="77777777" w:rsidR="001C0131" w:rsidRPr="00F554B4" w:rsidRDefault="001C0131" w:rsidP="00B87388">
            <w:pPr>
              <w:tabs>
                <w:tab w:val="left" w:pos="2820"/>
              </w:tabs>
              <w:spacing w:after="0" w:line="240" w:lineRule="auto"/>
              <w:rPr>
                <w:rFonts w:ascii="Calibri Light" w:eastAsia="Calibri" w:hAnsi="Calibri Light" w:cs="Calibri Light"/>
                <w:sz w:val="20"/>
                <w:szCs w:val="20"/>
              </w:rPr>
            </w:pPr>
            <w:r w:rsidRPr="009229B0">
              <w:rPr>
                <w:rFonts w:ascii="Calibri Light" w:eastAsia="Calibri" w:hAnsi="Calibri Light" w:cs="Calibri Light"/>
                <w:sz w:val="20"/>
                <w:szCs w:val="20"/>
              </w:rPr>
              <w:t>Alen Breček, mag.med.techn., pred.</w:t>
            </w:r>
          </w:p>
        </w:tc>
        <w:tc>
          <w:tcPr>
            <w:tcW w:w="2057" w:type="dxa"/>
            <w:gridSpan w:val="3"/>
            <w:shd w:val="clear" w:color="auto" w:fill="FFFBCC"/>
            <w:vAlign w:val="center"/>
          </w:tcPr>
          <w:p w14:paraId="1C3C72AC" w14:textId="77777777" w:rsidR="001C0131" w:rsidRPr="009229B0" w:rsidRDefault="001C0131" w:rsidP="00600E6A">
            <w:pPr>
              <w:pStyle w:val="ListParagraph"/>
              <w:numPr>
                <w:ilvl w:val="1"/>
                <w:numId w:val="296"/>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sz w:val="20"/>
                <w:szCs w:val="20"/>
              </w:rPr>
              <w:t>Godina studija</w:t>
            </w:r>
          </w:p>
        </w:tc>
        <w:tc>
          <w:tcPr>
            <w:tcW w:w="2409" w:type="dxa"/>
            <w:gridSpan w:val="2"/>
            <w:vAlign w:val="center"/>
          </w:tcPr>
          <w:p w14:paraId="5607F57E" w14:textId="77777777"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7395CF69" w14:textId="77777777" w:rsidTr="00B87388">
        <w:trPr>
          <w:trHeight w:val="575"/>
          <w:jc w:val="center"/>
        </w:trPr>
        <w:tc>
          <w:tcPr>
            <w:tcW w:w="2182" w:type="dxa"/>
            <w:shd w:val="clear" w:color="auto" w:fill="FFFBCC"/>
            <w:vAlign w:val="center"/>
          </w:tcPr>
          <w:p w14:paraId="6439F170"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DF02EDB" w14:textId="77777777" w:rsidR="001C0131" w:rsidRPr="00F554B4" w:rsidRDefault="001C0131" w:rsidP="00B87388">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Palijativna zdravstvena njega</w:t>
            </w:r>
          </w:p>
        </w:tc>
        <w:tc>
          <w:tcPr>
            <w:tcW w:w="2057" w:type="dxa"/>
            <w:gridSpan w:val="3"/>
            <w:shd w:val="clear" w:color="auto" w:fill="FFFBCC"/>
            <w:vAlign w:val="center"/>
          </w:tcPr>
          <w:p w14:paraId="224240E2"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62BFCFDA"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1C0131" w:rsidRPr="00F554B4" w14:paraId="66441252" w14:textId="77777777" w:rsidTr="00B87388">
        <w:trPr>
          <w:trHeight w:val="723"/>
          <w:jc w:val="center"/>
        </w:trPr>
        <w:tc>
          <w:tcPr>
            <w:tcW w:w="2182" w:type="dxa"/>
            <w:vMerge w:val="restart"/>
            <w:shd w:val="clear" w:color="auto" w:fill="FFFBCC"/>
            <w:vAlign w:val="center"/>
          </w:tcPr>
          <w:p w14:paraId="5542DA97"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00C8BEFB" w14:textId="59204EAE" w:rsidR="001C0131" w:rsidRPr="00F554B4" w:rsidRDefault="00106F1F" w:rsidP="00B87388">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0535AC8"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8CE7BF5"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476280D"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10</w:t>
            </w:r>
          </w:p>
          <w:p w14:paraId="73EB6C33" w14:textId="77777777" w:rsidR="001C0131"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29A2D14C" w14:textId="6059C2AB"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E2793D">
              <w:rPr>
                <w:rFonts w:ascii="Calibri Light" w:eastAsia="Calibri" w:hAnsi="Calibri Light" w:cs="Calibri Light"/>
                <w:sz w:val="20"/>
                <w:szCs w:val="20"/>
              </w:rPr>
              <w:t>–</w:t>
            </w:r>
            <w:r>
              <w:rPr>
                <w:rFonts w:ascii="Calibri Light" w:eastAsia="Calibri" w:hAnsi="Calibri Light" w:cs="Calibri Light"/>
                <w:sz w:val="20"/>
                <w:szCs w:val="20"/>
              </w:rPr>
              <w:t xml:space="preserve"> 40</w:t>
            </w:r>
            <w:r w:rsidR="00E2793D">
              <w:rPr>
                <w:rFonts w:ascii="Calibri Light" w:eastAsia="Calibri" w:hAnsi="Calibri Light" w:cs="Calibri Light"/>
                <w:sz w:val="20"/>
                <w:szCs w:val="20"/>
              </w:rPr>
              <w:t xml:space="preserve"> (10kl+30pkl)</w:t>
            </w:r>
          </w:p>
        </w:tc>
      </w:tr>
      <w:tr w:rsidR="001C0131" w:rsidRPr="00F554B4" w14:paraId="162D8D99" w14:textId="77777777" w:rsidTr="00B87388">
        <w:trPr>
          <w:trHeight w:val="723"/>
          <w:jc w:val="center"/>
        </w:trPr>
        <w:tc>
          <w:tcPr>
            <w:tcW w:w="2182" w:type="dxa"/>
            <w:vMerge/>
            <w:shd w:val="clear" w:color="auto" w:fill="FFFBCC"/>
            <w:vAlign w:val="center"/>
          </w:tcPr>
          <w:p w14:paraId="5C7FB917"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EC9760" w14:textId="77777777" w:rsidR="001C0131" w:rsidRPr="00F554B4" w:rsidRDefault="001C0131" w:rsidP="00B87388">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178068E"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04A056C6" w14:textId="0C2CF34B" w:rsidR="001C0131" w:rsidRPr="00F554B4" w:rsidRDefault="00030334"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1C0131" w:rsidRPr="00F554B4" w14:paraId="7A22C845" w14:textId="77777777" w:rsidTr="00B87388">
        <w:trPr>
          <w:trHeight w:val="1571"/>
          <w:jc w:val="center"/>
        </w:trPr>
        <w:tc>
          <w:tcPr>
            <w:tcW w:w="2182" w:type="dxa"/>
            <w:shd w:val="clear" w:color="auto" w:fill="FFFBCC"/>
            <w:vAlign w:val="center"/>
          </w:tcPr>
          <w:p w14:paraId="6C9DEBBD"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169A49B" w14:textId="77777777" w:rsidR="001C0131" w:rsidRPr="00F554B4" w:rsidRDefault="001C0131" w:rsidP="00B8738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CDC73FF" w14:textId="77777777" w:rsidR="001C0131" w:rsidRPr="00F554B4" w:rsidRDefault="001C0131" w:rsidP="00B87388">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05AE57D"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EB9DCEF" w14:textId="77777777" w:rsidTr="00B87388">
        <w:trPr>
          <w:trHeight w:val="1134"/>
          <w:jc w:val="center"/>
        </w:trPr>
        <w:tc>
          <w:tcPr>
            <w:tcW w:w="2182" w:type="dxa"/>
            <w:shd w:val="clear" w:color="auto" w:fill="FFFBCC"/>
            <w:vAlign w:val="center"/>
          </w:tcPr>
          <w:p w14:paraId="2369F36F"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32ACA03F" w14:textId="77777777" w:rsidR="001C0131" w:rsidRPr="00F554B4" w:rsidRDefault="001C0131" w:rsidP="00B8738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38C7033" w14:textId="77777777" w:rsidR="001C0131" w:rsidRPr="00F554B4" w:rsidRDefault="001C0131" w:rsidP="00B87388">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DB909CD" w14:textId="77777777"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2D05B07D" w14:textId="77777777" w:rsidTr="00B87388">
        <w:trPr>
          <w:trHeight w:val="131"/>
          <w:jc w:val="center"/>
        </w:trPr>
        <w:tc>
          <w:tcPr>
            <w:tcW w:w="9067" w:type="dxa"/>
            <w:gridSpan w:val="9"/>
            <w:shd w:val="clear" w:color="auto" w:fill="BEE3D3"/>
            <w:vAlign w:val="center"/>
          </w:tcPr>
          <w:p w14:paraId="5B5D8009"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27DCA40D" w14:textId="77777777" w:rsidTr="00B87388">
        <w:trPr>
          <w:trHeight w:val="852"/>
          <w:jc w:val="center"/>
        </w:trPr>
        <w:tc>
          <w:tcPr>
            <w:tcW w:w="2182" w:type="dxa"/>
            <w:shd w:val="clear" w:color="auto" w:fill="FFFBCC"/>
            <w:vAlign w:val="center"/>
          </w:tcPr>
          <w:p w14:paraId="4E506F5F" w14:textId="77777777" w:rsidR="001C0131" w:rsidRPr="009229B0" w:rsidRDefault="001C0131" w:rsidP="00600E6A">
            <w:pPr>
              <w:pStyle w:val="ListParagraph"/>
              <w:numPr>
                <w:ilvl w:val="1"/>
                <w:numId w:val="299"/>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color w:val="000000"/>
                <w:sz w:val="20"/>
                <w:szCs w:val="20"/>
              </w:rPr>
              <w:t>Ciljevi predmeta</w:t>
            </w:r>
          </w:p>
        </w:tc>
        <w:tc>
          <w:tcPr>
            <w:tcW w:w="6885" w:type="dxa"/>
            <w:gridSpan w:val="8"/>
            <w:vAlign w:val="center"/>
          </w:tcPr>
          <w:p w14:paraId="7ECD5FAE" w14:textId="77777777" w:rsidR="001C0131" w:rsidRPr="00F554B4" w:rsidRDefault="001C0131" w:rsidP="00B87388">
            <w:pPr>
              <w:suppressAutoHyphens/>
              <w:spacing w:line="240" w:lineRule="auto"/>
              <w:contextualSpacing/>
              <w:jc w:val="both"/>
              <w:rPr>
                <w:rFonts w:ascii="Calibri Light" w:eastAsia="Calibri" w:hAnsi="Calibri Light" w:cs="Calibri Light"/>
                <w:sz w:val="20"/>
                <w:szCs w:val="20"/>
                <w:highlight w:val="yellow"/>
                <w:lang w:eastAsia="zh-CN"/>
              </w:rPr>
            </w:pPr>
            <w:r w:rsidRPr="003422CB">
              <w:rPr>
                <w:rFonts w:ascii="Calibri Light" w:eastAsia="Calibri" w:hAnsi="Calibri Light" w:cs="Calibri Light"/>
                <w:sz w:val="20"/>
                <w:szCs w:val="20"/>
                <w:lang w:eastAsia="zh-CN"/>
              </w:rPr>
              <w:t>Upoznati studente  s osnovnim načelima, filozofijom i organizacijom palijativne zdravstvene njege te za procjenu potreba, planiranje, provođenje i evaluaciju zdravstvene njege u zadnjem stadiju života tijekom boravka u bolnici, hospiciju i kući kao i pružanje podrške obitelji tijekom bolesti i žalovanja.</w:t>
            </w:r>
          </w:p>
        </w:tc>
      </w:tr>
      <w:tr w:rsidR="001C0131" w:rsidRPr="00F554B4" w14:paraId="2AE46A77" w14:textId="77777777" w:rsidTr="00B87388">
        <w:trPr>
          <w:trHeight w:val="1086"/>
          <w:jc w:val="center"/>
        </w:trPr>
        <w:tc>
          <w:tcPr>
            <w:tcW w:w="2182" w:type="dxa"/>
            <w:shd w:val="clear" w:color="auto" w:fill="FFFBCC"/>
            <w:vAlign w:val="center"/>
          </w:tcPr>
          <w:p w14:paraId="568E5AB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2E3B1013" w14:textId="77777777" w:rsidR="001C0131" w:rsidRPr="00F554B4" w:rsidRDefault="001C0131" w:rsidP="00B87388">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38ACEA43" w14:textId="77777777" w:rsidTr="00B87388">
        <w:trPr>
          <w:trHeight w:val="961"/>
          <w:jc w:val="center"/>
        </w:trPr>
        <w:tc>
          <w:tcPr>
            <w:tcW w:w="2182" w:type="dxa"/>
            <w:shd w:val="clear" w:color="auto" w:fill="FFFBCC"/>
            <w:vAlign w:val="center"/>
          </w:tcPr>
          <w:p w14:paraId="17D52E9A"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30CCB79E" w14:textId="5D54D81E" w:rsidR="001C0131" w:rsidRPr="00F554B4" w:rsidRDefault="001C0131" w:rsidP="002265AF">
            <w:pPr>
              <w:rPr>
                <w:rFonts w:ascii="Calibri Light" w:eastAsia="Calibri" w:hAnsi="Calibri Light" w:cs="Calibri Light"/>
                <w:sz w:val="20"/>
                <w:szCs w:val="20"/>
              </w:rPr>
            </w:pPr>
            <w:r w:rsidRPr="007F1D6D">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7F1D6D">
              <w:rPr>
                <w:rFonts w:ascii="Calibri Light" w:eastAsia="Calibri" w:hAnsi="Calibri Light" w:cs="Calibri Light"/>
                <w:sz w:val="20"/>
                <w:szCs w:val="20"/>
              </w:rPr>
              <w:t>IUSP 7</w:t>
            </w:r>
          </w:p>
        </w:tc>
      </w:tr>
      <w:tr w:rsidR="001C0131" w:rsidRPr="00F554B4" w14:paraId="1C8C0C68" w14:textId="77777777" w:rsidTr="00B87388">
        <w:trPr>
          <w:trHeight w:val="316"/>
          <w:jc w:val="center"/>
        </w:trPr>
        <w:tc>
          <w:tcPr>
            <w:tcW w:w="2182" w:type="dxa"/>
            <w:shd w:val="clear" w:color="auto" w:fill="FFFBCC"/>
            <w:vAlign w:val="center"/>
          </w:tcPr>
          <w:p w14:paraId="5CA3D93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4D0FAC2"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Nakon uspješno odslušanog predmeta i položenog ispita  student će moći:</w:t>
            </w:r>
          </w:p>
          <w:p w14:paraId="3030ADE8"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1 - objasniti filozofiju i načela  palijativne zdravstvene njege te  osnovna obilježja palijativne njege u bolnici, hospiciju i </w:t>
            </w:r>
          </w:p>
          <w:p w14:paraId="568C776B"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 xml:space="preserve">       zajednici</w:t>
            </w:r>
          </w:p>
          <w:p w14:paraId="65CE316A"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2 - navesti organizacijske oblike i razine palijativne skrbi </w:t>
            </w:r>
          </w:p>
          <w:p w14:paraId="324A9EC7"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3 - provesti planiranu palijativnu zdravstvenu njegu</w:t>
            </w:r>
          </w:p>
          <w:p w14:paraId="73BA0804"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4 - organizirati profesionalnu i socijalnu podršku bolesniku i njegovoj obitelji</w:t>
            </w:r>
          </w:p>
          <w:p w14:paraId="42D2657C"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b/>
                <w:bCs/>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5 - prosuđivati etičke dvojbe u palijativnoj njezi</w:t>
            </w:r>
          </w:p>
        </w:tc>
      </w:tr>
      <w:tr w:rsidR="001C0131" w:rsidRPr="00F554B4" w14:paraId="4A13F015" w14:textId="77777777" w:rsidTr="00B87388">
        <w:trPr>
          <w:trHeight w:val="418"/>
          <w:jc w:val="center"/>
        </w:trPr>
        <w:tc>
          <w:tcPr>
            <w:tcW w:w="2182" w:type="dxa"/>
            <w:vMerge w:val="restart"/>
            <w:shd w:val="clear" w:color="auto" w:fill="FFFBCC"/>
            <w:vAlign w:val="center"/>
          </w:tcPr>
          <w:p w14:paraId="43C4BAC3"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D3DA188" w14:textId="77777777" w:rsidR="001C0131" w:rsidRPr="00F554B4" w:rsidRDefault="001C0131" w:rsidP="00B8738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06ABE50" w14:textId="77777777" w:rsidR="001C0131" w:rsidRPr="00F554B4" w:rsidRDefault="001C0131" w:rsidP="00B8738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74F606B1" w14:textId="77777777" w:rsidTr="00B87388">
        <w:trPr>
          <w:trHeight w:val="525"/>
          <w:jc w:val="center"/>
        </w:trPr>
        <w:tc>
          <w:tcPr>
            <w:tcW w:w="2182" w:type="dxa"/>
            <w:vMerge/>
            <w:shd w:val="clear" w:color="auto" w:fill="FFFBCC"/>
            <w:vAlign w:val="center"/>
          </w:tcPr>
          <w:p w14:paraId="79EE3A8E"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494D20" w14:textId="337E3122"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E20A20F"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Definicije i osnovni pojmovi u palijativnoj skrbi, načela i filozofija palijativne njege, osnovna obilježja palijativne njege u bolnici, hospiciju i zajednici te povijest hospicija i palijativne skrbi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1)</w:t>
            </w:r>
          </w:p>
        </w:tc>
      </w:tr>
      <w:tr w:rsidR="001C0131" w:rsidRPr="00F554B4" w14:paraId="39DBA2FB" w14:textId="77777777" w:rsidTr="00B87388">
        <w:trPr>
          <w:trHeight w:val="525"/>
          <w:jc w:val="center"/>
        </w:trPr>
        <w:tc>
          <w:tcPr>
            <w:tcW w:w="2182" w:type="dxa"/>
            <w:vMerge/>
            <w:shd w:val="clear" w:color="auto" w:fill="FFFBCC"/>
            <w:vAlign w:val="center"/>
          </w:tcPr>
          <w:p w14:paraId="1D6BAE36"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071579" w14:textId="0B2FA842"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5CFA436"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Organizacija palijativne skrbi, oblici i razine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2)</w:t>
            </w:r>
          </w:p>
        </w:tc>
      </w:tr>
      <w:tr w:rsidR="001C0131" w:rsidRPr="00F554B4" w14:paraId="47361DCE" w14:textId="77777777" w:rsidTr="00B87388">
        <w:trPr>
          <w:trHeight w:val="525"/>
          <w:jc w:val="center"/>
        </w:trPr>
        <w:tc>
          <w:tcPr>
            <w:tcW w:w="2182" w:type="dxa"/>
            <w:vMerge/>
            <w:shd w:val="clear" w:color="auto" w:fill="FFFBCC"/>
            <w:vAlign w:val="center"/>
          </w:tcPr>
          <w:p w14:paraId="3A08384C"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648F87" w14:textId="3E569813"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4E318AA"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Planiranje, provođenje i evaluacija ishoda palijativne zdravstvene njege (pomoć pri zadovoljavanju osnovnih ljudskih potreba umirućih bolesnika, te postupci rješavanja i ublažavanja neugodnih simptoma i patnje bolesnika</w:t>
            </w:r>
            <w:r>
              <w:rPr>
                <w:rFonts w:ascii="Calibri Light" w:eastAsia="Calibri" w:hAnsi="Calibri Light" w:cs="Calibri Light"/>
                <w:sz w:val="20"/>
                <w:szCs w:val="20"/>
              </w:rPr>
              <w:t xml:space="preserve"> </w:t>
            </w:r>
            <w:r w:rsidRPr="003422CB">
              <w:rPr>
                <w:rFonts w:ascii="Calibri Light" w:eastAsia="Calibri" w:hAnsi="Calibri Light" w:cs="Calibri Light"/>
                <w:sz w:val="20"/>
                <w:szCs w:val="20"/>
              </w:rPr>
              <w:t>(I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3)</w:t>
            </w:r>
          </w:p>
        </w:tc>
      </w:tr>
      <w:tr w:rsidR="001C0131" w:rsidRPr="00F554B4" w14:paraId="6B037BAE" w14:textId="77777777" w:rsidTr="00B87388">
        <w:trPr>
          <w:trHeight w:val="525"/>
          <w:jc w:val="center"/>
        </w:trPr>
        <w:tc>
          <w:tcPr>
            <w:tcW w:w="2182" w:type="dxa"/>
            <w:vMerge/>
            <w:shd w:val="clear" w:color="auto" w:fill="FFFBCC"/>
            <w:vAlign w:val="center"/>
          </w:tcPr>
          <w:p w14:paraId="02223EFB"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D6E02C" w14:textId="1B14D38E"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C62F2A5"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Organizacija profesionalne i socijalne podrške bolesniku i njegovoj obitelji (komunikacija s umirućim bolesnikom i njegovom obitelji, podrška obitelji tijekom bolesti i žalovanja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4)</w:t>
            </w:r>
          </w:p>
        </w:tc>
      </w:tr>
      <w:tr w:rsidR="001C0131" w:rsidRPr="00F554B4" w14:paraId="65C19C4C" w14:textId="77777777" w:rsidTr="00B87388">
        <w:trPr>
          <w:trHeight w:val="525"/>
          <w:jc w:val="center"/>
        </w:trPr>
        <w:tc>
          <w:tcPr>
            <w:tcW w:w="2182" w:type="dxa"/>
            <w:vMerge/>
            <w:shd w:val="clear" w:color="auto" w:fill="FFFBCC"/>
            <w:vAlign w:val="center"/>
          </w:tcPr>
          <w:p w14:paraId="7FACB6F2"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F3621E" w14:textId="0904A4B0"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707EAA5"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Etičke dvojbe u palijativnoj zdravstvenoj njezi (autonomija i dostojanstvo bolesnika, specifičnosti odnosa medicinska sestra – bolesnik,  eutanazija…..)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5)</w:t>
            </w:r>
          </w:p>
        </w:tc>
      </w:tr>
      <w:tr w:rsidR="001C0131" w:rsidRPr="00F554B4" w14:paraId="344C4015" w14:textId="77777777" w:rsidTr="00B87388">
        <w:trPr>
          <w:trHeight w:val="250"/>
          <w:jc w:val="center"/>
        </w:trPr>
        <w:tc>
          <w:tcPr>
            <w:tcW w:w="2182" w:type="dxa"/>
            <w:vMerge/>
            <w:shd w:val="clear" w:color="auto" w:fill="FFFBCC"/>
            <w:vAlign w:val="center"/>
          </w:tcPr>
          <w:p w14:paraId="4F960013"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88DCB64"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2C0AA27"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13B8ABED" w14:textId="77777777" w:rsidTr="00B87388">
        <w:trPr>
          <w:trHeight w:val="250"/>
          <w:jc w:val="center"/>
        </w:trPr>
        <w:tc>
          <w:tcPr>
            <w:tcW w:w="2182" w:type="dxa"/>
            <w:vMerge/>
            <w:shd w:val="clear" w:color="auto" w:fill="FFFBCC"/>
            <w:vAlign w:val="center"/>
          </w:tcPr>
          <w:p w14:paraId="6C433C05"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628D37"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1D06B7E" w14:textId="71BDA669" w:rsidR="001C0131" w:rsidRPr="00F554B4" w:rsidRDefault="0023457E" w:rsidP="0023457E">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Prikaz slučaja</w:t>
            </w:r>
          </w:p>
        </w:tc>
      </w:tr>
      <w:tr w:rsidR="001C0131" w:rsidRPr="00F554B4" w14:paraId="55820A1C" w14:textId="77777777" w:rsidTr="00B87388">
        <w:trPr>
          <w:trHeight w:val="250"/>
          <w:jc w:val="center"/>
        </w:trPr>
        <w:tc>
          <w:tcPr>
            <w:tcW w:w="2182" w:type="dxa"/>
            <w:vMerge/>
            <w:shd w:val="clear" w:color="auto" w:fill="FFFBCC"/>
            <w:vAlign w:val="center"/>
          </w:tcPr>
          <w:p w14:paraId="2EA84CD6"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99867E4"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6D64782"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55E38D28" w14:textId="77777777" w:rsidTr="00B87388">
        <w:trPr>
          <w:trHeight w:val="1105"/>
          <w:jc w:val="center"/>
        </w:trPr>
        <w:tc>
          <w:tcPr>
            <w:tcW w:w="2182" w:type="dxa"/>
            <w:vMerge/>
            <w:shd w:val="clear" w:color="auto" w:fill="FFFBCC"/>
            <w:vAlign w:val="center"/>
          </w:tcPr>
          <w:p w14:paraId="78CAC3BD"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C41543"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E705886" w14:textId="57339550" w:rsidR="001C0131" w:rsidRPr="00F554B4" w:rsidRDefault="0023457E" w:rsidP="00B87388">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unutar knjižice za vježbovnu nastavu</w:t>
            </w:r>
          </w:p>
          <w:p w14:paraId="5700D476" w14:textId="77777777" w:rsidR="001C0131" w:rsidRPr="00F554B4" w:rsidRDefault="001C0131" w:rsidP="00B87388">
            <w:pPr>
              <w:snapToGrid w:val="0"/>
              <w:spacing w:line="240" w:lineRule="auto"/>
              <w:rPr>
                <w:rFonts w:ascii="Calibri Light" w:eastAsia="Calibri" w:hAnsi="Calibri Light" w:cs="Calibri Light"/>
                <w:sz w:val="20"/>
                <w:szCs w:val="20"/>
              </w:rPr>
            </w:pPr>
          </w:p>
        </w:tc>
      </w:tr>
      <w:tr w:rsidR="001C0131" w:rsidRPr="00F554B4" w14:paraId="6FFAFC60" w14:textId="77777777" w:rsidTr="00B87388">
        <w:trPr>
          <w:trHeight w:val="229"/>
          <w:jc w:val="center"/>
        </w:trPr>
        <w:tc>
          <w:tcPr>
            <w:tcW w:w="2182" w:type="dxa"/>
            <w:vMerge w:val="restart"/>
            <w:shd w:val="clear" w:color="auto" w:fill="FFFBCC"/>
            <w:vAlign w:val="center"/>
          </w:tcPr>
          <w:p w14:paraId="15AB0CA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E112354"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285445A"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D9C0DAE"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6C5B602"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9E456DA"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7E4A0CB" w14:textId="77777777" w:rsidR="001C0131" w:rsidRPr="00F554B4" w:rsidRDefault="001C0131" w:rsidP="00B8738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8F95D0B"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1734BE8"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F33E61C"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50FB07E"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5F2900A"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58CA74D"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0E0C7D11" w14:textId="77777777" w:rsidTr="00B87388">
        <w:trPr>
          <w:trHeight w:val="1045"/>
          <w:jc w:val="center"/>
        </w:trPr>
        <w:tc>
          <w:tcPr>
            <w:tcW w:w="2182" w:type="dxa"/>
            <w:vMerge/>
            <w:shd w:val="clear" w:color="auto" w:fill="FFFBCC"/>
            <w:vAlign w:val="center"/>
          </w:tcPr>
          <w:p w14:paraId="0AB0F30D" w14:textId="77777777" w:rsidR="001C0131" w:rsidRPr="00F554B4" w:rsidRDefault="001C0131" w:rsidP="00B87388">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168FD15" w14:textId="77777777" w:rsidR="001C0131" w:rsidRPr="00F554B4" w:rsidRDefault="001C0131" w:rsidP="00B8738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73C1F3C7" w14:textId="77777777" w:rsidR="001C0131" w:rsidRPr="00F554B4" w:rsidRDefault="001C0131" w:rsidP="00B8738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2B221BC"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36C520A9"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4382B482"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0853B326"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30169617" w14:textId="77777777" w:rsidTr="00B87388">
        <w:trPr>
          <w:trHeight w:val="306"/>
          <w:jc w:val="center"/>
        </w:trPr>
        <w:tc>
          <w:tcPr>
            <w:tcW w:w="2182" w:type="dxa"/>
            <w:shd w:val="clear" w:color="auto" w:fill="FFFBCC"/>
            <w:vAlign w:val="center"/>
          </w:tcPr>
          <w:p w14:paraId="1026BADD"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38DB60EA"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321C66D"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1C62022"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8CB9EB4"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76943DDF"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7A31EDE4" w14:textId="77777777" w:rsidTr="00B87388">
        <w:trPr>
          <w:trHeight w:val="189"/>
          <w:jc w:val="center"/>
        </w:trPr>
        <w:tc>
          <w:tcPr>
            <w:tcW w:w="2182" w:type="dxa"/>
            <w:vMerge w:val="restart"/>
            <w:shd w:val="clear" w:color="auto" w:fill="FFFBCC"/>
            <w:vAlign w:val="center"/>
          </w:tcPr>
          <w:p w14:paraId="6D88B06B"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2FE4DE53" w14:textId="77777777" w:rsidR="001C0131" w:rsidRPr="00F554B4" w:rsidRDefault="001C0131" w:rsidP="00B8738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61E2FA2D" w14:textId="77777777" w:rsidTr="00E2793D">
        <w:trPr>
          <w:trHeight w:val="196"/>
          <w:jc w:val="center"/>
        </w:trPr>
        <w:tc>
          <w:tcPr>
            <w:tcW w:w="2182" w:type="dxa"/>
            <w:vMerge/>
            <w:shd w:val="clear" w:color="auto" w:fill="FFFBCC"/>
            <w:vAlign w:val="center"/>
          </w:tcPr>
          <w:p w14:paraId="68803890"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1A06EC84" w14:textId="77777777" w:rsidR="001C0131" w:rsidRPr="00F554B4" w:rsidRDefault="001C0131" w:rsidP="00B8738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276" w:type="dxa"/>
            <w:gridSpan w:val="2"/>
            <w:vAlign w:val="center"/>
          </w:tcPr>
          <w:p w14:paraId="16AC55A1" w14:textId="77777777" w:rsidR="001C0131" w:rsidRPr="00F554B4" w:rsidRDefault="001C0131" w:rsidP="00B8738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C5DB483" w14:textId="77777777" w:rsidR="001C0131" w:rsidRPr="00F554B4" w:rsidRDefault="001C0131" w:rsidP="00B8738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59D8E370" w14:textId="77777777" w:rsidTr="00E2793D">
        <w:trPr>
          <w:trHeight w:val="196"/>
          <w:jc w:val="center"/>
        </w:trPr>
        <w:tc>
          <w:tcPr>
            <w:tcW w:w="2182" w:type="dxa"/>
            <w:vMerge/>
            <w:shd w:val="clear" w:color="auto" w:fill="FFFBCC"/>
            <w:vAlign w:val="center"/>
          </w:tcPr>
          <w:p w14:paraId="5BA48276"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512DDB35" w14:textId="77777777"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276" w:type="dxa"/>
            <w:gridSpan w:val="2"/>
            <w:vAlign w:val="center"/>
          </w:tcPr>
          <w:p w14:paraId="673F6122" w14:textId="16382CAC" w:rsidR="001C0131" w:rsidRPr="00F554B4" w:rsidRDefault="00FB3675"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1,8</w:t>
            </w:r>
          </w:p>
        </w:tc>
        <w:tc>
          <w:tcPr>
            <w:tcW w:w="2409" w:type="dxa"/>
            <w:gridSpan w:val="2"/>
            <w:vAlign w:val="center"/>
          </w:tcPr>
          <w:p w14:paraId="057E503D" w14:textId="1ADD6103"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C0131" w:rsidRPr="00F554B4" w14:paraId="40F7E20A" w14:textId="77777777" w:rsidTr="00E2793D">
        <w:trPr>
          <w:trHeight w:val="196"/>
          <w:jc w:val="center"/>
        </w:trPr>
        <w:tc>
          <w:tcPr>
            <w:tcW w:w="2182" w:type="dxa"/>
            <w:vMerge/>
            <w:shd w:val="clear" w:color="auto" w:fill="FFFBCC"/>
            <w:vAlign w:val="center"/>
          </w:tcPr>
          <w:p w14:paraId="709A3120"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665B98FA" w14:textId="77777777"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276" w:type="dxa"/>
            <w:gridSpan w:val="2"/>
            <w:vAlign w:val="center"/>
          </w:tcPr>
          <w:p w14:paraId="63088E80" w14:textId="6B23DC58"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A4FC2FA" w14:textId="4A7CDD8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61CF766B" w14:textId="77777777" w:rsidTr="00E2793D">
        <w:trPr>
          <w:trHeight w:val="196"/>
          <w:jc w:val="center"/>
        </w:trPr>
        <w:tc>
          <w:tcPr>
            <w:tcW w:w="2182" w:type="dxa"/>
            <w:vMerge/>
            <w:shd w:val="clear" w:color="auto" w:fill="FFFBCC"/>
            <w:vAlign w:val="center"/>
          </w:tcPr>
          <w:p w14:paraId="00A75EB9"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2FE97E74" w14:textId="3DD1001D"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E2793D">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E2793D">
              <w:rPr>
                <w:rFonts w:ascii="Calibri Light" w:eastAsia="Times New Roman" w:hAnsi="Calibri Light" w:cs="Calibri Light"/>
                <w:bCs/>
                <w:color w:val="000000"/>
                <w:sz w:val="20"/>
                <w:szCs w:val="20"/>
                <w:lang w:eastAsia="zh-CN"/>
              </w:rPr>
              <w:t xml:space="preserve"> (IU 1-3)</w:t>
            </w:r>
          </w:p>
        </w:tc>
        <w:tc>
          <w:tcPr>
            <w:tcW w:w="1276" w:type="dxa"/>
            <w:gridSpan w:val="2"/>
            <w:vAlign w:val="center"/>
          </w:tcPr>
          <w:p w14:paraId="2BA4F82B" w14:textId="1B8D3F42"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72D1484C" w14:textId="6E408E8E"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E2793D" w:rsidRPr="00F554B4" w14:paraId="51E0B065" w14:textId="77777777" w:rsidTr="00E2793D">
        <w:trPr>
          <w:trHeight w:val="196"/>
          <w:jc w:val="center"/>
        </w:trPr>
        <w:tc>
          <w:tcPr>
            <w:tcW w:w="2182" w:type="dxa"/>
            <w:vMerge/>
            <w:shd w:val="clear" w:color="auto" w:fill="FFFBCC"/>
            <w:vAlign w:val="center"/>
          </w:tcPr>
          <w:p w14:paraId="029FD7B3" w14:textId="77777777" w:rsidR="00E2793D" w:rsidRPr="00F554B4" w:rsidRDefault="00E2793D"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4922A64C" w14:textId="106FF9C6" w:rsidR="00E2793D" w:rsidRDefault="00E2793D" w:rsidP="00B8738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4,5)</w:t>
            </w:r>
          </w:p>
        </w:tc>
        <w:tc>
          <w:tcPr>
            <w:tcW w:w="1276" w:type="dxa"/>
            <w:gridSpan w:val="2"/>
            <w:vAlign w:val="center"/>
          </w:tcPr>
          <w:p w14:paraId="51529B43" w14:textId="4AB330B4" w:rsidR="00E2793D"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691B282A" w14:textId="35D16109" w:rsidR="00E2793D"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4E5EC63E" w14:textId="77777777" w:rsidTr="00E2793D">
        <w:trPr>
          <w:trHeight w:val="196"/>
          <w:jc w:val="center"/>
        </w:trPr>
        <w:tc>
          <w:tcPr>
            <w:tcW w:w="2182" w:type="dxa"/>
            <w:vMerge/>
            <w:shd w:val="clear" w:color="auto" w:fill="FFFBCC"/>
            <w:vAlign w:val="center"/>
          </w:tcPr>
          <w:p w14:paraId="6EFED131"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40AC3B56" w14:textId="3C476AEA"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276" w:type="dxa"/>
            <w:gridSpan w:val="2"/>
            <w:vAlign w:val="center"/>
          </w:tcPr>
          <w:p w14:paraId="2A6D39DF" w14:textId="030F501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3B51DB81" w14:textId="3C3E7CD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78EC8ABC" w14:textId="77777777" w:rsidTr="00B87388">
        <w:trPr>
          <w:trHeight w:val="346"/>
          <w:jc w:val="center"/>
        </w:trPr>
        <w:tc>
          <w:tcPr>
            <w:tcW w:w="9067" w:type="dxa"/>
            <w:gridSpan w:val="9"/>
            <w:shd w:val="clear" w:color="auto" w:fill="FFFBCC"/>
            <w:vAlign w:val="center"/>
          </w:tcPr>
          <w:p w14:paraId="24E82552" w14:textId="77777777" w:rsidR="001C0131" w:rsidRPr="00F554B4" w:rsidRDefault="001C0131" w:rsidP="00B8738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3D6D6994" w14:textId="77777777" w:rsidTr="00B87388">
        <w:trPr>
          <w:trHeight w:val="588"/>
          <w:jc w:val="center"/>
        </w:trPr>
        <w:tc>
          <w:tcPr>
            <w:tcW w:w="2182" w:type="dxa"/>
            <w:shd w:val="clear" w:color="auto" w:fill="FFFBCC"/>
            <w:vAlign w:val="center"/>
          </w:tcPr>
          <w:p w14:paraId="2593473C" w14:textId="77777777" w:rsidR="001C0131" w:rsidRPr="00F554B4" w:rsidRDefault="001C0131" w:rsidP="00B8738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1E2082DE" w14:textId="77777777" w:rsidR="001C0131" w:rsidRPr="00F554B4" w:rsidRDefault="001C0131" w:rsidP="00B8738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0494FB8" w14:textId="77777777" w:rsidR="001C0131" w:rsidRPr="00F554B4" w:rsidRDefault="001C0131" w:rsidP="00B8738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7843436" w14:textId="77777777" w:rsidR="001C0131" w:rsidRPr="00F554B4" w:rsidRDefault="001C0131" w:rsidP="00B8738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5D3EAD0" w14:textId="77777777" w:rsidR="001C0131" w:rsidRPr="00F554B4" w:rsidRDefault="001C0131" w:rsidP="00B8738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Student koji je napisao, izložio te dobio pozitivnu ocjenu seminarskog rada</w:t>
            </w:r>
          </w:p>
          <w:p w14:paraId="4DE3F651" w14:textId="77777777" w:rsidR="001C0131" w:rsidRPr="00F554B4" w:rsidRDefault="001C0131" w:rsidP="00B8738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03770370" w14:textId="77777777" w:rsidTr="00B87388">
        <w:trPr>
          <w:trHeight w:val="2160"/>
          <w:jc w:val="center"/>
        </w:trPr>
        <w:tc>
          <w:tcPr>
            <w:tcW w:w="2182" w:type="dxa"/>
            <w:shd w:val="clear" w:color="auto" w:fill="FFFFCC"/>
            <w:vAlign w:val="center"/>
          </w:tcPr>
          <w:p w14:paraId="297818AD" w14:textId="77777777" w:rsidR="001C0131" w:rsidRPr="00F554B4" w:rsidRDefault="001C0131" w:rsidP="00B8738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7F576A61"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62BDF947" w14:textId="77777777" w:rsidTr="00B87388">
              <w:trPr>
                <w:trHeight w:val="287"/>
              </w:trPr>
              <w:tc>
                <w:tcPr>
                  <w:tcW w:w="1726" w:type="dxa"/>
                  <w:shd w:val="clear" w:color="auto" w:fill="FFFFCC"/>
                </w:tcPr>
                <w:p w14:paraId="5798FAA8" w14:textId="77777777" w:rsidR="001C0131" w:rsidRPr="00F554B4" w:rsidRDefault="001C0131" w:rsidP="00B8738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2D4DCC5" w14:textId="77777777" w:rsidR="001C0131" w:rsidRPr="00F554B4" w:rsidRDefault="001C0131" w:rsidP="00B8738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B262DF5" w14:textId="77777777" w:rsidR="001C0131" w:rsidRPr="00F554B4" w:rsidRDefault="001C0131" w:rsidP="00B8738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62E36E34" w14:textId="77777777" w:rsidTr="00B87388">
              <w:trPr>
                <w:trHeight w:val="292"/>
              </w:trPr>
              <w:tc>
                <w:tcPr>
                  <w:tcW w:w="1726" w:type="dxa"/>
                </w:tcPr>
                <w:p w14:paraId="2D10FA80" w14:textId="6B4E906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7F66D4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704169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60E3AE5B" w14:textId="77777777" w:rsidTr="00B87388">
              <w:trPr>
                <w:trHeight w:val="292"/>
              </w:trPr>
              <w:tc>
                <w:tcPr>
                  <w:tcW w:w="1726" w:type="dxa"/>
                </w:tcPr>
                <w:p w14:paraId="4A07A871" w14:textId="4E2E3E1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22D5D1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E3CAB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415080E0" w14:textId="77777777" w:rsidTr="00B87388">
              <w:trPr>
                <w:trHeight w:val="287"/>
              </w:trPr>
              <w:tc>
                <w:tcPr>
                  <w:tcW w:w="1726" w:type="dxa"/>
                </w:tcPr>
                <w:p w14:paraId="19A4D2F8" w14:textId="17CEBEEA"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633E3BE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58BDAA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EDCEF5D" w14:textId="77777777" w:rsidTr="00B87388">
              <w:trPr>
                <w:trHeight w:val="292"/>
              </w:trPr>
              <w:tc>
                <w:tcPr>
                  <w:tcW w:w="1726" w:type="dxa"/>
                </w:tcPr>
                <w:p w14:paraId="486CF867" w14:textId="2B3005EF"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178257E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E72A2D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6CBC5462" w14:textId="77777777" w:rsidTr="00B87388">
              <w:trPr>
                <w:trHeight w:val="287"/>
              </w:trPr>
              <w:tc>
                <w:tcPr>
                  <w:tcW w:w="1726" w:type="dxa"/>
                </w:tcPr>
                <w:p w14:paraId="4CD7888B" w14:textId="473F367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039E1A7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369CBC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FFE166F"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1AF6A48" w14:textId="77777777" w:rsidR="001C0131" w:rsidRDefault="001C0131" w:rsidP="00B87388">
            <w:pPr>
              <w:tabs>
                <w:tab w:val="left" w:pos="2820"/>
              </w:tabs>
              <w:snapToGrid w:val="0"/>
              <w:jc w:val="both"/>
              <w:rPr>
                <w:rFonts w:ascii="Calibri Light" w:eastAsia="Calibri" w:hAnsi="Calibri Light" w:cs="Calibri Light"/>
                <w:color w:val="000000"/>
                <w:sz w:val="20"/>
                <w:szCs w:val="20"/>
              </w:rPr>
            </w:pPr>
          </w:p>
          <w:p w14:paraId="618D0A58" w14:textId="77777777" w:rsidR="001C0131" w:rsidRDefault="001C0131" w:rsidP="00B87388">
            <w:pPr>
              <w:tabs>
                <w:tab w:val="left" w:pos="2820"/>
              </w:tabs>
              <w:snapToGrid w:val="0"/>
              <w:jc w:val="both"/>
              <w:rPr>
                <w:rFonts w:ascii="Calibri Light" w:eastAsia="Calibri" w:hAnsi="Calibri Light" w:cs="Calibri Light"/>
                <w:color w:val="000000"/>
                <w:sz w:val="20"/>
                <w:szCs w:val="20"/>
              </w:rPr>
            </w:pPr>
          </w:p>
          <w:p w14:paraId="7AD2C907"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p>
        </w:tc>
      </w:tr>
      <w:tr w:rsidR="00EF3219" w:rsidRPr="00F554B4" w14:paraId="6A0CF527" w14:textId="77777777" w:rsidTr="00B87388">
        <w:trPr>
          <w:trHeight w:val="614"/>
          <w:jc w:val="center"/>
        </w:trPr>
        <w:tc>
          <w:tcPr>
            <w:tcW w:w="2182" w:type="dxa"/>
            <w:shd w:val="clear" w:color="auto" w:fill="FFFBCC"/>
            <w:vAlign w:val="center"/>
          </w:tcPr>
          <w:p w14:paraId="07CB96C3" w14:textId="77777777" w:rsidR="00EF3219" w:rsidRPr="00F554B4" w:rsidRDefault="00EF3219" w:rsidP="00EF321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8637DB9" w14:textId="6464B700" w:rsidR="00EF3219" w:rsidRPr="00F554B4" w:rsidRDefault="00EF3219" w:rsidP="00EF3219">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Alen Breček, univ. mag. med. techn., pred.</w:t>
            </w:r>
          </w:p>
        </w:tc>
        <w:tc>
          <w:tcPr>
            <w:tcW w:w="3118" w:type="dxa"/>
            <w:gridSpan w:val="3"/>
            <w:vAlign w:val="center"/>
          </w:tcPr>
          <w:p w14:paraId="0BDAF59B" w14:textId="06CD5B10" w:rsidR="00EF3219" w:rsidRPr="00F554B4" w:rsidRDefault="00EF3219" w:rsidP="00EF3219">
            <w:pPr>
              <w:tabs>
                <w:tab w:val="left" w:pos="2820"/>
              </w:tabs>
              <w:snapToGrid w:val="0"/>
              <w:rPr>
                <w:rFonts w:ascii="Calibri Light" w:eastAsia="Calibri" w:hAnsi="Calibri Light" w:cs="Calibri Light"/>
                <w:color w:val="000000"/>
                <w:sz w:val="20"/>
                <w:szCs w:val="20"/>
              </w:rPr>
            </w:pPr>
            <w:hyperlink r:id="rId209" w:history="1">
              <w:r w:rsidRPr="00665E25">
                <w:rPr>
                  <w:rStyle w:val="Hyperlink"/>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1C0131" w:rsidRPr="00F554B4" w14:paraId="767A88B1" w14:textId="77777777" w:rsidTr="00B87388">
        <w:trPr>
          <w:trHeight w:val="1576"/>
          <w:jc w:val="center"/>
        </w:trPr>
        <w:tc>
          <w:tcPr>
            <w:tcW w:w="2182" w:type="dxa"/>
            <w:shd w:val="clear" w:color="auto" w:fill="FFFBCC"/>
            <w:vAlign w:val="center"/>
          </w:tcPr>
          <w:p w14:paraId="216A7701" w14:textId="1E3352E6" w:rsidR="001C0131" w:rsidRPr="00F554B4" w:rsidRDefault="001C0131" w:rsidP="00B8738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24B1BE8" w14:textId="1095269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09521391" w14:textId="77777777" w:rsidTr="00B87388">
        <w:trPr>
          <w:trHeight w:val="1417"/>
          <w:jc w:val="center"/>
        </w:trPr>
        <w:tc>
          <w:tcPr>
            <w:tcW w:w="2182" w:type="dxa"/>
            <w:shd w:val="clear" w:color="auto" w:fill="FFFBCC"/>
            <w:vAlign w:val="center"/>
          </w:tcPr>
          <w:p w14:paraId="55DAE057" w14:textId="77777777" w:rsidR="001C0131" w:rsidRPr="00F554B4" w:rsidRDefault="001C0131" w:rsidP="00B8738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8DD5521" w14:textId="77777777" w:rsidR="001C0131" w:rsidRPr="00F554B4" w:rsidRDefault="001C0131" w:rsidP="00B8738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E179F90"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1B514995"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8808CC2"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6A4A7BA"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5C3355B"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CE2B308"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FFB24FA"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0C67A63"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408879F8" w14:textId="77777777" w:rsidTr="00B87388">
        <w:trPr>
          <w:trHeight w:val="603"/>
          <w:jc w:val="center"/>
        </w:trPr>
        <w:tc>
          <w:tcPr>
            <w:tcW w:w="2182" w:type="dxa"/>
            <w:vMerge w:val="restart"/>
            <w:shd w:val="clear" w:color="auto" w:fill="FFFBCC"/>
            <w:vAlign w:val="center"/>
          </w:tcPr>
          <w:p w14:paraId="2CC54EDC" w14:textId="77777777" w:rsidR="001C0131" w:rsidRPr="00F554B4" w:rsidRDefault="001C0131" w:rsidP="00B8738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86F15B4" w14:textId="77777777" w:rsidR="001C0131" w:rsidRPr="00F554B4" w:rsidRDefault="001C0131" w:rsidP="00B8738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8A074AE"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EA90C54"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64AD98B"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C0131" w:rsidRPr="00F554B4" w14:paraId="6C8FE1DA" w14:textId="77777777" w:rsidTr="00B87388">
        <w:trPr>
          <w:trHeight w:val="474"/>
          <w:jc w:val="center"/>
        </w:trPr>
        <w:tc>
          <w:tcPr>
            <w:tcW w:w="2182" w:type="dxa"/>
            <w:vMerge/>
            <w:shd w:val="clear" w:color="auto" w:fill="FFFBCC"/>
            <w:vAlign w:val="center"/>
          </w:tcPr>
          <w:p w14:paraId="4EBBFC14" w14:textId="77777777" w:rsidR="001C0131" w:rsidRPr="00F554B4" w:rsidRDefault="001C0131" w:rsidP="00B8738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5D5F8C9" w14:textId="51630420" w:rsidR="001C0131" w:rsidRPr="00F554B4" w:rsidRDefault="00463270" w:rsidP="00B87388">
            <w:pPr>
              <w:rPr>
                <w:rFonts w:ascii="Calibri Light" w:eastAsia="Times New Roman" w:hAnsi="Calibri Light" w:cs="Calibri Light"/>
                <w:sz w:val="20"/>
                <w:szCs w:val="20"/>
                <w:lang w:eastAsia="hr-HR"/>
              </w:rPr>
            </w:pPr>
            <w:r w:rsidRPr="00F554B4">
              <w:rPr>
                <w:rFonts w:ascii="Calibri Light" w:eastAsia="Calibri" w:hAnsi="Calibri Light" w:cs="Calibri Light"/>
                <w:kern w:val="2"/>
                <w14:ligatures w14:val="standardContextual"/>
              </w:rPr>
              <w:t>Lubičić M, Palijativna zdravstvena njega, Naklada slap, Zagreb</w:t>
            </w:r>
          </w:p>
        </w:tc>
        <w:tc>
          <w:tcPr>
            <w:tcW w:w="1134" w:type="dxa"/>
            <w:vAlign w:val="center"/>
          </w:tcPr>
          <w:p w14:paraId="1CB60878" w14:textId="7A460CF2" w:rsidR="001C0131" w:rsidRPr="00F554B4" w:rsidRDefault="00463270" w:rsidP="00B8738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3</w:t>
            </w:r>
          </w:p>
        </w:tc>
        <w:tc>
          <w:tcPr>
            <w:tcW w:w="1275" w:type="dxa"/>
            <w:vAlign w:val="center"/>
          </w:tcPr>
          <w:p w14:paraId="0E6FA815"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7751BAD9" w14:textId="77777777" w:rsidTr="00B87388">
        <w:trPr>
          <w:trHeight w:val="474"/>
          <w:jc w:val="center"/>
        </w:trPr>
        <w:tc>
          <w:tcPr>
            <w:tcW w:w="2182" w:type="dxa"/>
            <w:vMerge w:val="restart"/>
            <w:shd w:val="clear" w:color="auto" w:fill="FFFBCC"/>
            <w:vAlign w:val="center"/>
          </w:tcPr>
          <w:p w14:paraId="66D8592F" w14:textId="77777777" w:rsidR="001A1820" w:rsidRPr="00F554B4" w:rsidRDefault="001A1820" w:rsidP="00B8738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06F7845" w14:textId="3234F27E" w:rsidR="001A1820" w:rsidRPr="003422CB" w:rsidRDefault="001A1820" w:rsidP="00463270">
            <w:pPr>
              <w:rPr>
                <w:rFonts w:ascii="Calibri Light" w:eastAsia="Times New Roman" w:hAnsi="Calibri Light" w:cs="Calibri Light"/>
                <w:sz w:val="20"/>
                <w:szCs w:val="20"/>
                <w:lang w:eastAsia="hr-HR"/>
              </w:rPr>
            </w:pPr>
            <w:r w:rsidRPr="003422CB">
              <w:rPr>
                <w:rFonts w:ascii="Calibri Light" w:eastAsia="Times New Roman" w:hAnsi="Calibri Light" w:cs="Calibri Light"/>
                <w:sz w:val="20"/>
                <w:szCs w:val="20"/>
                <w:lang w:eastAsia="zh-CN"/>
              </w:rPr>
              <w:t>Nastavni tekstovi</w:t>
            </w:r>
            <w:r w:rsidRPr="003422CB">
              <w:rPr>
                <w:rFonts w:ascii="Calibri Light" w:eastAsia="Times New Roman" w:hAnsi="Calibri Light" w:cs="Calibri Light"/>
                <w:sz w:val="20"/>
                <w:szCs w:val="20"/>
                <w:lang w:eastAsia="hr-HR"/>
              </w:rPr>
              <w:t xml:space="preserve"> Ozimec Vulinec, Š. Palijativna skrb, Zdravstveno veleučilište Zagreb, 2014.</w:t>
            </w:r>
          </w:p>
          <w:p w14:paraId="20855C6F" w14:textId="79F3E964" w:rsidR="001A1820" w:rsidRPr="00F554B4"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3737CC11"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29C756D"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48EEAA50" w14:textId="77777777" w:rsidTr="00B87388">
        <w:trPr>
          <w:trHeight w:val="474"/>
          <w:jc w:val="center"/>
        </w:trPr>
        <w:tc>
          <w:tcPr>
            <w:tcW w:w="2182" w:type="dxa"/>
            <w:vMerge/>
            <w:shd w:val="clear" w:color="auto" w:fill="FFFBCC"/>
            <w:vAlign w:val="center"/>
          </w:tcPr>
          <w:p w14:paraId="0792DF3B"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88A7C9A" w14:textId="233D34A6" w:rsidR="001A1820" w:rsidRPr="003422CB" w:rsidRDefault="001A1820" w:rsidP="001A1820">
            <w:pPr>
              <w:rPr>
                <w:rFonts w:ascii="Calibri Light" w:eastAsia="Times New Roman" w:hAnsi="Calibri Light" w:cs="Calibri Light"/>
                <w:sz w:val="20"/>
                <w:szCs w:val="20"/>
                <w:lang w:eastAsia="hr-HR"/>
              </w:rPr>
            </w:pPr>
            <w:r w:rsidRPr="003422CB">
              <w:rPr>
                <w:rFonts w:ascii="Calibri Light" w:eastAsia="Times New Roman" w:hAnsi="Calibri Light" w:cs="Calibri Light"/>
                <w:sz w:val="20"/>
                <w:szCs w:val="20"/>
                <w:lang w:eastAsia="hr-HR"/>
              </w:rPr>
              <w:t>Lughton J, Kindlen  M. Palijativna njega -uloga sestrinstva Edinburg: Churchill Livingstone;1999.</w:t>
            </w:r>
          </w:p>
        </w:tc>
        <w:tc>
          <w:tcPr>
            <w:tcW w:w="1134" w:type="dxa"/>
            <w:vAlign w:val="center"/>
          </w:tcPr>
          <w:p w14:paraId="63DAF330"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1B07112"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07A9B724" w14:textId="77777777" w:rsidTr="00B87388">
        <w:trPr>
          <w:trHeight w:val="474"/>
          <w:jc w:val="center"/>
        </w:trPr>
        <w:tc>
          <w:tcPr>
            <w:tcW w:w="2182" w:type="dxa"/>
            <w:vMerge/>
            <w:shd w:val="clear" w:color="auto" w:fill="FFFBCC"/>
            <w:vAlign w:val="center"/>
          </w:tcPr>
          <w:p w14:paraId="781EC9BC"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502E2D14" w14:textId="64EBC90A"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r w:rsidRPr="003422CB">
              <w:rPr>
                <w:rFonts w:ascii="Calibri Light" w:eastAsia="Times New Roman" w:hAnsi="Calibri Light" w:cs="Calibri Light"/>
                <w:sz w:val="20"/>
                <w:szCs w:val="20"/>
                <w:lang w:eastAsia="hr-HR"/>
              </w:rPr>
              <w:t>Brkljačić M, Šamija M,  Belev B, i sur.   . PALIJATIVNA MEDICINA: temeljna načela i organizacija, klinički pristup terminalnom bolesniku, medicinska etika, Markulin d.o.o., 2013.</w:t>
            </w:r>
          </w:p>
        </w:tc>
        <w:tc>
          <w:tcPr>
            <w:tcW w:w="1134" w:type="dxa"/>
            <w:vAlign w:val="center"/>
          </w:tcPr>
          <w:p w14:paraId="168434CE"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8EA82D3"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21D2C299" w14:textId="77777777" w:rsidTr="00B87388">
        <w:trPr>
          <w:trHeight w:val="474"/>
          <w:jc w:val="center"/>
        </w:trPr>
        <w:tc>
          <w:tcPr>
            <w:tcW w:w="2182" w:type="dxa"/>
            <w:vMerge/>
            <w:shd w:val="clear" w:color="auto" w:fill="FFFBCC"/>
            <w:vAlign w:val="center"/>
          </w:tcPr>
          <w:p w14:paraId="1A607969"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21E7C9A" w14:textId="6F28AEF1"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r w:rsidRPr="003422CB">
              <w:rPr>
                <w:rFonts w:ascii="Calibri Light" w:eastAsia="Times New Roman" w:hAnsi="Calibri Light" w:cs="Calibri Light"/>
                <w:sz w:val="20"/>
                <w:szCs w:val="20"/>
                <w:lang w:eastAsia="zh-CN"/>
              </w:rPr>
              <w:t>Đorđević, V., Braš, M., Brajković, L. Palijativna skrb - brinimo zajedno, Medicinska naklada, Zagreb, 2014.</w:t>
            </w:r>
          </w:p>
        </w:tc>
        <w:tc>
          <w:tcPr>
            <w:tcW w:w="1134" w:type="dxa"/>
            <w:vAlign w:val="center"/>
          </w:tcPr>
          <w:p w14:paraId="669ED00C"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5A04DBA"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71B7875F" w14:textId="77777777" w:rsidTr="00B87388">
        <w:trPr>
          <w:trHeight w:val="474"/>
          <w:jc w:val="center"/>
        </w:trPr>
        <w:tc>
          <w:tcPr>
            <w:tcW w:w="2182" w:type="dxa"/>
            <w:vMerge/>
            <w:shd w:val="clear" w:color="auto" w:fill="FFFBCC"/>
            <w:vAlign w:val="center"/>
          </w:tcPr>
          <w:p w14:paraId="2D801BF5"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6BD5E92" w14:textId="1D4DA475"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r w:rsidRPr="003422CB">
              <w:rPr>
                <w:rFonts w:ascii="Calibri Light" w:eastAsia="Times New Roman" w:hAnsi="Calibri Light" w:cs="Calibri Light"/>
                <w:sz w:val="20"/>
                <w:szCs w:val="20"/>
                <w:lang w:eastAsia="zh-CN"/>
              </w:rPr>
              <w:t>Braš, M., Đorđević, V. Suvremene spoznaje iz palijativne medicine, Medicinska naklada, Zagreb, 2012.</w:t>
            </w:r>
          </w:p>
        </w:tc>
        <w:tc>
          <w:tcPr>
            <w:tcW w:w="1134" w:type="dxa"/>
            <w:vAlign w:val="center"/>
          </w:tcPr>
          <w:p w14:paraId="49E1D557"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C23D53"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57A1889" w14:textId="77777777" w:rsidR="001C0131" w:rsidRDefault="001C0131" w:rsidP="001C0131">
      <w:r>
        <w:br w:type="page"/>
      </w:r>
    </w:p>
    <w:p w14:paraId="199987C1" w14:textId="5A3CEFF2" w:rsidR="00B87807" w:rsidRDefault="00B87807" w:rsidP="00600E6A">
      <w:pPr>
        <w:pStyle w:val="Heading3"/>
        <w:numPr>
          <w:ilvl w:val="0"/>
          <w:numId w:val="298"/>
        </w:numPr>
      </w:pPr>
      <w:bookmarkStart w:id="131" w:name="_Toc202439371"/>
      <w:r>
        <w:lastRenderedPageBreak/>
        <w:t>Psihijatrija i mentalno zdravlje</w:t>
      </w:r>
      <w:bookmarkEnd w:id="13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87807" w:rsidRPr="00F554B4" w14:paraId="565F22FF" w14:textId="77777777" w:rsidTr="001F011D">
        <w:trPr>
          <w:trHeight w:val="306"/>
          <w:jc w:val="center"/>
        </w:trPr>
        <w:tc>
          <w:tcPr>
            <w:tcW w:w="9067" w:type="dxa"/>
            <w:gridSpan w:val="9"/>
            <w:shd w:val="clear" w:color="auto" w:fill="BEE3D3"/>
            <w:vAlign w:val="center"/>
          </w:tcPr>
          <w:p w14:paraId="31F9C74A"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87807" w:rsidRPr="00F554B4" w14:paraId="00539BE5" w14:textId="77777777" w:rsidTr="001F011D">
        <w:trPr>
          <w:trHeight w:val="453"/>
          <w:jc w:val="center"/>
        </w:trPr>
        <w:tc>
          <w:tcPr>
            <w:tcW w:w="2182" w:type="dxa"/>
            <w:shd w:val="clear" w:color="auto" w:fill="FFFBCC"/>
            <w:vAlign w:val="center"/>
          </w:tcPr>
          <w:p w14:paraId="1ACE648F" w14:textId="77777777" w:rsidR="00B87807" w:rsidRPr="004D6674" w:rsidRDefault="00B87807" w:rsidP="00600E6A">
            <w:pPr>
              <w:pStyle w:val="ListParagraph"/>
              <w:numPr>
                <w:ilvl w:val="1"/>
                <w:numId w:val="287"/>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sz w:val="20"/>
                <w:szCs w:val="20"/>
              </w:rPr>
              <w:t>Nositelj predmeta</w:t>
            </w:r>
          </w:p>
        </w:tc>
        <w:tc>
          <w:tcPr>
            <w:tcW w:w="2419" w:type="dxa"/>
            <w:gridSpan w:val="3"/>
            <w:vAlign w:val="center"/>
          </w:tcPr>
          <w:p w14:paraId="7AF48635"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r w:rsidRPr="00506BAF">
              <w:rPr>
                <w:rFonts w:ascii="Calibri Light" w:eastAsia="Calibri" w:hAnsi="Calibri Light" w:cs="Calibri Light"/>
                <w:sz w:val="20"/>
                <w:szCs w:val="20"/>
              </w:rPr>
              <w:t>prim. Marina Kovač, dr. med., spec. psihijatar., pred.</w:t>
            </w:r>
          </w:p>
        </w:tc>
        <w:tc>
          <w:tcPr>
            <w:tcW w:w="2057" w:type="dxa"/>
            <w:gridSpan w:val="3"/>
            <w:shd w:val="clear" w:color="auto" w:fill="FFFBCC"/>
            <w:vAlign w:val="center"/>
          </w:tcPr>
          <w:p w14:paraId="11CD8B4E" w14:textId="77777777" w:rsidR="00B87807" w:rsidRPr="00467760" w:rsidRDefault="00B87807" w:rsidP="00600E6A">
            <w:pPr>
              <w:pStyle w:val="ListParagraph"/>
              <w:numPr>
                <w:ilvl w:val="1"/>
                <w:numId w:val="285"/>
              </w:numPr>
              <w:tabs>
                <w:tab w:val="left" w:pos="2820"/>
              </w:tabs>
              <w:spacing w:after="0" w:line="240" w:lineRule="auto"/>
              <w:rPr>
                <w:rFonts w:ascii="Calibri Light" w:hAnsi="Calibri Light" w:cs="Calibri Light"/>
                <w:b/>
                <w:bCs/>
                <w:sz w:val="20"/>
                <w:szCs w:val="20"/>
              </w:rPr>
            </w:pPr>
            <w:r w:rsidRPr="00467760">
              <w:rPr>
                <w:rFonts w:ascii="Calibri Light" w:hAnsi="Calibri Light" w:cs="Calibri Light"/>
                <w:b/>
                <w:bCs/>
                <w:sz w:val="20"/>
                <w:szCs w:val="20"/>
              </w:rPr>
              <w:t>Godina studija</w:t>
            </w:r>
          </w:p>
        </w:tc>
        <w:tc>
          <w:tcPr>
            <w:tcW w:w="2409" w:type="dxa"/>
            <w:gridSpan w:val="2"/>
            <w:vAlign w:val="center"/>
          </w:tcPr>
          <w:p w14:paraId="1565E01E"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 semestar</w:t>
            </w:r>
          </w:p>
        </w:tc>
      </w:tr>
      <w:tr w:rsidR="00B87807" w:rsidRPr="00F554B4" w14:paraId="07039402" w14:textId="77777777" w:rsidTr="001F011D">
        <w:trPr>
          <w:trHeight w:val="575"/>
          <w:jc w:val="center"/>
        </w:trPr>
        <w:tc>
          <w:tcPr>
            <w:tcW w:w="2182" w:type="dxa"/>
            <w:shd w:val="clear" w:color="auto" w:fill="FFFBCC"/>
            <w:vAlign w:val="center"/>
          </w:tcPr>
          <w:p w14:paraId="22904E20" w14:textId="77777777" w:rsidR="00B87807" w:rsidRPr="004D6674" w:rsidRDefault="00B87807" w:rsidP="00600E6A">
            <w:pPr>
              <w:pStyle w:val="ListParagraph"/>
              <w:numPr>
                <w:ilvl w:val="1"/>
                <w:numId w:val="287"/>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sz w:val="20"/>
                <w:szCs w:val="20"/>
              </w:rPr>
              <w:t>Naziv predmeta</w:t>
            </w:r>
          </w:p>
        </w:tc>
        <w:tc>
          <w:tcPr>
            <w:tcW w:w="2419" w:type="dxa"/>
            <w:gridSpan w:val="3"/>
            <w:vAlign w:val="center"/>
          </w:tcPr>
          <w:p w14:paraId="1511E25E" w14:textId="77777777" w:rsidR="00B87807" w:rsidRPr="00F554B4" w:rsidRDefault="00B87807" w:rsidP="001F011D">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Psihijatrija i mentalno zdravlje</w:t>
            </w:r>
          </w:p>
        </w:tc>
        <w:tc>
          <w:tcPr>
            <w:tcW w:w="2057" w:type="dxa"/>
            <w:gridSpan w:val="3"/>
            <w:shd w:val="clear" w:color="auto" w:fill="FFFBCC"/>
            <w:vAlign w:val="center"/>
          </w:tcPr>
          <w:p w14:paraId="6A25EF9C"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C662E1B"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w:t>
            </w:r>
            <w:r w:rsidRPr="00F554B4">
              <w:rPr>
                <w:rFonts w:ascii="Calibri Light" w:eastAsia="Calibri" w:hAnsi="Calibri Light" w:cs="Calibri Light"/>
                <w:sz w:val="20"/>
                <w:szCs w:val="20"/>
              </w:rPr>
              <w:t xml:space="preserve"> ECTS</w:t>
            </w:r>
          </w:p>
        </w:tc>
      </w:tr>
      <w:tr w:rsidR="00B87807" w:rsidRPr="00F554B4" w14:paraId="412A5F7C" w14:textId="77777777" w:rsidTr="001F011D">
        <w:trPr>
          <w:trHeight w:val="723"/>
          <w:jc w:val="center"/>
        </w:trPr>
        <w:tc>
          <w:tcPr>
            <w:tcW w:w="2182" w:type="dxa"/>
            <w:vMerge w:val="restart"/>
            <w:shd w:val="clear" w:color="auto" w:fill="FFFBCC"/>
            <w:vAlign w:val="center"/>
          </w:tcPr>
          <w:p w14:paraId="2F51CE2B"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05F1F5C"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0C43012A"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1905BBD"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A1C0CF9"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P –</w:t>
            </w:r>
            <w:r>
              <w:rPr>
                <w:rFonts w:ascii="Calibri Light" w:eastAsia="Calibri" w:hAnsi="Calibri Light" w:cs="Calibri Light"/>
                <w:sz w:val="20"/>
                <w:szCs w:val="20"/>
              </w:rPr>
              <w:t xml:space="preserve"> 30</w:t>
            </w:r>
          </w:p>
        </w:tc>
      </w:tr>
      <w:tr w:rsidR="00B87807" w:rsidRPr="00F554B4" w14:paraId="38E492BD" w14:textId="77777777" w:rsidTr="001F011D">
        <w:trPr>
          <w:trHeight w:val="723"/>
          <w:jc w:val="center"/>
        </w:trPr>
        <w:tc>
          <w:tcPr>
            <w:tcW w:w="2182" w:type="dxa"/>
            <w:vMerge/>
            <w:shd w:val="clear" w:color="auto" w:fill="FFFBCC"/>
            <w:vAlign w:val="center"/>
          </w:tcPr>
          <w:p w14:paraId="119DF1C7"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351134A"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85E0056"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193F9FDD"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B87807" w:rsidRPr="00F554B4" w14:paraId="62FCB300" w14:textId="77777777" w:rsidTr="001F011D">
        <w:trPr>
          <w:trHeight w:val="1571"/>
          <w:jc w:val="center"/>
        </w:trPr>
        <w:tc>
          <w:tcPr>
            <w:tcW w:w="2182" w:type="dxa"/>
            <w:shd w:val="clear" w:color="auto" w:fill="FFFBCC"/>
            <w:vAlign w:val="center"/>
          </w:tcPr>
          <w:p w14:paraId="33DE3201"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E3125EE" w14:textId="77777777" w:rsidR="00B87807" w:rsidRPr="00F554B4" w:rsidRDefault="00B87807" w:rsidP="001F011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8905EE" w14:textId="77777777" w:rsidR="00B87807" w:rsidRPr="00F554B4" w:rsidRDefault="00B87807" w:rsidP="001F011D">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9B58003"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87807" w:rsidRPr="00F554B4" w14:paraId="057207B7" w14:textId="77777777" w:rsidTr="001F011D">
        <w:trPr>
          <w:trHeight w:val="1134"/>
          <w:jc w:val="center"/>
        </w:trPr>
        <w:tc>
          <w:tcPr>
            <w:tcW w:w="2182" w:type="dxa"/>
            <w:shd w:val="clear" w:color="auto" w:fill="FFFBCC"/>
            <w:vAlign w:val="center"/>
          </w:tcPr>
          <w:p w14:paraId="136C04E2"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32040B93" w14:textId="77777777" w:rsidR="00B87807" w:rsidRPr="00F554B4" w:rsidRDefault="00B87807" w:rsidP="001F011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03CC617" w14:textId="77777777" w:rsidR="00B87807" w:rsidRPr="00F554B4" w:rsidRDefault="00B87807" w:rsidP="001F011D">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6884955"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B87807" w:rsidRPr="00F554B4" w14:paraId="1DBAB78A" w14:textId="77777777" w:rsidTr="001F011D">
        <w:trPr>
          <w:trHeight w:val="131"/>
          <w:jc w:val="center"/>
        </w:trPr>
        <w:tc>
          <w:tcPr>
            <w:tcW w:w="9067" w:type="dxa"/>
            <w:gridSpan w:val="9"/>
            <w:shd w:val="clear" w:color="auto" w:fill="BEE3D3"/>
            <w:vAlign w:val="center"/>
          </w:tcPr>
          <w:p w14:paraId="029EB60D"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87807" w:rsidRPr="00F554B4" w14:paraId="44356EA0" w14:textId="77777777" w:rsidTr="001F011D">
        <w:trPr>
          <w:trHeight w:val="852"/>
          <w:jc w:val="center"/>
        </w:trPr>
        <w:tc>
          <w:tcPr>
            <w:tcW w:w="2182" w:type="dxa"/>
            <w:shd w:val="clear" w:color="auto" w:fill="FFFBCC"/>
            <w:vAlign w:val="center"/>
          </w:tcPr>
          <w:p w14:paraId="1F1FE00F" w14:textId="77777777" w:rsidR="00B87807" w:rsidRPr="004D6674" w:rsidRDefault="00B87807" w:rsidP="00600E6A">
            <w:pPr>
              <w:pStyle w:val="ListParagraph"/>
              <w:numPr>
                <w:ilvl w:val="1"/>
                <w:numId w:val="286"/>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color w:val="000000"/>
                <w:sz w:val="20"/>
                <w:szCs w:val="20"/>
              </w:rPr>
              <w:t>Ciljevi predmeta</w:t>
            </w:r>
          </w:p>
        </w:tc>
        <w:tc>
          <w:tcPr>
            <w:tcW w:w="6885" w:type="dxa"/>
            <w:gridSpan w:val="8"/>
            <w:vAlign w:val="center"/>
          </w:tcPr>
          <w:p w14:paraId="24E36F66" w14:textId="77777777" w:rsidR="00B87807" w:rsidRPr="00F554B4" w:rsidRDefault="00B87807" w:rsidP="001F011D">
            <w:pPr>
              <w:suppressAutoHyphens/>
              <w:spacing w:line="240" w:lineRule="auto"/>
              <w:contextualSpacing/>
              <w:jc w:val="both"/>
              <w:rPr>
                <w:rFonts w:ascii="Calibri Light" w:eastAsia="Calibri" w:hAnsi="Calibri Light" w:cs="Calibri Light"/>
                <w:sz w:val="20"/>
                <w:szCs w:val="20"/>
                <w:highlight w:val="yellow"/>
                <w:lang w:eastAsia="zh-CN"/>
              </w:rPr>
            </w:pPr>
            <w:r w:rsidRPr="00812A44">
              <w:rPr>
                <w:rFonts w:ascii="Calibri Light" w:eastAsia="Calibri" w:hAnsi="Calibri Light" w:cs="Calibri Light"/>
                <w:sz w:val="20"/>
                <w:szCs w:val="20"/>
                <w:lang w:eastAsia="zh-CN"/>
              </w:rPr>
              <w:t>Cilj predmeta jest  upoznati studente s osnovama  psihopatologije te s psihičkim poremećajima i bolestima prema glavnim dijagnostičkim skupinama</w:t>
            </w:r>
            <w:r>
              <w:rPr>
                <w:rFonts w:ascii="Calibri Light" w:eastAsia="Calibri" w:hAnsi="Calibri Light" w:cs="Calibri Light"/>
                <w:sz w:val="20"/>
                <w:szCs w:val="20"/>
                <w:lang w:eastAsia="zh-CN"/>
              </w:rPr>
              <w:t>.</w:t>
            </w:r>
          </w:p>
        </w:tc>
      </w:tr>
      <w:tr w:rsidR="00B87807" w:rsidRPr="00F554B4" w14:paraId="17280D68" w14:textId="77777777" w:rsidTr="001F011D">
        <w:trPr>
          <w:trHeight w:val="1086"/>
          <w:jc w:val="center"/>
        </w:trPr>
        <w:tc>
          <w:tcPr>
            <w:tcW w:w="2182" w:type="dxa"/>
            <w:shd w:val="clear" w:color="auto" w:fill="FFFBCC"/>
            <w:vAlign w:val="center"/>
          </w:tcPr>
          <w:p w14:paraId="50E1D068"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2050F49" w14:textId="77777777" w:rsidR="00B87807" w:rsidRPr="00F554B4" w:rsidRDefault="00B87807" w:rsidP="001F011D">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87807" w:rsidRPr="00F554B4" w14:paraId="5EB4FB15" w14:textId="77777777" w:rsidTr="001F011D">
        <w:trPr>
          <w:trHeight w:val="961"/>
          <w:jc w:val="center"/>
        </w:trPr>
        <w:tc>
          <w:tcPr>
            <w:tcW w:w="2182" w:type="dxa"/>
            <w:shd w:val="clear" w:color="auto" w:fill="FFFBCC"/>
            <w:vAlign w:val="center"/>
          </w:tcPr>
          <w:p w14:paraId="769716D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616444EC" w14:textId="38355B04" w:rsidR="00B87807" w:rsidRPr="00F554B4" w:rsidRDefault="00B87807"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2</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4</w:t>
            </w:r>
          </w:p>
        </w:tc>
      </w:tr>
      <w:tr w:rsidR="00B87807" w:rsidRPr="00F554B4" w14:paraId="0ACFC41A" w14:textId="77777777" w:rsidTr="001F011D">
        <w:trPr>
          <w:trHeight w:val="316"/>
          <w:jc w:val="center"/>
        </w:trPr>
        <w:tc>
          <w:tcPr>
            <w:tcW w:w="2182" w:type="dxa"/>
            <w:shd w:val="clear" w:color="auto" w:fill="FFFBCC"/>
            <w:vAlign w:val="center"/>
          </w:tcPr>
          <w:p w14:paraId="60113D4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069A9AA"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Nakon uspješno odslušanog predmeta i položenog ispita  student će moći:</w:t>
            </w:r>
          </w:p>
          <w:p w14:paraId="409E8772"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1 – navesti osnove suvremene organizacije psihijatrijske službe</w:t>
            </w:r>
          </w:p>
          <w:p w14:paraId="1CBEEC18"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2 - objasniti  opću  psihopatologiju, psihičke poremećaje i bolesti te moguće prediktore psihičkih poremećaja</w:t>
            </w:r>
          </w:p>
          <w:p w14:paraId="637419BA"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3 - objasniti specifične postupke i pristupe u liječenju  bolesniku sa psihičkim poremećajima i oboljenjima</w:t>
            </w:r>
          </w:p>
          <w:p w14:paraId="780BD992"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4 - navesti osnovne lijekove/ psihofarmake i njihove popratne pojave</w:t>
            </w:r>
          </w:p>
          <w:p w14:paraId="79A6B08B"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5 - objasniti društveno pravni status duševnih bolesnika i njihova prava</w:t>
            </w:r>
          </w:p>
        </w:tc>
      </w:tr>
      <w:tr w:rsidR="00B87807" w:rsidRPr="00F554B4" w14:paraId="123D7F17" w14:textId="77777777" w:rsidTr="001F011D">
        <w:trPr>
          <w:trHeight w:val="418"/>
          <w:jc w:val="center"/>
        </w:trPr>
        <w:tc>
          <w:tcPr>
            <w:tcW w:w="2182" w:type="dxa"/>
            <w:vMerge w:val="restart"/>
            <w:shd w:val="clear" w:color="auto" w:fill="FFFBCC"/>
            <w:vAlign w:val="center"/>
          </w:tcPr>
          <w:p w14:paraId="5FA2D9CF"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58AB52B" w14:textId="77777777" w:rsidR="00B87807" w:rsidRPr="00F554B4" w:rsidRDefault="00B87807" w:rsidP="001F011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554D35E" w14:textId="77777777" w:rsidR="00B87807" w:rsidRPr="00F554B4" w:rsidRDefault="00B87807" w:rsidP="001F011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87807" w:rsidRPr="00F554B4" w14:paraId="200FFF8B" w14:textId="77777777" w:rsidTr="001F011D">
        <w:trPr>
          <w:trHeight w:val="525"/>
          <w:jc w:val="center"/>
        </w:trPr>
        <w:tc>
          <w:tcPr>
            <w:tcW w:w="2182" w:type="dxa"/>
            <w:vMerge/>
            <w:shd w:val="clear" w:color="auto" w:fill="FFFBCC"/>
            <w:vAlign w:val="center"/>
          </w:tcPr>
          <w:p w14:paraId="5C4142D6"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EADEF65"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1C5E5DD"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Suvremena organizacija psihijatrijske službe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1)</w:t>
            </w:r>
          </w:p>
        </w:tc>
      </w:tr>
      <w:tr w:rsidR="00B87807" w:rsidRPr="00F554B4" w14:paraId="61CFD476" w14:textId="77777777" w:rsidTr="001F011D">
        <w:trPr>
          <w:trHeight w:val="525"/>
          <w:jc w:val="center"/>
        </w:trPr>
        <w:tc>
          <w:tcPr>
            <w:tcW w:w="2182" w:type="dxa"/>
            <w:vMerge/>
            <w:shd w:val="clear" w:color="auto" w:fill="FFFBCC"/>
            <w:vAlign w:val="center"/>
          </w:tcPr>
          <w:p w14:paraId="20CB2A14"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D19FCAF" w14:textId="77777777" w:rsidR="00B87807"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8FFA0FC" w14:textId="77777777" w:rsidR="00B87807" w:rsidRPr="00812A4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 xml:space="preserve">Uvod u psihijatriju, osnove psihopatologije, duševni poremećaji organskog podrijetla, mentalni i bihevioralni poremećaji kao posljedica uporabe psihoaktivnih tvari, poremećaji svjesnosti; poremećaji komunikacije; poremećaji pažnje; poremećaji </w:t>
            </w:r>
            <w:r w:rsidRPr="00812A44">
              <w:rPr>
                <w:rFonts w:ascii="Calibri Light" w:eastAsia="Calibri" w:hAnsi="Calibri Light" w:cs="Calibri Light"/>
                <w:sz w:val="20"/>
                <w:szCs w:val="20"/>
              </w:rPr>
              <w:lastRenderedPageBreak/>
              <w:t>opažanja; poremećaji psihomotorike; poremećaji mišljenja; poremećaji raspoloženja i afekta; poremećaji volje; poremećaji mnestičkih i intelektualnih sposobnosti; poremećaji nagona; poremećaji sjećanja i pamćenja, shizofrenija, shizotipni i drugi sumanuti poremećaji, afektivni poremećaji i poremećaji raspoloženja, poremećaj osobnosti, neurotski poremećaj kao posljedica izloženosti stresu, mentalna retardacija, poremećaji psihološkog razvoja, bihevioralni i emocionalni poremećaji dječje dobi i u adolescenciji</w:t>
            </w:r>
            <w:r>
              <w:rPr>
                <w:rFonts w:ascii="Calibri Light" w:eastAsia="Calibri" w:hAnsi="Calibri Light" w:cs="Calibri Light"/>
                <w:sz w:val="20"/>
                <w:szCs w:val="20"/>
              </w:rPr>
              <w:t xml:space="preserve"> (IU 2)</w:t>
            </w:r>
          </w:p>
        </w:tc>
      </w:tr>
      <w:tr w:rsidR="00B87807" w:rsidRPr="00F554B4" w14:paraId="2F86BF0B" w14:textId="77777777" w:rsidTr="001F011D">
        <w:trPr>
          <w:trHeight w:val="525"/>
          <w:jc w:val="center"/>
        </w:trPr>
        <w:tc>
          <w:tcPr>
            <w:tcW w:w="2182" w:type="dxa"/>
            <w:vMerge/>
            <w:shd w:val="clear" w:color="auto" w:fill="FFFBCC"/>
            <w:vAlign w:val="center"/>
          </w:tcPr>
          <w:p w14:paraId="7D16A8CD"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56BCED"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F9AC510"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w:t>
            </w:r>
            <w:r w:rsidRPr="00812A44">
              <w:rPr>
                <w:rFonts w:ascii="Calibri Light" w:eastAsia="Calibri" w:hAnsi="Calibri Light" w:cs="Calibri Light"/>
                <w:sz w:val="20"/>
                <w:szCs w:val="20"/>
              </w:rPr>
              <w:t>rgentna stanja u psihijatriji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2)</w:t>
            </w:r>
          </w:p>
        </w:tc>
      </w:tr>
      <w:tr w:rsidR="00B87807" w:rsidRPr="00F554B4" w14:paraId="26122453" w14:textId="77777777" w:rsidTr="001F011D">
        <w:trPr>
          <w:trHeight w:val="525"/>
          <w:jc w:val="center"/>
        </w:trPr>
        <w:tc>
          <w:tcPr>
            <w:tcW w:w="2182" w:type="dxa"/>
            <w:vMerge/>
            <w:shd w:val="clear" w:color="auto" w:fill="FFFBCC"/>
            <w:vAlign w:val="center"/>
          </w:tcPr>
          <w:p w14:paraId="5F5BE6BB"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AF76B0"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D692736"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Specifični postupci i pristupi u liječenju  bolesniku sa psihičkim poremećajima i oboljenjima (I</w:t>
            </w:r>
            <w:r>
              <w:rPr>
                <w:rFonts w:ascii="Calibri Light" w:eastAsia="Calibri" w:hAnsi="Calibri Light" w:cs="Calibri Light"/>
                <w:sz w:val="20"/>
                <w:szCs w:val="20"/>
              </w:rPr>
              <w:t>U 3</w:t>
            </w:r>
            <w:r w:rsidRPr="00812A44">
              <w:rPr>
                <w:rFonts w:ascii="Calibri Light" w:eastAsia="Calibri" w:hAnsi="Calibri Light" w:cs="Calibri Light"/>
                <w:sz w:val="20"/>
                <w:szCs w:val="20"/>
              </w:rPr>
              <w:t>)</w:t>
            </w:r>
          </w:p>
        </w:tc>
      </w:tr>
      <w:tr w:rsidR="00B87807" w:rsidRPr="00F554B4" w14:paraId="77A8F2F5" w14:textId="77777777" w:rsidTr="001F011D">
        <w:trPr>
          <w:trHeight w:val="525"/>
          <w:jc w:val="center"/>
        </w:trPr>
        <w:tc>
          <w:tcPr>
            <w:tcW w:w="2182" w:type="dxa"/>
            <w:vMerge/>
            <w:shd w:val="clear" w:color="auto" w:fill="FFFBCC"/>
            <w:vAlign w:val="center"/>
          </w:tcPr>
          <w:p w14:paraId="21085899"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83BB441"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57F172E"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Psihofarmakoterapija (</w:t>
            </w:r>
            <w:r>
              <w:rPr>
                <w:rFonts w:ascii="Calibri Light" w:eastAsia="Calibri" w:hAnsi="Calibri Light" w:cs="Calibri Light"/>
                <w:sz w:val="20"/>
                <w:szCs w:val="20"/>
              </w:rPr>
              <w:t>IU</w:t>
            </w:r>
            <w:r w:rsidRPr="00812A44">
              <w:rPr>
                <w:rFonts w:ascii="Calibri Light" w:eastAsia="Calibri" w:hAnsi="Calibri Light" w:cs="Calibri Light"/>
                <w:sz w:val="20"/>
                <w:szCs w:val="20"/>
              </w:rPr>
              <w:t xml:space="preserve"> 4)</w:t>
            </w:r>
          </w:p>
        </w:tc>
      </w:tr>
      <w:tr w:rsidR="00B87807" w:rsidRPr="00F554B4" w14:paraId="237F0CAC" w14:textId="77777777" w:rsidTr="001F011D">
        <w:trPr>
          <w:trHeight w:val="525"/>
          <w:jc w:val="center"/>
        </w:trPr>
        <w:tc>
          <w:tcPr>
            <w:tcW w:w="2182" w:type="dxa"/>
            <w:vMerge/>
            <w:shd w:val="clear" w:color="auto" w:fill="FFFBCC"/>
            <w:vAlign w:val="center"/>
          </w:tcPr>
          <w:p w14:paraId="277DAA80"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B02AFF8"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1256ACD"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Društveno pravni status duševnih bolesnika i njihova prava (</w:t>
            </w:r>
            <w:r>
              <w:rPr>
                <w:rFonts w:ascii="Calibri Light" w:eastAsia="Calibri" w:hAnsi="Calibri Light" w:cs="Calibri Light"/>
                <w:sz w:val="20"/>
                <w:szCs w:val="20"/>
              </w:rPr>
              <w:t>IU</w:t>
            </w:r>
            <w:r w:rsidRPr="00812A44">
              <w:rPr>
                <w:rFonts w:ascii="Calibri Light" w:eastAsia="Calibri" w:hAnsi="Calibri Light" w:cs="Calibri Light"/>
                <w:sz w:val="20"/>
                <w:szCs w:val="20"/>
              </w:rPr>
              <w:t xml:space="preserve"> 5)</w:t>
            </w:r>
          </w:p>
        </w:tc>
      </w:tr>
      <w:tr w:rsidR="00B87807" w:rsidRPr="00F554B4" w14:paraId="351F81D6" w14:textId="77777777" w:rsidTr="001F011D">
        <w:trPr>
          <w:trHeight w:val="229"/>
          <w:jc w:val="center"/>
        </w:trPr>
        <w:tc>
          <w:tcPr>
            <w:tcW w:w="2182" w:type="dxa"/>
            <w:vMerge w:val="restart"/>
            <w:shd w:val="clear" w:color="auto" w:fill="FFFBCC"/>
            <w:vAlign w:val="center"/>
          </w:tcPr>
          <w:p w14:paraId="5C15DFE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E3C5ED7"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D0F2C7A"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A2A445F"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28DDAAF"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70B542D"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8A90BB3" w14:textId="77777777" w:rsidR="00B87807" w:rsidRPr="00F554B4" w:rsidRDefault="00B87807" w:rsidP="001F011D">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832CB91"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FB81EC5"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5811BAB"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50F607C"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F56E81"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79D35A4"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B87807" w:rsidRPr="00F554B4" w14:paraId="0A6AA403" w14:textId="77777777" w:rsidTr="001F011D">
        <w:trPr>
          <w:trHeight w:val="1045"/>
          <w:jc w:val="center"/>
        </w:trPr>
        <w:tc>
          <w:tcPr>
            <w:tcW w:w="2182" w:type="dxa"/>
            <w:vMerge/>
            <w:shd w:val="clear" w:color="auto" w:fill="FFFBCC"/>
            <w:vAlign w:val="center"/>
          </w:tcPr>
          <w:p w14:paraId="14C4BD7F" w14:textId="77777777" w:rsidR="00B87807" w:rsidRPr="00F554B4" w:rsidRDefault="00B87807" w:rsidP="001F011D">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AA660F1" w14:textId="77777777" w:rsidR="00B87807" w:rsidRPr="00F554B4" w:rsidRDefault="00B87807" w:rsidP="001F011D">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BE1D30B" w14:textId="77777777" w:rsidR="00B87807" w:rsidRPr="00F554B4" w:rsidRDefault="00B87807" w:rsidP="001F011D">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16A3080"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41D380BB"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69FE64CA"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5F6D97EF"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tc>
      </w:tr>
      <w:tr w:rsidR="00B87807" w:rsidRPr="00F554B4" w14:paraId="4976647F" w14:textId="77777777" w:rsidTr="001F011D">
        <w:trPr>
          <w:trHeight w:val="306"/>
          <w:jc w:val="center"/>
        </w:trPr>
        <w:tc>
          <w:tcPr>
            <w:tcW w:w="2182" w:type="dxa"/>
            <w:shd w:val="clear" w:color="auto" w:fill="FFFBCC"/>
            <w:vAlign w:val="center"/>
          </w:tcPr>
          <w:p w14:paraId="3822C80E"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29618712" w14:textId="77777777" w:rsidR="00B87807" w:rsidRPr="00D06FBE"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D878A0B" w14:textId="77777777" w:rsidR="00B87807" w:rsidRPr="00D06FBE"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kolokvije (teorijski i praktični)</w:t>
            </w:r>
          </w:p>
          <w:p w14:paraId="73C78CED" w14:textId="77777777" w:rsidR="00B87807" w:rsidRPr="00F554B4"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završni ispit (pismeni i usmeni)</w:t>
            </w:r>
          </w:p>
        </w:tc>
      </w:tr>
      <w:tr w:rsidR="00B87807" w:rsidRPr="00F554B4" w14:paraId="63283A59" w14:textId="77777777" w:rsidTr="001F011D">
        <w:trPr>
          <w:trHeight w:val="189"/>
          <w:jc w:val="center"/>
        </w:trPr>
        <w:tc>
          <w:tcPr>
            <w:tcW w:w="2182" w:type="dxa"/>
            <w:vMerge w:val="restart"/>
            <w:shd w:val="clear" w:color="auto" w:fill="FFFBCC"/>
            <w:vAlign w:val="center"/>
          </w:tcPr>
          <w:p w14:paraId="5DFA347A"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2BC0C14" w14:textId="77777777" w:rsidR="00B87807" w:rsidRPr="00F554B4" w:rsidRDefault="00B87807" w:rsidP="001F011D">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87807" w:rsidRPr="00F554B4" w14:paraId="6FE53E73" w14:textId="77777777" w:rsidTr="001F011D">
        <w:trPr>
          <w:trHeight w:val="196"/>
          <w:jc w:val="center"/>
        </w:trPr>
        <w:tc>
          <w:tcPr>
            <w:tcW w:w="2182" w:type="dxa"/>
            <w:vMerge/>
            <w:shd w:val="clear" w:color="auto" w:fill="FFFBCC"/>
            <w:vAlign w:val="center"/>
          </w:tcPr>
          <w:p w14:paraId="1953556E"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01226C" w14:textId="77777777" w:rsidR="00B87807" w:rsidRPr="00F554B4" w:rsidRDefault="00B87807" w:rsidP="001F011D">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F924B53" w14:textId="77777777" w:rsidR="00B87807" w:rsidRPr="00F554B4" w:rsidRDefault="00B87807" w:rsidP="001F011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A606A92" w14:textId="77777777" w:rsidR="00B87807" w:rsidRPr="00F554B4" w:rsidRDefault="00B87807" w:rsidP="001F011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B87807" w:rsidRPr="00F554B4" w14:paraId="42E85A8B" w14:textId="77777777" w:rsidTr="001F011D">
        <w:trPr>
          <w:trHeight w:val="196"/>
          <w:jc w:val="center"/>
        </w:trPr>
        <w:tc>
          <w:tcPr>
            <w:tcW w:w="2182" w:type="dxa"/>
            <w:vMerge/>
            <w:shd w:val="clear" w:color="auto" w:fill="FFFBCC"/>
            <w:vAlign w:val="center"/>
          </w:tcPr>
          <w:p w14:paraId="4899B2B2"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B692650"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BEFA820"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54119E07"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B87807" w:rsidRPr="00F554B4" w14:paraId="269E090D" w14:textId="77777777" w:rsidTr="001F011D">
        <w:trPr>
          <w:trHeight w:val="196"/>
          <w:jc w:val="center"/>
        </w:trPr>
        <w:tc>
          <w:tcPr>
            <w:tcW w:w="2182" w:type="dxa"/>
            <w:vMerge/>
            <w:shd w:val="clear" w:color="auto" w:fill="FFFBCC"/>
            <w:vAlign w:val="center"/>
          </w:tcPr>
          <w:p w14:paraId="66E664D4"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FB70D28"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1-2)</w:t>
            </w:r>
          </w:p>
        </w:tc>
        <w:tc>
          <w:tcPr>
            <w:tcW w:w="1701" w:type="dxa"/>
            <w:gridSpan w:val="2"/>
            <w:vAlign w:val="center"/>
          </w:tcPr>
          <w:p w14:paraId="1C807FD7"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08B51973"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B87807" w:rsidRPr="00F554B4" w14:paraId="27845B45" w14:textId="77777777" w:rsidTr="001F011D">
        <w:trPr>
          <w:trHeight w:val="196"/>
          <w:jc w:val="center"/>
        </w:trPr>
        <w:tc>
          <w:tcPr>
            <w:tcW w:w="2182" w:type="dxa"/>
            <w:vMerge/>
            <w:shd w:val="clear" w:color="auto" w:fill="FFFBCC"/>
            <w:vAlign w:val="center"/>
          </w:tcPr>
          <w:p w14:paraId="17CDFB03"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42359E9"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3-4)</w:t>
            </w:r>
          </w:p>
        </w:tc>
        <w:tc>
          <w:tcPr>
            <w:tcW w:w="1701" w:type="dxa"/>
            <w:gridSpan w:val="2"/>
            <w:vAlign w:val="center"/>
          </w:tcPr>
          <w:p w14:paraId="6B3D25D8"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23E1C662"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B87807" w:rsidRPr="00F554B4" w14:paraId="44513FDF" w14:textId="77777777" w:rsidTr="001F011D">
        <w:trPr>
          <w:trHeight w:val="196"/>
          <w:jc w:val="center"/>
        </w:trPr>
        <w:tc>
          <w:tcPr>
            <w:tcW w:w="2182" w:type="dxa"/>
            <w:vMerge/>
            <w:shd w:val="clear" w:color="auto" w:fill="FFFBCC"/>
            <w:vAlign w:val="center"/>
          </w:tcPr>
          <w:p w14:paraId="1BAE2C5A"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3E83AB6"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7F210C90"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1EBF636"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87807" w:rsidRPr="00F554B4" w14:paraId="796A477A" w14:textId="77777777" w:rsidTr="001F011D">
        <w:trPr>
          <w:trHeight w:val="346"/>
          <w:jc w:val="center"/>
        </w:trPr>
        <w:tc>
          <w:tcPr>
            <w:tcW w:w="9067" w:type="dxa"/>
            <w:gridSpan w:val="9"/>
            <w:shd w:val="clear" w:color="auto" w:fill="FFFBCC"/>
            <w:vAlign w:val="center"/>
          </w:tcPr>
          <w:p w14:paraId="7C0C2812" w14:textId="77777777" w:rsidR="00B87807" w:rsidRPr="00F554B4" w:rsidRDefault="00B87807" w:rsidP="001F011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87807" w:rsidRPr="00F554B4" w14:paraId="51BE2989" w14:textId="77777777" w:rsidTr="001F011D">
        <w:trPr>
          <w:trHeight w:val="588"/>
          <w:jc w:val="center"/>
        </w:trPr>
        <w:tc>
          <w:tcPr>
            <w:tcW w:w="2182" w:type="dxa"/>
            <w:shd w:val="clear" w:color="auto" w:fill="FFFBCC"/>
            <w:vAlign w:val="center"/>
          </w:tcPr>
          <w:p w14:paraId="7D4506C8"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C222369" w14:textId="77777777" w:rsidR="00B87807" w:rsidRPr="00F554B4" w:rsidRDefault="00B87807" w:rsidP="001F011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4B55D9F" w14:textId="77777777" w:rsidR="00B87807" w:rsidRPr="00F554B4" w:rsidRDefault="00B87807" w:rsidP="001F011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CD55482" w14:textId="77777777" w:rsidR="00B87807" w:rsidRPr="00F554B4" w:rsidRDefault="00B87807" w:rsidP="001F011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F17DE75" w14:textId="77777777" w:rsidR="00B87807" w:rsidRPr="00F554B4" w:rsidRDefault="00B87807" w:rsidP="001F011D">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B87807" w:rsidRPr="00F554B4" w14:paraId="6AD30A92" w14:textId="77777777" w:rsidTr="001F011D">
        <w:trPr>
          <w:trHeight w:val="2160"/>
          <w:jc w:val="center"/>
        </w:trPr>
        <w:tc>
          <w:tcPr>
            <w:tcW w:w="2182" w:type="dxa"/>
            <w:shd w:val="clear" w:color="auto" w:fill="FFFFCC"/>
            <w:vAlign w:val="center"/>
          </w:tcPr>
          <w:p w14:paraId="074C5081" w14:textId="77777777" w:rsidR="00B87807" w:rsidRPr="00F554B4" w:rsidRDefault="00B87807" w:rsidP="001F011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5B90F47"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87807" w:rsidRPr="00F554B4" w14:paraId="11966314" w14:textId="77777777" w:rsidTr="001F011D">
              <w:trPr>
                <w:trHeight w:val="287"/>
              </w:trPr>
              <w:tc>
                <w:tcPr>
                  <w:tcW w:w="1726" w:type="dxa"/>
                  <w:shd w:val="clear" w:color="auto" w:fill="FFFFCC"/>
                </w:tcPr>
                <w:p w14:paraId="778BC2EC"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7C1D769"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271C4C3"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B87807" w:rsidRPr="00F554B4" w14:paraId="45EB7E15" w14:textId="77777777" w:rsidTr="001F011D">
              <w:trPr>
                <w:trHeight w:val="292"/>
              </w:trPr>
              <w:tc>
                <w:tcPr>
                  <w:tcW w:w="1726" w:type="dxa"/>
                </w:tcPr>
                <w:p w14:paraId="5163C204"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90,00 – 100,00</w:t>
                  </w:r>
                </w:p>
              </w:tc>
              <w:tc>
                <w:tcPr>
                  <w:tcW w:w="1842" w:type="dxa"/>
                </w:tcPr>
                <w:p w14:paraId="7B1705CA"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D461DA1"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B87807" w:rsidRPr="00F554B4" w14:paraId="1BF94E52" w14:textId="77777777" w:rsidTr="001F011D">
              <w:trPr>
                <w:trHeight w:val="292"/>
              </w:trPr>
              <w:tc>
                <w:tcPr>
                  <w:tcW w:w="1726" w:type="dxa"/>
                </w:tcPr>
                <w:p w14:paraId="7650C83D"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41EB97C"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9BE7E1E"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B87807" w:rsidRPr="00F554B4" w14:paraId="17C349B8" w14:textId="77777777" w:rsidTr="001F011D">
              <w:trPr>
                <w:trHeight w:val="287"/>
              </w:trPr>
              <w:tc>
                <w:tcPr>
                  <w:tcW w:w="1726" w:type="dxa"/>
                </w:tcPr>
                <w:p w14:paraId="463E585C"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0D0A094"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EAD41D4"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B87807" w:rsidRPr="00F554B4" w14:paraId="4EE8ECC1" w14:textId="77777777" w:rsidTr="001F011D">
              <w:trPr>
                <w:trHeight w:val="292"/>
              </w:trPr>
              <w:tc>
                <w:tcPr>
                  <w:tcW w:w="1726" w:type="dxa"/>
                </w:tcPr>
                <w:p w14:paraId="39EFDA4E"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196C099"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F677463"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B87807" w:rsidRPr="00F554B4" w14:paraId="099941C2" w14:textId="77777777" w:rsidTr="001F011D">
              <w:trPr>
                <w:trHeight w:val="287"/>
              </w:trPr>
              <w:tc>
                <w:tcPr>
                  <w:tcW w:w="1726" w:type="dxa"/>
                </w:tcPr>
                <w:p w14:paraId="58CF8C71"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D4BAD35"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B40A225"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77C5A8F"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8AB0ACC" w14:textId="77777777" w:rsidR="00B87807" w:rsidRDefault="00B87807" w:rsidP="001F011D">
            <w:pPr>
              <w:tabs>
                <w:tab w:val="left" w:pos="2820"/>
              </w:tabs>
              <w:snapToGrid w:val="0"/>
              <w:jc w:val="both"/>
              <w:rPr>
                <w:rFonts w:ascii="Calibri Light" w:eastAsia="Calibri" w:hAnsi="Calibri Light" w:cs="Calibri Light"/>
                <w:color w:val="000000"/>
                <w:sz w:val="20"/>
                <w:szCs w:val="20"/>
              </w:rPr>
            </w:pPr>
          </w:p>
          <w:p w14:paraId="34CA0EB3" w14:textId="77777777" w:rsidR="00B87807" w:rsidRDefault="00B87807" w:rsidP="001F011D">
            <w:pPr>
              <w:tabs>
                <w:tab w:val="left" w:pos="2820"/>
              </w:tabs>
              <w:snapToGrid w:val="0"/>
              <w:jc w:val="both"/>
              <w:rPr>
                <w:rFonts w:ascii="Calibri Light" w:eastAsia="Calibri" w:hAnsi="Calibri Light" w:cs="Calibri Light"/>
                <w:color w:val="000000"/>
                <w:sz w:val="20"/>
                <w:szCs w:val="20"/>
              </w:rPr>
            </w:pPr>
          </w:p>
          <w:p w14:paraId="46A2B3A8"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p>
        </w:tc>
      </w:tr>
      <w:tr w:rsidR="00B87807" w:rsidRPr="00F554B4" w14:paraId="0D7F2A4E" w14:textId="77777777" w:rsidTr="001F011D">
        <w:trPr>
          <w:trHeight w:val="614"/>
          <w:jc w:val="center"/>
        </w:trPr>
        <w:tc>
          <w:tcPr>
            <w:tcW w:w="2182" w:type="dxa"/>
            <w:shd w:val="clear" w:color="auto" w:fill="FFFBCC"/>
            <w:vAlign w:val="center"/>
          </w:tcPr>
          <w:p w14:paraId="3D497B60"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470EE0ED" w14:textId="77777777" w:rsidR="00B87807" w:rsidRPr="00F554B4" w:rsidRDefault="00B87807" w:rsidP="001F011D">
            <w:pPr>
              <w:tabs>
                <w:tab w:val="left" w:pos="2820"/>
              </w:tabs>
              <w:snapToGrid w:val="0"/>
              <w:rPr>
                <w:rFonts w:ascii="Calibri Light" w:eastAsia="Calibri" w:hAnsi="Calibri Light" w:cs="Calibri Light"/>
                <w:color w:val="000000"/>
                <w:sz w:val="20"/>
                <w:szCs w:val="20"/>
              </w:rPr>
            </w:pPr>
            <w:r w:rsidRPr="00467760">
              <w:rPr>
                <w:rFonts w:ascii="Calibri Light" w:eastAsia="Calibri" w:hAnsi="Calibri Light" w:cs="Calibri Light"/>
                <w:color w:val="000000"/>
                <w:sz w:val="20"/>
                <w:szCs w:val="20"/>
              </w:rPr>
              <w:t>prim. Marina Kovač, dr.med., spec. psihijatar, pred.</w:t>
            </w:r>
          </w:p>
        </w:tc>
        <w:tc>
          <w:tcPr>
            <w:tcW w:w="3118" w:type="dxa"/>
            <w:gridSpan w:val="3"/>
            <w:vAlign w:val="center"/>
          </w:tcPr>
          <w:p w14:paraId="20D7AFC7" w14:textId="7DF7152A" w:rsidR="00B87807" w:rsidRPr="00F554B4" w:rsidRDefault="002662BE" w:rsidP="001F011D">
            <w:pPr>
              <w:tabs>
                <w:tab w:val="left" w:pos="2820"/>
              </w:tabs>
              <w:snapToGrid w:val="0"/>
              <w:rPr>
                <w:rFonts w:ascii="Calibri Light" w:eastAsia="Calibri" w:hAnsi="Calibri Light" w:cs="Calibri Light"/>
                <w:color w:val="000000"/>
                <w:sz w:val="20"/>
                <w:szCs w:val="20"/>
              </w:rPr>
            </w:pPr>
            <w:hyperlink r:id="rId210" w:history="1">
              <w:r w:rsidRPr="00665E25">
                <w:rPr>
                  <w:rStyle w:val="Hyperlink"/>
                  <w:rFonts w:ascii="Calibri Light" w:eastAsia="Calibri" w:hAnsi="Calibri Light" w:cs="Calibri Light"/>
                  <w:sz w:val="20"/>
                  <w:szCs w:val="20"/>
                </w:rPr>
                <w:t>marina.kovac1809@gmail.com</w:t>
              </w:r>
            </w:hyperlink>
          </w:p>
        </w:tc>
      </w:tr>
      <w:tr w:rsidR="00B87807" w:rsidRPr="00F554B4" w14:paraId="09A48B11" w14:textId="77777777" w:rsidTr="001F011D">
        <w:trPr>
          <w:trHeight w:val="1576"/>
          <w:jc w:val="center"/>
        </w:trPr>
        <w:tc>
          <w:tcPr>
            <w:tcW w:w="2182" w:type="dxa"/>
            <w:shd w:val="clear" w:color="auto" w:fill="FFFBCC"/>
            <w:vAlign w:val="center"/>
          </w:tcPr>
          <w:p w14:paraId="64403AF7" w14:textId="1872788B" w:rsidR="00B87807" w:rsidRPr="00F554B4" w:rsidRDefault="00B87807" w:rsidP="001F011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22EEE6" w14:textId="2FF89CFA" w:rsidR="00B87807" w:rsidRPr="00F554B4" w:rsidRDefault="00B87807" w:rsidP="001F011D">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672ECE13" w14:textId="3268A6D0" w:rsidR="00B87807" w:rsidRPr="00F554B4" w:rsidRDefault="00B87807" w:rsidP="001F011D">
            <w:pPr>
              <w:tabs>
                <w:tab w:val="left" w:pos="2820"/>
              </w:tabs>
              <w:snapToGrid w:val="0"/>
              <w:spacing w:after="0"/>
              <w:contextualSpacing/>
              <w:jc w:val="both"/>
              <w:rPr>
                <w:rFonts w:ascii="Calibri Light" w:eastAsia="Calibri" w:hAnsi="Calibri Light" w:cs="Calibri Light"/>
                <w:sz w:val="20"/>
                <w:szCs w:val="20"/>
              </w:rPr>
            </w:pPr>
          </w:p>
        </w:tc>
      </w:tr>
      <w:tr w:rsidR="00B87807" w:rsidRPr="00F554B4" w14:paraId="23DD16A6" w14:textId="77777777" w:rsidTr="001F011D">
        <w:trPr>
          <w:trHeight w:val="1417"/>
          <w:jc w:val="center"/>
        </w:trPr>
        <w:tc>
          <w:tcPr>
            <w:tcW w:w="2182" w:type="dxa"/>
            <w:shd w:val="clear" w:color="auto" w:fill="FFFBCC"/>
            <w:vAlign w:val="center"/>
          </w:tcPr>
          <w:p w14:paraId="0877CEB1"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74102A9" w14:textId="77777777" w:rsidR="00B87807" w:rsidRPr="00F554B4" w:rsidRDefault="00B87807" w:rsidP="001F011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4100D9A"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6E67854"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2A30EE0"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47E717B"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1D447CF"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7D3BF04"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153EF17"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3C08421D"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87807" w:rsidRPr="00F554B4" w14:paraId="04250109" w14:textId="77777777" w:rsidTr="001F011D">
        <w:trPr>
          <w:trHeight w:val="603"/>
          <w:jc w:val="center"/>
        </w:trPr>
        <w:tc>
          <w:tcPr>
            <w:tcW w:w="2182" w:type="dxa"/>
            <w:vMerge w:val="restart"/>
            <w:shd w:val="clear" w:color="auto" w:fill="FFFBCC"/>
            <w:vAlign w:val="center"/>
          </w:tcPr>
          <w:p w14:paraId="73BA960C" w14:textId="77777777" w:rsidR="00B87807" w:rsidRPr="00F554B4" w:rsidRDefault="00B87807" w:rsidP="001F011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81B4FF5" w14:textId="77777777" w:rsidR="00B87807" w:rsidRPr="00F554B4" w:rsidRDefault="00B87807" w:rsidP="001F011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AD73EC0"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E8F0FF0"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16328E6"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87807" w:rsidRPr="00F554B4" w14:paraId="4615A504" w14:textId="77777777" w:rsidTr="001F011D">
        <w:trPr>
          <w:trHeight w:val="474"/>
          <w:jc w:val="center"/>
        </w:trPr>
        <w:tc>
          <w:tcPr>
            <w:tcW w:w="2182" w:type="dxa"/>
            <w:vMerge/>
            <w:shd w:val="clear" w:color="auto" w:fill="FFFBCC"/>
            <w:vAlign w:val="center"/>
          </w:tcPr>
          <w:p w14:paraId="1AA564F4" w14:textId="77777777" w:rsidR="00B87807" w:rsidRPr="00F554B4" w:rsidRDefault="00B87807" w:rsidP="001F011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61E9E56" w14:textId="77777777" w:rsidR="00B87807" w:rsidRPr="00F554B4" w:rsidRDefault="00B87807" w:rsidP="001F011D">
            <w:pPr>
              <w:rPr>
                <w:rFonts w:ascii="Calibri Light" w:eastAsia="Times New Roman" w:hAnsi="Calibri Light" w:cs="Calibri Light"/>
                <w:sz w:val="20"/>
                <w:szCs w:val="20"/>
                <w:lang w:eastAsia="hr-HR"/>
              </w:rPr>
            </w:pPr>
            <w:r w:rsidRPr="00812A44">
              <w:rPr>
                <w:rFonts w:ascii="Calibri Light" w:eastAsia="Times New Roman" w:hAnsi="Calibri Light" w:cs="Calibri Light"/>
                <w:sz w:val="20"/>
                <w:szCs w:val="20"/>
                <w:lang w:eastAsia="hr-HR"/>
              </w:rPr>
              <w:t>Begić D, Jukić V, Medved V. Psihijatrija. Zagreb: Medicinska naklada; 2015.</w:t>
            </w:r>
          </w:p>
        </w:tc>
        <w:tc>
          <w:tcPr>
            <w:tcW w:w="1134" w:type="dxa"/>
            <w:vAlign w:val="center"/>
          </w:tcPr>
          <w:p w14:paraId="6FAD1DD5"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F5E775A"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522E4083" w14:textId="77777777" w:rsidTr="001F011D">
        <w:trPr>
          <w:trHeight w:val="474"/>
          <w:jc w:val="center"/>
        </w:trPr>
        <w:tc>
          <w:tcPr>
            <w:tcW w:w="2182" w:type="dxa"/>
            <w:shd w:val="clear" w:color="auto" w:fill="FFFBCC"/>
            <w:vAlign w:val="center"/>
          </w:tcPr>
          <w:p w14:paraId="476864D1" w14:textId="77777777" w:rsidR="00B87807" w:rsidRPr="00F554B4" w:rsidRDefault="00B87807" w:rsidP="001F011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AF08204" w14:textId="77777777" w:rsidR="00B87807" w:rsidRPr="00F554B4" w:rsidRDefault="00B87807" w:rsidP="001F011D">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Štrkalj-Ivezić S. Psihoza, shizofrenija, shizoafektivni poremećaj, bipolarni poremećaj.Zagreb: Medicinska naklada; 2011.</w:t>
            </w:r>
          </w:p>
        </w:tc>
        <w:tc>
          <w:tcPr>
            <w:tcW w:w="1134" w:type="dxa"/>
            <w:vAlign w:val="center"/>
          </w:tcPr>
          <w:p w14:paraId="47B88FFF"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E78FA7D"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36DB6C8" w14:textId="77777777" w:rsidR="00B87807" w:rsidRDefault="00B87807" w:rsidP="00B87807">
      <w:r>
        <w:br w:type="page"/>
      </w:r>
    </w:p>
    <w:p w14:paraId="59705A32" w14:textId="19BB12F6" w:rsidR="00B87807" w:rsidRDefault="00565214" w:rsidP="00B87807">
      <w:pPr>
        <w:pStyle w:val="Heading3"/>
      </w:pPr>
      <w:bookmarkStart w:id="132" w:name="_Toc202439372"/>
      <w:r>
        <w:lastRenderedPageBreak/>
        <w:t xml:space="preserve">3. </w:t>
      </w:r>
      <w:r w:rsidR="00B87807">
        <w:t>Zdravstvena njega psihijatrijskih bolesnika</w:t>
      </w:r>
      <w:bookmarkEnd w:id="13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87807" w:rsidRPr="00F554B4" w14:paraId="4C9906F3" w14:textId="77777777" w:rsidTr="001E7996">
        <w:trPr>
          <w:trHeight w:val="306"/>
          <w:jc w:val="center"/>
        </w:trPr>
        <w:tc>
          <w:tcPr>
            <w:tcW w:w="9067" w:type="dxa"/>
            <w:gridSpan w:val="9"/>
            <w:shd w:val="clear" w:color="auto" w:fill="BEE3D3"/>
            <w:vAlign w:val="center"/>
          </w:tcPr>
          <w:p w14:paraId="4641279A" w14:textId="77777777" w:rsidR="00B87807" w:rsidRPr="00F554B4" w:rsidRDefault="00B87807" w:rsidP="001E799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87807" w:rsidRPr="00F554B4" w14:paraId="47D74F5B" w14:textId="77777777" w:rsidTr="001E7996">
        <w:trPr>
          <w:trHeight w:val="453"/>
          <w:jc w:val="center"/>
        </w:trPr>
        <w:tc>
          <w:tcPr>
            <w:tcW w:w="2182" w:type="dxa"/>
            <w:shd w:val="clear" w:color="auto" w:fill="FFFBCC"/>
            <w:vAlign w:val="center"/>
          </w:tcPr>
          <w:p w14:paraId="25AC8779" w14:textId="77777777" w:rsidR="00B87807" w:rsidRPr="00506BAF" w:rsidRDefault="00B87807" w:rsidP="00600E6A">
            <w:pPr>
              <w:pStyle w:val="ListParagraph"/>
              <w:numPr>
                <w:ilvl w:val="1"/>
                <w:numId w:val="288"/>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Nositelj predmeta</w:t>
            </w:r>
          </w:p>
        </w:tc>
        <w:tc>
          <w:tcPr>
            <w:tcW w:w="2419" w:type="dxa"/>
            <w:gridSpan w:val="3"/>
            <w:vAlign w:val="center"/>
          </w:tcPr>
          <w:p w14:paraId="66D5F5B6" w14:textId="77777777" w:rsidR="00B87807" w:rsidRPr="00F554B4" w:rsidRDefault="00B87807" w:rsidP="001E799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Alen Breček, univ.mag.med.techn., pred.</w:t>
            </w:r>
          </w:p>
        </w:tc>
        <w:tc>
          <w:tcPr>
            <w:tcW w:w="2057" w:type="dxa"/>
            <w:gridSpan w:val="3"/>
            <w:shd w:val="clear" w:color="auto" w:fill="FFFBCC"/>
            <w:vAlign w:val="center"/>
          </w:tcPr>
          <w:p w14:paraId="39402F45" w14:textId="77777777" w:rsidR="00B87807" w:rsidRPr="00506BAF" w:rsidRDefault="00B87807" w:rsidP="00600E6A">
            <w:pPr>
              <w:pStyle w:val="ListParagraph"/>
              <w:numPr>
                <w:ilvl w:val="1"/>
                <w:numId w:val="287"/>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Godina studija</w:t>
            </w:r>
          </w:p>
        </w:tc>
        <w:tc>
          <w:tcPr>
            <w:tcW w:w="2409" w:type="dxa"/>
            <w:gridSpan w:val="2"/>
            <w:vAlign w:val="center"/>
          </w:tcPr>
          <w:p w14:paraId="6E622FF9"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V.semestar</w:t>
            </w:r>
          </w:p>
        </w:tc>
      </w:tr>
      <w:tr w:rsidR="00B87807" w:rsidRPr="00F554B4" w14:paraId="0E9080D2" w14:textId="77777777" w:rsidTr="001E7996">
        <w:trPr>
          <w:trHeight w:val="575"/>
          <w:jc w:val="center"/>
        </w:trPr>
        <w:tc>
          <w:tcPr>
            <w:tcW w:w="2182" w:type="dxa"/>
            <w:shd w:val="clear" w:color="auto" w:fill="FFFBCC"/>
            <w:vAlign w:val="center"/>
          </w:tcPr>
          <w:p w14:paraId="2A0C1F1E" w14:textId="77777777" w:rsidR="00B87807" w:rsidRPr="00506BAF" w:rsidRDefault="00B87807" w:rsidP="00600E6A">
            <w:pPr>
              <w:pStyle w:val="ListParagraph"/>
              <w:numPr>
                <w:ilvl w:val="1"/>
                <w:numId w:val="288"/>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Naziv predmeta</w:t>
            </w:r>
          </w:p>
        </w:tc>
        <w:tc>
          <w:tcPr>
            <w:tcW w:w="2419" w:type="dxa"/>
            <w:gridSpan w:val="3"/>
            <w:vAlign w:val="center"/>
          </w:tcPr>
          <w:p w14:paraId="2E127932" w14:textId="77777777" w:rsidR="00B87807" w:rsidRPr="00F554B4" w:rsidRDefault="00B87807" w:rsidP="001E7996">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psihijatrijskih bolesnika</w:t>
            </w:r>
          </w:p>
        </w:tc>
        <w:tc>
          <w:tcPr>
            <w:tcW w:w="2057" w:type="dxa"/>
            <w:gridSpan w:val="3"/>
            <w:shd w:val="clear" w:color="auto" w:fill="FFFBCC"/>
            <w:vAlign w:val="center"/>
          </w:tcPr>
          <w:p w14:paraId="15C04EF4"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0DA1ADAD"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6 </w:t>
            </w:r>
            <w:r w:rsidRPr="00F554B4">
              <w:rPr>
                <w:rFonts w:ascii="Calibri Light" w:eastAsia="Calibri" w:hAnsi="Calibri Light" w:cs="Calibri Light"/>
                <w:sz w:val="20"/>
                <w:szCs w:val="20"/>
              </w:rPr>
              <w:t>ECTS</w:t>
            </w:r>
          </w:p>
        </w:tc>
      </w:tr>
      <w:tr w:rsidR="00B87807" w:rsidRPr="00F554B4" w14:paraId="445FB9BF" w14:textId="77777777" w:rsidTr="001E7996">
        <w:trPr>
          <w:trHeight w:val="723"/>
          <w:jc w:val="center"/>
        </w:trPr>
        <w:tc>
          <w:tcPr>
            <w:tcW w:w="2182" w:type="dxa"/>
            <w:vMerge w:val="restart"/>
            <w:shd w:val="clear" w:color="auto" w:fill="FFFBCC"/>
            <w:vAlign w:val="center"/>
          </w:tcPr>
          <w:p w14:paraId="58AAA9E4"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644731C" w14:textId="77777777" w:rsidR="00B87807" w:rsidRDefault="00B87807" w:rsidP="001E799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Aleksandra Breček, univ.mag.med.techn., pred. </w:t>
            </w:r>
          </w:p>
          <w:p w14:paraId="2B00C680" w14:textId="5C167874" w:rsidR="00B87807" w:rsidRPr="00F554B4" w:rsidRDefault="00B87807" w:rsidP="001E7996">
            <w:pPr>
              <w:tabs>
                <w:tab w:val="left" w:pos="2820"/>
              </w:tabs>
              <w:spacing w:after="0" w:line="240" w:lineRule="auto"/>
              <w:rPr>
                <w:rFonts w:ascii="Calibri Light" w:eastAsia="Calibri" w:hAnsi="Calibri Light" w:cs="Calibri Light"/>
                <w:sz w:val="20"/>
                <w:szCs w:val="20"/>
              </w:rPr>
            </w:pPr>
            <w:r w:rsidRPr="00812A44">
              <w:rPr>
                <w:rFonts w:ascii="Calibri Light" w:eastAsia="Calibri" w:hAnsi="Calibri Light" w:cs="Calibri Light"/>
                <w:sz w:val="20"/>
                <w:szCs w:val="20"/>
              </w:rPr>
              <w:t xml:space="preserve">Draženka </w:t>
            </w:r>
            <w:r>
              <w:rPr>
                <w:rFonts w:ascii="Calibri Light" w:eastAsia="Calibri" w:hAnsi="Calibri Light" w:cs="Calibri Light"/>
                <w:sz w:val="20"/>
                <w:szCs w:val="20"/>
              </w:rPr>
              <w:t>D</w:t>
            </w:r>
            <w:r w:rsidRPr="00812A44">
              <w:rPr>
                <w:rFonts w:ascii="Calibri Light" w:eastAsia="Calibri" w:hAnsi="Calibri Light" w:cs="Calibri Light"/>
                <w:sz w:val="20"/>
                <w:szCs w:val="20"/>
              </w:rPr>
              <w:t xml:space="preserve">robec, </w:t>
            </w:r>
            <w:r w:rsidR="00064300">
              <w:rPr>
                <w:rFonts w:ascii="Calibri Light" w:eastAsia="Calibri" w:hAnsi="Calibri Light" w:cs="Calibri Light"/>
                <w:sz w:val="20"/>
                <w:szCs w:val="20"/>
              </w:rPr>
              <w:t>univ.</w:t>
            </w:r>
            <w:r w:rsidRPr="00812A44">
              <w:rPr>
                <w:rFonts w:ascii="Calibri Light" w:eastAsia="Calibri" w:hAnsi="Calibri Light" w:cs="Calibri Light"/>
                <w:sz w:val="20"/>
                <w:szCs w:val="20"/>
              </w:rPr>
              <w:t xml:space="preserve"> mag. </w:t>
            </w:r>
            <w:r>
              <w:rPr>
                <w:rFonts w:ascii="Calibri Light" w:eastAsia="Calibri" w:hAnsi="Calibri Light" w:cs="Calibri Light"/>
                <w:sz w:val="20"/>
                <w:szCs w:val="20"/>
              </w:rPr>
              <w:t>m</w:t>
            </w:r>
            <w:r w:rsidRPr="00812A44">
              <w:rPr>
                <w:rFonts w:ascii="Calibri Light" w:eastAsia="Calibri" w:hAnsi="Calibri Light" w:cs="Calibri Light"/>
                <w:sz w:val="20"/>
                <w:szCs w:val="20"/>
              </w:rPr>
              <w:t xml:space="preserve">ed. </w:t>
            </w:r>
            <w:r>
              <w:rPr>
                <w:rFonts w:ascii="Calibri Light" w:eastAsia="Calibri" w:hAnsi="Calibri Light" w:cs="Calibri Light"/>
                <w:sz w:val="20"/>
                <w:szCs w:val="20"/>
              </w:rPr>
              <w:t>t</w:t>
            </w:r>
            <w:r w:rsidRPr="00812A44">
              <w:rPr>
                <w:rFonts w:ascii="Calibri Light" w:eastAsia="Calibri" w:hAnsi="Calibri Light" w:cs="Calibri Light"/>
                <w:sz w:val="20"/>
                <w:szCs w:val="20"/>
              </w:rPr>
              <w:t>echn., pred</w:t>
            </w:r>
            <w:r>
              <w:rPr>
                <w:rFonts w:ascii="Calibri Light" w:eastAsia="Calibri" w:hAnsi="Calibri Light" w:cs="Calibri Light"/>
                <w:sz w:val="20"/>
                <w:szCs w:val="20"/>
              </w:rPr>
              <w:t>.</w:t>
            </w:r>
          </w:p>
        </w:tc>
        <w:tc>
          <w:tcPr>
            <w:tcW w:w="2057" w:type="dxa"/>
            <w:gridSpan w:val="3"/>
            <w:shd w:val="clear" w:color="auto" w:fill="FFFBCC"/>
            <w:vAlign w:val="center"/>
          </w:tcPr>
          <w:p w14:paraId="57CBE15C"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3915D7D"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3ABC60CC"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25</w:t>
            </w:r>
          </w:p>
          <w:p w14:paraId="67DA4A86" w14:textId="77777777" w:rsidR="00B87807"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3C69DD68"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- 140 </w:t>
            </w:r>
          </w:p>
        </w:tc>
      </w:tr>
      <w:tr w:rsidR="00B87807" w:rsidRPr="00F554B4" w14:paraId="0E9E9D71" w14:textId="77777777" w:rsidTr="001E7996">
        <w:trPr>
          <w:trHeight w:val="723"/>
          <w:jc w:val="center"/>
        </w:trPr>
        <w:tc>
          <w:tcPr>
            <w:tcW w:w="2182" w:type="dxa"/>
            <w:vMerge/>
            <w:shd w:val="clear" w:color="auto" w:fill="FFFBCC"/>
            <w:vAlign w:val="center"/>
          </w:tcPr>
          <w:p w14:paraId="27659B7F"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00B1914" w14:textId="77777777" w:rsidR="00B87807" w:rsidRPr="00F554B4" w:rsidRDefault="00B87807" w:rsidP="001E799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4CDC1BF"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48EA00B"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B87807" w:rsidRPr="00F554B4" w14:paraId="3E892302" w14:textId="77777777" w:rsidTr="001E7996">
        <w:trPr>
          <w:trHeight w:val="1571"/>
          <w:jc w:val="center"/>
        </w:trPr>
        <w:tc>
          <w:tcPr>
            <w:tcW w:w="2182" w:type="dxa"/>
            <w:shd w:val="clear" w:color="auto" w:fill="FFFBCC"/>
            <w:vAlign w:val="center"/>
          </w:tcPr>
          <w:p w14:paraId="760AAA8D"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123DCD66" w14:textId="77777777" w:rsidR="00B87807" w:rsidRPr="00F554B4" w:rsidRDefault="00B87807" w:rsidP="001E799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7FD845D" w14:textId="77777777" w:rsidR="00B87807" w:rsidRPr="00F554B4" w:rsidRDefault="00B87807" w:rsidP="001E799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3CBDA7A"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87807" w:rsidRPr="00F554B4" w14:paraId="331F8856" w14:textId="77777777" w:rsidTr="001E7996">
        <w:trPr>
          <w:trHeight w:val="1134"/>
          <w:jc w:val="center"/>
        </w:trPr>
        <w:tc>
          <w:tcPr>
            <w:tcW w:w="2182" w:type="dxa"/>
            <w:shd w:val="clear" w:color="auto" w:fill="FFFBCC"/>
            <w:vAlign w:val="center"/>
          </w:tcPr>
          <w:p w14:paraId="2E10CF68"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55F18DCA" w14:textId="77777777" w:rsidR="00B87807" w:rsidRPr="00F554B4" w:rsidRDefault="00B87807" w:rsidP="001E799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ED96363" w14:textId="77777777" w:rsidR="00B87807" w:rsidRPr="00F554B4" w:rsidRDefault="00B87807" w:rsidP="001E799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4C6A11B"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B87807" w:rsidRPr="00F554B4" w14:paraId="29819E37" w14:textId="77777777" w:rsidTr="001E7996">
        <w:trPr>
          <w:trHeight w:val="131"/>
          <w:jc w:val="center"/>
        </w:trPr>
        <w:tc>
          <w:tcPr>
            <w:tcW w:w="9067" w:type="dxa"/>
            <w:gridSpan w:val="9"/>
            <w:shd w:val="clear" w:color="auto" w:fill="BEE3D3"/>
            <w:vAlign w:val="center"/>
          </w:tcPr>
          <w:p w14:paraId="5BBE2AED" w14:textId="77777777" w:rsidR="00B87807" w:rsidRPr="00F554B4" w:rsidRDefault="00B87807" w:rsidP="001E799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87807" w:rsidRPr="00F554B4" w14:paraId="319DA6C6" w14:textId="77777777" w:rsidTr="001E7996">
        <w:trPr>
          <w:trHeight w:val="852"/>
          <w:jc w:val="center"/>
        </w:trPr>
        <w:tc>
          <w:tcPr>
            <w:tcW w:w="2182" w:type="dxa"/>
            <w:shd w:val="clear" w:color="auto" w:fill="FFFBCC"/>
            <w:vAlign w:val="center"/>
          </w:tcPr>
          <w:p w14:paraId="6C9F6ED5" w14:textId="77777777" w:rsidR="00B87807" w:rsidRPr="00506BAF" w:rsidRDefault="00B87807" w:rsidP="00600E6A">
            <w:pPr>
              <w:pStyle w:val="ListParagraph"/>
              <w:numPr>
                <w:ilvl w:val="1"/>
                <w:numId w:val="289"/>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color w:val="000000"/>
                <w:sz w:val="20"/>
                <w:szCs w:val="20"/>
              </w:rPr>
              <w:t>Ciljevi predmeta</w:t>
            </w:r>
          </w:p>
        </w:tc>
        <w:tc>
          <w:tcPr>
            <w:tcW w:w="6885" w:type="dxa"/>
            <w:gridSpan w:val="8"/>
            <w:vAlign w:val="center"/>
          </w:tcPr>
          <w:p w14:paraId="3B6BCCD4" w14:textId="77777777" w:rsidR="00B87807" w:rsidRPr="00F554B4" w:rsidRDefault="00B87807" w:rsidP="001E7996">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Cilj je predmeta upoznati studenta  s mentalnim zdravljem, najčešćim bolestima i poremećajima u psihijatriji,  aspektima promocije mentalnog zdravlja te vrstama pomoći osobama i njihovim obiteljima u suočavanju s psihičkim poremećajima</w:t>
            </w:r>
            <w:r>
              <w:rPr>
                <w:rFonts w:ascii="Calibri Light" w:eastAsia="Calibri" w:hAnsi="Calibri Light" w:cs="Calibri Light"/>
                <w:sz w:val="20"/>
                <w:szCs w:val="20"/>
                <w:lang w:eastAsia="zh-CN"/>
              </w:rPr>
              <w:t>.</w:t>
            </w:r>
          </w:p>
        </w:tc>
      </w:tr>
      <w:tr w:rsidR="00B87807" w:rsidRPr="00F554B4" w14:paraId="5ADA0389" w14:textId="77777777" w:rsidTr="001E7996">
        <w:trPr>
          <w:trHeight w:val="1086"/>
          <w:jc w:val="center"/>
        </w:trPr>
        <w:tc>
          <w:tcPr>
            <w:tcW w:w="2182" w:type="dxa"/>
            <w:shd w:val="clear" w:color="auto" w:fill="FFFBCC"/>
            <w:vAlign w:val="center"/>
          </w:tcPr>
          <w:p w14:paraId="0813D7E5"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7C4E171F" w14:textId="77777777" w:rsidR="00B87807" w:rsidRPr="00F554B4" w:rsidRDefault="00B87807" w:rsidP="001E799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87807" w:rsidRPr="00F554B4" w14:paraId="6882947E" w14:textId="77777777" w:rsidTr="001E7996">
        <w:trPr>
          <w:trHeight w:val="961"/>
          <w:jc w:val="center"/>
        </w:trPr>
        <w:tc>
          <w:tcPr>
            <w:tcW w:w="2182" w:type="dxa"/>
            <w:shd w:val="clear" w:color="auto" w:fill="FFFBCC"/>
            <w:vAlign w:val="center"/>
          </w:tcPr>
          <w:p w14:paraId="78C6819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E5831FE" w14:textId="2F31BB92" w:rsidR="00B87807" w:rsidRPr="00F554B4" w:rsidRDefault="00B87807"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2</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6</w:t>
            </w:r>
          </w:p>
        </w:tc>
      </w:tr>
      <w:tr w:rsidR="00B87807" w:rsidRPr="00F554B4" w14:paraId="033226A3" w14:textId="77777777" w:rsidTr="001E7996">
        <w:trPr>
          <w:trHeight w:val="316"/>
          <w:jc w:val="center"/>
        </w:trPr>
        <w:tc>
          <w:tcPr>
            <w:tcW w:w="2182" w:type="dxa"/>
            <w:shd w:val="clear" w:color="auto" w:fill="FFFBCC"/>
            <w:vAlign w:val="center"/>
          </w:tcPr>
          <w:p w14:paraId="7487A0F4"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1236A229"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Nakon uspješno odslušanog predmeta i položenog ispita  student će moći:</w:t>
            </w:r>
          </w:p>
          <w:p w14:paraId="54F7B990"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1 - objasniti pojam mentalnog zdravlja, metode promocije mentalnog zdravlja te međusobni utjecaj bioloških, psiholoških,</w:t>
            </w:r>
          </w:p>
          <w:p w14:paraId="3E96ABC5"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 xml:space="preserve">       socijalnih i duhovnih čimbenika na nastanak mentalnih poremećaja</w:t>
            </w:r>
          </w:p>
          <w:p w14:paraId="354871F8"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2 - navesti osnovne znakove i simptome najčešćih psihijatrijskih bolesti i poremećaja te vrste pomoći oboljelima i</w:t>
            </w:r>
          </w:p>
          <w:p w14:paraId="374902EC"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 xml:space="preserve">       članovima njihove obitelji</w:t>
            </w:r>
          </w:p>
          <w:p w14:paraId="0701EAAF"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3 - objasniti osnovne tehnike pregovaranja, grupne terapije i specifičnih intervencija u kriznim stanjima</w:t>
            </w:r>
          </w:p>
          <w:p w14:paraId="6F94F1F8" w14:textId="77777777" w:rsidR="00B8780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4 - provoditi planiranu zdravstvenu njegu psihijatrijskog bolesnika </w:t>
            </w:r>
          </w:p>
          <w:p w14:paraId="4013B25A"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506BA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506BAF">
              <w:rPr>
                <w:rFonts w:ascii="Calibri Light" w:eastAsia="Calibri" w:hAnsi="Calibri Light" w:cs="Calibri Light"/>
                <w:sz w:val="20"/>
                <w:szCs w:val="20"/>
                <w:lang w:eastAsia="zh-CN"/>
              </w:rPr>
              <w:t xml:space="preserve"> 5 -  demonstrirati vještine potrebne za  rad u primarnoj, sekundarnoj i tercijarnoj zdravstvenoj zaštiti mentalnog zdravlja</w:t>
            </w:r>
          </w:p>
          <w:p w14:paraId="4EADF8E4"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6 - razvijati humaniji odnos prema bolesnicima s mentalnim poremećajima</w:t>
            </w:r>
          </w:p>
        </w:tc>
      </w:tr>
      <w:tr w:rsidR="00B87807" w:rsidRPr="00F554B4" w14:paraId="4DA8DFAD" w14:textId="77777777" w:rsidTr="001E7996">
        <w:trPr>
          <w:trHeight w:val="418"/>
          <w:jc w:val="center"/>
        </w:trPr>
        <w:tc>
          <w:tcPr>
            <w:tcW w:w="2182" w:type="dxa"/>
            <w:vMerge w:val="restart"/>
            <w:shd w:val="clear" w:color="auto" w:fill="FFFBCC"/>
            <w:vAlign w:val="center"/>
          </w:tcPr>
          <w:p w14:paraId="3600EC98"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C815198" w14:textId="77777777" w:rsidR="00B87807" w:rsidRPr="00F554B4" w:rsidRDefault="00B87807" w:rsidP="001E799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82424E9" w14:textId="77777777" w:rsidR="00B87807" w:rsidRPr="00F554B4" w:rsidRDefault="00B87807" w:rsidP="001E799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87807" w:rsidRPr="00F554B4" w14:paraId="6017B35B" w14:textId="77777777" w:rsidTr="001E7996">
        <w:trPr>
          <w:trHeight w:val="525"/>
          <w:jc w:val="center"/>
        </w:trPr>
        <w:tc>
          <w:tcPr>
            <w:tcW w:w="2182" w:type="dxa"/>
            <w:vMerge/>
            <w:shd w:val="clear" w:color="auto" w:fill="FFFBCC"/>
            <w:vAlign w:val="center"/>
          </w:tcPr>
          <w:p w14:paraId="6299D24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25C7BD"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E6C697D"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Definicija mentalnog zdravlja, metode promocije mentalnog zdravlja te međusobni utjecaj bioloških, psiholoških, socijalnih i duhovnih čimbenika na nastanak mentalnih poremećaja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1)</w:t>
            </w:r>
          </w:p>
        </w:tc>
      </w:tr>
      <w:tr w:rsidR="00B87807" w:rsidRPr="00F554B4" w14:paraId="25D5B701" w14:textId="77777777" w:rsidTr="001E7996">
        <w:trPr>
          <w:trHeight w:val="525"/>
          <w:jc w:val="center"/>
        </w:trPr>
        <w:tc>
          <w:tcPr>
            <w:tcW w:w="2182" w:type="dxa"/>
            <w:vMerge/>
            <w:shd w:val="clear" w:color="auto" w:fill="FFFBCC"/>
            <w:vAlign w:val="center"/>
          </w:tcPr>
          <w:p w14:paraId="084886D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168FB2E"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3790C33"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Osnovni znakovi i simptomi najčešćih psihijatrijskih bolesti i poremećaja te vrste pomoći oboljelima i članovima njihove obitelji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2)</w:t>
            </w:r>
          </w:p>
        </w:tc>
      </w:tr>
      <w:tr w:rsidR="00B87807" w:rsidRPr="00F554B4" w14:paraId="20FA5147" w14:textId="77777777" w:rsidTr="001E7996">
        <w:trPr>
          <w:trHeight w:val="525"/>
          <w:jc w:val="center"/>
        </w:trPr>
        <w:tc>
          <w:tcPr>
            <w:tcW w:w="2182" w:type="dxa"/>
            <w:vMerge/>
            <w:shd w:val="clear" w:color="auto" w:fill="FFFBCC"/>
            <w:vAlign w:val="center"/>
          </w:tcPr>
          <w:p w14:paraId="12DA56D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432A49"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4BA0FBA"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Terapijske intervencije u zdravstvenoj njezi, komunikacije s bolesnikom s psihijatrijskim oboljenjem ili poremećajem,</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terapijska komunikacija, tehnike pregovaranja, specifične  intervencije u kriznim stanjima, zdravstvena njega bolesnika na odjelima forenzike,  grupne terapije,  socioterapijske tehnike rada, terapijska zajednica, farmakoterapija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tc>
      </w:tr>
      <w:tr w:rsidR="00B87807" w:rsidRPr="00F554B4" w14:paraId="1AD3B0A2" w14:textId="77777777" w:rsidTr="001E7996">
        <w:trPr>
          <w:trHeight w:val="525"/>
          <w:jc w:val="center"/>
        </w:trPr>
        <w:tc>
          <w:tcPr>
            <w:tcW w:w="2182" w:type="dxa"/>
            <w:vMerge/>
            <w:shd w:val="clear" w:color="auto" w:fill="FFFBCC"/>
            <w:vAlign w:val="center"/>
          </w:tcPr>
          <w:p w14:paraId="3E0CCA4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BB85265"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4,5,6</w:t>
            </w:r>
          </w:p>
        </w:tc>
        <w:tc>
          <w:tcPr>
            <w:tcW w:w="5528" w:type="dxa"/>
            <w:gridSpan w:val="7"/>
            <w:vAlign w:val="center"/>
          </w:tcPr>
          <w:p w14:paraId="393DAF4E" w14:textId="77777777" w:rsidR="00B87807" w:rsidRPr="00C70227"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 xml:space="preserve">Zdravstvena njega psihijatrijskih bolesnika (proces zdravstvene njege bolesnika s psihijatrijskim oboljenjem ili  poremećajem) i to:  </w:t>
            </w:r>
          </w:p>
          <w:p w14:paraId="0E7B092C"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ovisnih o alkoholu   (IU 4)</w:t>
            </w:r>
          </w:p>
          <w:p w14:paraId="211B9B8D"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organski uzrokovanim mentalnim poremećajima (IU 4)</w:t>
            </w:r>
          </w:p>
          <w:p w14:paraId="3B2B3D66"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sa shizofrenijom i shizofreniji sličnim poremećajima (IU 4)</w:t>
            </w:r>
          </w:p>
          <w:p w14:paraId="04DF4F58"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depresijom  (IU 4)</w:t>
            </w:r>
          </w:p>
          <w:p w14:paraId="05F39BEB"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manijom (IU 4)</w:t>
            </w:r>
          </w:p>
          <w:p w14:paraId="6DB13BA5"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sa suicidalnim ponašanjem (IU 4)</w:t>
            </w:r>
          </w:p>
          <w:p w14:paraId="434A0866"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nasilničkim ponašanjem (IU 4)</w:t>
            </w:r>
          </w:p>
          <w:p w14:paraId="0A311AC8"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 xml:space="preserve">Proces zdravstvene njege bolesnika s anksioznim poremećajem (IU 4) </w:t>
            </w:r>
          </w:p>
          <w:p w14:paraId="18DD2973"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poremećajem hranjenja (IU 4)</w:t>
            </w:r>
          </w:p>
          <w:p w14:paraId="778BDC7E"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poremećaja u razvojnom razdoblju (IU 4)</w:t>
            </w:r>
          </w:p>
          <w:p w14:paraId="4B96C50F"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poremećajem osobnosti (IU 4)</w:t>
            </w:r>
          </w:p>
          <w:p w14:paraId="7212B0E1"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osoba starije životne dobi s mentalnim poremećajem (IU 4)</w:t>
            </w:r>
          </w:p>
          <w:p w14:paraId="52189F2C"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Primjena  teorijskih modela u procesu zdravstvene njege u mentalnom zdrav( V. Henderson, H. Peplau, D. Orem, GW Stuart , Roy C) - (IU 4)</w:t>
            </w:r>
          </w:p>
          <w:p w14:paraId="159F4982" w14:textId="77777777" w:rsidR="00B87807" w:rsidRPr="00C5317E" w:rsidRDefault="00B87807" w:rsidP="00600E6A">
            <w:pPr>
              <w:pStyle w:val="ListParagraph"/>
              <w:numPr>
                <w:ilvl w:val="0"/>
                <w:numId w:val="321"/>
              </w:numPr>
              <w:snapToGrid w:val="0"/>
              <w:spacing w:line="240" w:lineRule="auto"/>
              <w:jc w:val="both"/>
              <w:rPr>
                <w:rFonts w:ascii="Calibri Light" w:hAnsi="Calibri Light" w:cs="Calibri Light"/>
                <w:sz w:val="20"/>
                <w:szCs w:val="20"/>
              </w:rPr>
            </w:pPr>
            <w:r w:rsidRPr="00C5317E">
              <w:rPr>
                <w:rFonts w:ascii="Calibri Light" w:hAnsi="Calibri Light" w:cs="Calibri Light"/>
                <w:sz w:val="16"/>
                <w:szCs w:val="16"/>
              </w:rPr>
              <w:t>Sestrinska dokumentacija (Ishod 4)</w:t>
            </w:r>
          </w:p>
        </w:tc>
      </w:tr>
      <w:tr w:rsidR="00B87807" w:rsidRPr="00F554B4" w14:paraId="5534F285" w14:textId="77777777" w:rsidTr="001E7996">
        <w:trPr>
          <w:trHeight w:val="525"/>
          <w:jc w:val="center"/>
        </w:trPr>
        <w:tc>
          <w:tcPr>
            <w:tcW w:w="2182" w:type="dxa"/>
            <w:vMerge/>
            <w:shd w:val="clear" w:color="auto" w:fill="FFFBCC"/>
            <w:vAlign w:val="center"/>
          </w:tcPr>
          <w:p w14:paraId="462BF75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BD93B0"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46D785CD"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Holistički pristup bolesniku, etička i pravna regulativa, razvoj kulture sigurnosti (</w:t>
            </w:r>
            <w:r>
              <w:rPr>
                <w:rFonts w:ascii="Calibri Light" w:eastAsia="Calibri" w:hAnsi="Calibri Light" w:cs="Calibri Light"/>
                <w:sz w:val="20"/>
                <w:szCs w:val="20"/>
              </w:rPr>
              <w:t>IU</w:t>
            </w:r>
            <w:r w:rsidRPr="00C70227">
              <w:rPr>
                <w:rFonts w:ascii="Calibri Light" w:eastAsia="Calibri" w:hAnsi="Calibri Light" w:cs="Calibri Light"/>
                <w:sz w:val="20"/>
                <w:szCs w:val="20"/>
              </w:rPr>
              <w:t xml:space="preserve"> 5)</w:t>
            </w:r>
          </w:p>
        </w:tc>
      </w:tr>
      <w:tr w:rsidR="00B87807" w:rsidRPr="00F554B4" w14:paraId="4B81DAEB" w14:textId="77777777" w:rsidTr="001E7996">
        <w:trPr>
          <w:trHeight w:val="525"/>
          <w:jc w:val="center"/>
        </w:trPr>
        <w:tc>
          <w:tcPr>
            <w:tcW w:w="2182" w:type="dxa"/>
            <w:vMerge/>
            <w:shd w:val="clear" w:color="auto" w:fill="FFFBCC"/>
            <w:vAlign w:val="center"/>
          </w:tcPr>
          <w:p w14:paraId="6B48CB7B"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B30E7D"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0A3FC554"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Vještine potrebne za  rad u primarnoj, sekundarnoj i tercijarnoj zdravstvenoj zaštiti mentalnog zdravlja (organizacija</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zdravstvene skrbi za bolesnike s problemima mentalnog zdravlja, psihosocijalna rehabilitacija, promicanje mentalnog</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zdravlja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6)</w:t>
            </w:r>
          </w:p>
        </w:tc>
      </w:tr>
      <w:tr w:rsidR="00B87807" w:rsidRPr="00F554B4" w14:paraId="2C9372B3" w14:textId="77777777" w:rsidTr="001E7996">
        <w:trPr>
          <w:trHeight w:val="250"/>
          <w:jc w:val="center"/>
        </w:trPr>
        <w:tc>
          <w:tcPr>
            <w:tcW w:w="2182" w:type="dxa"/>
            <w:vMerge/>
            <w:shd w:val="clear" w:color="auto" w:fill="FFFBCC"/>
            <w:vAlign w:val="center"/>
          </w:tcPr>
          <w:p w14:paraId="4FB8341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8B29A69"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6DAA25C"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B87807" w:rsidRPr="00F554B4" w14:paraId="476CE85E" w14:textId="77777777" w:rsidTr="001E7996">
        <w:trPr>
          <w:trHeight w:val="250"/>
          <w:jc w:val="center"/>
        </w:trPr>
        <w:tc>
          <w:tcPr>
            <w:tcW w:w="2182" w:type="dxa"/>
            <w:vMerge/>
            <w:shd w:val="clear" w:color="auto" w:fill="FFFBCC"/>
            <w:vAlign w:val="center"/>
          </w:tcPr>
          <w:p w14:paraId="2FA3F73F"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0510AE5"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01BD953"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Analiza prikaza slučaja s vježbovne nastave</w:t>
            </w:r>
          </w:p>
        </w:tc>
      </w:tr>
      <w:tr w:rsidR="00B87807" w:rsidRPr="00F554B4" w14:paraId="5B6CED13" w14:textId="77777777" w:rsidTr="001E7996">
        <w:trPr>
          <w:trHeight w:val="250"/>
          <w:jc w:val="center"/>
        </w:trPr>
        <w:tc>
          <w:tcPr>
            <w:tcW w:w="2182" w:type="dxa"/>
            <w:vMerge/>
            <w:shd w:val="clear" w:color="auto" w:fill="FFFBCC"/>
            <w:vAlign w:val="center"/>
          </w:tcPr>
          <w:p w14:paraId="381B463A"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961EC66"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CB6C9EB"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B87807" w:rsidRPr="00F554B4" w14:paraId="290FB15D" w14:textId="77777777" w:rsidTr="001E7996">
        <w:trPr>
          <w:trHeight w:val="1105"/>
          <w:jc w:val="center"/>
        </w:trPr>
        <w:tc>
          <w:tcPr>
            <w:tcW w:w="2182" w:type="dxa"/>
            <w:vMerge/>
            <w:shd w:val="clear" w:color="auto" w:fill="FFFBCC"/>
            <w:vAlign w:val="center"/>
          </w:tcPr>
          <w:p w14:paraId="7CCFCE49"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B29C54C"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C82DB57" w14:textId="77777777" w:rsidR="00B87807" w:rsidRPr="00F554B4" w:rsidRDefault="00B87807" w:rsidP="001E7996">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p>
          <w:p w14:paraId="63254D34" w14:textId="77777777" w:rsidR="00B87807" w:rsidRPr="00F554B4" w:rsidRDefault="00B87807" w:rsidP="001E7996">
            <w:pPr>
              <w:snapToGrid w:val="0"/>
              <w:spacing w:line="240" w:lineRule="auto"/>
              <w:rPr>
                <w:rFonts w:ascii="Calibri Light" w:eastAsia="Calibri" w:hAnsi="Calibri Light" w:cs="Calibri Light"/>
                <w:sz w:val="20"/>
                <w:szCs w:val="20"/>
              </w:rPr>
            </w:pPr>
          </w:p>
        </w:tc>
      </w:tr>
      <w:tr w:rsidR="00B87807" w:rsidRPr="00F554B4" w14:paraId="1DF36034" w14:textId="77777777" w:rsidTr="001E7996">
        <w:trPr>
          <w:trHeight w:val="229"/>
          <w:jc w:val="center"/>
        </w:trPr>
        <w:tc>
          <w:tcPr>
            <w:tcW w:w="2182" w:type="dxa"/>
            <w:vMerge w:val="restart"/>
            <w:shd w:val="clear" w:color="auto" w:fill="FFFBCC"/>
            <w:vAlign w:val="center"/>
          </w:tcPr>
          <w:p w14:paraId="5A13FEB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C1FD30D"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BF07D60"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lastRenderedPageBreak/>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406BC0B"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168C8B1"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BE7E7D8"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AB6367E" w14:textId="77777777" w:rsidR="00B87807" w:rsidRPr="00F554B4" w:rsidRDefault="00B87807" w:rsidP="001E799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B553E43"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lastRenderedPageBreak/>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0427CE9"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lastRenderedPageBreak/>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41BED80D"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17349A8"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EDD9131" w14:textId="77777777" w:rsidR="00B87807" w:rsidRPr="00F554B4" w:rsidRDefault="00B87807" w:rsidP="001E7996">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517D281"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lastRenderedPageBreak/>
              <w:t>Komentari:</w:t>
            </w:r>
          </w:p>
        </w:tc>
      </w:tr>
      <w:tr w:rsidR="00B87807" w:rsidRPr="00F554B4" w14:paraId="55EC05BD" w14:textId="77777777" w:rsidTr="001E7996">
        <w:trPr>
          <w:trHeight w:val="1045"/>
          <w:jc w:val="center"/>
        </w:trPr>
        <w:tc>
          <w:tcPr>
            <w:tcW w:w="2182" w:type="dxa"/>
            <w:vMerge/>
            <w:shd w:val="clear" w:color="auto" w:fill="FFFBCC"/>
            <w:vAlign w:val="center"/>
          </w:tcPr>
          <w:p w14:paraId="1CBE6D5B" w14:textId="77777777" w:rsidR="00B87807" w:rsidRPr="00F554B4" w:rsidRDefault="00B87807" w:rsidP="001E799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075F3F4" w14:textId="77777777" w:rsidR="00B87807" w:rsidRPr="00F554B4" w:rsidRDefault="00B87807" w:rsidP="001E799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81CC4CF" w14:textId="77777777" w:rsidR="00B87807" w:rsidRPr="00F554B4" w:rsidRDefault="00B87807" w:rsidP="001E799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2B72BFD"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281F6D3E"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58AE9F51"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3E22BE51"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tc>
      </w:tr>
      <w:tr w:rsidR="00B87807" w:rsidRPr="00F554B4" w14:paraId="6E53C3F2" w14:textId="77777777" w:rsidTr="001E7996">
        <w:trPr>
          <w:trHeight w:val="306"/>
          <w:jc w:val="center"/>
        </w:trPr>
        <w:tc>
          <w:tcPr>
            <w:tcW w:w="2182" w:type="dxa"/>
            <w:shd w:val="clear" w:color="auto" w:fill="FFFBCC"/>
            <w:vAlign w:val="center"/>
          </w:tcPr>
          <w:p w14:paraId="5AA4F51B"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55BF7A9"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438C29F"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08F1865"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0CA78AE0"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2875EFD"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B87807" w:rsidRPr="00F554B4" w14:paraId="75CC2DFD" w14:textId="77777777" w:rsidTr="001E7996">
        <w:trPr>
          <w:trHeight w:val="189"/>
          <w:jc w:val="center"/>
        </w:trPr>
        <w:tc>
          <w:tcPr>
            <w:tcW w:w="2182" w:type="dxa"/>
            <w:vMerge w:val="restart"/>
            <w:shd w:val="clear" w:color="auto" w:fill="FFFBCC"/>
            <w:vAlign w:val="center"/>
          </w:tcPr>
          <w:p w14:paraId="1E910DAB"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DC626D2" w14:textId="77777777" w:rsidR="00B87807" w:rsidRPr="00F554B4" w:rsidRDefault="00B87807" w:rsidP="001E799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87807" w:rsidRPr="00F554B4" w14:paraId="5F8E9973" w14:textId="77777777" w:rsidTr="001E7996">
        <w:trPr>
          <w:trHeight w:val="196"/>
          <w:jc w:val="center"/>
        </w:trPr>
        <w:tc>
          <w:tcPr>
            <w:tcW w:w="2182" w:type="dxa"/>
            <w:vMerge/>
            <w:shd w:val="clear" w:color="auto" w:fill="FFFBCC"/>
            <w:vAlign w:val="center"/>
          </w:tcPr>
          <w:p w14:paraId="350D2BBC"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553A9A1" w14:textId="77777777" w:rsidR="00B87807" w:rsidRPr="00F554B4" w:rsidRDefault="00B87807" w:rsidP="001E799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59F79A2" w14:textId="77777777" w:rsidR="00B87807" w:rsidRPr="00F554B4" w:rsidRDefault="00B87807" w:rsidP="001E799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209DDCB" w14:textId="77777777" w:rsidR="00B87807" w:rsidRPr="00F554B4" w:rsidRDefault="00B87807" w:rsidP="001E799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B87807" w:rsidRPr="00F554B4" w14:paraId="6378D73C" w14:textId="77777777" w:rsidTr="001E7996">
        <w:trPr>
          <w:trHeight w:val="196"/>
          <w:jc w:val="center"/>
        </w:trPr>
        <w:tc>
          <w:tcPr>
            <w:tcW w:w="2182" w:type="dxa"/>
            <w:vMerge/>
            <w:shd w:val="clear" w:color="auto" w:fill="FFFBCC"/>
            <w:vAlign w:val="center"/>
          </w:tcPr>
          <w:p w14:paraId="7CA1AF6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1D338CB"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F36A214"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5,5</w:t>
            </w:r>
          </w:p>
        </w:tc>
        <w:tc>
          <w:tcPr>
            <w:tcW w:w="2409" w:type="dxa"/>
            <w:gridSpan w:val="2"/>
            <w:vAlign w:val="center"/>
          </w:tcPr>
          <w:p w14:paraId="6DF4CD67"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p>
        </w:tc>
      </w:tr>
      <w:tr w:rsidR="00B87807" w:rsidRPr="00F554B4" w14:paraId="24292927" w14:textId="77777777" w:rsidTr="001E7996">
        <w:trPr>
          <w:trHeight w:val="196"/>
          <w:jc w:val="center"/>
        </w:trPr>
        <w:tc>
          <w:tcPr>
            <w:tcW w:w="2182" w:type="dxa"/>
            <w:vMerge/>
            <w:shd w:val="clear" w:color="auto" w:fill="FFFBCC"/>
            <w:vAlign w:val="center"/>
          </w:tcPr>
          <w:p w14:paraId="2DE60B83"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D547DF3"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r>
              <w:rPr>
                <w:rFonts w:ascii="Calibri Light" w:eastAsia="Times New Roman" w:hAnsi="Calibri Light" w:cs="Calibri Light"/>
                <w:bCs/>
                <w:color w:val="000000"/>
                <w:sz w:val="20"/>
                <w:szCs w:val="20"/>
                <w:lang w:eastAsia="zh-CN"/>
              </w:rPr>
              <w:t xml:space="preserve"> – prikaz slučaja</w:t>
            </w:r>
          </w:p>
        </w:tc>
        <w:tc>
          <w:tcPr>
            <w:tcW w:w="1701" w:type="dxa"/>
            <w:gridSpan w:val="2"/>
            <w:vAlign w:val="center"/>
          </w:tcPr>
          <w:p w14:paraId="5D70B98E"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488B542D"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4DD98442" w14:textId="77777777" w:rsidTr="001E7996">
        <w:trPr>
          <w:trHeight w:val="196"/>
          <w:jc w:val="center"/>
        </w:trPr>
        <w:tc>
          <w:tcPr>
            <w:tcW w:w="2182" w:type="dxa"/>
            <w:vMerge/>
            <w:shd w:val="clear" w:color="auto" w:fill="FFFBCC"/>
            <w:vAlign w:val="center"/>
          </w:tcPr>
          <w:p w14:paraId="5A1C78BC"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50ADA6" w14:textId="77777777" w:rsidR="00B87807"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w:t>
            </w:r>
          </w:p>
        </w:tc>
        <w:tc>
          <w:tcPr>
            <w:tcW w:w="1701" w:type="dxa"/>
            <w:gridSpan w:val="2"/>
            <w:vAlign w:val="center"/>
          </w:tcPr>
          <w:p w14:paraId="5F227B9D"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48ED2CB9"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4174A797" w14:textId="77777777" w:rsidTr="001E7996">
        <w:trPr>
          <w:trHeight w:val="196"/>
          <w:jc w:val="center"/>
        </w:trPr>
        <w:tc>
          <w:tcPr>
            <w:tcW w:w="2182" w:type="dxa"/>
            <w:vMerge/>
            <w:shd w:val="clear" w:color="auto" w:fill="FFFBCC"/>
            <w:vAlign w:val="center"/>
          </w:tcPr>
          <w:p w14:paraId="2CB3A3A8"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29A290B"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2,3)</w:t>
            </w:r>
          </w:p>
        </w:tc>
        <w:tc>
          <w:tcPr>
            <w:tcW w:w="1701" w:type="dxa"/>
            <w:gridSpan w:val="2"/>
            <w:vAlign w:val="center"/>
          </w:tcPr>
          <w:p w14:paraId="6F2549A2"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0486C65E"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16878627" w14:textId="77777777" w:rsidTr="001E7996">
        <w:trPr>
          <w:trHeight w:val="196"/>
          <w:jc w:val="center"/>
        </w:trPr>
        <w:tc>
          <w:tcPr>
            <w:tcW w:w="2182" w:type="dxa"/>
            <w:vMerge/>
            <w:shd w:val="clear" w:color="auto" w:fill="FFFBCC"/>
            <w:vAlign w:val="center"/>
          </w:tcPr>
          <w:p w14:paraId="334E227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8D54E5" w14:textId="77777777" w:rsidR="00B87807"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63FEC655" w14:textId="77777777" w:rsidR="00B87807"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400B8F5C" w14:textId="77777777" w:rsidR="00B87807"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B87807" w:rsidRPr="00F554B4" w14:paraId="21E5F418" w14:textId="77777777" w:rsidTr="001E7996">
        <w:trPr>
          <w:trHeight w:val="196"/>
          <w:jc w:val="center"/>
        </w:trPr>
        <w:tc>
          <w:tcPr>
            <w:tcW w:w="2182" w:type="dxa"/>
            <w:vMerge/>
            <w:shd w:val="clear" w:color="auto" w:fill="FFFBCC"/>
            <w:vAlign w:val="center"/>
          </w:tcPr>
          <w:p w14:paraId="683255D1"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E130FFC"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6C592750"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3461024"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87807" w:rsidRPr="00F554B4" w14:paraId="4E56AD87" w14:textId="77777777" w:rsidTr="001E7996">
        <w:trPr>
          <w:trHeight w:val="346"/>
          <w:jc w:val="center"/>
        </w:trPr>
        <w:tc>
          <w:tcPr>
            <w:tcW w:w="9067" w:type="dxa"/>
            <w:gridSpan w:val="9"/>
            <w:shd w:val="clear" w:color="auto" w:fill="FFFBCC"/>
            <w:vAlign w:val="center"/>
          </w:tcPr>
          <w:p w14:paraId="0DD20D58" w14:textId="77777777" w:rsidR="00B87807" w:rsidRPr="00F554B4" w:rsidRDefault="00B87807" w:rsidP="001E799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87807" w:rsidRPr="00F554B4" w14:paraId="60355ACC" w14:textId="77777777" w:rsidTr="001E7996">
        <w:trPr>
          <w:trHeight w:val="588"/>
          <w:jc w:val="center"/>
        </w:trPr>
        <w:tc>
          <w:tcPr>
            <w:tcW w:w="2182" w:type="dxa"/>
            <w:shd w:val="clear" w:color="auto" w:fill="FFFBCC"/>
            <w:vAlign w:val="center"/>
          </w:tcPr>
          <w:p w14:paraId="6E4BF599" w14:textId="77777777" w:rsidR="00B87807" w:rsidRPr="00F554B4" w:rsidRDefault="00B87807" w:rsidP="001E799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19DB73" w14:textId="77777777" w:rsidR="00B87807" w:rsidRPr="00F554B4" w:rsidRDefault="00B87807" w:rsidP="001E799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204C822" w14:textId="77777777" w:rsidR="00B87807" w:rsidRPr="00F554B4" w:rsidRDefault="00B87807" w:rsidP="001E799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C7E95D8" w14:textId="77777777" w:rsidR="00B87807" w:rsidRPr="00F554B4" w:rsidRDefault="00B87807" w:rsidP="001E799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F4762FA" w14:textId="77777777" w:rsidR="00B87807" w:rsidRPr="00F554B4" w:rsidRDefault="00B87807" w:rsidP="001E799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0ACCCB0" w14:textId="77777777" w:rsidR="00B87807" w:rsidRPr="00F554B4" w:rsidRDefault="00B87807" w:rsidP="001E799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B87807" w:rsidRPr="00F554B4" w14:paraId="4FE973BF" w14:textId="77777777" w:rsidTr="001E7996">
        <w:trPr>
          <w:trHeight w:val="2160"/>
          <w:jc w:val="center"/>
        </w:trPr>
        <w:tc>
          <w:tcPr>
            <w:tcW w:w="2182" w:type="dxa"/>
            <w:shd w:val="clear" w:color="auto" w:fill="FFFFCC"/>
            <w:vAlign w:val="center"/>
          </w:tcPr>
          <w:p w14:paraId="79E91C4C" w14:textId="77777777" w:rsidR="00B87807" w:rsidRPr="00F554B4" w:rsidRDefault="00B87807" w:rsidP="001E799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EEF87CA"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87807" w:rsidRPr="00F554B4" w14:paraId="2FD1CCEB" w14:textId="77777777" w:rsidTr="001E7996">
              <w:trPr>
                <w:trHeight w:val="287"/>
              </w:trPr>
              <w:tc>
                <w:tcPr>
                  <w:tcW w:w="1726" w:type="dxa"/>
                  <w:shd w:val="clear" w:color="auto" w:fill="FFFFCC"/>
                </w:tcPr>
                <w:p w14:paraId="46395E12" w14:textId="77777777" w:rsidR="00B87807" w:rsidRPr="00F554B4" w:rsidRDefault="00B87807" w:rsidP="001E799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1DAC4F6" w14:textId="77777777" w:rsidR="00B87807" w:rsidRPr="00F554B4" w:rsidRDefault="00B87807" w:rsidP="001E799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0C2E4D6" w14:textId="77777777" w:rsidR="00B87807" w:rsidRPr="00F554B4" w:rsidRDefault="00B87807" w:rsidP="001E799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5F9C6A06" w14:textId="77777777" w:rsidTr="001E7996">
              <w:trPr>
                <w:trHeight w:val="292"/>
              </w:trPr>
              <w:tc>
                <w:tcPr>
                  <w:tcW w:w="1726" w:type="dxa"/>
                </w:tcPr>
                <w:p w14:paraId="1EAF31C8" w14:textId="5277C48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42159A6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51D1259A"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10FEC126" w14:textId="77777777" w:rsidTr="001E7996">
              <w:trPr>
                <w:trHeight w:val="292"/>
              </w:trPr>
              <w:tc>
                <w:tcPr>
                  <w:tcW w:w="1726" w:type="dxa"/>
                </w:tcPr>
                <w:p w14:paraId="0E9C434C" w14:textId="512B2192"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1BCE69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8AA1B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10AB9E83" w14:textId="77777777" w:rsidTr="001E7996">
              <w:trPr>
                <w:trHeight w:val="287"/>
              </w:trPr>
              <w:tc>
                <w:tcPr>
                  <w:tcW w:w="1726" w:type="dxa"/>
                </w:tcPr>
                <w:p w14:paraId="1844850E" w14:textId="4E82915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17B1310C"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3B34D5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107139F" w14:textId="77777777" w:rsidTr="001E7996">
              <w:trPr>
                <w:trHeight w:val="292"/>
              </w:trPr>
              <w:tc>
                <w:tcPr>
                  <w:tcW w:w="1726" w:type="dxa"/>
                </w:tcPr>
                <w:p w14:paraId="22ECC422" w14:textId="080106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702D1D3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DC606F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0FF96B63" w14:textId="77777777" w:rsidTr="001E7996">
              <w:trPr>
                <w:trHeight w:val="287"/>
              </w:trPr>
              <w:tc>
                <w:tcPr>
                  <w:tcW w:w="1726" w:type="dxa"/>
                </w:tcPr>
                <w:p w14:paraId="078869F8" w14:textId="7F5B010F"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1756133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C2B9B8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E9963B8"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D9370E0" w14:textId="77777777" w:rsidR="00B87807" w:rsidRDefault="00B87807" w:rsidP="001E7996">
            <w:pPr>
              <w:tabs>
                <w:tab w:val="left" w:pos="2820"/>
              </w:tabs>
              <w:snapToGrid w:val="0"/>
              <w:jc w:val="both"/>
              <w:rPr>
                <w:rFonts w:ascii="Calibri Light" w:eastAsia="Calibri" w:hAnsi="Calibri Light" w:cs="Calibri Light"/>
                <w:color w:val="000000"/>
                <w:sz w:val="20"/>
                <w:szCs w:val="20"/>
              </w:rPr>
            </w:pPr>
          </w:p>
          <w:p w14:paraId="6C5DEB8F" w14:textId="77777777" w:rsidR="00B87807" w:rsidRDefault="00B87807" w:rsidP="001E7996">
            <w:pPr>
              <w:tabs>
                <w:tab w:val="left" w:pos="2820"/>
              </w:tabs>
              <w:snapToGrid w:val="0"/>
              <w:jc w:val="both"/>
              <w:rPr>
                <w:rFonts w:ascii="Calibri Light" w:eastAsia="Calibri" w:hAnsi="Calibri Light" w:cs="Calibri Light"/>
                <w:color w:val="000000"/>
                <w:sz w:val="20"/>
                <w:szCs w:val="20"/>
              </w:rPr>
            </w:pPr>
          </w:p>
          <w:p w14:paraId="6A22B0E7"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p>
        </w:tc>
      </w:tr>
      <w:tr w:rsidR="000B56CC" w:rsidRPr="00F554B4" w14:paraId="7467AD1E" w14:textId="77777777" w:rsidTr="001E7996">
        <w:trPr>
          <w:trHeight w:val="614"/>
          <w:jc w:val="center"/>
        </w:trPr>
        <w:tc>
          <w:tcPr>
            <w:tcW w:w="2182" w:type="dxa"/>
            <w:vMerge w:val="restart"/>
            <w:shd w:val="clear" w:color="auto" w:fill="FFFBCC"/>
            <w:vAlign w:val="center"/>
          </w:tcPr>
          <w:p w14:paraId="4A0A3A75" w14:textId="77777777" w:rsidR="000B56CC" w:rsidRPr="00F554B4" w:rsidRDefault="000B56CC" w:rsidP="000B56C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05716CB4" w14:textId="27D53E75" w:rsidR="000B56CC" w:rsidRPr="00F554B4" w:rsidRDefault="000B56CC" w:rsidP="000B56CC">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Alen Breček, univ. mag. med. techn., pred.</w:t>
            </w:r>
          </w:p>
        </w:tc>
        <w:tc>
          <w:tcPr>
            <w:tcW w:w="3118" w:type="dxa"/>
            <w:gridSpan w:val="3"/>
            <w:vAlign w:val="center"/>
          </w:tcPr>
          <w:p w14:paraId="6B63F2D4" w14:textId="3AC9E173"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1" w:history="1">
              <w:r w:rsidRPr="00665E25">
                <w:rPr>
                  <w:rStyle w:val="Hyperlink"/>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0B56CC" w:rsidRPr="00F554B4" w14:paraId="401554A8" w14:textId="77777777" w:rsidTr="001E7996">
        <w:trPr>
          <w:trHeight w:val="614"/>
          <w:jc w:val="center"/>
        </w:trPr>
        <w:tc>
          <w:tcPr>
            <w:tcW w:w="2182" w:type="dxa"/>
            <w:vMerge/>
            <w:shd w:val="clear" w:color="auto" w:fill="FFFBCC"/>
            <w:vAlign w:val="center"/>
          </w:tcPr>
          <w:p w14:paraId="6A14741A" w14:textId="77777777" w:rsidR="000B56CC" w:rsidRPr="00F554B4" w:rsidRDefault="000B56CC" w:rsidP="000B56CC">
            <w:pPr>
              <w:rPr>
                <w:rFonts w:ascii="Calibri Light" w:eastAsia="Calibri" w:hAnsi="Calibri Light" w:cs="Calibri Light"/>
                <w:sz w:val="20"/>
                <w:szCs w:val="20"/>
                <w:lang w:eastAsia="hr-HR"/>
              </w:rPr>
            </w:pPr>
          </w:p>
        </w:tc>
        <w:tc>
          <w:tcPr>
            <w:tcW w:w="3767" w:type="dxa"/>
            <w:gridSpan w:val="5"/>
            <w:vAlign w:val="center"/>
          </w:tcPr>
          <w:p w14:paraId="2DB6FBA3" w14:textId="6DDAD589" w:rsidR="000B56CC" w:rsidRPr="0002712E" w:rsidRDefault="000B56CC" w:rsidP="000B56CC">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Aleksandra Breček, univ. mag. med. techn.</w:t>
            </w:r>
          </w:p>
        </w:tc>
        <w:tc>
          <w:tcPr>
            <w:tcW w:w="3118" w:type="dxa"/>
            <w:gridSpan w:val="3"/>
            <w:vAlign w:val="center"/>
          </w:tcPr>
          <w:p w14:paraId="5FE06F29" w14:textId="7F3EE406"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2" w:history="1">
              <w:r w:rsidRPr="00DB6D81">
                <w:rPr>
                  <w:rFonts w:asciiTheme="majorHAnsi" w:eastAsia="Calibri" w:hAnsiTheme="majorHAnsi" w:cstheme="majorHAnsi"/>
                  <w:color w:val="0563C1"/>
                  <w:u w:val="single"/>
                </w:rPr>
                <w:t>aleksandrabrecek@gmail.com</w:t>
              </w:r>
            </w:hyperlink>
          </w:p>
        </w:tc>
      </w:tr>
      <w:tr w:rsidR="000B56CC" w:rsidRPr="00F554B4" w14:paraId="68D40D96" w14:textId="77777777" w:rsidTr="001E7996">
        <w:trPr>
          <w:trHeight w:val="614"/>
          <w:jc w:val="center"/>
        </w:trPr>
        <w:tc>
          <w:tcPr>
            <w:tcW w:w="2182" w:type="dxa"/>
            <w:vMerge/>
            <w:shd w:val="clear" w:color="auto" w:fill="FFFBCC"/>
            <w:vAlign w:val="center"/>
          </w:tcPr>
          <w:p w14:paraId="0CEC6ACC" w14:textId="77777777" w:rsidR="000B56CC" w:rsidRPr="00F554B4" w:rsidRDefault="000B56CC" w:rsidP="000B56CC">
            <w:pPr>
              <w:rPr>
                <w:rFonts w:ascii="Calibri Light" w:eastAsia="Calibri" w:hAnsi="Calibri Light" w:cs="Calibri Light"/>
                <w:sz w:val="20"/>
                <w:szCs w:val="20"/>
                <w:lang w:eastAsia="hr-HR"/>
              </w:rPr>
            </w:pPr>
          </w:p>
        </w:tc>
        <w:tc>
          <w:tcPr>
            <w:tcW w:w="3767" w:type="dxa"/>
            <w:gridSpan w:val="5"/>
            <w:vAlign w:val="center"/>
          </w:tcPr>
          <w:p w14:paraId="64C9CE7A" w14:textId="2ABEB2BE" w:rsidR="000B56CC" w:rsidRPr="0002712E" w:rsidRDefault="000B56CC" w:rsidP="000B56CC">
            <w:pPr>
              <w:tabs>
                <w:tab w:val="left" w:pos="2820"/>
              </w:tabs>
              <w:snapToGrid w:val="0"/>
              <w:rPr>
                <w:rFonts w:ascii="Calibri Light" w:eastAsia="Calibri" w:hAnsi="Calibri Light" w:cs="Calibri Light"/>
                <w:color w:val="000000"/>
                <w:sz w:val="20"/>
                <w:szCs w:val="20"/>
              </w:rPr>
            </w:pPr>
            <w:r w:rsidRPr="0002712E">
              <w:rPr>
                <w:rFonts w:ascii="Calibri Light" w:eastAsia="Calibri" w:hAnsi="Calibri Light" w:cs="Calibri Light"/>
                <w:color w:val="000000"/>
                <w:sz w:val="20"/>
                <w:szCs w:val="20"/>
              </w:rPr>
              <w:t>Draženka Drobec, mag.</w:t>
            </w:r>
            <w:r>
              <w:rPr>
                <w:rFonts w:ascii="Calibri Light" w:eastAsia="Calibri" w:hAnsi="Calibri Light" w:cs="Calibri Light"/>
                <w:color w:val="000000"/>
                <w:sz w:val="20"/>
                <w:szCs w:val="20"/>
              </w:rPr>
              <w:t xml:space="preserve"> </w:t>
            </w:r>
            <w:r w:rsidRPr="0002712E">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02712E">
              <w:rPr>
                <w:rFonts w:ascii="Calibri Light" w:eastAsia="Calibri" w:hAnsi="Calibri Light" w:cs="Calibri Light"/>
                <w:color w:val="000000"/>
                <w:sz w:val="20"/>
                <w:szCs w:val="20"/>
              </w:rPr>
              <w:t>techn., pred.</w:t>
            </w:r>
          </w:p>
        </w:tc>
        <w:tc>
          <w:tcPr>
            <w:tcW w:w="3118" w:type="dxa"/>
            <w:gridSpan w:val="3"/>
            <w:vAlign w:val="center"/>
          </w:tcPr>
          <w:p w14:paraId="2D030B44" w14:textId="70DBE089"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3" w:history="1">
              <w:r w:rsidRPr="00EA241E">
                <w:rPr>
                  <w:rStyle w:val="Hyperlink"/>
                  <w:rFonts w:ascii="Calibri Light" w:eastAsia="Calibri" w:hAnsi="Calibri Light" w:cs="Calibri Light"/>
                  <w:sz w:val="20"/>
                  <w:szCs w:val="20"/>
                </w:rPr>
                <w:t>drazenka.drobec@gmail.com</w:t>
              </w:r>
            </w:hyperlink>
            <w:r>
              <w:rPr>
                <w:rFonts w:ascii="Calibri Light" w:eastAsia="Calibri" w:hAnsi="Calibri Light" w:cs="Calibri Light"/>
                <w:color w:val="000000"/>
                <w:sz w:val="20"/>
                <w:szCs w:val="20"/>
              </w:rPr>
              <w:t xml:space="preserve"> </w:t>
            </w:r>
          </w:p>
        </w:tc>
      </w:tr>
      <w:tr w:rsidR="00B87807" w:rsidRPr="00F554B4" w14:paraId="51480F1E" w14:textId="77777777" w:rsidTr="001E7996">
        <w:trPr>
          <w:trHeight w:val="1576"/>
          <w:jc w:val="center"/>
        </w:trPr>
        <w:tc>
          <w:tcPr>
            <w:tcW w:w="2182" w:type="dxa"/>
            <w:shd w:val="clear" w:color="auto" w:fill="FFFBCC"/>
            <w:vAlign w:val="center"/>
          </w:tcPr>
          <w:p w14:paraId="0AB0C2DA" w14:textId="7F958227" w:rsidR="00B87807" w:rsidRPr="00F554B4" w:rsidRDefault="00B87807" w:rsidP="001E799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A2FEBC7" w14:textId="3DB8DE8B" w:rsidR="00B87807" w:rsidRPr="00F554B4" w:rsidRDefault="00B87807" w:rsidP="001E799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0A5746E9" w14:textId="513BE902" w:rsidR="00B87807" w:rsidRPr="00F554B4" w:rsidRDefault="00B87807" w:rsidP="001E7996">
            <w:pPr>
              <w:tabs>
                <w:tab w:val="left" w:pos="2820"/>
              </w:tabs>
              <w:snapToGrid w:val="0"/>
              <w:spacing w:after="0"/>
              <w:contextualSpacing/>
              <w:jc w:val="both"/>
              <w:rPr>
                <w:rFonts w:ascii="Calibri Light" w:eastAsia="Calibri" w:hAnsi="Calibri Light" w:cs="Calibri Light"/>
                <w:sz w:val="20"/>
                <w:szCs w:val="20"/>
              </w:rPr>
            </w:pPr>
          </w:p>
        </w:tc>
      </w:tr>
      <w:tr w:rsidR="00B87807" w:rsidRPr="00F554B4" w14:paraId="7A608EA8" w14:textId="77777777" w:rsidTr="001E7996">
        <w:trPr>
          <w:trHeight w:val="1417"/>
          <w:jc w:val="center"/>
        </w:trPr>
        <w:tc>
          <w:tcPr>
            <w:tcW w:w="2182" w:type="dxa"/>
            <w:shd w:val="clear" w:color="auto" w:fill="FFFBCC"/>
            <w:vAlign w:val="center"/>
          </w:tcPr>
          <w:p w14:paraId="5478CDC2" w14:textId="77777777" w:rsidR="00B87807" w:rsidRPr="00F554B4" w:rsidRDefault="00B87807" w:rsidP="001E799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97A7FD7" w14:textId="77777777" w:rsidR="00B87807" w:rsidRPr="00F554B4" w:rsidRDefault="00B87807" w:rsidP="001E799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B87385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7D8853C3"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20265F5"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10E6D99"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18F81B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96F277B"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384AA52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2ADA35B"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87807" w:rsidRPr="00F554B4" w14:paraId="03482430" w14:textId="77777777" w:rsidTr="001E7996">
        <w:trPr>
          <w:trHeight w:val="603"/>
          <w:jc w:val="center"/>
        </w:trPr>
        <w:tc>
          <w:tcPr>
            <w:tcW w:w="2182" w:type="dxa"/>
            <w:vMerge w:val="restart"/>
            <w:shd w:val="clear" w:color="auto" w:fill="FFFBCC"/>
            <w:vAlign w:val="center"/>
          </w:tcPr>
          <w:p w14:paraId="654DB080" w14:textId="77777777" w:rsidR="00B87807" w:rsidRPr="00F554B4" w:rsidRDefault="00B87807" w:rsidP="001E799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07906DF" w14:textId="77777777" w:rsidR="00B87807" w:rsidRPr="00F554B4" w:rsidRDefault="00B87807" w:rsidP="001E799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E099A30"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16D02FA"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E17D4B6"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87807" w:rsidRPr="00F554B4" w14:paraId="2FB6E1ED" w14:textId="77777777" w:rsidTr="001E7996">
        <w:trPr>
          <w:trHeight w:val="474"/>
          <w:jc w:val="center"/>
        </w:trPr>
        <w:tc>
          <w:tcPr>
            <w:tcW w:w="2182" w:type="dxa"/>
            <w:vMerge/>
            <w:shd w:val="clear" w:color="auto" w:fill="FFFBCC"/>
            <w:vAlign w:val="center"/>
          </w:tcPr>
          <w:p w14:paraId="01A0EAC2"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55AB321" w14:textId="77777777" w:rsidR="00B87807" w:rsidRPr="00C70227" w:rsidRDefault="00B87807" w:rsidP="001E7996">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Ribarić S, Vidoša A. Zdravstvena njega u zaštiti mentalnog zdravlja. Zagreb: Medicinska naklada, 2014.</w:t>
            </w:r>
          </w:p>
          <w:p w14:paraId="5396A843" w14:textId="77777777" w:rsidR="00B87807" w:rsidRPr="00F554B4" w:rsidRDefault="00B87807" w:rsidP="001E7996">
            <w:pPr>
              <w:rPr>
                <w:rFonts w:ascii="Calibri Light" w:eastAsia="Times New Roman" w:hAnsi="Calibri Light" w:cs="Calibri Light"/>
                <w:sz w:val="20"/>
                <w:szCs w:val="20"/>
                <w:lang w:eastAsia="hr-HR"/>
              </w:rPr>
            </w:pPr>
          </w:p>
        </w:tc>
        <w:tc>
          <w:tcPr>
            <w:tcW w:w="1134" w:type="dxa"/>
            <w:vAlign w:val="center"/>
          </w:tcPr>
          <w:p w14:paraId="55C1F0A8"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C3A32AE"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7368A260" w14:textId="77777777" w:rsidTr="001E7996">
        <w:trPr>
          <w:trHeight w:val="474"/>
          <w:jc w:val="center"/>
        </w:trPr>
        <w:tc>
          <w:tcPr>
            <w:tcW w:w="2182" w:type="dxa"/>
            <w:vMerge/>
            <w:shd w:val="clear" w:color="auto" w:fill="FFFBCC"/>
            <w:vAlign w:val="center"/>
          </w:tcPr>
          <w:p w14:paraId="16061B17"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349FA9B" w14:textId="77777777" w:rsidR="00B87807" w:rsidRPr="00C70227" w:rsidRDefault="00B87807" w:rsidP="001E7996">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Moro Lj, Frančišković T. Psihijatrija. Zagreb: Medicinska naklada. 2011.</w:t>
            </w:r>
          </w:p>
        </w:tc>
        <w:tc>
          <w:tcPr>
            <w:tcW w:w="1134" w:type="dxa"/>
            <w:vAlign w:val="center"/>
          </w:tcPr>
          <w:p w14:paraId="481FB718"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3BFE2B3"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790E215E" w14:textId="77777777" w:rsidTr="001E7996">
        <w:trPr>
          <w:trHeight w:val="474"/>
          <w:jc w:val="center"/>
        </w:trPr>
        <w:tc>
          <w:tcPr>
            <w:tcW w:w="2182" w:type="dxa"/>
            <w:shd w:val="clear" w:color="auto" w:fill="FFFBCC"/>
            <w:vAlign w:val="center"/>
          </w:tcPr>
          <w:p w14:paraId="102A234E"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B992680" w14:textId="77777777" w:rsidR="00B87807" w:rsidRPr="00F554B4" w:rsidRDefault="00B87807" w:rsidP="001E7996">
            <w:pPr>
              <w:suppressAutoHyphens/>
              <w:snapToGrid w:val="0"/>
              <w:spacing w:before="90" w:after="90" w:line="240" w:lineRule="auto"/>
              <w:rPr>
                <w:rFonts w:ascii="Calibri Light" w:eastAsia="Times New Roman" w:hAnsi="Calibri Light" w:cs="Calibri Light"/>
                <w:sz w:val="20"/>
                <w:szCs w:val="20"/>
                <w:lang w:eastAsia="zh-CN"/>
              </w:rPr>
            </w:pPr>
            <w:r w:rsidRPr="00C70227">
              <w:rPr>
                <w:rFonts w:ascii="Calibri Light" w:eastAsia="Times New Roman" w:hAnsi="Calibri Light" w:cs="Calibri Light"/>
                <w:sz w:val="20"/>
                <w:szCs w:val="20"/>
                <w:lang w:eastAsia="zh-CN"/>
              </w:rPr>
              <w:t>Keltner N, Steele D. Psychiatric Nursing (8th ed.). Elseiver; 2018.</w:t>
            </w:r>
          </w:p>
        </w:tc>
        <w:tc>
          <w:tcPr>
            <w:tcW w:w="1134" w:type="dxa"/>
            <w:vAlign w:val="center"/>
          </w:tcPr>
          <w:p w14:paraId="7D66DB0E"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DEEB121"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2E68879" w14:textId="39F518CF" w:rsidR="001C0131" w:rsidRDefault="001C0131" w:rsidP="00600E6A">
      <w:pPr>
        <w:pStyle w:val="Heading3"/>
        <w:numPr>
          <w:ilvl w:val="0"/>
          <w:numId w:val="328"/>
        </w:numPr>
      </w:pPr>
      <w:bookmarkStart w:id="133" w:name="_Toc202439373"/>
      <w:r>
        <w:t>Zdravstvena njega u zajednici</w:t>
      </w:r>
      <w:bookmarkEnd w:id="13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2BD30BED" w14:textId="77777777" w:rsidTr="00DD3EB4">
        <w:trPr>
          <w:trHeight w:val="306"/>
          <w:jc w:val="center"/>
        </w:trPr>
        <w:tc>
          <w:tcPr>
            <w:tcW w:w="9067" w:type="dxa"/>
            <w:gridSpan w:val="9"/>
            <w:shd w:val="clear" w:color="auto" w:fill="BEE3D3"/>
            <w:vAlign w:val="center"/>
          </w:tcPr>
          <w:p w14:paraId="510E4753"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7D7F4C78" w14:textId="77777777" w:rsidTr="00DD3EB4">
        <w:trPr>
          <w:trHeight w:val="453"/>
          <w:jc w:val="center"/>
        </w:trPr>
        <w:tc>
          <w:tcPr>
            <w:tcW w:w="2182" w:type="dxa"/>
            <w:shd w:val="clear" w:color="auto" w:fill="FFFBCC"/>
            <w:vAlign w:val="center"/>
          </w:tcPr>
          <w:p w14:paraId="5A7D5598" w14:textId="77777777" w:rsidR="001C0131" w:rsidRPr="006C7855" w:rsidRDefault="001C0131" w:rsidP="00600E6A">
            <w:pPr>
              <w:pStyle w:val="ListParagraph"/>
              <w:numPr>
                <w:ilvl w:val="1"/>
                <w:numId w:val="300"/>
              </w:numPr>
              <w:tabs>
                <w:tab w:val="left" w:pos="2820"/>
              </w:tabs>
              <w:spacing w:after="0" w:line="240" w:lineRule="auto"/>
              <w:rPr>
                <w:rFonts w:ascii="Calibri Light" w:hAnsi="Calibri Light" w:cs="Calibri Light"/>
                <w:b/>
                <w:bCs/>
                <w:sz w:val="20"/>
                <w:szCs w:val="20"/>
              </w:rPr>
            </w:pPr>
            <w:r w:rsidRPr="006C7855">
              <w:rPr>
                <w:rFonts w:ascii="Calibri Light" w:hAnsi="Calibri Light" w:cs="Calibri Light"/>
                <w:b/>
                <w:bCs/>
                <w:sz w:val="20"/>
                <w:szCs w:val="20"/>
              </w:rPr>
              <w:t>Nositelj predmeta</w:t>
            </w:r>
          </w:p>
        </w:tc>
        <w:tc>
          <w:tcPr>
            <w:tcW w:w="2419" w:type="dxa"/>
            <w:gridSpan w:val="3"/>
            <w:vAlign w:val="center"/>
          </w:tcPr>
          <w:p w14:paraId="15498189" w14:textId="36BCCD6E" w:rsidR="00543B76" w:rsidRPr="00F554B4" w:rsidRDefault="00543B76" w:rsidP="00DD3EB4">
            <w:pPr>
              <w:tabs>
                <w:tab w:val="left" w:pos="2820"/>
              </w:tabs>
              <w:spacing w:after="0" w:line="240" w:lineRule="auto"/>
              <w:rPr>
                <w:rFonts w:ascii="Calibri Light" w:eastAsia="Calibri" w:hAnsi="Calibri Light" w:cs="Calibri Light"/>
                <w:sz w:val="20"/>
                <w:szCs w:val="20"/>
              </w:rPr>
            </w:pPr>
            <w:r w:rsidRPr="004E1538">
              <w:rPr>
                <w:rFonts w:ascii="Calibri Light" w:eastAsia="Calibri" w:hAnsi="Calibri Light" w:cs="Calibri Light"/>
                <w:color w:val="000000" w:themeColor="text1"/>
                <w:sz w:val="20"/>
                <w:szCs w:val="20"/>
              </w:rPr>
              <w:t>Marina Vitković</w:t>
            </w:r>
            <w:r w:rsidR="00064300" w:rsidRPr="004E1538">
              <w:rPr>
                <w:rFonts w:ascii="Calibri Light" w:eastAsia="Calibri" w:hAnsi="Calibri Light" w:cs="Calibri Light"/>
                <w:color w:val="000000" w:themeColor="text1"/>
                <w:sz w:val="20"/>
                <w:szCs w:val="20"/>
              </w:rPr>
              <w:t>, mag.med.techn.</w:t>
            </w:r>
            <w:r w:rsidR="00064300">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3FFB2C07" w14:textId="77777777" w:rsidR="001C0131" w:rsidRPr="006C7855" w:rsidRDefault="001C0131" w:rsidP="00600E6A">
            <w:pPr>
              <w:pStyle w:val="ListParagraph"/>
              <w:numPr>
                <w:ilvl w:val="1"/>
                <w:numId w:val="298"/>
              </w:numPr>
              <w:tabs>
                <w:tab w:val="left" w:pos="2820"/>
              </w:tabs>
              <w:spacing w:after="0" w:line="240" w:lineRule="auto"/>
              <w:rPr>
                <w:rFonts w:ascii="Calibri Light" w:hAnsi="Calibri Light" w:cs="Calibri Light"/>
                <w:b/>
                <w:bCs/>
                <w:sz w:val="20"/>
                <w:szCs w:val="20"/>
              </w:rPr>
            </w:pPr>
            <w:r w:rsidRPr="006C7855">
              <w:rPr>
                <w:rFonts w:ascii="Calibri Light" w:hAnsi="Calibri Light" w:cs="Calibri Light"/>
                <w:b/>
                <w:bCs/>
                <w:sz w:val="20"/>
                <w:szCs w:val="20"/>
              </w:rPr>
              <w:t>Godina studija</w:t>
            </w:r>
          </w:p>
        </w:tc>
        <w:tc>
          <w:tcPr>
            <w:tcW w:w="2409" w:type="dxa"/>
            <w:gridSpan w:val="2"/>
            <w:vAlign w:val="center"/>
          </w:tcPr>
          <w:p w14:paraId="21D4D86B" w14:textId="77777777" w:rsidR="001C0131" w:rsidRPr="00F554B4" w:rsidRDefault="001C0131"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34AEEF46" w14:textId="77777777" w:rsidTr="00DD3EB4">
        <w:trPr>
          <w:trHeight w:val="575"/>
          <w:jc w:val="center"/>
        </w:trPr>
        <w:tc>
          <w:tcPr>
            <w:tcW w:w="2182" w:type="dxa"/>
            <w:shd w:val="clear" w:color="auto" w:fill="FFFBCC"/>
            <w:vAlign w:val="center"/>
          </w:tcPr>
          <w:p w14:paraId="17A5A25D"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48528C8C" w14:textId="77777777" w:rsidR="001C0131" w:rsidRPr="00F554B4" w:rsidRDefault="001C0131" w:rsidP="00DD3EB4">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u zajednici</w:t>
            </w:r>
          </w:p>
        </w:tc>
        <w:tc>
          <w:tcPr>
            <w:tcW w:w="2057" w:type="dxa"/>
            <w:gridSpan w:val="3"/>
            <w:shd w:val="clear" w:color="auto" w:fill="FFFBCC"/>
            <w:vAlign w:val="center"/>
          </w:tcPr>
          <w:p w14:paraId="21E6AAA2"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292CBF2D"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1C0131" w:rsidRPr="00F554B4" w14:paraId="360483C2" w14:textId="77777777" w:rsidTr="00DD3EB4">
        <w:trPr>
          <w:trHeight w:val="723"/>
          <w:jc w:val="center"/>
        </w:trPr>
        <w:tc>
          <w:tcPr>
            <w:tcW w:w="2182" w:type="dxa"/>
            <w:vMerge w:val="restart"/>
            <w:shd w:val="clear" w:color="auto" w:fill="FFFBCC"/>
            <w:vAlign w:val="center"/>
          </w:tcPr>
          <w:p w14:paraId="361E26AC"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3DBE70F2" w14:textId="56735F52" w:rsidR="001C0131" w:rsidRPr="00F554B4" w:rsidRDefault="00543B76" w:rsidP="00DD3EB4">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4DFFD34C"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A59ED36"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6EE3252"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25</w:t>
            </w:r>
          </w:p>
          <w:p w14:paraId="4B0D3760" w14:textId="77777777" w:rsidR="001C0131"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55123192" w14:textId="54930460" w:rsidR="001C0131" w:rsidRPr="00F554B4" w:rsidRDefault="001C0131"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- 90 </w:t>
            </w:r>
            <w:r w:rsidR="00C80B39">
              <w:rPr>
                <w:rFonts w:ascii="Calibri Light" w:eastAsia="Calibri" w:hAnsi="Calibri Light" w:cs="Calibri Light"/>
                <w:sz w:val="20"/>
                <w:szCs w:val="20"/>
              </w:rPr>
              <w:t>(60kl+30pkl)</w:t>
            </w:r>
          </w:p>
        </w:tc>
      </w:tr>
      <w:tr w:rsidR="001C0131" w:rsidRPr="00F554B4" w14:paraId="214C9C74" w14:textId="77777777" w:rsidTr="00DD3EB4">
        <w:trPr>
          <w:trHeight w:val="723"/>
          <w:jc w:val="center"/>
        </w:trPr>
        <w:tc>
          <w:tcPr>
            <w:tcW w:w="2182" w:type="dxa"/>
            <w:vMerge/>
            <w:shd w:val="clear" w:color="auto" w:fill="FFFBCC"/>
            <w:vAlign w:val="center"/>
          </w:tcPr>
          <w:p w14:paraId="663F7B85"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C72998D" w14:textId="77777777" w:rsidR="001C0131" w:rsidRPr="00F554B4" w:rsidRDefault="001C0131" w:rsidP="00DD3EB4">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3796FD8"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4C47F19" w14:textId="75F191B8" w:rsidR="001C0131" w:rsidRPr="00F554B4" w:rsidRDefault="00AA474B"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1C0131" w:rsidRPr="00F554B4" w14:paraId="6A0979DB" w14:textId="77777777" w:rsidTr="00DD3EB4">
        <w:trPr>
          <w:trHeight w:val="1571"/>
          <w:jc w:val="center"/>
        </w:trPr>
        <w:tc>
          <w:tcPr>
            <w:tcW w:w="2182" w:type="dxa"/>
            <w:shd w:val="clear" w:color="auto" w:fill="FFFBCC"/>
            <w:vAlign w:val="center"/>
          </w:tcPr>
          <w:p w14:paraId="131AD4BA"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lastRenderedPageBreak/>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75F9B19" w14:textId="77777777" w:rsidR="001C0131" w:rsidRPr="00F554B4" w:rsidRDefault="001C0131" w:rsidP="00DD3EB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9CDB20B" w14:textId="77777777" w:rsidR="001C0131" w:rsidRPr="00F554B4" w:rsidRDefault="001C0131" w:rsidP="00DD3EB4">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3345764"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BC59EF6" w14:textId="77777777" w:rsidTr="00DD3EB4">
        <w:trPr>
          <w:trHeight w:val="1134"/>
          <w:jc w:val="center"/>
        </w:trPr>
        <w:tc>
          <w:tcPr>
            <w:tcW w:w="2182" w:type="dxa"/>
            <w:shd w:val="clear" w:color="auto" w:fill="FFFBCC"/>
            <w:vAlign w:val="center"/>
          </w:tcPr>
          <w:p w14:paraId="0894C14B"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4DC821F4" w14:textId="77777777" w:rsidR="001C0131" w:rsidRPr="00F554B4" w:rsidRDefault="001C0131" w:rsidP="00DD3EB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1CB60F7" w14:textId="77777777" w:rsidR="001C0131" w:rsidRPr="00F554B4" w:rsidRDefault="001C0131" w:rsidP="00DD3EB4">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253969B" w14:textId="72C7CF6B" w:rsidR="001C0131" w:rsidRPr="00F554B4" w:rsidRDefault="00AA474B"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C0131" w:rsidRPr="00F554B4" w14:paraId="723D1603" w14:textId="77777777" w:rsidTr="00DD3EB4">
        <w:trPr>
          <w:trHeight w:val="131"/>
          <w:jc w:val="center"/>
        </w:trPr>
        <w:tc>
          <w:tcPr>
            <w:tcW w:w="9067" w:type="dxa"/>
            <w:gridSpan w:val="9"/>
            <w:shd w:val="clear" w:color="auto" w:fill="BEE3D3"/>
            <w:vAlign w:val="center"/>
          </w:tcPr>
          <w:p w14:paraId="0770175E"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02BDBB0F" w14:textId="77777777" w:rsidTr="00DD3EB4">
        <w:trPr>
          <w:trHeight w:val="852"/>
          <w:jc w:val="center"/>
        </w:trPr>
        <w:tc>
          <w:tcPr>
            <w:tcW w:w="2182" w:type="dxa"/>
            <w:shd w:val="clear" w:color="auto" w:fill="FFFBCC"/>
            <w:vAlign w:val="center"/>
          </w:tcPr>
          <w:p w14:paraId="2C825904" w14:textId="77777777" w:rsidR="001C0131" w:rsidRPr="006C7855" w:rsidRDefault="001C0131" w:rsidP="00600E6A">
            <w:pPr>
              <w:pStyle w:val="ListParagraph"/>
              <w:numPr>
                <w:ilvl w:val="1"/>
                <w:numId w:val="301"/>
              </w:numPr>
              <w:tabs>
                <w:tab w:val="left" w:pos="2820"/>
              </w:tabs>
              <w:spacing w:after="0" w:line="240" w:lineRule="auto"/>
              <w:rPr>
                <w:rFonts w:ascii="Calibri Light" w:hAnsi="Calibri Light" w:cs="Calibri Light"/>
                <w:b/>
                <w:bCs/>
                <w:sz w:val="20"/>
                <w:szCs w:val="20"/>
              </w:rPr>
            </w:pPr>
            <w:r>
              <w:rPr>
                <w:rFonts w:ascii="Calibri Light" w:hAnsi="Calibri Light" w:cs="Calibri Light"/>
                <w:b/>
                <w:bCs/>
                <w:color w:val="000000"/>
                <w:sz w:val="20"/>
                <w:szCs w:val="20"/>
              </w:rPr>
              <w:t>C</w:t>
            </w:r>
            <w:r w:rsidRPr="006C7855">
              <w:rPr>
                <w:rFonts w:ascii="Calibri Light" w:hAnsi="Calibri Light" w:cs="Calibri Light"/>
                <w:b/>
                <w:bCs/>
                <w:color w:val="000000"/>
                <w:sz w:val="20"/>
                <w:szCs w:val="20"/>
              </w:rPr>
              <w:t>iljevi predmeta</w:t>
            </w:r>
          </w:p>
        </w:tc>
        <w:tc>
          <w:tcPr>
            <w:tcW w:w="6885" w:type="dxa"/>
            <w:gridSpan w:val="8"/>
            <w:vAlign w:val="center"/>
          </w:tcPr>
          <w:p w14:paraId="1F9DC5E6" w14:textId="77777777" w:rsidR="001C0131" w:rsidRPr="00F554B4" w:rsidRDefault="001C0131" w:rsidP="00DD3EB4">
            <w:pPr>
              <w:suppressAutoHyphens/>
              <w:spacing w:line="240" w:lineRule="auto"/>
              <w:contextualSpacing/>
              <w:jc w:val="both"/>
              <w:rPr>
                <w:rFonts w:ascii="Calibri Light" w:eastAsia="Calibri" w:hAnsi="Calibri Light" w:cs="Calibri Light"/>
                <w:sz w:val="20"/>
                <w:szCs w:val="20"/>
                <w:highlight w:val="yellow"/>
                <w:lang w:eastAsia="zh-CN"/>
              </w:rPr>
            </w:pPr>
            <w:r w:rsidRPr="00DE7795">
              <w:rPr>
                <w:rFonts w:ascii="Calibri Light" w:eastAsia="Calibri" w:hAnsi="Calibri Light" w:cs="Calibri Light"/>
                <w:sz w:val="20"/>
                <w:szCs w:val="20"/>
                <w:lang w:eastAsia="zh-CN"/>
              </w:rPr>
              <w:t>Ciljevi predmeta su upoznati studente s zdravstvenom njegom u zajednici i njezinim ciljevima,  intervencijama medicinske sestre  koje su usmjerene na  provođenje zdravstvene njege u zajednici, promicanjem zdravlja, ciljevima  provođenja zdravstvenog odgoja i zdravstvenog prosvjećivanje stanovništva te rada u multidisciplinarnom timu.</w:t>
            </w:r>
          </w:p>
        </w:tc>
      </w:tr>
      <w:tr w:rsidR="001C0131" w:rsidRPr="00F554B4" w14:paraId="4E802C1F" w14:textId="77777777" w:rsidTr="00DD3EB4">
        <w:trPr>
          <w:trHeight w:val="1086"/>
          <w:jc w:val="center"/>
        </w:trPr>
        <w:tc>
          <w:tcPr>
            <w:tcW w:w="2182" w:type="dxa"/>
            <w:shd w:val="clear" w:color="auto" w:fill="FFFBCC"/>
            <w:vAlign w:val="center"/>
          </w:tcPr>
          <w:p w14:paraId="43BDF242"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903B694" w14:textId="77777777" w:rsidR="001C0131" w:rsidRPr="00F554B4" w:rsidRDefault="001C0131" w:rsidP="00DD3EB4">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78E1DC6D" w14:textId="77777777" w:rsidTr="00DD3EB4">
        <w:trPr>
          <w:trHeight w:val="961"/>
          <w:jc w:val="center"/>
        </w:trPr>
        <w:tc>
          <w:tcPr>
            <w:tcW w:w="2182" w:type="dxa"/>
            <w:shd w:val="clear" w:color="auto" w:fill="FFFBCC"/>
            <w:vAlign w:val="center"/>
          </w:tcPr>
          <w:p w14:paraId="262991BB"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5678F1D2" w14:textId="583895E4" w:rsidR="001C0131" w:rsidRPr="00F554B4" w:rsidRDefault="001C0131" w:rsidP="002265AF">
            <w:pPr>
              <w:rPr>
                <w:rFonts w:ascii="Calibri Light" w:eastAsia="Calibri" w:hAnsi="Calibri Light" w:cs="Calibri Light"/>
                <w:sz w:val="20"/>
                <w:szCs w:val="20"/>
              </w:rPr>
            </w:pPr>
            <w:r w:rsidRPr="001C26DD">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1C26DD">
              <w:rPr>
                <w:rFonts w:ascii="Calibri Light" w:eastAsia="Calibri" w:hAnsi="Calibri Light" w:cs="Calibri Light"/>
                <w:sz w:val="20"/>
                <w:szCs w:val="20"/>
              </w:rPr>
              <w:t>IUSP 10</w:t>
            </w:r>
            <w:r w:rsidR="002265AF">
              <w:rPr>
                <w:rFonts w:ascii="Calibri Light" w:eastAsia="Calibri" w:hAnsi="Calibri Light" w:cs="Calibri Light"/>
                <w:sz w:val="20"/>
                <w:szCs w:val="20"/>
              </w:rPr>
              <w:t xml:space="preserve">, </w:t>
            </w:r>
            <w:r w:rsidRPr="001C26DD">
              <w:rPr>
                <w:rFonts w:ascii="Calibri Light" w:eastAsia="Calibri" w:hAnsi="Calibri Light" w:cs="Calibri Light"/>
                <w:sz w:val="20"/>
                <w:szCs w:val="20"/>
              </w:rPr>
              <w:t>IUSP 11</w:t>
            </w:r>
            <w:r w:rsidR="002265AF">
              <w:rPr>
                <w:rFonts w:ascii="Calibri Light" w:eastAsia="Calibri" w:hAnsi="Calibri Light" w:cs="Calibri Light"/>
                <w:sz w:val="20"/>
                <w:szCs w:val="20"/>
              </w:rPr>
              <w:t xml:space="preserve">, </w:t>
            </w:r>
            <w:r w:rsidRPr="00977B28">
              <w:rPr>
                <w:rFonts w:ascii="Calibri Light" w:eastAsia="Calibri" w:hAnsi="Calibri Light" w:cs="Calibri Light"/>
                <w:sz w:val="20"/>
                <w:szCs w:val="20"/>
              </w:rPr>
              <w:t>IUSP 12</w:t>
            </w:r>
            <w:r w:rsidR="002265AF">
              <w:rPr>
                <w:rFonts w:ascii="Calibri Light" w:eastAsia="Calibri" w:hAnsi="Calibri Light" w:cs="Calibri Light"/>
                <w:sz w:val="20"/>
                <w:szCs w:val="20"/>
              </w:rPr>
              <w:t xml:space="preserve">, </w:t>
            </w:r>
            <w:r w:rsidRPr="00977B28">
              <w:rPr>
                <w:rFonts w:ascii="Calibri Light" w:eastAsia="Calibri" w:hAnsi="Calibri Light" w:cs="Calibri Light"/>
                <w:sz w:val="20"/>
                <w:szCs w:val="20"/>
              </w:rPr>
              <w:t>IUSP 15</w:t>
            </w:r>
          </w:p>
        </w:tc>
      </w:tr>
      <w:tr w:rsidR="001C0131" w:rsidRPr="00F554B4" w14:paraId="74BA3D86" w14:textId="77777777" w:rsidTr="00DD3EB4">
        <w:trPr>
          <w:trHeight w:val="316"/>
          <w:jc w:val="center"/>
        </w:trPr>
        <w:tc>
          <w:tcPr>
            <w:tcW w:w="2182" w:type="dxa"/>
            <w:shd w:val="clear" w:color="auto" w:fill="FFFBCC"/>
            <w:vAlign w:val="center"/>
          </w:tcPr>
          <w:p w14:paraId="0BD24B52"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DA036DF" w14:textId="77777777" w:rsidR="001C0131" w:rsidRPr="00DE7795" w:rsidRDefault="001C0131" w:rsidP="00DD3EB4">
            <w:pPr>
              <w:suppressAutoHyphens/>
              <w:snapToGrid w:val="0"/>
              <w:spacing w:after="0" w:line="240" w:lineRule="auto"/>
              <w:contextualSpacing/>
              <w:jc w:val="both"/>
              <w:rPr>
                <w:rFonts w:ascii="Calibri Light" w:eastAsia="Calibri" w:hAnsi="Calibri Light" w:cs="Calibri Light"/>
                <w:sz w:val="20"/>
                <w:szCs w:val="20"/>
                <w:lang w:eastAsia="zh-CN"/>
              </w:rPr>
            </w:pPr>
            <w:r w:rsidRPr="00DE7795">
              <w:rPr>
                <w:rFonts w:ascii="Calibri Light" w:eastAsia="Calibri" w:hAnsi="Calibri Light" w:cs="Calibri Light"/>
                <w:sz w:val="20"/>
                <w:szCs w:val="20"/>
                <w:lang w:eastAsia="zh-CN"/>
              </w:rPr>
              <w:t>Nakon uspješno odslušanog predmeta i položenog ispita  student će moći:</w:t>
            </w:r>
          </w:p>
          <w:p w14:paraId="3AE38EA7"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1 - objasniti ciljeve zdravstvene njege u zajednici, temeljne principe skrbi te važnost multidisciplinarnog pristupa u zaštiti zdravlja zdravog ili bolesnog pojedinca ili ciljanih skupina</w:t>
            </w:r>
          </w:p>
          <w:p w14:paraId="46E46A5E"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2 - provoditi sve elemente procesa zdravstvene zaštite bolesnog i zdravog pojedinca i/ili obitelji, zajednice i ciljanih skupina</w:t>
            </w:r>
          </w:p>
          <w:p w14:paraId="43D17FD9"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 xml:space="preserve">IU 3 - identificirati čimbenike rizika za oštećenje zdravlja kod pojedinca i obitelji u zajednici i mjere za njihovu prevenciju </w:t>
            </w:r>
          </w:p>
          <w:p w14:paraId="572290A8"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4 - razlikovati pristupe u planiranju zdravstvene skrbi u populaciji zdravih i bolesnih osoba u zajednici u odnosu na planiranje zdravstvene skrbi u domu korisnika, zdravstveno socijalnim institucijama i ostalim zdravstvenim i nezdravstvenim institucijama</w:t>
            </w:r>
          </w:p>
          <w:p w14:paraId="244B3844" w14:textId="64145B4A" w:rsidR="001C0131" w:rsidRPr="00F554B4" w:rsidRDefault="00DF354A" w:rsidP="00DF354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DF354A">
              <w:rPr>
                <w:rFonts w:ascii="Calibri Light" w:eastAsia="Calibri" w:hAnsi="Calibri Light" w:cs="Calibri Light"/>
                <w:sz w:val="20"/>
                <w:szCs w:val="20"/>
                <w:lang w:eastAsia="zh-CN"/>
              </w:rPr>
              <w:t>IU5 – primijeniti načela motivacijske, suportivne i terapijske komunikacije s pojedincem, obitelji, zajednicom i ciljanim skupinama sa svrhom održavanja zdravlja ili poboljšanja zdravstvenog stanja</w:t>
            </w:r>
          </w:p>
        </w:tc>
      </w:tr>
      <w:tr w:rsidR="001C0131" w:rsidRPr="00F554B4" w14:paraId="3EA516E5" w14:textId="77777777" w:rsidTr="00DD3EB4">
        <w:trPr>
          <w:trHeight w:val="418"/>
          <w:jc w:val="center"/>
        </w:trPr>
        <w:tc>
          <w:tcPr>
            <w:tcW w:w="2182" w:type="dxa"/>
            <w:vMerge w:val="restart"/>
            <w:shd w:val="clear" w:color="auto" w:fill="FFFBCC"/>
            <w:vAlign w:val="center"/>
          </w:tcPr>
          <w:p w14:paraId="27D7400F"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7C13507" w14:textId="77777777" w:rsidR="001C0131" w:rsidRPr="00F554B4" w:rsidRDefault="001C0131" w:rsidP="00DD3EB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A1BFC27" w14:textId="77777777" w:rsidR="001C0131" w:rsidRPr="00F554B4" w:rsidRDefault="001C0131" w:rsidP="00DD3EB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2E7795DE" w14:textId="77777777" w:rsidTr="00DD3EB4">
        <w:trPr>
          <w:trHeight w:val="525"/>
          <w:jc w:val="center"/>
        </w:trPr>
        <w:tc>
          <w:tcPr>
            <w:tcW w:w="2182" w:type="dxa"/>
            <w:vMerge/>
            <w:shd w:val="clear" w:color="auto" w:fill="FFFBCC"/>
            <w:vAlign w:val="center"/>
          </w:tcPr>
          <w:p w14:paraId="5E6C27E8"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43CB84" w14:textId="766D321B" w:rsidR="001C0131" w:rsidRPr="00F554B4" w:rsidRDefault="00AA474B"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21E377CC" w14:textId="250ADA55" w:rsidR="001C0131" w:rsidRPr="00F554B4" w:rsidRDefault="003728E4" w:rsidP="00DD3EB4">
            <w:pPr>
              <w:snapToGrid w:val="0"/>
              <w:spacing w:line="240" w:lineRule="auto"/>
              <w:jc w:val="both"/>
              <w:rPr>
                <w:rFonts w:ascii="Calibri Light" w:eastAsia="Calibri" w:hAnsi="Calibri Light" w:cs="Calibri Light"/>
                <w:sz w:val="20"/>
                <w:szCs w:val="20"/>
              </w:rPr>
            </w:pPr>
            <w:r w:rsidRPr="003728E4">
              <w:rPr>
                <w:rFonts w:ascii="Calibri Light" w:eastAsia="Calibri" w:hAnsi="Calibri Light" w:cs="Calibri Light"/>
                <w:sz w:val="20"/>
                <w:szCs w:val="20"/>
              </w:rPr>
              <w:t>Razvoj zdravstvene njege u zajednici, temeljni principi skrbi za zdravog i bolesnog pojedinca u zajednici te cjelovit pristup u zbrinjavanju pojedinca, obitelji, zajednice i ciljanih skupina kroz preventivno djelovanje (IU1)</w:t>
            </w:r>
          </w:p>
        </w:tc>
      </w:tr>
      <w:tr w:rsidR="001C0131" w:rsidRPr="00F554B4" w14:paraId="6CCF8FF3" w14:textId="77777777" w:rsidTr="00DD3EB4">
        <w:trPr>
          <w:trHeight w:val="525"/>
          <w:jc w:val="center"/>
        </w:trPr>
        <w:tc>
          <w:tcPr>
            <w:tcW w:w="2182" w:type="dxa"/>
            <w:vMerge/>
            <w:shd w:val="clear" w:color="auto" w:fill="FFFBCC"/>
            <w:vAlign w:val="center"/>
          </w:tcPr>
          <w:p w14:paraId="3CBD2770"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9EB999" w14:textId="562827EC" w:rsidR="001C0131" w:rsidRPr="00F554B4" w:rsidRDefault="00AA474B"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742E81E" w14:textId="1A992BA2" w:rsidR="001C0131" w:rsidRPr="00F554B4" w:rsidRDefault="00937078" w:rsidP="00DD3EB4">
            <w:pPr>
              <w:snapToGrid w:val="0"/>
              <w:spacing w:line="240" w:lineRule="auto"/>
              <w:jc w:val="both"/>
              <w:rPr>
                <w:rFonts w:ascii="Calibri Light" w:eastAsia="Calibri" w:hAnsi="Calibri Light" w:cs="Calibri Light"/>
                <w:sz w:val="20"/>
                <w:szCs w:val="20"/>
              </w:rPr>
            </w:pPr>
            <w:r w:rsidRPr="00937078">
              <w:rPr>
                <w:rFonts w:ascii="Calibri Light" w:eastAsia="Calibri" w:hAnsi="Calibri Light" w:cs="Calibri Light"/>
                <w:sz w:val="20"/>
                <w:szCs w:val="20"/>
              </w:rPr>
              <w:t>Multisdisciplinarni pristup u zaštiti zdravlja zdravog ili bolesnog pojedinca, obitelji i ciljanih skupina u zajednici (IU1)</w:t>
            </w:r>
          </w:p>
        </w:tc>
      </w:tr>
      <w:tr w:rsidR="001C0131" w:rsidRPr="00F554B4" w14:paraId="3BB9A064" w14:textId="77777777" w:rsidTr="00DD3EB4">
        <w:trPr>
          <w:trHeight w:val="525"/>
          <w:jc w:val="center"/>
        </w:trPr>
        <w:tc>
          <w:tcPr>
            <w:tcW w:w="2182" w:type="dxa"/>
            <w:vMerge/>
            <w:shd w:val="clear" w:color="auto" w:fill="FFFBCC"/>
            <w:vAlign w:val="center"/>
          </w:tcPr>
          <w:p w14:paraId="71D2614C"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EEBA2E9" w14:textId="6920EBB5"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03A989A"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3.</w:t>
            </w:r>
            <w:r w:rsidRPr="008A1C87">
              <w:rPr>
                <w:rFonts w:ascii="Calibri Light" w:eastAsia="Calibri" w:hAnsi="Calibri Light" w:cs="Calibri Light"/>
                <w:sz w:val="20"/>
                <w:szCs w:val="20"/>
              </w:rPr>
              <w:tab/>
              <w:t>Provođenje procesa zdravstvene zaštite (utvrđivanje potreba i njihovih prioriteta, ciljevi, intervencije, evaluacija, vođenje sestrinske dokumentacije) kod bolesnog i zdravog pojedinca, obitelji i ciljanih skupina u zajednici, što uključuje:</w:t>
            </w:r>
          </w:p>
          <w:p w14:paraId="22FD2D21"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lastRenderedPageBreak/>
              <w:t>•</w:t>
            </w:r>
            <w:r w:rsidRPr="008A1C87">
              <w:rPr>
                <w:rFonts w:ascii="Calibri Light" w:eastAsia="Calibri" w:hAnsi="Calibri Light" w:cs="Calibri Light"/>
                <w:sz w:val="20"/>
                <w:szCs w:val="20"/>
              </w:rPr>
              <w:tab/>
              <w:t>zdravstvenu zaštitu trudnica</w:t>
            </w:r>
          </w:p>
          <w:p w14:paraId="65B91504"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novorođenčeta i dojenčeta</w:t>
            </w:r>
          </w:p>
          <w:p w14:paraId="086825FB"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školskog djeteta</w:t>
            </w:r>
          </w:p>
          <w:p w14:paraId="1E85B466"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bolesnika s kroničnim bolestima</w:t>
            </w:r>
          </w:p>
          <w:p w14:paraId="0A6678F6"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kod zaraznih bolesti</w:t>
            </w:r>
          </w:p>
          <w:p w14:paraId="52B31857" w14:textId="183B28EC" w:rsidR="001C0131" w:rsidRPr="00F554B4"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skrb za starije i nemoćne osobe (IU2)</w:t>
            </w:r>
          </w:p>
        </w:tc>
      </w:tr>
      <w:tr w:rsidR="001C0131" w:rsidRPr="00F554B4" w14:paraId="408417D8" w14:textId="77777777" w:rsidTr="00DD3EB4">
        <w:trPr>
          <w:trHeight w:val="525"/>
          <w:jc w:val="center"/>
        </w:trPr>
        <w:tc>
          <w:tcPr>
            <w:tcW w:w="2182" w:type="dxa"/>
            <w:vMerge/>
            <w:shd w:val="clear" w:color="auto" w:fill="FFFBCC"/>
            <w:vAlign w:val="center"/>
          </w:tcPr>
          <w:p w14:paraId="5B4AED8D"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488102A" w14:textId="2EFF5E5D"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F3E34FF" w14:textId="511B259A" w:rsidR="001C0131" w:rsidRPr="00F554B4" w:rsidRDefault="00F54A69" w:rsidP="00DD3EB4">
            <w:pPr>
              <w:snapToGrid w:val="0"/>
              <w:spacing w:line="240" w:lineRule="auto"/>
              <w:jc w:val="both"/>
              <w:rPr>
                <w:rFonts w:ascii="Calibri Light" w:eastAsia="Calibri" w:hAnsi="Calibri Light" w:cs="Calibri Light"/>
                <w:sz w:val="20"/>
                <w:szCs w:val="20"/>
              </w:rPr>
            </w:pPr>
            <w:r w:rsidRPr="00F54A69">
              <w:rPr>
                <w:rFonts w:ascii="Calibri Light" w:eastAsia="Calibri" w:hAnsi="Calibri Light" w:cs="Calibri Light"/>
                <w:sz w:val="20"/>
                <w:szCs w:val="20"/>
              </w:rPr>
              <w:t>Čimbenici rizika koji mogu negativno utjecati na zdravlje pojedinca i obitelji u zajednici te mjere njihove prevencije, promicanje zdravlja kroz Nacionalne i druge preventivne programe ciljane populacije (IU3)</w:t>
            </w:r>
          </w:p>
        </w:tc>
      </w:tr>
      <w:tr w:rsidR="001C0131" w:rsidRPr="00F554B4" w14:paraId="5B8562AB" w14:textId="77777777" w:rsidTr="00DD3EB4">
        <w:trPr>
          <w:trHeight w:val="525"/>
          <w:jc w:val="center"/>
        </w:trPr>
        <w:tc>
          <w:tcPr>
            <w:tcW w:w="2182" w:type="dxa"/>
            <w:vMerge/>
            <w:shd w:val="clear" w:color="auto" w:fill="FFFBCC"/>
            <w:vAlign w:val="center"/>
          </w:tcPr>
          <w:p w14:paraId="2693810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3C9AEEE" w14:textId="15D3E6EF"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6B489B94" w14:textId="56B486D2" w:rsidR="001C0131" w:rsidRPr="00F554B4" w:rsidRDefault="00AD7FEF" w:rsidP="00DD3EB4">
            <w:pPr>
              <w:snapToGrid w:val="0"/>
              <w:spacing w:line="240" w:lineRule="auto"/>
              <w:jc w:val="both"/>
              <w:rPr>
                <w:rFonts w:ascii="Calibri Light" w:eastAsia="Calibri" w:hAnsi="Calibri Light" w:cs="Calibri Light"/>
                <w:sz w:val="20"/>
                <w:szCs w:val="20"/>
              </w:rPr>
            </w:pPr>
            <w:r w:rsidRPr="00AD7FEF">
              <w:rPr>
                <w:rFonts w:ascii="Calibri Light" w:eastAsia="Calibri" w:hAnsi="Calibri Light" w:cs="Calibri Light"/>
                <w:sz w:val="20"/>
                <w:szCs w:val="20"/>
              </w:rPr>
              <w:t>Razlike u planiranju zdravstvene skrbi zdravih i bolesnih osoba u zajednici, u odnosu na planiranje zdravstvene skrbi u domovima korisnika, zdravstveno – socijalnim ustanovama i ostalim zdravstvenim i nezdravstvenim ustanovama (IU4)</w:t>
            </w:r>
          </w:p>
        </w:tc>
      </w:tr>
      <w:tr w:rsidR="001C0131" w:rsidRPr="00F554B4" w14:paraId="520FD2A6" w14:textId="77777777" w:rsidTr="00DD3EB4">
        <w:trPr>
          <w:trHeight w:val="525"/>
          <w:jc w:val="center"/>
        </w:trPr>
        <w:tc>
          <w:tcPr>
            <w:tcW w:w="2182" w:type="dxa"/>
            <w:vMerge/>
            <w:shd w:val="clear" w:color="auto" w:fill="FFFBCC"/>
            <w:vAlign w:val="center"/>
          </w:tcPr>
          <w:p w14:paraId="27271529"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6393F9" w14:textId="7D4F2DCC"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4307547" w14:textId="4F6FF5CC" w:rsidR="001C0131" w:rsidRPr="00F554B4" w:rsidRDefault="00081146" w:rsidP="00DD3EB4">
            <w:pPr>
              <w:snapToGrid w:val="0"/>
              <w:spacing w:line="240" w:lineRule="auto"/>
              <w:jc w:val="both"/>
              <w:rPr>
                <w:rFonts w:ascii="Calibri Light" w:eastAsia="Calibri" w:hAnsi="Calibri Light" w:cs="Calibri Light"/>
                <w:sz w:val="20"/>
                <w:szCs w:val="20"/>
              </w:rPr>
            </w:pPr>
            <w:r w:rsidRPr="00081146">
              <w:rPr>
                <w:rFonts w:ascii="Calibri Light" w:eastAsia="Calibri" w:hAnsi="Calibri Light" w:cs="Calibri Light"/>
                <w:sz w:val="20"/>
                <w:szCs w:val="20"/>
              </w:rPr>
              <w:t>6.</w:t>
            </w:r>
            <w:r w:rsidRPr="00081146">
              <w:rPr>
                <w:rFonts w:ascii="Calibri Light" w:eastAsia="Calibri" w:hAnsi="Calibri Light" w:cs="Calibri Light"/>
                <w:sz w:val="20"/>
                <w:szCs w:val="20"/>
              </w:rPr>
              <w:tab/>
              <w:t>Načela komunikacije s pojedincem, obitelji, zajednicom i ciljanim skupinama sa svrhom održavanja zdravlja ili poboljšanja zdravstvenog stanja (edukacija) (IU5)</w:t>
            </w:r>
          </w:p>
        </w:tc>
      </w:tr>
      <w:tr w:rsidR="001C0131" w:rsidRPr="00F554B4" w14:paraId="3148895B" w14:textId="77777777" w:rsidTr="00DD3EB4">
        <w:trPr>
          <w:trHeight w:val="250"/>
          <w:jc w:val="center"/>
        </w:trPr>
        <w:tc>
          <w:tcPr>
            <w:tcW w:w="2182" w:type="dxa"/>
            <w:vMerge/>
            <w:shd w:val="clear" w:color="auto" w:fill="FFFBCC"/>
            <w:vAlign w:val="center"/>
          </w:tcPr>
          <w:p w14:paraId="44110A70"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CCA4640"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F5DDBD"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5041ACFB" w14:textId="77777777" w:rsidTr="00DD3EB4">
        <w:trPr>
          <w:trHeight w:val="250"/>
          <w:jc w:val="center"/>
        </w:trPr>
        <w:tc>
          <w:tcPr>
            <w:tcW w:w="2182" w:type="dxa"/>
            <w:vMerge/>
            <w:shd w:val="clear" w:color="auto" w:fill="FFFBCC"/>
            <w:vAlign w:val="center"/>
          </w:tcPr>
          <w:p w14:paraId="46CA3EE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DBEB66"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AE28CD6" w14:textId="441841B9"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216AA15B" w14:textId="77777777" w:rsidTr="00DD3EB4">
        <w:trPr>
          <w:trHeight w:val="250"/>
          <w:jc w:val="center"/>
        </w:trPr>
        <w:tc>
          <w:tcPr>
            <w:tcW w:w="2182" w:type="dxa"/>
            <w:vMerge/>
            <w:shd w:val="clear" w:color="auto" w:fill="FFFBCC"/>
            <w:vAlign w:val="center"/>
          </w:tcPr>
          <w:p w14:paraId="0295FEB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F596AAD"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45E5188"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75B9EFEF" w14:textId="77777777" w:rsidTr="00DD3EB4">
        <w:trPr>
          <w:trHeight w:val="1105"/>
          <w:jc w:val="center"/>
        </w:trPr>
        <w:tc>
          <w:tcPr>
            <w:tcW w:w="2182" w:type="dxa"/>
            <w:vMerge/>
            <w:shd w:val="clear" w:color="auto" w:fill="FFFBCC"/>
            <w:vAlign w:val="center"/>
          </w:tcPr>
          <w:p w14:paraId="12BCD676"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7C1B65"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FAB9D2E" w14:textId="6E900747" w:rsidR="001C0131" w:rsidRPr="00F554B4" w:rsidRDefault="009058CD" w:rsidP="00DD3EB4">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 knjižici za praćenje</w:t>
            </w:r>
          </w:p>
        </w:tc>
      </w:tr>
      <w:tr w:rsidR="001C0131" w:rsidRPr="00F554B4" w14:paraId="585144FC" w14:textId="77777777" w:rsidTr="00DD3EB4">
        <w:trPr>
          <w:trHeight w:val="229"/>
          <w:jc w:val="center"/>
        </w:trPr>
        <w:tc>
          <w:tcPr>
            <w:tcW w:w="2182" w:type="dxa"/>
            <w:vMerge w:val="restart"/>
            <w:shd w:val="clear" w:color="auto" w:fill="FFFBCC"/>
            <w:vAlign w:val="center"/>
          </w:tcPr>
          <w:p w14:paraId="79369856"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3E7F0677"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A27DA60"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5F151DE"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5DE85F2"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4C555A6"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173BF1D" w14:textId="77777777" w:rsidR="001C0131" w:rsidRPr="00F554B4" w:rsidRDefault="001C0131" w:rsidP="00DD3EB4">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0776E09"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0C53973"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939981D"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18D783D"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B4A7EA0"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3E87806"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4085712" w14:textId="77777777" w:rsidTr="00DD3EB4">
        <w:trPr>
          <w:trHeight w:val="1045"/>
          <w:jc w:val="center"/>
        </w:trPr>
        <w:tc>
          <w:tcPr>
            <w:tcW w:w="2182" w:type="dxa"/>
            <w:vMerge/>
            <w:shd w:val="clear" w:color="auto" w:fill="FFFBCC"/>
            <w:vAlign w:val="center"/>
          </w:tcPr>
          <w:p w14:paraId="40D06A56" w14:textId="77777777" w:rsidR="001C0131" w:rsidRPr="00F554B4" w:rsidRDefault="001C0131" w:rsidP="00DD3EB4">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68C4993" w14:textId="77777777" w:rsidR="001C0131" w:rsidRPr="00F554B4" w:rsidRDefault="001C0131" w:rsidP="00DD3EB4">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EEF4833" w14:textId="77777777" w:rsidR="001C0131" w:rsidRPr="00F554B4" w:rsidRDefault="001C0131" w:rsidP="00DD3EB4">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CB17E0E"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203DBB66"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7B4B0980"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08B85E5A"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0E93C577" w14:textId="77777777" w:rsidTr="00DD3EB4">
        <w:trPr>
          <w:trHeight w:val="306"/>
          <w:jc w:val="center"/>
        </w:trPr>
        <w:tc>
          <w:tcPr>
            <w:tcW w:w="2182" w:type="dxa"/>
            <w:shd w:val="clear" w:color="auto" w:fill="FFFBCC"/>
            <w:vAlign w:val="center"/>
          </w:tcPr>
          <w:p w14:paraId="6F01261A"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1A1FA81C"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B810CF8"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0DB54EB"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9559881"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3C8849A"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4D723FE1" w14:textId="77777777" w:rsidTr="00DD3EB4">
        <w:trPr>
          <w:trHeight w:val="189"/>
          <w:jc w:val="center"/>
        </w:trPr>
        <w:tc>
          <w:tcPr>
            <w:tcW w:w="2182" w:type="dxa"/>
            <w:vMerge w:val="restart"/>
            <w:shd w:val="clear" w:color="auto" w:fill="FFFBCC"/>
            <w:vAlign w:val="center"/>
          </w:tcPr>
          <w:p w14:paraId="560B1E93"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3A0DE06" w14:textId="77777777" w:rsidR="001C0131" w:rsidRPr="00F554B4" w:rsidRDefault="001C0131" w:rsidP="00DD3EB4">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3C430C68" w14:textId="77777777" w:rsidTr="00DD3EB4">
        <w:trPr>
          <w:trHeight w:val="196"/>
          <w:jc w:val="center"/>
        </w:trPr>
        <w:tc>
          <w:tcPr>
            <w:tcW w:w="2182" w:type="dxa"/>
            <w:vMerge/>
            <w:shd w:val="clear" w:color="auto" w:fill="FFFBCC"/>
            <w:vAlign w:val="center"/>
          </w:tcPr>
          <w:p w14:paraId="33098151"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EB2CD75" w14:textId="77777777" w:rsidR="001C0131" w:rsidRPr="00F554B4" w:rsidRDefault="001C0131" w:rsidP="00DD3EB4">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C80AA7C" w14:textId="77777777" w:rsidR="001C0131" w:rsidRPr="00F554B4" w:rsidRDefault="001C0131" w:rsidP="00DD3EB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F1964F5" w14:textId="77777777" w:rsidR="001C0131" w:rsidRPr="00F554B4" w:rsidRDefault="001C0131" w:rsidP="00DD3EB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6042FA98" w14:textId="77777777" w:rsidTr="00DD3EB4">
        <w:trPr>
          <w:trHeight w:val="196"/>
          <w:jc w:val="center"/>
        </w:trPr>
        <w:tc>
          <w:tcPr>
            <w:tcW w:w="2182" w:type="dxa"/>
            <w:vMerge/>
            <w:shd w:val="clear" w:color="auto" w:fill="FFFBCC"/>
            <w:vAlign w:val="center"/>
          </w:tcPr>
          <w:p w14:paraId="733FBFEE"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B2F89B"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FF848EC" w14:textId="14E223D1" w:rsidR="001C0131" w:rsidRPr="00F554B4" w:rsidRDefault="00D64B9E"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3,6</w:t>
            </w:r>
          </w:p>
        </w:tc>
        <w:tc>
          <w:tcPr>
            <w:tcW w:w="2409" w:type="dxa"/>
            <w:gridSpan w:val="2"/>
            <w:vAlign w:val="center"/>
          </w:tcPr>
          <w:p w14:paraId="33124DE4" w14:textId="77777777" w:rsidR="001C0131" w:rsidRPr="00F554B4" w:rsidRDefault="001C0131" w:rsidP="00DD3EB4">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6A83A926" w14:textId="77777777" w:rsidTr="00DD3EB4">
        <w:trPr>
          <w:trHeight w:val="196"/>
          <w:jc w:val="center"/>
        </w:trPr>
        <w:tc>
          <w:tcPr>
            <w:tcW w:w="2182" w:type="dxa"/>
            <w:vMerge/>
            <w:shd w:val="clear" w:color="auto" w:fill="FFFBCC"/>
            <w:vAlign w:val="center"/>
          </w:tcPr>
          <w:p w14:paraId="04948019"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03019E"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E61EFA1" w14:textId="7C6448BF" w:rsidR="001C0131" w:rsidRPr="00F554B4" w:rsidRDefault="00C80B39"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D64B9E">
              <w:rPr>
                <w:rFonts w:ascii="Calibri Light" w:eastAsia="Times New Roman" w:hAnsi="Calibri Light" w:cs="Calibri Light"/>
                <w:bCs/>
                <w:color w:val="000000"/>
                <w:sz w:val="20"/>
                <w:szCs w:val="20"/>
                <w:lang w:eastAsia="zh-CN"/>
              </w:rPr>
              <w:t>1</w:t>
            </w:r>
          </w:p>
        </w:tc>
        <w:tc>
          <w:tcPr>
            <w:tcW w:w="2409" w:type="dxa"/>
            <w:gridSpan w:val="2"/>
            <w:vAlign w:val="center"/>
          </w:tcPr>
          <w:p w14:paraId="2E32B62D" w14:textId="6ED49367"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023565CD" w14:textId="77777777" w:rsidTr="00DD3EB4">
        <w:trPr>
          <w:trHeight w:val="196"/>
          <w:jc w:val="center"/>
        </w:trPr>
        <w:tc>
          <w:tcPr>
            <w:tcW w:w="2182" w:type="dxa"/>
            <w:vMerge/>
            <w:shd w:val="clear" w:color="auto" w:fill="FFFBCC"/>
            <w:vAlign w:val="center"/>
          </w:tcPr>
          <w:p w14:paraId="57FCF79C"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EB40F97" w14:textId="758DEA49"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64B9E">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D64B9E">
              <w:rPr>
                <w:rFonts w:ascii="Calibri Light" w:eastAsia="Times New Roman" w:hAnsi="Calibri Light" w:cs="Calibri Light"/>
                <w:bCs/>
                <w:color w:val="000000"/>
                <w:sz w:val="20"/>
                <w:szCs w:val="20"/>
                <w:lang w:eastAsia="zh-CN"/>
              </w:rPr>
              <w:t xml:space="preserve"> (IU </w:t>
            </w:r>
            <w:r w:rsidR="009D5D80">
              <w:rPr>
                <w:rFonts w:ascii="Calibri Light" w:eastAsia="Times New Roman" w:hAnsi="Calibri Light" w:cs="Calibri Light"/>
                <w:bCs/>
                <w:color w:val="000000"/>
                <w:sz w:val="20"/>
                <w:szCs w:val="20"/>
                <w:lang w:eastAsia="zh-CN"/>
              </w:rPr>
              <w:t>1,2</w:t>
            </w:r>
            <w:r w:rsidR="00D64B9E">
              <w:rPr>
                <w:rFonts w:ascii="Calibri Light" w:eastAsia="Times New Roman" w:hAnsi="Calibri Light" w:cs="Calibri Light"/>
                <w:bCs/>
                <w:color w:val="000000"/>
                <w:sz w:val="20"/>
                <w:szCs w:val="20"/>
                <w:lang w:eastAsia="zh-CN"/>
              </w:rPr>
              <w:t>)</w:t>
            </w:r>
          </w:p>
        </w:tc>
        <w:tc>
          <w:tcPr>
            <w:tcW w:w="1701" w:type="dxa"/>
            <w:gridSpan w:val="2"/>
            <w:vAlign w:val="center"/>
          </w:tcPr>
          <w:p w14:paraId="7CC6C741" w14:textId="3976AC4E"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70D6F9AD" w14:textId="4EEB88E3"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64B9E" w:rsidRPr="00F554B4" w14:paraId="3F8E62A8" w14:textId="77777777" w:rsidTr="00DD3EB4">
        <w:trPr>
          <w:trHeight w:val="196"/>
          <w:jc w:val="center"/>
        </w:trPr>
        <w:tc>
          <w:tcPr>
            <w:tcW w:w="2182" w:type="dxa"/>
            <w:vMerge/>
            <w:shd w:val="clear" w:color="auto" w:fill="FFFBCC"/>
            <w:vAlign w:val="center"/>
          </w:tcPr>
          <w:p w14:paraId="19BFAA1D" w14:textId="77777777" w:rsidR="00D64B9E" w:rsidRPr="00F554B4" w:rsidRDefault="00D64B9E"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8EDE8FC" w14:textId="1739A04C" w:rsidR="00D64B9E" w:rsidRDefault="00D64B9E" w:rsidP="00DD3EB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3-5)</w:t>
            </w:r>
          </w:p>
        </w:tc>
        <w:tc>
          <w:tcPr>
            <w:tcW w:w="1701" w:type="dxa"/>
            <w:gridSpan w:val="2"/>
            <w:vAlign w:val="center"/>
          </w:tcPr>
          <w:p w14:paraId="0A0FEC35" w14:textId="67BBC6BD" w:rsidR="00D64B9E"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1FE56CDF" w14:textId="4104800B" w:rsidR="00D64B9E"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77AFEBE7" w14:textId="77777777" w:rsidTr="00DD3EB4">
        <w:trPr>
          <w:trHeight w:val="196"/>
          <w:jc w:val="center"/>
        </w:trPr>
        <w:tc>
          <w:tcPr>
            <w:tcW w:w="2182" w:type="dxa"/>
            <w:vMerge/>
            <w:shd w:val="clear" w:color="auto" w:fill="FFFBCC"/>
            <w:vAlign w:val="center"/>
          </w:tcPr>
          <w:p w14:paraId="558F1801"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D98B07C"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5B778E4" w14:textId="720383FF"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3AA56F69" w14:textId="7719B1FA"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3AB2A88B" w14:textId="77777777" w:rsidTr="00DD3EB4">
        <w:trPr>
          <w:trHeight w:val="346"/>
          <w:jc w:val="center"/>
        </w:trPr>
        <w:tc>
          <w:tcPr>
            <w:tcW w:w="9067" w:type="dxa"/>
            <w:gridSpan w:val="9"/>
            <w:shd w:val="clear" w:color="auto" w:fill="FFFBCC"/>
            <w:vAlign w:val="center"/>
          </w:tcPr>
          <w:p w14:paraId="32F9F82D" w14:textId="77777777" w:rsidR="001C0131" w:rsidRPr="00F554B4" w:rsidRDefault="001C0131" w:rsidP="00DD3EB4">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355C4281" w14:textId="77777777" w:rsidTr="00DD3EB4">
        <w:trPr>
          <w:trHeight w:val="588"/>
          <w:jc w:val="center"/>
        </w:trPr>
        <w:tc>
          <w:tcPr>
            <w:tcW w:w="2182" w:type="dxa"/>
            <w:shd w:val="clear" w:color="auto" w:fill="FFFBCC"/>
            <w:vAlign w:val="center"/>
          </w:tcPr>
          <w:p w14:paraId="72F8C04C" w14:textId="77777777" w:rsidR="001C0131" w:rsidRPr="00F554B4" w:rsidRDefault="001C0131" w:rsidP="00DD3EB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BF621B7" w14:textId="77777777" w:rsidR="001C0131" w:rsidRPr="00F554B4" w:rsidRDefault="001C0131" w:rsidP="00DD3EB4">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C7837EE" w14:textId="77777777" w:rsidR="001C0131" w:rsidRPr="00F554B4" w:rsidRDefault="001C0131" w:rsidP="00DD3EB4">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B06861E" w14:textId="77777777" w:rsidR="001C0131" w:rsidRPr="00F554B4" w:rsidRDefault="001C0131" w:rsidP="00DD3EB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45412DF" w14:textId="77777777" w:rsidR="001C0131" w:rsidRPr="00F554B4" w:rsidRDefault="001C0131" w:rsidP="00DD3EB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864FD74" w14:textId="77777777" w:rsidR="001C0131" w:rsidRPr="00F554B4" w:rsidRDefault="001C0131" w:rsidP="00DD3EB4">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04CE260B" w14:textId="77777777" w:rsidTr="00DD3EB4">
        <w:trPr>
          <w:trHeight w:val="2160"/>
          <w:jc w:val="center"/>
        </w:trPr>
        <w:tc>
          <w:tcPr>
            <w:tcW w:w="2182" w:type="dxa"/>
            <w:shd w:val="clear" w:color="auto" w:fill="FFFFCC"/>
            <w:vAlign w:val="center"/>
          </w:tcPr>
          <w:p w14:paraId="2F700FE7" w14:textId="77777777" w:rsidR="001C0131" w:rsidRPr="00F554B4" w:rsidRDefault="001C0131" w:rsidP="00DD3EB4">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91EDDDE"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44C22565" w14:textId="77777777" w:rsidTr="00DD3EB4">
              <w:trPr>
                <w:trHeight w:val="287"/>
              </w:trPr>
              <w:tc>
                <w:tcPr>
                  <w:tcW w:w="1726" w:type="dxa"/>
                  <w:shd w:val="clear" w:color="auto" w:fill="FFFFCC"/>
                </w:tcPr>
                <w:p w14:paraId="30327C65"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BDAF427"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9D53E41"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63C13383" w14:textId="77777777" w:rsidTr="00DD3EB4">
              <w:trPr>
                <w:trHeight w:val="292"/>
              </w:trPr>
              <w:tc>
                <w:tcPr>
                  <w:tcW w:w="1726" w:type="dxa"/>
                </w:tcPr>
                <w:p w14:paraId="67216F1A"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08B0295E"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92FA45B"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54C450F2" w14:textId="77777777" w:rsidTr="00DD3EB4">
              <w:trPr>
                <w:trHeight w:val="292"/>
              </w:trPr>
              <w:tc>
                <w:tcPr>
                  <w:tcW w:w="1726" w:type="dxa"/>
                </w:tcPr>
                <w:p w14:paraId="05E21D7B"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E91B8F2"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770FDC5"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42552BD2" w14:textId="77777777" w:rsidTr="00DD3EB4">
              <w:trPr>
                <w:trHeight w:val="287"/>
              </w:trPr>
              <w:tc>
                <w:tcPr>
                  <w:tcW w:w="1726" w:type="dxa"/>
                </w:tcPr>
                <w:p w14:paraId="0A6240B7"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6595610"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C479CBF"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055C1186" w14:textId="77777777" w:rsidTr="00DD3EB4">
              <w:trPr>
                <w:trHeight w:val="292"/>
              </w:trPr>
              <w:tc>
                <w:tcPr>
                  <w:tcW w:w="1726" w:type="dxa"/>
                </w:tcPr>
                <w:p w14:paraId="587EE85C"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7A4FFCB"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FF5D794"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54191C1C" w14:textId="77777777" w:rsidTr="00DD3EB4">
              <w:trPr>
                <w:trHeight w:val="287"/>
              </w:trPr>
              <w:tc>
                <w:tcPr>
                  <w:tcW w:w="1726" w:type="dxa"/>
                </w:tcPr>
                <w:p w14:paraId="38190378"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2A6D881"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5CC9266"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2583BD5"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DFC362A" w14:textId="77777777" w:rsidR="001C0131" w:rsidRDefault="001C0131" w:rsidP="00DD3EB4">
            <w:pPr>
              <w:tabs>
                <w:tab w:val="left" w:pos="2820"/>
              </w:tabs>
              <w:snapToGrid w:val="0"/>
              <w:jc w:val="both"/>
              <w:rPr>
                <w:rFonts w:ascii="Calibri Light" w:eastAsia="Calibri" w:hAnsi="Calibri Light" w:cs="Calibri Light"/>
                <w:color w:val="000000"/>
                <w:sz w:val="20"/>
                <w:szCs w:val="20"/>
              </w:rPr>
            </w:pPr>
          </w:p>
          <w:p w14:paraId="7FB6D6A6" w14:textId="77777777" w:rsidR="001C0131" w:rsidRDefault="001C0131" w:rsidP="00DD3EB4">
            <w:pPr>
              <w:tabs>
                <w:tab w:val="left" w:pos="2820"/>
              </w:tabs>
              <w:snapToGrid w:val="0"/>
              <w:jc w:val="both"/>
              <w:rPr>
                <w:rFonts w:ascii="Calibri Light" w:eastAsia="Calibri" w:hAnsi="Calibri Light" w:cs="Calibri Light"/>
                <w:color w:val="000000"/>
                <w:sz w:val="20"/>
                <w:szCs w:val="20"/>
              </w:rPr>
            </w:pPr>
          </w:p>
          <w:p w14:paraId="2455A600"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p>
        </w:tc>
      </w:tr>
      <w:tr w:rsidR="00347082" w:rsidRPr="00F554B4" w14:paraId="6DF9053D" w14:textId="77777777" w:rsidTr="00DD3EB4">
        <w:trPr>
          <w:trHeight w:val="614"/>
          <w:jc w:val="center"/>
        </w:trPr>
        <w:tc>
          <w:tcPr>
            <w:tcW w:w="2182" w:type="dxa"/>
            <w:shd w:val="clear" w:color="auto" w:fill="FFFBCC"/>
            <w:vAlign w:val="center"/>
          </w:tcPr>
          <w:p w14:paraId="739637E1" w14:textId="77777777" w:rsidR="00347082" w:rsidRPr="00F554B4" w:rsidRDefault="00347082" w:rsidP="0034708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64EAA24E" w14:textId="25566204" w:rsidR="00347082" w:rsidRPr="00F554B4" w:rsidRDefault="00347082" w:rsidP="00347082">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18617603" w14:textId="7DFB0A4B" w:rsidR="00347082" w:rsidRPr="00F554B4" w:rsidRDefault="00347082" w:rsidP="00347082">
            <w:pPr>
              <w:tabs>
                <w:tab w:val="left" w:pos="2820"/>
              </w:tabs>
              <w:snapToGrid w:val="0"/>
              <w:rPr>
                <w:rFonts w:ascii="Calibri Light" w:eastAsia="Calibri" w:hAnsi="Calibri Light" w:cs="Calibri Light"/>
                <w:color w:val="000000"/>
                <w:sz w:val="20"/>
                <w:szCs w:val="20"/>
              </w:rPr>
            </w:pPr>
            <w:hyperlink r:id="rId214" w:history="1">
              <w:r w:rsidRPr="00665E25">
                <w:rPr>
                  <w:rStyle w:val="Hyperlink"/>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1C0131" w:rsidRPr="00F554B4" w14:paraId="686F1412" w14:textId="77777777" w:rsidTr="00DD3EB4">
        <w:trPr>
          <w:trHeight w:val="1576"/>
          <w:jc w:val="center"/>
        </w:trPr>
        <w:tc>
          <w:tcPr>
            <w:tcW w:w="2182" w:type="dxa"/>
            <w:shd w:val="clear" w:color="auto" w:fill="FFFBCC"/>
            <w:vAlign w:val="center"/>
          </w:tcPr>
          <w:p w14:paraId="2460E8D0" w14:textId="41DCFE65" w:rsidR="001C0131" w:rsidRPr="00F554B4" w:rsidRDefault="001C0131" w:rsidP="00DD3EB4">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0D14C76" w14:textId="66221C52"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6EF885E9" w14:textId="77777777" w:rsidTr="00DD3EB4">
        <w:trPr>
          <w:trHeight w:val="1417"/>
          <w:jc w:val="center"/>
        </w:trPr>
        <w:tc>
          <w:tcPr>
            <w:tcW w:w="2182" w:type="dxa"/>
            <w:shd w:val="clear" w:color="auto" w:fill="FFFBCC"/>
            <w:vAlign w:val="center"/>
          </w:tcPr>
          <w:p w14:paraId="0861E224" w14:textId="77777777" w:rsidR="001C0131" w:rsidRPr="00F554B4" w:rsidRDefault="001C0131" w:rsidP="00DD3EB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E2D2C43" w14:textId="77777777" w:rsidR="001C0131" w:rsidRPr="00F554B4" w:rsidRDefault="001C0131" w:rsidP="00DD3EB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607CE20"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47B558D"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A8DD757"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3E8B0BA2"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74A1652"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0474B23"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A1A6796"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6204D8A8"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9D5D80" w:rsidRPr="00F554B4" w14:paraId="1532FE53" w14:textId="77777777" w:rsidTr="00DD3EB4">
        <w:trPr>
          <w:trHeight w:val="603"/>
          <w:jc w:val="center"/>
        </w:trPr>
        <w:tc>
          <w:tcPr>
            <w:tcW w:w="2182" w:type="dxa"/>
            <w:vMerge w:val="restart"/>
            <w:shd w:val="clear" w:color="auto" w:fill="FFFBCC"/>
            <w:vAlign w:val="center"/>
          </w:tcPr>
          <w:p w14:paraId="4F363687" w14:textId="77777777" w:rsidR="009D5D80" w:rsidRPr="00F554B4" w:rsidRDefault="009D5D80" w:rsidP="00DD3EB4">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DD6AEAF" w14:textId="77777777" w:rsidR="009D5D80" w:rsidRPr="00F554B4" w:rsidRDefault="009D5D80" w:rsidP="00DD3EB4">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FF86104"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6AEB097"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6B97E68"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9D5D80" w:rsidRPr="00F554B4" w14:paraId="4E97C39A" w14:textId="77777777" w:rsidTr="00DD3EB4">
        <w:trPr>
          <w:trHeight w:val="474"/>
          <w:jc w:val="center"/>
        </w:trPr>
        <w:tc>
          <w:tcPr>
            <w:tcW w:w="2182" w:type="dxa"/>
            <w:vMerge/>
            <w:shd w:val="clear" w:color="auto" w:fill="FFFBCC"/>
            <w:vAlign w:val="center"/>
          </w:tcPr>
          <w:p w14:paraId="605385E0"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F43C667" w14:textId="77777777" w:rsidR="009D5D80" w:rsidRPr="000F21B1" w:rsidRDefault="009D5D80" w:rsidP="00DD3EB4">
            <w:pPr>
              <w:rPr>
                <w:rFonts w:ascii="Calibri Light" w:eastAsia="Times New Roman" w:hAnsi="Calibri Light" w:cs="Calibri Light"/>
                <w:sz w:val="20"/>
                <w:szCs w:val="20"/>
                <w:lang w:eastAsia="hr-HR"/>
              </w:rPr>
            </w:pPr>
            <w:r w:rsidRPr="000F21B1">
              <w:rPr>
                <w:rFonts w:ascii="Calibri Light" w:eastAsia="Times New Roman" w:hAnsi="Calibri Light" w:cs="Calibri Light"/>
                <w:sz w:val="20"/>
                <w:szCs w:val="20"/>
                <w:lang w:eastAsia="hr-HR"/>
              </w:rPr>
              <w:t>Mojsović Z, i sur. Sestrinstvo u zajednici (I). Zagreb: Zdravstveno veleučilište; 2004.</w:t>
            </w:r>
          </w:p>
          <w:p w14:paraId="59693056" w14:textId="763EB6AB" w:rsidR="009D5D80" w:rsidRPr="00F554B4" w:rsidRDefault="009D5D80" w:rsidP="00DD3EB4">
            <w:pPr>
              <w:rPr>
                <w:rFonts w:ascii="Calibri Light" w:eastAsia="Times New Roman" w:hAnsi="Calibri Light" w:cs="Calibri Light"/>
                <w:sz w:val="20"/>
                <w:szCs w:val="20"/>
                <w:lang w:eastAsia="hr-HR"/>
              </w:rPr>
            </w:pPr>
          </w:p>
        </w:tc>
        <w:tc>
          <w:tcPr>
            <w:tcW w:w="1134" w:type="dxa"/>
            <w:vAlign w:val="center"/>
          </w:tcPr>
          <w:p w14:paraId="33703BFE" w14:textId="2FCDC4A0"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3BA5690"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9D5D80" w:rsidRPr="00F554B4" w14:paraId="5420F7D2" w14:textId="77777777" w:rsidTr="00DD3EB4">
        <w:trPr>
          <w:trHeight w:val="474"/>
          <w:jc w:val="center"/>
        </w:trPr>
        <w:tc>
          <w:tcPr>
            <w:tcW w:w="2182" w:type="dxa"/>
            <w:vMerge/>
            <w:shd w:val="clear" w:color="auto" w:fill="FFFBCC"/>
            <w:vAlign w:val="center"/>
          </w:tcPr>
          <w:p w14:paraId="465A50F9"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1E14371" w14:textId="603BA21E" w:rsidR="009D5D80" w:rsidRPr="000F21B1" w:rsidRDefault="009D5D80" w:rsidP="00DD3EB4">
            <w:pPr>
              <w:rPr>
                <w:rFonts w:ascii="Calibri Light" w:eastAsia="Times New Roman" w:hAnsi="Calibri Light" w:cs="Calibri Light"/>
                <w:sz w:val="20"/>
                <w:szCs w:val="20"/>
                <w:lang w:eastAsia="hr-HR"/>
              </w:rPr>
            </w:pPr>
            <w:r w:rsidRPr="000F21B1">
              <w:rPr>
                <w:rFonts w:ascii="Calibri Light" w:eastAsia="Times New Roman" w:hAnsi="Calibri Light" w:cs="Calibri Light"/>
                <w:sz w:val="20"/>
                <w:szCs w:val="20"/>
                <w:lang w:eastAsia="hr-HR"/>
              </w:rPr>
              <w:t>Mojsović Z, i sur. Sestrinstvo u zajednici (II). Zagreb: Zdravstveno veleučilište; 2006.</w:t>
            </w:r>
          </w:p>
        </w:tc>
        <w:tc>
          <w:tcPr>
            <w:tcW w:w="1134" w:type="dxa"/>
            <w:vAlign w:val="center"/>
          </w:tcPr>
          <w:p w14:paraId="09E4F782" w14:textId="6A46A9F6" w:rsidR="009D5D80"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FF7E535"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9D5D80" w:rsidRPr="00F554B4" w14:paraId="14C645B3" w14:textId="77777777" w:rsidTr="00DD3EB4">
        <w:trPr>
          <w:trHeight w:val="474"/>
          <w:jc w:val="center"/>
        </w:trPr>
        <w:tc>
          <w:tcPr>
            <w:tcW w:w="2182" w:type="dxa"/>
            <w:vMerge/>
            <w:shd w:val="clear" w:color="auto" w:fill="FFFBCC"/>
            <w:vAlign w:val="center"/>
          </w:tcPr>
          <w:p w14:paraId="564A7DEE"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2CE0821" w14:textId="5EF2A24C" w:rsidR="009D5D80" w:rsidRPr="000F21B1" w:rsidRDefault="009D5D80" w:rsidP="00DD3EB4">
            <w:pPr>
              <w:rPr>
                <w:rFonts w:ascii="Calibri Light" w:eastAsia="Times New Roman" w:hAnsi="Calibri Light" w:cs="Calibri Light"/>
                <w:sz w:val="20"/>
                <w:szCs w:val="20"/>
                <w:lang w:eastAsia="hr-HR"/>
              </w:rPr>
            </w:pPr>
            <w:r w:rsidRPr="000F21B1">
              <w:rPr>
                <w:rFonts w:ascii="Calibri Light" w:eastAsia="Times New Roman" w:hAnsi="Calibri Light" w:cs="Calibri Light"/>
                <w:sz w:val="20"/>
                <w:szCs w:val="20"/>
                <w:lang w:eastAsia="hr-HR"/>
              </w:rPr>
              <w:t>Šogorić S. Organizacija zdravstvene zaštite i zdravstvena ekonomika, Medicinska naklada, Zagreb, 2016.</w:t>
            </w:r>
          </w:p>
        </w:tc>
        <w:tc>
          <w:tcPr>
            <w:tcW w:w="1134" w:type="dxa"/>
            <w:vAlign w:val="center"/>
          </w:tcPr>
          <w:p w14:paraId="351A8659" w14:textId="33F333BC" w:rsidR="009D5D80"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5A0CC31"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70BCC6D3" w14:textId="77777777" w:rsidTr="00DD3EB4">
        <w:trPr>
          <w:trHeight w:val="474"/>
          <w:jc w:val="center"/>
        </w:trPr>
        <w:tc>
          <w:tcPr>
            <w:tcW w:w="2182" w:type="dxa"/>
            <w:shd w:val="clear" w:color="auto" w:fill="FFFBCC"/>
            <w:vAlign w:val="center"/>
          </w:tcPr>
          <w:p w14:paraId="2F37DD5D" w14:textId="77777777" w:rsidR="001C0131" w:rsidRPr="00F554B4" w:rsidRDefault="001C0131"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D33FA47" w14:textId="77777777" w:rsidR="001C0131" w:rsidRPr="00F554B4" w:rsidRDefault="001C0131" w:rsidP="00DD3EB4">
            <w:pPr>
              <w:suppressAutoHyphens/>
              <w:snapToGrid w:val="0"/>
              <w:spacing w:before="90" w:after="90" w:line="240" w:lineRule="auto"/>
              <w:rPr>
                <w:rFonts w:ascii="Calibri Light" w:eastAsia="Times New Roman" w:hAnsi="Calibri Light" w:cs="Calibri Light"/>
                <w:sz w:val="20"/>
                <w:szCs w:val="20"/>
                <w:lang w:eastAsia="zh-CN"/>
              </w:rPr>
            </w:pPr>
            <w:r w:rsidRPr="000F21B1">
              <w:rPr>
                <w:rFonts w:ascii="Calibri Light" w:eastAsia="Times New Roman" w:hAnsi="Calibri Light" w:cs="Calibri Light"/>
                <w:sz w:val="20"/>
                <w:szCs w:val="20"/>
                <w:lang w:eastAsia="zh-CN"/>
              </w:rPr>
              <w:t>Ban I, Car-Čuljak I, Domitrović D, Sviben B,  I sur. Smjernice za provođenje zdravstvene njege u patronažno djelatnosti. Zagreb: Hrvatska komora medicinskih sestara; HKMS; 2013.</w:t>
            </w:r>
          </w:p>
        </w:tc>
        <w:tc>
          <w:tcPr>
            <w:tcW w:w="1134" w:type="dxa"/>
            <w:vAlign w:val="center"/>
          </w:tcPr>
          <w:p w14:paraId="1E151FD5" w14:textId="03FCEAE5" w:rsidR="001C0131"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B72DE09" w14:textId="77777777" w:rsidR="001C0131" w:rsidRPr="00F554B4" w:rsidRDefault="001C0131"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5247867" w14:textId="211F6EEB" w:rsidR="00766B0F" w:rsidRDefault="00766B0F" w:rsidP="001C0131">
      <w:r>
        <w:br w:type="page"/>
      </w:r>
    </w:p>
    <w:p w14:paraId="19D3F058" w14:textId="764930AA" w:rsidR="001C0131" w:rsidRDefault="001C0131" w:rsidP="00600E6A">
      <w:pPr>
        <w:pStyle w:val="Heading3"/>
        <w:numPr>
          <w:ilvl w:val="0"/>
          <w:numId w:val="328"/>
        </w:numPr>
      </w:pPr>
      <w:bookmarkStart w:id="134" w:name="_Toc202439374"/>
      <w:r>
        <w:lastRenderedPageBreak/>
        <w:t>Zdravstveni odgoj s metodama učenja i poučavanja</w:t>
      </w:r>
      <w:bookmarkEnd w:id="13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781"/>
        <w:gridCol w:w="567"/>
        <w:gridCol w:w="709"/>
        <w:gridCol w:w="1134"/>
        <w:gridCol w:w="1275"/>
      </w:tblGrid>
      <w:tr w:rsidR="001C0131" w:rsidRPr="00F554B4" w14:paraId="1DB74C98" w14:textId="77777777" w:rsidTr="00CB6784">
        <w:trPr>
          <w:trHeight w:val="306"/>
          <w:jc w:val="center"/>
        </w:trPr>
        <w:tc>
          <w:tcPr>
            <w:tcW w:w="9067" w:type="dxa"/>
            <w:gridSpan w:val="9"/>
            <w:shd w:val="clear" w:color="auto" w:fill="BEE3D3"/>
            <w:vAlign w:val="center"/>
          </w:tcPr>
          <w:p w14:paraId="72B826D9"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6E72CDC0" w14:textId="77777777" w:rsidTr="00CB6784">
        <w:trPr>
          <w:trHeight w:val="453"/>
          <w:jc w:val="center"/>
        </w:trPr>
        <w:tc>
          <w:tcPr>
            <w:tcW w:w="2182" w:type="dxa"/>
            <w:shd w:val="clear" w:color="auto" w:fill="FFFBCC"/>
            <w:vAlign w:val="center"/>
          </w:tcPr>
          <w:p w14:paraId="1C021D24" w14:textId="77777777" w:rsidR="001C0131" w:rsidRPr="00F80A5E" w:rsidRDefault="001C0131" w:rsidP="00600E6A">
            <w:pPr>
              <w:pStyle w:val="ListParagraph"/>
              <w:numPr>
                <w:ilvl w:val="1"/>
                <w:numId w:val="302"/>
              </w:numPr>
              <w:tabs>
                <w:tab w:val="left" w:pos="2820"/>
              </w:tabs>
              <w:spacing w:after="0" w:line="240" w:lineRule="auto"/>
              <w:rPr>
                <w:rFonts w:ascii="Calibri Light" w:hAnsi="Calibri Light" w:cs="Calibri Light"/>
                <w:b/>
                <w:bCs/>
                <w:sz w:val="20"/>
                <w:szCs w:val="20"/>
              </w:rPr>
            </w:pPr>
            <w:r w:rsidRPr="00F80A5E">
              <w:rPr>
                <w:rFonts w:ascii="Calibri Light" w:hAnsi="Calibri Light" w:cs="Calibri Light"/>
                <w:b/>
                <w:bCs/>
                <w:sz w:val="20"/>
                <w:szCs w:val="20"/>
              </w:rPr>
              <w:t>Nositelj predmeta</w:t>
            </w:r>
          </w:p>
        </w:tc>
        <w:tc>
          <w:tcPr>
            <w:tcW w:w="2419" w:type="dxa"/>
            <w:gridSpan w:val="3"/>
            <w:vAlign w:val="center"/>
          </w:tcPr>
          <w:p w14:paraId="1824B137" w14:textId="4F1D82BD" w:rsidR="00543B76" w:rsidRPr="00F554B4" w:rsidRDefault="00543B76" w:rsidP="00CB6784">
            <w:pPr>
              <w:tabs>
                <w:tab w:val="left" w:pos="2820"/>
              </w:tabs>
              <w:spacing w:after="0" w:line="240" w:lineRule="auto"/>
              <w:rPr>
                <w:rFonts w:ascii="Calibri Light" w:eastAsia="Calibri" w:hAnsi="Calibri Light" w:cs="Calibri Light"/>
                <w:sz w:val="20"/>
                <w:szCs w:val="20"/>
              </w:rPr>
            </w:pPr>
            <w:r w:rsidRPr="004E1538">
              <w:rPr>
                <w:rFonts w:ascii="Calibri Light" w:eastAsia="Calibri" w:hAnsi="Calibri Light" w:cs="Calibri Light"/>
                <w:color w:val="000000" w:themeColor="text1"/>
                <w:sz w:val="20"/>
                <w:szCs w:val="20"/>
              </w:rPr>
              <w:t>Marina Vitković</w:t>
            </w:r>
            <w:r w:rsidR="00AA59C8" w:rsidRPr="004E1538">
              <w:rPr>
                <w:rFonts w:ascii="Calibri Light" w:eastAsia="Calibri" w:hAnsi="Calibri Light" w:cs="Calibri Light"/>
                <w:color w:val="000000" w:themeColor="text1"/>
                <w:sz w:val="20"/>
                <w:szCs w:val="20"/>
              </w:rPr>
              <w:t>, mag.med.techn.</w:t>
            </w:r>
            <w:r w:rsidR="00AA59C8">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52AF5B3A" w14:textId="77777777" w:rsidR="001C0131" w:rsidRPr="00F80A5E" w:rsidRDefault="001C0131" w:rsidP="00600E6A">
            <w:pPr>
              <w:pStyle w:val="ListParagraph"/>
              <w:numPr>
                <w:ilvl w:val="1"/>
                <w:numId w:val="300"/>
              </w:numPr>
              <w:tabs>
                <w:tab w:val="left" w:pos="2820"/>
              </w:tabs>
              <w:spacing w:after="0" w:line="240" w:lineRule="auto"/>
              <w:rPr>
                <w:rFonts w:ascii="Calibri Light" w:hAnsi="Calibri Light" w:cs="Calibri Light"/>
                <w:b/>
                <w:bCs/>
                <w:sz w:val="20"/>
                <w:szCs w:val="20"/>
              </w:rPr>
            </w:pPr>
            <w:r w:rsidRPr="00F80A5E">
              <w:rPr>
                <w:rFonts w:ascii="Calibri Light" w:hAnsi="Calibri Light" w:cs="Calibri Light"/>
                <w:b/>
                <w:bCs/>
                <w:sz w:val="20"/>
                <w:szCs w:val="20"/>
              </w:rPr>
              <w:t>Godina studija</w:t>
            </w:r>
          </w:p>
        </w:tc>
        <w:tc>
          <w:tcPr>
            <w:tcW w:w="2409" w:type="dxa"/>
            <w:gridSpan w:val="2"/>
            <w:vAlign w:val="center"/>
          </w:tcPr>
          <w:p w14:paraId="2C4BAE84"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4599CA7A" w14:textId="77777777" w:rsidTr="00CB6784">
        <w:trPr>
          <w:trHeight w:val="575"/>
          <w:jc w:val="center"/>
        </w:trPr>
        <w:tc>
          <w:tcPr>
            <w:tcW w:w="2182" w:type="dxa"/>
            <w:shd w:val="clear" w:color="auto" w:fill="FFFBCC"/>
            <w:vAlign w:val="center"/>
          </w:tcPr>
          <w:p w14:paraId="454C29B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5EA6CEA" w14:textId="77777777" w:rsidR="001C0131" w:rsidRPr="00F554B4" w:rsidRDefault="001C0131" w:rsidP="00CB6784">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Zdravstveni odgoj s metodama učenja i poučavanja</w:t>
            </w:r>
          </w:p>
        </w:tc>
        <w:tc>
          <w:tcPr>
            <w:tcW w:w="2057" w:type="dxa"/>
            <w:gridSpan w:val="3"/>
            <w:shd w:val="clear" w:color="auto" w:fill="FFFBCC"/>
            <w:vAlign w:val="center"/>
          </w:tcPr>
          <w:p w14:paraId="5D610F65"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6F986CFB"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3 </w:t>
            </w:r>
            <w:r w:rsidRPr="00F554B4">
              <w:rPr>
                <w:rFonts w:ascii="Calibri Light" w:eastAsia="Calibri" w:hAnsi="Calibri Light" w:cs="Calibri Light"/>
                <w:sz w:val="20"/>
                <w:szCs w:val="20"/>
              </w:rPr>
              <w:t>ECTS</w:t>
            </w:r>
          </w:p>
        </w:tc>
      </w:tr>
      <w:tr w:rsidR="001C0131" w:rsidRPr="00F554B4" w14:paraId="2A0D394A" w14:textId="77777777" w:rsidTr="00CB6784">
        <w:trPr>
          <w:trHeight w:val="723"/>
          <w:jc w:val="center"/>
        </w:trPr>
        <w:tc>
          <w:tcPr>
            <w:tcW w:w="2182" w:type="dxa"/>
            <w:vMerge w:val="restart"/>
            <w:shd w:val="clear" w:color="auto" w:fill="FFFBCC"/>
            <w:vAlign w:val="center"/>
          </w:tcPr>
          <w:p w14:paraId="37F97660"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83F025C" w14:textId="57CA3D3A" w:rsidR="001C0131" w:rsidRPr="00F554B4" w:rsidRDefault="00543B76" w:rsidP="00CB6784">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244A7A2F"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83E332A"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53DC725"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0E0DBE12" w14:textId="77777777" w:rsidR="001C0131"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40417408"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(PK)</w:t>
            </w:r>
          </w:p>
        </w:tc>
      </w:tr>
      <w:tr w:rsidR="001C0131" w:rsidRPr="00F554B4" w14:paraId="59BA2529" w14:textId="77777777" w:rsidTr="00CB6784">
        <w:trPr>
          <w:trHeight w:val="723"/>
          <w:jc w:val="center"/>
        </w:trPr>
        <w:tc>
          <w:tcPr>
            <w:tcW w:w="2182" w:type="dxa"/>
            <w:vMerge/>
            <w:shd w:val="clear" w:color="auto" w:fill="FFFBCC"/>
            <w:vAlign w:val="center"/>
          </w:tcPr>
          <w:p w14:paraId="585B9250"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C08FD60" w14:textId="77777777" w:rsidR="001C0131" w:rsidRPr="00F554B4" w:rsidRDefault="001C0131" w:rsidP="00CB6784">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FED1E73"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16B5DBB3" w14:textId="04DE1B4E" w:rsidR="001C0131" w:rsidRPr="00F554B4" w:rsidRDefault="00543B76"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109738E1" w14:textId="77777777" w:rsidTr="00CB6784">
        <w:trPr>
          <w:trHeight w:val="1571"/>
          <w:jc w:val="center"/>
        </w:trPr>
        <w:tc>
          <w:tcPr>
            <w:tcW w:w="2182" w:type="dxa"/>
            <w:shd w:val="clear" w:color="auto" w:fill="FFFBCC"/>
            <w:vAlign w:val="center"/>
          </w:tcPr>
          <w:p w14:paraId="55308C81"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428B1F4F" w14:textId="77777777" w:rsidR="001C0131" w:rsidRPr="00F554B4" w:rsidRDefault="001C0131" w:rsidP="00CB678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3CE97F" w14:textId="77777777" w:rsidR="001C0131" w:rsidRPr="00F554B4" w:rsidRDefault="001C0131" w:rsidP="00CB6784">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1D69823"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48E33A08" w14:textId="77777777" w:rsidTr="00CB6784">
        <w:trPr>
          <w:trHeight w:val="1134"/>
          <w:jc w:val="center"/>
        </w:trPr>
        <w:tc>
          <w:tcPr>
            <w:tcW w:w="2182" w:type="dxa"/>
            <w:shd w:val="clear" w:color="auto" w:fill="FFFBCC"/>
            <w:vAlign w:val="center"/>
          </w:tcPr>
          <w:p w14:paraId="146DD221"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5422ECEA" w14:textId="77777777" w:rsidR="001C0131" w:rsidRPr="00F554B4" w:rsidRDefault="001C0131" w:rsidP="00CB678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AE7BE4C" w14:textId="77777777" w:rsidR="001C0131" w:rsidRPr="00F554B4" w:rsidRDefault="001C0131" w:rsidP="00CB6784">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77C5C07"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45DC275B" w14:textId="77777777" w:rsidTr="00CB6784">
        <w:trPr>
          <w:trHeight w:val="131"/>
          <w:jc w:val="center"/>
        </w:trPr>
        <w:tc>
          <w:tcPr>
            <w:tcW w:w="9067" w:type="dxa"/>
            <w:gridSpan w:val="9"/>
            <w:shd w:val="clear" w:color="auto" w:fill="BEE3D3"/>
            <w:vAlign w:val="center"/>
          </w:tcPr>
          <w:p w14:paraId="5036154E"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3F184123" w14:textId="77777777" w:rsidTr="00CB6784">
        <w:trPr>
          <w:trHeight w:val="852"/>
          <w:jc w:val="center"/>
        </w:trPr>
        <w:tc>
          <w:tcPr>
            <w:tcW w:w="2182" w:type="dxa"/>
            <w:shd w:val="clear" w:color="auto" w:fill="FFFBCC"/>
            <w:vAlign w:val="center"/>
          </w:tcPr>
          <w:p w14:paraId="29DE959E" w14:textId="77777777" w:rsidR="001C0131" w:rsidRPr="008471AB" w:rsidRDefault="001C0131" w:rsidP="00600E6A">
            <w:pPr>
              <w:pStyle w:val="ListParagraph"/>
              <w:numPr>
                <w:ilvl w:val="1"/>
                <w:numId w:val="303"/>
              </w:numPr>
              <w:tabs>
                <w:tab w:val="left" w:pos="2820"/>
              </w:tabs>
              <w:spacing w:after="0" w:line="240" w:lineRule="auto"/>
              <w:rPr>
                <w:rFonts w:ascii="Calibri Light" w:hAnsi="Calibri Light" w:cs="Calibri Light"/>
                <w:b/>
                <w:bCs/>
                <w:sz w:val="20"/>
                <w:szCs w:val="20"/>
              </w:rPr>
            </w:pPr>
            <w:r w:rsidRPr="008471AB">
              <w:rPr>
                <w:rFonts w:ascii="Calibri Light" w:hAnsi="Calibri Light" w:cs="Calibri Light"/>
                <w:b/>
                <w:bCs/>
                <w:color w:val="000000"/>
                <w:sz w:val="20"/>
                <w:szCs w:val="20"/>
              </w:rPr>
              <w:t>Ciljevi predmeta</w:t>
            </w:r>
          </w:p>
        </w:tc>
        <w:tc>
          <w:tcPr>
            <w:tcW w:w="6885" w:type="dxa"/>
            <w:gridSpan w:val="8"/>
            <w:vAlign w:val="center"/>
          </w:tcPr>
          <w:p w14:paraId="5B1E93C8" w14:textId="77777777" w:rsidR="001C0131" w:rsidRPr="00F554B4" w:rsidRDefault="001C0131" w:rsidP="00CB6784">
            <w:pPr>
              <w:suppressAutoHyphens/>
              <w:spacing w:line="240" w:lineRule="auto"/>
              <w:contextualSpacing/>
              <w:jc w:val="both"/>
              <w:rPr>
                <w:rFonts w:ascii="Calibri Light" w:eastAsia="Calibri" w:hAnsi="Calibri Light" w:cs="Calibri Light"/>
                <w:sz w:val="20"/>
                <w:szCs w:val="20"/>
                <w:highlight w:val="yellow"/>
                <w:lang w:eastAsia="zh-CN"/>
              </w:rPr>
            </w:pPr>
            <w:r w:rsidRPr="00A27482">
              <w:rPr>
                <w:rFonts w:ascii="Calibri Light" w:eastAsia="Calibri" w:hAnsi="Calibri Light" w:cs="Calibri Light"/>
                <w:sz w:val="20"/>
                <w:szCs w:val="20"/>
                <w:lang w:eastAsia="zh-CN"/>
              </w:rPr>
              <w:t>Ciljevi predmeta su uvesti studente u metode zdravstvenog odgoja kao specifičnost rada medicinske sestre te  ih osposobiti  za utvrđivanje zdravstveno odgojnih potreba pojedinca i skupina, planiranje zdravstveno odgojnih aktivnosti, provođenje programa zdravstvenog odgoja, pomoć pojedincima i skupinama u korištenju vlastitih resursa za zdravlje za provođenje aktivnosti usmjerenih unapređenju zdravlja.</w:t>
            </w:r>
          </w:p>
        </w:tc>
      </w:tr>
      <w:tr w:rsidR="001C0131" w:rsidRPr="00F554B4" w14:paraId="26A687C4" w14:textId="77777777" w:rsidTr="00CB6784">
        <w:trPr>
          <w:trHeight w:val="1086"/>
          <w:jc w:val="center"/>
        </w:trPr>
        <w:tc>
          <w:tcPr>
            <w:tcW w:w="2182" w:type="dxa"/>
            <w:shd w:val="clear" w:color="auto" w:fill="FFFBCC"/>
            <w:vAlign w:val="center"/>
          </w:tcPr>
          <w:p w14:paraId="2087C19F"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131BA570" w14:textId="77777777" w:rsidR="001C0131" w:rsidRPr="00F554B4" w:rsidRDefault="001C0131" w:rsidP="00CB6784">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1FF4A4AD" w14:textId="77777777" w:rsidTr="00CB6784">
        <w:trPr>
          <w:trHeight w:val="961"/>
          <w:jc w:val="center"/>
        </w:trPr>
        <w:tc>
          <w:tcPr>
            <w:tcW w:w="2182" w:type="dxa"/>
            <w:shd w:val="clear" w:color="auto" w:fill="FFFBCC"/>
            <w:vAlign w:val="center"/>
          </w:tcPr>
          <w:p w14:paraId="5DB32804"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7F69FBFA" w14:textId="1D450069" w:rsidR="001C0131" w:rsidRPr="00F554B4" w:rsidRDefault="001C0131" w:rsidP="002265AF">
            <w:pPr>
              <w:rPr>
                <w:rFonts w:ascii="Calibri Light" w:eastAsia="Calibri" w:hAnsi="Calibri Light" w:cs="Calibri Light"/>
                <w:sz w:val="20"/>
                <w:szCs w:val="20"/>
              </w:rPr>
            </w:pPr>
            <w:r w:rsidRPr="001956CA">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1956CA">
              <w:rPr>
                <w:rFonts w:ascii="Calibri Light" w:eastAsia="Calibri" w:hAnsi="Calibri Light" w:cs="Calibri Light"/>
                <w:sz w:val="20"/>
                <w:szCs w:val="20"/>
              </w:rPr>
              <w:t>IUSP 10</w:t>
            </w:r>
            <w:r w:rsidR="002265AF">
              <w:rPr>
                <w:rFonts w:ascii="Calibri Light" w:eastAsia="Calibri" w:hAnsi="Calibri Light" w:cs="Calibri Light"/>
                <w:sz w:val="20"/>
                <w:szCs w:val="20"/>
              </w:rPr>
              <w:t xml:space="preserve">, </w:t>
            </w:r>
            <w:r w:rsidRPr="001956CA">
              <w:rPr>
                <w:rFonts w:ascii="Calibri Light" w:eastAsia="Calibri" w:hAnsi="Calibri Light" w:cs="Calibri Light"/>
                <w:sz w:val="20"/>
                <w:szCs w:val="20"/>
              </w:rPr>
              <w:t>IUSP 16</w:t>
            </w:r>
          </w:p>
        </w:tc>
      </w:tr>
      <w:tr w:rsidR="001C0131" w:rsidRPr="00F554B4" w14:paraId="1AD17AD9" w14:textId="77777777" w:rsidTr="00CB6784">
        <w:trPr>
          <w:trHeight w:val="316"/>
          <w:jc w:val="center"/>
        </w:trPr>
        <w:tc>
          <w:tcPr>
            <w:tcW w:w="2182" w:type="dxa"/>
            <w:shd w:val="clear" w:color="auto" w:fill="FFFBCC"/>
            <w:vAlign w:val="center"/>
          </w:tcPr>
          <w:p w14:paraId="075E4842"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706C36C"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Nakon uspješno odslušanog predmeta i položenog ispita  student će moći:</w:t>
            </w:r>
          </w:p>
          <w:p w14:paraId="6983EFF5"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1 - objasniti  utjecaj zdravstvenog ponašanja na zdravlje pojedinca i zajednice</w:t>
            </w:r>
          </w:p>
          <w:p w14:paraId="05996F29" w14:textId="77777777" w:rsidR="001C0131"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2 - navesti osnovne metode, načine i tehnike  učenja i poučavanja te osnovna didaktička načela u provođenju</w:t>
            </w:r>
          </w:p>
          <w:p w14:paraId="6A4A339C"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3 - procijeniti zdravstveno odgojne potrebe pojedinca i skupina</w:t>
            </w:r>
          </w:p>
          <w:p w14:paraId="3BAADEF5"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4 - planirati zdravstveno odgojne aktivnosti pojedinca i ciljanih skupina</w:t>
            </w:r>
          </w:p>
          <w:p w14:paraId="25383D70"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5 - primijeniti metode, načine i tehnike učenja i poučavanja te osnovna didaktička načela u provođenju zdravstvenog </w:t>
            </w:r>
          </w:p>
          <w:p w14:paraId="7999C2C2"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 xml:space="preserve">       odgoja</w:t>
            </w:r>
          </w:p>
        </w:tc>
      </w:tr>
      <w:tr w:rsidR="001C0131" w:rsidRPr="00F554B4" w14:paraId="6B864135" w14:textId="77777777" w:rsidTr="00CB6784">
        <w:trPr>
          <w:trHeight w:val="418"/>
          <w:jc w:val="center"/>
        </w:trPr>
        <w:tc>
          <w:tcPr>
            <w:tcW w:w="2182" w:type="dxa"/>
            <w:vMerge w:val="restart"/>
            <w:shd w:val="clear" w:color="auto" w:fill="FFFBCC"/>
            <w:vAlign w:val="center"/>
          </w:tcPr>
          <w:p w14:paraId="71629FBC"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F96E562" w14:textId="77777777" w:rsidR="001C0131" w:rsidRPr="00F554B4" w:rsidRDefault="001C0131" w:rsidP="00CB678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AEAC4A2" w14:textId="77777777" w:rsidR="001C0131" w:rsidRPr="00F554B4" w:rsidRDefault="001C0131" w:rsidP="00CB678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1CE4C20C" w14:textId="77777777" w:rsidTr="00CB6784">
        <w:trPr>
          <w:trHeight w:val="525"/>
          <w:jc w:val="center"/>
        </w:trPr>
        <w:tc>
          <w:tcPr>
            <w:tcW w:w="2182" w:type="dxa"/>
            <w:vMerge/>
            <w:shd w:val="clear" w:color="auto" w:fill="FFFBCC"/>
            <w:vAlign w:val="center"/>
          </w:tcPr>
          <w:p w14:paraId="18807D9A"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5F2D6D" w14:textId="4335FB3F"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225E7615"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Zdravstveno ponašanje i zdravlje i značaj zdravstvenog odgoja na očuvanje zdravlja pojedinca i zajednice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1)</w:t>
            </w:r>
          </w:p>
        </w:tc>
      </w:tr>
      <w:tr w:rsidR="001C0131" w:rsidRPr="00F554B4" w14:paraId="7D547C9C" w14:textId="77777777" w:rsidTr="00CB6784">
        <w:trPr>
          <w:trHeight w:val="525"/>
          <w:jc w:val="center"/>
        </w:trPr>
        <w:tc>
          <w:tcPr>
            <w:tcW w:w="2182" w:type="dxa"/>
            <w:vMerge/>
            <w:shd w:val="clear" w:color="auto" w:fill="FFFBCC"/>
            <w:vAlign w:val="center"/>
          </w:tcPr>
          <w:p w14:paraId="0EF5059A"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E4A41C" w14:textId="08F47EF9"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678A4BC"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Metode, načini i tehnike učenja i poučavanja,  osnovnih didaktičkih organiziranih oblika zdravstvenog odgoja i obrazovanja, rad s pojedincem i obitelji, malom grupom i zajednicom (I</w:t>
            </w:r>
            <w:r>
              <w:rPr>
                <w:rFonts w:ascii="Calibri Light" w:eastAsia="Calibri" w:hAnsi="Calibri Light" w:cs="Calibri Light"/>
                <w:sz w:val="20"/>
                <w:szCs w:val="20"/>
              </w:rPr>
              <w:t>U</w:t>
            </w:r>
            <w:r w:rsidRPr="00A27482">
              <w:rPr>
                <w:rFonts w:ascii="Calibri Light" w:eastAsia="Calibri" w:hAnsi="Calibri Light" w:cs="Calibri Light"/>
                <w:sz w:val="20"/>
                <w:szCs w:val="20"/>
              </w:rPr>
              <w:t>2)</w:t>
            </w:r>
          </w:p>
        </w:tc>
      </w:tr>
      <w:tr w:rsidR="001C0131" w:rsidRPr="00F554B4" w14:paraId="66BEC2E3" w14:textId="77777777" w:rsidTr="00CB6784">
        <w:trPr>
          <w:trHeight w:val="525"/>
          <w:jc w:val="center"/>
        </w:trPr>
        <w:tc>
          <w:tcPr>
            <w:tcW w:w="2182" w:type="dxa"/>
            <w:vMerge/>
            <w:shd w:val="clear" w:color="auto" w:fill="FFFBCC"/>
            <w:vAlign w:val="center"/>
          </w:tcPr>
          <w:p w14:paraId="2D3D7558"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9CB706F" w14:textId="26B7DD31"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CA52664"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Procjena zdravstveno – odgojnih potreba pojedinca ili ciljanih skupina, tehnike i alati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3)</w:t>
            </w:r>
          </w:p>
        </w:tc>
      </w:tr>
      <w:tr w:rsidR="001C0131" w:rsidRPr="00F554B4" w14:paraId="79CAE04B" w14:textId="77777777" w:rsidTr="00CB6784">
        <w:trPr>
          <w:trHeight w:val="525"/>
          <w:jc w:val="center"/>
        </w:trPr>
        <w:tc>
          <w:tcPr>
            <w:tcW w:w="2182" w:type="dxa"/>
            <w:vMerge/>
            <w:shd w:val="clear" w:color="auto" w:fill="FFFBCC"/>
            <w:vAlign w:val="center"/>
          </w:tcPr>
          <w:p w14:paraId="3F476258"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094A8AE" w14:textId="76AD6642"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217E577"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Planiranje zdravstveno – odgojnih programa ciljanih prema procijenjenim potrebama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4)</w:t>
            </w:r>
          </w:p>
        </w:tc>
      </w:tr>
      <w:tr w:rsidR="001C0131" w:rsidRPr="00F554B4" w14:paraId="6C884B42" w14:textId="77777777" w:rsidTr="00CB6784">
        <w:trPr>
          <w:trHeight w:val="525"/>
          <w:jc w:val="center"/>
        </w:trPr>
        <w:tc>
          <w:tcPr>
            <w:tcW w:w="2182" w:type="dxa"/>
            <w:vMerge/>
            <w:shd w:val="clear" w:color="auto" w:fill="FFFBCC"/>
            <w:vAlign w:val="center"/>
          </w:tcPr>
          <w:p w14:paraId="770B83D2"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CD02C2" w14:textId="7538DA6C"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6EF7C81"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Primjena metoda, načina i tehnika učenja i poučavanja te osnovnih didaktičkih  organiziranih oblika zdravstvenog odgoja i obrazovanja u radu s pojedincem i obitelji, malom grupom i zajednicom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5)</w:t>
            </w:r>
          </w:p>
        </w:tc>
      </w:tr>
      <w:tr w:rsidR="001C0131" w:rsidRPr="00F554B4" w14:paraId="42CAFE17" w14:textId="77777777" w:rsidTr="00CB6784">
        <w:trPr>
          <w:trHeight w:val="250"/>
          <w:jc w:val="center"/>
        </w:trPr>
        <w:tc>
          <w:tcPr>
            <w:tcW w:w="2182" w:type="dxa"/>
            <w:vMerge/>
            <w:shd w:val="clear" w:color="auto" w:fill="FFFBCC"/>
            <w:vAlign w:val="center"/>
          </w:tcPr>
          <w:p w14:paraId="43BC207B"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336F21E" w14:textId="77777777" w:rsidR="001C0131" w:rsidRPr="00F554B4" w:rsidRDefault="001C0131" w:rsidP="00CB678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DF31DCD" w14:textId="77777777" w:rsidR="001C0131" w:rsidRPr="00F554B4" w:rsidRDefault="001C0131" w:rsidP="00CB678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591ABC9A" w14:textId="77777777" w:rsidTr="00CB6784">
        <w:trPr>
          <w:trHeight w:val="250"/>
          <w:jc w:val="center"/>
        </w:trPr>
        <w:tc>
          <w:tcPr>
            <w:tcW w:w="2182" w:type="dxa"/>
            <w:vMerge/>
            <w:shd w:val="clear" w:color="auto" w:fill="FFFBCC"/>
            <w:vAlign w:val="center"/>
          </w:tcPr>
          <w:p w14:paraId="0082902D"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E1BD54"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E291517" w14:textId="26F27C90"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226A4AC8" w14:textId="77777777" w:rsidTr="00CB6784">
        <w:trPr>
          <w:trHeight w:val="250"/>
          <w:jc w:val="center"/>
        </w:trPr>
        <w:tc>
          <w:tcPr>
            <w:tcW w:w="2182" w:type="dxa"/>
            <w:vMerge/>
            <w:shd w:val="clear" w:color="auto" w:fill="FFFBCC"/>
            <w:vAlign w:val="center"/>
          </w:tcPr>
          <w:p w14:paraId="71C24CB3"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6057500"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A665225"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C62B7" w:rsidRPr="00F554B4" w14:paraId="23B38604" w14:textId="77777777" w:rsidTr="005C62B7">
        <w:trPr>
          <w:trHeight w:val="433"/>
          <w:jc w:val="center"/>
        </w:trPr>
        <w:tc>
          <w:tcPr>
            <w:tcW w:w="2182" w:type="dxa"/>
            <w:vMerge/>
            <w:shd w:val="clear" w:color="auto" w:fill="FFFBCC"/>
            <w:vAlign w:val="center"/>
          </w:tcPr>
          <w:p w14:paraId="1FC329E9"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D2BA4D7" w14:textId="1FB08773"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1</w:t>
            </w:r>
          </w:p>
        </w:tc>
        <w:tc>
          <w:tcPr>
            <w:tcW w:w="5528" w:type="dxa"/>
            <w:gridSpan w:val="7"/>
            <w:vAlign w:val="center"/>
          </w:tcPr>
          <w:p w14:paraId="2E5F93BD" w14:textId="192C99DE"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Procjena zdravstveno odgojne potrebe pojedinca/ ciljane skupine i utvrđivanje prioriteta</w:t>
            </w:r>
          </w:p>
        </w:tc>
      </w:tr>
      <w:tr w:rsidR="005C62B7" w:rsidRPr="00F554B4" w14:paraId="2B2A30C0" w14:textId="77777777" w:rsidTr="005C62B7">
        <w:trPr>
          <w:trHeight w:val="397"/>
          <w:jc w:val="center"/>
        </w:trPr>
        <w:tc>
          <w:tcPr>
            <w:tcW w:w="2182" w:type="dxa"/>
            <w:vMerge/>
            <w:shd w:val="clear" w:color="auto" w:fill="FFFBCC"/>
            <w:vAlign w:val="center"/>
          </w:tcPr>
          <w:p w14:paraId="0D30CBC8"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067759" w14:textId="52490664"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2</w:t>
            </w:r>
          </w:p>
        </w:tc>
        <w:tc>
          <w:tcPr>
            <w:tcW w:w="5528" w:type="dxa"/>
            <w:gridSpan w:val="7"/>
            <w:vAlign w:val="center"/>
          </w:tcPr>
          <w:p w14:paraId="271D53F2" w14:textId="732FD636"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Planiranje aktivnosti usmjerene zadovoljavanju zdravstveno odgojnih potreba pobjednica ili ciljanje skupine prema utvrđenim prioritetima</w:t>
            </w:r>
          </w:p>
        </w:tc>
      </w:tr>
      <w:tr w:rsidR="005C62B7" w:rsidRPr="00F554B4" w14:paraId="435A01CC" w14:textId="77777777" w:rsidTr="005C62B7">
        <w:trPr>
          <w:trHeight w:val="397"/>
          <w:jc w:val="center"/>
        </w:trPr>
        <w:tc>
          <w:tcPr>
            <w:tcW w:w="2182" w:type="dxa"/>
            <w:vMerge/>
            <w:shd w:val="clear" w:color="auto" w:fill="FFFBCC"/>
            <w:vAlign w:val="center"/>
          </w:tcPr>
          <w:p w14:paraId="08A83E1D"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639BE7" w14:textId="56870C55"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3</w:t>
            </w:r>
          </w:p>
        </w:tc>
        <w:tc>
          <w:tcPr>
            <w:tcW w:w="5528" w:type="dxa"/>
            <w:gridSpan w:val="7"/>
            <w:vAlign w:val="center"/>
          </w:tcPr>
          <w:p w14:paraId="3D60BDB1" w14:textId="2711ED0A"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Edukacija i savjetovanje u grupi</w:t>
            </w:r>
          </w:p>
        </w:tc>
      </w:tr>
      <w:tr w:rsidR="005C62B7" w:rsidRPr="00F554B4" w14:paraId="3B58685C" w14:textId="77777777" w:rsidTr="005C62B7">
        <w:trPr>
          <w:trHeight w:val="397"/>
          <w:jc w:val="center"/>
        </w:trPr>
        <w:tc>
          <w:tcPr>
            <w:tcW w:w="2182" w:type="dxa"/>
            <w:vMerge/>
            <w:shd w:val="clear" w:color="auto" w:fill="FFFBCC"/>
            <w:vAlign w:val="center"/>
          </w:tcPr>
          <w:p w14:paraId="6373AEDF"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088856" w14:textId="15F10933"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4</w:t>
            </w:r>
          </w:p>
        </w:tc>
        <w:tc>
          <w:tcPr>
            <w:tcW w:w="5528" w:type="dxa"/>
            <w:gridSpan w:val="7"/>
            <w:vAlign w:val="center"/>
          </w:tcPr>
          <w:p w14:paraId="2A633797" w14:textId="369C42DC"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Priprema i održavanje javnih predavanja</w:t>
            </w:r>
          </w:p>
        </w:tc>
      </w:tr>
      <w:tr w:rsidR="005C62B7" w:rsidRPr="00F554B4" w14:paraId="0B1FEB74" w14:textId="77777777" w:rsidTr="005C62B7">
        <w:trPr>
          <w:trHeight w:val="397"/>
          <w:jc w:val="center"/>
        </w:trPr>
        <w:tc>
          <w:tcPr>
            <w:tcW w:w="2182" w:type="dxa"/>
            <w:vMerge/>
            <w:shd w:val="clear" w:color="auto" w:fill="FFFBCC"/>
            <w:vAlign w:val="center"/>
          </w:tcPr>
          <w:p w14:paraId="29A27055"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BC25C0" w14:textId="5AFAA7B7"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5</w:t>
            </w:r>
          </w:p>
        </w:tc>
        <w:tc>
          <w:tcPr>
            <w:tcW w:w="5528" w:type="dxa"/>
            <w:gridSpan w:val="7"/>
            <w:vAlign w:val="center"/>
          </w:tcPr>
          <w:p w14:paraId="68010B6B" w14:textId="709FC9F7"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Primjena posebne tehnike zdravstvene edukacije i prosvjećivanja (razgovor, brain storming, izrada letaka, informativnih članaka)</w:t>
            </w:r>
          </w:p>
        </w:tc>
      </w:tr>
      <w:tr w:rsidR="001C0131" w:rsidRPr="00F554B4" w14:paraId="69EC8553" w14:textId="77777777" w:rsidTr="005C62B7">
        <w:trPr>
          <w:trHeight w:val="350"/>
          <w:jc w:val="center"/>
        </w:trPr>
        <w:tc>
          <w:tcPr>
            <w:tcW w:w="2182" w:type="dxa"/>
            <w:vMerge/>
            <w:shd w:val="clear" w:color="auto" w:fill="FFFBCC"/>
            <w:vAlign w:val="center"/>
          </w:tcPr>
          <w:p w14:paraId="62C39F5D"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C5A248" w14:textId="5D010E8A" w:rsidR="001C0131"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6</w:t>
            </w:r>
          </w:p>
        </w:tc>
        <w:tc>
          <w:tcPr>
            <w:tcW w:w="5528" w:type="dxa"/>
            <w:gridSpan w:val="7"/>
            <w:vAlign w:val="center"/>
          </w:tcPr>
          <w:p w14:paraId="3F9FA0E7" w14:textId="0EE502D2" w:rsidR="001C0131" w:rsidRPr="00F554B4"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Korištenje različitih didaktičkih pomagala</w:t>
            </w:r>
          </w:p>
        </w:tc>
      </w:tr>
      <w:tr w:rsidR="001C0131" w:rsidRPr="00F554B4" w14:paraId="23C5EE5B" w14:textId="77777777" w:rsidTr="00CB6784">
        <w:trPr>
          <w:trHeight w:val="229"/>
          <w:jc w:val="center"/>
        </w:trPr>
        <w:tc>
          <w:tcPr>
            <w:tcW w:w="2182" w:type="dxa"/>
            <w:vMerge w:val="restart"/>
            <w:shd w:val="clear" w:color="auto" w:fill="FFFBCC"/>
            <w:vAlign w:val="center"/>
          </w:tcPr>
          <w:p w14:paraId="31C39EF7"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8B62D17"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ECB082"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63C4D4E"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26EA0A0"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914D431"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F1D533D" w14:textId="77777777" w:rsidR="001C0131" w:rsidRPr="00F554B4" w:rsidRDefault="001C0131" w:rsidP="00CB6784">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30F2A2C"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7D199BF"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F042455"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CF2A9AC"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463E854"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7D4A4E0"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765FB580" w14:textId="77777777" w:rsidTr="00CB6784">
        <w:trPr>
          <w:trHeight w:val="1045"/>
          <w:jc w:val="center"/>
        </w:trPr>
        <w:tc>
          <w:tcPr>
            <w:tcW w:w="2182" w:type="dxa"/>
            <w:vMerge/>
            <w:shd w:val="clear" w:color="auto" w:fill="FFFBCC"/>
            <w:vAlign w:val="center"/>
          </w:tcPr>
          <w:p w14:paraId="7B55EFBF" w14:textId="77777777" w:rsidR="001C0131" w:rsidRPr="00F554B4" w:rsidRDefault="001C0131" w:rsidP="00CB6784">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ADB78A9" w14:textId="77777777" w:rsidR="001C0131" w:rsidRPr="00F554B4" w:rsidRDefault="001C0131" w:rsidP="00CB6784">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0B0B20D" w14:textId="77777777" w:rsidR="001C0131" w:rsidRPr="00F554B4" w:rsidRDefault="001C0131" w:rsidP="00CB6784">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5AB8193"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2F96D0FA"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47DBC1DD"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54A91A38"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4F675AC8" w14:textId="77777777" w:rsidTr="00CB6784">
        <w:trPr>
          <w:trHeight w:val="306"/>
          <w:jc w:val="center"/>
        </w:trPr>
        <w:tc>
          <w:tcPr>
            <w:tcW w:w="2182" w:type="dxa"/>
            <w:shd w:val="clear" w:color="auto" w:fill="FFFBCC"/>
            <w:vAlign w:val="center"/>
          </w:tcPr>
          <w:p w14:paraId="50C2E390"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FA0F316"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C9A82C9"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E983329"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FEF7313"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01E8F2C"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6DEE108C" w14:textId="77777777" w:rsidTr="00CB6784">
        <w:trPr>
          <w:trHeight w:val="189"/>
          <w:jc w:val="center"/>
        </w:trPr>
        <w:tc>
          <w:tcPr>
            <w:tcW w:w="2182" w:type="dxa"/>
            <w:vMerge w:val="restart"/>
            <w:shd w:val="clear" w:color="auto" w:fill="FFFBCC"/>
            <w:vAlign w:val="center"/>
          </w:tcPr>
          <w:p w14:paraId="4B1295A7"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3041032" w14:textId="77777777" w:rsidR="001C0131" w:rsidRPr="00F554B4" w:rsidRDefault="001C0131" w:rsidP="00CB6784">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782A5368" w14:textId="77777777" w:rsidTr="00031623">
        <w:trPr>
          <w:trHeight w:val="196"/>
          <w:jc w:val="center"/>
        </w:trPr>
        <w:tc>
          <w:tcPr>
            <w:tcW w:w="2182" w:type="dxa"/>
            <w:vMerge/>
            <w:shd w:val="clear" w:color="auto" w:fill="FFFBCC"/>
            <w:vAlign w:val="center"/>
          </w:tcPr>
          <w:p w14:paraId="60FDC883"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3023AF6" w14:textId="77777777" w:rsidR="001C0131" w:rsidRPr="00F554B4" w:rsidRDefault="001C0131" w:rsidP="00CB6784">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276" w:type="dxa"/>
            <w:gridSpan w:val="2"/>
            <w:vAlign w:val="center"/>
          </w:tcPr>
          <w:p w14:paraId="079C9C07" w14:textId="77777777" w:rsidR="001C0131" w:rsidRPr="00F554B4" w:rsidRDefault="001C0131" w:rsidP="00CB678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1E1A75EA" w14:textId="77777777" w:rsidR="001C0131" w:rsidRPr="00F554B4" w:rsidRDefault="001C0131" w:rsidP="00CB678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74D3C055" w14:textId="77777777" w:rsidTr="00031623">
        <w:trPr>
          <w:trHeight w:val="196"/>
          <w:jc w:val="center"/>
        </w:trPr>
        <w:tc>
          <w:tcPr>
            <w:tcW w:w="2182" w:type="dxa"/>
            <w:vMerge/>
            <w:shd w:val="clear" w:color="auto" w:fill="FFFBCC"/>
            <w:vAlign w:val="center"/>
          </w:tcPr>
          <w:p w14:paraId="0ACEC3B1"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393625C2" w14:textId="77777777"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276" w:type="dxa"/>
            <w:gridSpan w:val="2"/>
            <w:vAlign w:val="center"/>
          </w:tcPr>
          <w:p w14:paraId="6D534FC0" w14:textId="14464D20" w:rsidR="001C0131" w:rsidRPr="00F554B4" w:rsidRDefault="000E69DA"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30277582" w14:textId="77777777" w:rsidR="001C0131" w:rsidRPr="00F554B4" w:rsidRDefault="001C0131" w:rsidP="00CB6784">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51AA3DC4" w14:textId="77777777" w:rsidTr="00031623">
        <w:trPr>
          <w:trHeight w:val="196"/>
          <w:jc w:val="center"/>
        </w:trPr>
        <w:tc>
          <w:tcPr>
            <w:tcW w:w="2182" w:type="dxa"/>
            <w:vMerge/>
            <w:shd w:val="clear" w:color="auto" w:fill="FFFBCC"/>
            <w:vAlign w:val="center"/>
          </w:tcPr>
          <w:p w14:paraId="7A868159"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151D38EF" w14:textId="77777777"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276" w:type="dxa"/>
            <w:gridSpan w:val="2"/>
            <w:vAlign w:val="center"/>
          </w:tcPr>
          <w:p w14:paraId="1D1DD735" w14:textId="7283F02C" w:rsidR="001C0131" w:rsidRPr="00F554B4" w:rsidRDefault="00897A75"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DE7E23">
              <w:rPr>
                <w:rFonts w:ascii="Calibri Light" w:eastAsia="Times New Roman" w:hAnsi="Calibri Light" w:cs="Calibri Light"/>
                <w:bCs/>
                <w:color w:val="000000"/>
                <w:sz w:val="20"/>
                <w:szCs w:val="20"/>
                <w:lang w:eastAsia="zh-CN"/>
              </w:rPr>
              <w:t>1</w:t>
            </w:r>
          </w:p>
        </w:tc>
        <w:tc>
          <w:tcPr>
            <w:tcW w:w="2409" w:type="dxa"/>
            <w:gridSpan w:val="2"/>
            <w:vAlign w:val="center"/>
          </w:tcPr>
          <w:p w14:paraId="1CD5D071" w14:textId="2293517B"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7FB513F3" w14:textId="77777777" w:rsidTr="00031623">
        <w:trPr>
          <w:trHeight w:val="196"/>
          <w:jc w:val="center"/>
        </w:trPr>
        <w:tc>
          <w:tcPr>
            <w:tcW w:w="2182" w:type="dxa"/>
            <w:vMerge/>
            <w:shd w:val="clear" w:color="auto" w:fill="FFFBCC"/>
            <w:vAlign w:val="center"/>
          </w:tcPr>
          <w:p w14:paraId="0B106352"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EBEEF79" w14:textId="2B90CD58"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E7E23">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DE7E23">
              <w:rPr>
                <w:rFonts w:ascii="Calibri Light" w:eastAsia="Times New Roman" w:hAnsi="Calibri Light" w:cs="Calibri Light"/>
                <w:bCs/>
                <w:color w:val="000000"/>
                <w:sz w:val="20"/>
                <w:szCs w:val="20"/>
                <w:lang w:eastAsia="zh-CN"/>
              </w:rPr>
              <w:t xml:space="preserve"> (IU 1,2)</w:t>
            </w:r>
          </w:p>
        </w:tc>
        <w:tc>
          <w:tcPr>
            <w:tcW w:w="1276" w:type="dxa"/>
            <w:gridSpan w:val="2"/>
            <w:vAlign w:val="center"/>
          </w:tcPr>
          <w:p w14:paraId="4DF5AEA7" w14:textId="5E008781"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653A1143" w14:textId="708BF406"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97A75" w:rsidRPr="00F554B4" w14:paraId="073BC1B9" w14:textId="77777777" w:rsidTr="00031623">
        <w:trPr>
          <w:trHeight w:val="196"/>
          <w:jc w:val="center"/>
        </w:trPr>
        <w:tc>
          <w:tcPr>
            <w:tcW w:w="2182" w:type="dxa"/>
            <w:vMerge/>
            <w:shd w:val="clear" w:color="auto" w:fill="FFFBCC"/>
            <w:vAlign w:val="center"/>
          </w:tcPr>
          <w:p w14:paraId="0CEA20F7" w14:textId="77777777" w:rsidR="00897A75" w:rsidRPr="00F554B4" w:rsidRDefault="00897A75"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CFF4933" w14:textId="78F5489B" w:rsidR="00897A75" w:rsidRDefault="00897A75" w:rsidP="00CB678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r w:rsidR="00DE7E23">
              <w:rPr>
                <w:rFonts w:ascii="Calibri Light" w:eastAsia="Times New Roman" w:hAnsi="Calibri Light" w:cs="Calibri Light"/>
                <w:bCs/>
                <w:color w:val="000000"/>
                <w:sz w:val="20"/>
                <w:szCs w:val="20"/>
                <w:lang w:eastAsia="zh-CN"/>
              </w:rPr>
              <w:t xml:space="preserve"> (</w:t>
            </w:r>
            <w:r w:rsidR="00031623">
              <w:rPr>
                <w:rFonts w:ascii="Calibri Light" w:eastAsia="Times New Roman" w:hAnsi="Calibri Light" w:cs="Calibri Light"/>
                <w:bCs/>
                <w:color w:val="000000"/>
                <w:sz w:val="20"/>
                <w:szCs w:val="20"/>
                <w:lang w:eastAsia="zh-CN"/>
              </w:rPr>
              <w:t>IU 3-5</w:t>
            </w:r>
            <w:r w:rsidR="00DE7E23">
              <w:rPr>
                <w:rFonts w:ascii="Calibri Light" w:eastAsia="Times New Roman" w:hAnsi="Calibri Light" w:cs="Calibri Light"/>
                <w:bCs/>
                <w:color w:val="000000"/>
                <w:sz w:val="20"/>
                <w:szCs w:val="20"/>
                <w:lang w:eastAsia="zh-CN"/>
              </w:rPr>
              <w:t>)</w:t>
            </w:r>
          </w:p>
        </w:tc>
        <w:tc>
          <w:tcPr>
            <w:tcW w:w="1276" w:type="dxa"/>
            <w:gridSpan w:val="2"/>
            <w:vAlign w:val="center"/>
          </w:tcPr>
          <w:p w14:paraId="38A7D61C" w14:textId="3F67D8CC" w:rsidR="00897A75"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19CDCCF0" w14:textId="3989C36C" w:rsidR="00897A75"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65F86012" w14:textId="77777777" w:rsidTr="00031623">
        <w:trPr>
          <w:trHeight w:val="196"/>
          <w:jc w:val="center"/>
        </w:trPr>
        <w:tc>
          <w:tcPr>
            <w:tcW w:w="2182" w:type="dxa"/>
            <w:vMerge/>
            <w:shd w:val="clear" w:color="auto" w:fill="FFFBCC"/>
            <w:vAlign w:val="center"/>
          </w:tcPr>
          <w:p w14:paraId="60CB3E99"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702D4E05" w14:textId="6328425B"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276" w:type="dxa"/>
            <w:gridSpan w:val="2"/>
            <w:vAlign w:val="center"/>
          </w:tcPr>
          <w:p w14:paraId="1516F8E0" w14:textId="384250F3"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2D5661F3" w14:textId="21FC371F"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515AA9A5" w14:textId="77777777" w:rsidTr="00CB6784">
        <w:trPr>
          <w:trHeight w:val="346"/>
          <w:jc w:val="center"/>
        </w:trPr>
        <w:tc>
          <w:tcPr>
            <w:tcW w:w="9067" w:type="dxa"/>
            <w:gridSpan w:val="9"/>
            <w:shd w:val="clear" w:color="auto" w:fill="FFFBCC"/>
            <w:vAlign w:val="center"/>
          </w:tcPr>
          <w:p w14:paraId="048A869B" w14:textId="77777777" w:rsidR="001C0131" w:rsidRPr="00F554B4" w:rsidRDefault="001C0131" w:rsidP="00CB6784">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41DB8CB5" w14:textId="77777777" w:rsidTr="00CB6784">
        <w:trPr>
          <w:trHeight w:val="588"/>
          <w:jc w:val="center"/>
        </w:trPr>
        <w:tc>
          <w:tcPr>
            <w:tcW w:w="2182" w:type="dxa"/>
            <w:shd w:val="clear" w:color="auto" w:fill="FFFBCC"/>
            <w:vAlign w:val="center"/>
          </w:tcPr>
          <w:p w14:paraId="1E2B07C5" w14:textId="77777777" w:rsidR="001C0131" w:rsidRPr="00F554B4" w:rsidRDefault="001C0131" w:rsidP="00CB678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D5C876" w14:textId="77777777" w:rsidR="001C0131" w:rsidRPr="00F554B4" w:rsidRDefault="001C0131" w:rsidP="00CB6784">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B784409" w14:textId="77777777" w:rsidR="001C0131" w:rsidRPr="00F554B4" w:rsidRDefault="001C0131" w:rsidP="00CB6784">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FD70022" w14:textId="77777777" w:rsidR="001C0131" w:rsidRPr="00F554B4" w:rsidRDefault="001C0131" w:rsidP="00CB678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62D03B9" w14:textId="77777777" w:rsidR="001C0131" w:rsidRPr="00F554B4" w:rsidRDefault="001C0131" w:rsidP="00CB678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7F4B549" w14:textId="77777777" w:rsidR="001C0131" w:rsidRPr="00F554B4" w:rsidRDefault="001C0131" w:rsidP="00CB6784">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3CC05CBB" w14:textId="77777777" w:rsidTr="00CB6784">
        <w:trPr>
          <w:trHeight w:val="2160"/>
          <w:jc w:val="center"/>
        </w:trPr>
        <w:tc>
          <w:tcPr>
            <w:tcW w:w="2182" w:type="dxa"/>
            <w:shd w:val="clear" w:color="auto" w:fill="FFFFCC"/>
            <w:vAlign w:val="center"/>
          </w:tcPr>
          <w:p w14:paraId="1EB1D7C5" w14:textId="77777777" w:rsidR="001C0131" w:rsidRPr="00F554B4" w:rsidRDefault="001C0131" w:rsidP="00CB6784">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7AF5624" w14:textId="77777777" w:rsidR="001C0131" w:rsidRPr="00F554B4" w:rsidRDefault="001C0131" w:rsidP="00CB678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59BFE702" w14:textId="77777777" w:rsidTr="00CB6784">
              <w:trPr>
                <w:trHeight w:val="287"/>
              </w:trPr>
              <w:tc>
                <w:tcPr>
                  <w:tcW w:w="1726" w:type="dxa"/>
                  <w:shd w:val="clear" w:color="auto" w:fill="FFFFCC"/>
                </w:tcPr>
                <w:p w14:paraId="0C88780D"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A723D72"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BAC3D7E"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093409AF" w14:textId="77777777" w:rsidTr="00CB6784">
              <w:trPr>
                <w:trHeight w:val="292"/>
              </w:trPr>
              <w:tc>
                <w:tcPr>
                  <w:tcW w:w="1726" w:type="dxa"/>
                </w:tcPr>
                <w:p w14:paraId="320E2892"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43731A5"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4786128"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51CFBCB1" w14:textId="77777777" w:rsidTr="00CB6784">
              <w:trPr>
                <w:trHeight w:val="292"/>
              </w:trPr>
              <w:tc>
                <w:tcPr>
                  <w:tcW w:w="1726" w:type="dxa"/>
                </w:tcPr>
                <w:p w14:paraId="2C64435C"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D78F086"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3AFFED3"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403F54B6" w14:textId="77777777" w:rsidTr="00CB6784">
              <w:trPr>
                <w:trHeight w:val="287"/>
              </w:trPr>
              <w:tc>
                <w:tcPr>
                  <w:tcW w:w="1726" w:type="dxa"/>
                </w:tcPr>
                <w:p w14:paraId="2986BC8D"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0FC366E"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6C0DF32"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5D845684" w14:textId="77777777" w:rsidTr="00CB6784">
              <w:trPr>
                <w:trHeight w:val="292"/>
              </w:trPr>
              <w:tc>
                <w:tcPr>
                  <w:tcW w:w="1726" w:type="dxa"/>
                </w:tcPr>
                <w:p w14:paraId="58A191E6"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966FED8"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F4B7997"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0E89710A" w14:textId="77777777" w:rsidTr="00CB6784">
              <w:trPr>
                <w:trHeight w:val="287"/>
              </w:trPr>
              <w:tc>
                <w:tcPr>
                  <w:tcW w:w="1726" w:type="dxa"/>
                </w:tcPr>
                <w:p w14:paraId="38F7FCCA"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CA9AE5F"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49335F3"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9C2443B" w14:textId="77777777" w:rsidR="001C0131" w:rsidRPr="00F554B4" w:rsidRDefault="001C0131" w:rsidP="00CB678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3F7E2F" w:rsidRPr="00F554B4" w14:paraId="0A463EC9" w14:textId="77777777" w:rsidTr="00CB6784">
        <w:trPr>
          <w:trHeight w:val="614"/>
          <w:jc w:val="center"/>
        </w:trPr>
        <w:tc>
          <w:tcPr>
            <w:tcW w:w="2182" w:type="dxa"/>
            <w:shd w:val="clear" w:color="auto" w:fill="FFFBCC"/>
            <w:vAlign w:val="center"/>
          </w:tcPr>
          <w:p w14:paraId="3AB24ED8" w14:textId="77777777" w:rsidR="003F7E2F" w:rsidRPr="00F554B4" w:rsidRDefault="003F7E2F" w:rsidP="003F7E2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6587974C" w14:textId="160D0FAE" w:rsidR="003F7E2F" w:rsidRPr="00F554B4" w:rsidRDefault="003F7E2F" w:rsidP="003F7E2F">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1DC42EDB" w14:textId="0E1F53B1" w:rsidR="003F7E2F" w:rsidRPr="00F554B4" w:rsidRDefault="003F7E2F" w:rsidP="003F7E2F">
            <w:pPr>
              <w:tabs>
                <w:tab w:val="left" w:pos="2820"/>
              </w:tabs>
              <w:snapToGrid w:val="0"/>
              <w:rPr>
                <w:rFonts w:ascii="Calibri Light" w:eastAsia="Calibri" w:hAnsi="Calibri Light" w:cs="Calibri Light"/>
                <w:color w:val="000000"/>
                <w:sz w:val="20"/>
                <w:szCs w:val="20"/>
              </w:rPr>
            </w:pPr>
            <w:hyperlink r:id="rId215" w:history="1">
              <w:r w:rsidRPr="00665E25">
                <w:rPr>
                  <w:rStyle w:val="Hyperlink"/>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1C0131" w:rsidRPr="00F554B4" w14:paraId="30E1E9DB" w14:textId="77777777" w:rsidTr="00CB6784">
        <w:trPr>
          <w:trHeight w:val="1576"/>
          <w:jc w:val="center"/>
        </w:trPr>
        <w:tc>
          <w:tcPr>
            <w:tcW w:w="2182" w:type="dxa"/>
            <w:shd w:val="clear" w:color="auto" w:fill="FFFBCC"/>
            <w:vAlign w:val="center"/>
          </w:tcPr>
          <w:p w14:paraId="03063A7A" w14:textId="778A7DB9" w:rsidR="001C0131" w:rsidRPr="00F554B4" w:rsidRDefault="001C0131" w:rsidP="00CB6784">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3B3B98B" w14:textId="0D467C4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1E352354" w14:textId="77777777" w:rsidTr="00CB6784">
        <w:trPr>
          <w:trHeight w:val="1417"/>
          <w:jc w:val="center"/>
        </w:trPr>
        <w:tc>
          <w:tcPr>
            <w:tcW w:w="2182" w:type="dxa"/>
            <w:shd w:val="clear" w:color="auto" w:fill="FFFBCC"/>
            <w:vAlign w:val="center"/>
          </w:tcPr>
          <w:p w14:paraId="65D540A9" w14:textId="77777777" w:rsidR="001C0131" w:rsidRPr="00F554B4" w:rsidRDefault="001C0131" w:rsidP="00CB678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11E85E3" w14:textId="77777777" w:rsidR="001C0131" w:rsidRPr="00F554B4" w:rsidRDefault="001C0131" w:rsidP="00CB678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B031DEC"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19FB303"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6A3507B"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2536914"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4F321C6"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E6365FE"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64CC2E6"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09DDD4B0"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55FDCA28" w14:textId="77777777" w:rsidTr="00CB6784">
        <w:trPr>
          <w:trHeight w:val="603"/>
          <w:jc w:val="center"/>
        </w:trPr>
        <w:tc>
          <w:tcPr>
            <w:tcW w:w="2182" w:type="dxa"/>
            <w:vMerge w:val="restart"/>
            <w:shd w:val="clear" w:color="auto" w:fill="FFFBCC"/>
            <w:vAlign w:val="center"/>
          </w:tcPr>
          <w:p w14:paraId="77991A9D" w14:textId="77777777" w:rsidR="001C0131" w:rsidRPr="00F554B4" w:rsidRDefault="001C0131" w:rsidP="00CB6784">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79EF5B7" w14:textId="77777777" w:rsidR="001C0131" w:rsidRPr="00F554B4" w:rsidRDefault="001C0131" w:rsidP="00CB6784">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84550E9"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Naslov</w:t>
            </w:r>
          </w:p>
        </w:tc>
        <w:tc>
          <w:tcPr>
            <w:tcW w:w="1134" w:type="dxa"/>
            <w:shd w:val="clear" w:color="auto" w:fill="FFFFCC"/>
            <w:vAlign w:val="center"/>
          </w:tcPr>
          <w:p w14:paraId="563DD5E8"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 xml:space="preserve">Broj primjeraka </w:t>
            </w:r>
            <w:r w:rsidRPr="00F554B4">
              <w:rPr>
                <w:rFonts w:ascii="Calibri Light" w:eastAsia="Times New Roman" w:hAnsi="Calibri Light" w:cs="Calibri Light"/>
                <w:b/>
                <w:bCs/>
                <w:sz w:val="20"/>
                <w:szCs w:val="20"/>
                <w:lang w:eastAsia="zh-CN"/>
              </w:rPr>
              <w:lastRenderedPageBreak/>
              <w:t>u knjižnici Veleučilišta</w:t>
            </w:r>
          </w:p>
        </w:tc>
        <w:tc>
          <w:tcPr>
            <w:tcW w:w="1275" w:type="dxa"/>
            <w:shd w:val="clear" w:color="auto" w:fill="FFFFCC"/>
            <w:vAlign w:val="center"/>
          </w:tcPr>
          <w:p w14:paraId="1D440844"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 xml:space="preserve">Dostupnost putem </w:t>
            </w:r>
            <w:r w:rsidRPr="00F554B4">
              <w:rPr>
                <w:rFonts w:ascii="Calibri Light" w:eastAsia="Times New Roman" w:hAnsi="Calibri Light" w:cs="Calibri Light"/>
                <w:b/>
                <w:bCs/>
                <w:sz w:val="20"/>
                <w:szCs w:val="20"/>
                <w:lang w:eastAsia="zh-CN"/>
              </w:rPr>
              <w:lastRenderedPageBreak/>
              <w:t>drugih medija</w:t>
            </w:r>
          </w:p>
        </w:tc>
      </w:tr>
      <w:tr w:rsidR="001C0131" w:rsidRPr="00F554B4" w14:paraId="08371492" w14:textId="77777777" w:rsidTr="00CB6784">
        <w:trPr>
          <w:trHeight w:val="474"/>
          <w:jc w:val="center"/>
        </w:trPr>
        <w:tc>
          <w:tcPr>
            <w:tcW w:w="2182" w:type="dxa"/>
            <w:vMerge/>
            <w:shd w:val="clear" w:color="auto" w:fill="FFFBCC"/>
            <w:vAlign w:val="center"/>
          </w:tcPr>
          <w:p w14:paraId="044135E1" w14:textId="77777777" w:rsidR="001C0131" w:rsidRPr="00F554B4" w:rsidRDefault="001C0131" w:rsidP="00CB678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4BCA7F1" w14:textId="77777777" w:rsidR="001C0131" w:rsidRPr="00A27482" w:rsidRDefault="001C0131" w:rsidP="00CB6784">
            <w:pPr>
              <w:rPr>
                <w:rFonts w:ascii="Calibri Light" w:eastAsia="Times New Roman" w:hAnsi="Calibri Light" w:cs="Calibri Light"/>
                <w:sz w:val="20"/>
                <w:szCs w:val="20"/>
                <w:lang w:eastAsia="hr-HR"/>
              </w:rPr>
            </w:pPr>
            <w:r w:rsidRPr="00A27482">
              <w:rPr>
                <w:rFonts w:ascii="Calibri Light" w:eastAsia="Times New Roman" w:hAnsi="Calibri Light" w:cs="Calibri Light"/>
                <w:sz w:val="20"/>
                <w:szCs w:val="20"/>
                <w:lang w:eastAsia="hr-HR"/>
              </w:rPr>
              <w:t>Miljkovć D, Đuranović M, Vidić T. Odgoj i obrazovanje - iz teorije u praksu. Zagreb: IEP-D2 : Učiteljski fakultet, 2019.</w:t>
            </w:r>
          </w:p>
          <w:p w14:paraId="6483B306" w14:textId="77777777" w:rsidR="001C0131" w:rsidRPr="00F554B4" w:rsidRDefault="001C0131" w:rsidP="00CB6784">
            <w:pPr>
              <w:rPr>
                <w:rFonts w:ascii="Calibri Light" w:eastAsia="Times New Roman" w:hAnsi="Calibri Light" w:cs="Calibri Light"/>
                <w:sz w:val="20"/>
                <w:szCs w:val="20"/>
                <w:lang w:eastAsia="hr-HR"/>
              </w:rPr>
            </w:pPr>
            <w:r w:rsidRPr="00A27482">
              <w:rPr>
                <w:rFonts w:ascii="Calibri Light" w:eastAsia="Times New Roman" w:hAnsi="Calibri Light" w:cs="Calibri Light"/>
                <w:sz w:val="20"/>
                <w:szCs w:val="20"/>
                <w:lang w:eastAsia="hr-HR"/>
              </w:rPr>
              <w:t>Havelka M, Havelka A.  Zdravstvena psihologija (poglavlje: Zdravstveni odgoj). Jastrebarsko: Naklada Slap, 2013.</w:t>
            </w:r>
          </w:p>
        </w:tc>
        <w:tc>
          <w:tcPr>
            <w:tcW w:w="1134" w:type="dxa"/>
            <w:vAlign w:val="center"/>
          </w:tcPr>
          <w:p w14:paraId="2B77CB4B"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DBEB51E"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0CB7510C" w14:textId="77777777" w:rsidTr="00CB6784">
        <w:trPr>
          <w:trHeight w:val="474"/>
          <w:jc w:val="center"/>
        </w:trPr>
        <w:tc>
          <w:tcPr>
            <w:tcW w:w="2182" w:type="dxa"/>
            <w:shd w:val="clear" w:color="auto" w:fill="FFFBCC"/>
            <w:vAlign w:val="center"/>
          </w:tcPr>
          <w:p w14:paraId="441CE241" w14:textId="77777777" w:rsidR="001C0131" w:rsidRPr="00F554B4" w:rsidRDefault="001C0131" w:rsidP="00CB6784">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320C0D1" w14:textId="77777777" w:rsidR="001C0131" w:rsidRPr="00A27482" w:rsidRDefault="001C0131" w:rsidP="00CB6784">
            <w:pPr>
              <w:suppressAutoHyphens/>
              <w:snapToGrid w:val="0"/>
              <w:spacing w:before="90" w:after="90" w:line="240" w:lineRule="auto"/>
              <w:rPr>
                <w:rFonts w:ascii="Calibri Light" w:eastAsia="Times New Roman" w:hAnsi="Calibri Light" w:cs="Calibri Light"/>
                <w:sz w:val="20"/>
                <w:szCs w:val="20"/>
                <w:lang w:eastAsia="zh-CN"/>
              </w:rPr>
            </w:pPr>
            <w:r w:rsidRPr="00A27482">
              <w:rPr>
                <w:rFonts w:ascii="Calibri Light" w:eastAsia="Times New Roman" w:hAnsi="Calibri Light" w:cs="Calibri Light"/>
                <w:sz w:val="20"/>
                <w:szCs w:val="20"/>
                <w:lang w:eastAsia="zh-CN"/>
              </w:rPr>
              <w:t>Woolfolk A. Edukacijska psihologija. Jastrebarsko: Naklada Slap, 2016.</w:t>
            </w:r>
          </w:p>
          <w:p w14:paraId="3A91C64D" w14:textId="77777777" w:rsidR="001C0131" w:rsidRPr="00F554B4" w:rsidRDefault="001C0131" w:rsidP="00CB6784">
            <w:pPr>
              <w:suppressAutoHyphens/>
              <w:snapToGrid w:val="0"/>
              <w:spacing w:before="90" w:after="90" w:line="240" w:lineRule="auto"/>
              <w:rPr>
                <w:rFonts w:ascii="Calibri Light" w:eastAsia="Times New Roman" w:hAnsi="Calibri Light" w:cs="Calibri Light"/>
                <w:sz w:val="20"/>
                <w:szCs w:val="20"/>
                <w:lang w:eastAsia="zh-CN"/>
              </w:rPr>
            </w:pPr>
            <w:r w:rsidRPr="00A27482">
              <w:rPr>
                <w:rFonts w:ascii="Calibri Light" w:eastAsia="Times New Roman" w:hAnsi="Calibri Light" w:cs="Calibri Light"/>
                <w:sz w:val="20"/>
                <w:szCs w:val="20"/>
                <w:lang w:eastAsia="zh-CN"/>
              </w:rPr>
              <w:t>Sorić  I. Samoregulacija učenja. Naučiti kako učiti. Jastrebarsko: Naklada Slap, 2014.</w:t>
            </w:r>
          </w:p>
        </w:tc>
        <w:tc>
          <w:tcPr>
            <w:tcW w:w="1134" w:type="dxa"/>
            <w:vAlign w:val="center"/>
          </w:tcPr>
          <w:p w14:paraId="0571508B"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72B8C6E"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FAD0137" w14:textId="77777777" w:rsidR="001C0131" w:rsidRDefault="001C0131" w:rsidP="001C0131">
      <w:r>
        <w:br w:type="page"/>
      </w:r>
    </w:p>
    <w:p w14:paraId="281E414D" w14:textId="7452F7EC" w:rsidR="001C0131" w:rsidRDefault="001C0131" w:rsidP="00600E6A">
      <w:pPr>
        <w:pStyle w:val="Heading3"/>
        <w:numPr>
          <w:ilvl w:val="0"/>
          <w:numId w:val="328"/>
        </w:numPr>
      </w:pPr>
      <w:bookmarkStart w:id="135" w:name="_Toc202439375"/>
      <w:r>
        <w:lastRenderedPageBreak/>
        <w:t>Kliničke vježbe III</w:t>
      </w:r>
      <w:bookmarkEnd w:id="13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635BC10E" w14:textId="77777777" w:rsidTr="00A92AE3">
        <w:trPr>
          <w:trHeight w:val="306"/>
          <w:jc w:val="center"/>
        </w:trPr>
        <w:tc>
          <w:tcPr>
            <w:tcW w:w="9067" w:type="dxa"/>
            <w:gridSpan w:val="9"/>
            <w:shd w:val="clear" w:color="auto" w:fill="BEE3D3"/>
            <w:vAlign w:val="center"/>
          </w:tcPr>
          <w:p w14:paraId="2BBBEC0F"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3079F184" w14:textId="77777777" w:rsidTr="00A92AE3">
        <w:trPr>
          <w:trHeight w:val="453"/>
          <w:jc w:val="center"/>
        </w:trPr>
        <w:tc>
          <w:tcPr>
            <w:tcW w:w="2182" w:type="dxa"/>
            <w:shd w:val="clear" w:color="auto" w:fill="FFFBCC"/>
            <w:vAlign w:val="center"/>
          </w:tcPr>
          <w:p w14:paraId="520A2C79" w14:textId="77777777" w:rsidR="001C0131" w:rsidRPr="007A7273" w:rsidRDefault="001C0131" w:rsidP="00600E6A">
            <w:pPr>
              <w:pStyle w:val="ListParagraph"/>
              <w:numPr>
                <w:ilvl w:val="1"/>
                <w:numId w:val="304"/>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Nositelj predmeta</w:t>
            </w:r>
          </w:p>
        </w:tc>
        <w:tc>
          <w:tcPr>
            <w:tcW w:w="2419" w:type="dxa"/>
            <w:gridSpan w:val="3"/>
            <w:vAlign w:val="center"/>
          </w:tcPr>
          <w:p w14:paraId="6B58F77E"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doc.dr.sc. Mirna Žulec, prof.struč.stud.</w:t>
            </w:r>
          </w:p>
        </w:tc>
        <w:tc>
          <w:tcPr>
            <w:tcW w:w="2057" w:type="dxa"/>
            <w:gridSpan w:val="3"/>
            <w:shd w:val="clear" w:color="auto" w:fill="FFFBCC"/>
            <w:vAlign w:val="center"/>
          </w:tcPr>
          <w:p w14:paraId="4F1B9F4C" w14:textId="77777777" w:rsidR="001C0131" w:rsidRPr="007A7273" w:rsidRDefault="001C0131" w:rsidP="00600E6A">
            <w:pPr>
              <w:pStyle w:val="ListParagraph"/>
              <w:numPr>
                <w:ilvl w:val="1"/>
                <w:numId w:val="302"/>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Godina studija</w:t>
            </w:r>
          </w:p>
        </w:tc>
        <w:tc>
          <w:tcPr>
            <w:tcW w:w="2409" w:type="dxa"/>
            <w:gridSpan w:val="2"/>
            <w:vAlign w:val="center"/>
          </w:tcPr>
          <w:p w14:paraId="71BB10A1"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VI</w:t>
            </w:r>
            <w:r w:rsidRPr="00F554B4">
              <w:rPr>
                <w:rFonts w:ascii="Calibri Light" w:eastAsia="Calibri" w:hAnsi="Calibri Light" w:cs="Calibri Light"/>
                <w:sz w:val="20"/>
                <w:szCs w:val="20"/>
              </w:rPr>
              <w:t>. semestar</w:t>
            </w:r>
          </w:p>
        </w:tc>
      </w:tr>
      <w:tr w:rsidR="001C0131" w:rsidRPr="00F554B4" w14:paraId="7DF65393" w14:textId="77777777" w:rsidTr="00A92AE3">
        <w:trPr>
          <w:trHeight w:val="575"/>
          <w:jc w:val="center"/>
        </w:trPr>
        <w:tc>
          <w:tcPr>
            <w:tcW w:w="2182" w:type="dxa"/>
            <w:shd w:val="clear" w:color="auto" w:fill="FFFBCC"/>
            <w:vAlign w:val="center"/>
          </w:tcPr>
          <w:p w14:paraId="513326B3" w14:textId="77777777" w:rsidR="001C0131" w:rsidRPr="007A7273" w:rsidRDefault="001C0131" w:rsidP="00600E6A">
            <w:pPr>
              <w:pStyle w:val="ListParagraph"/>
              <w:numPr>
                <w:ilvl w:val="1"/>
                <w:numId w:val="304"/>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Naziv predmeta</w:t>
            </w:r>
          </w:p>
        </w:tc>
        <w:tc>
          <w:tcPr>
            <w:tcW w:w="2419" w:type="dxa"/>
            <w:gridSpan w:val="3"/>
            <w:vAlign w:val="center"/>
          </w:tcPr>
          <w:p w14:paraId="32608163" w14:textId="77777777" w:rsidR="001C0131" w:rsidRPr="00F554B4" w:rsidRDefault="001C0131" w:rsidP="00A92AE3">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Kliničke vježbe III</w:t>
            </w:r>
          </w:p>
        </w:tc>
        <w:tc>
          <w:tcPr>
            <w:tcW w:w="2057" w:type="dxa"/>
            <w:gridSpan w:val="3"/>
            <w:shd w:val="clear" w:color="auto" w:fill="FFFBCC"/>
            <w:vAlign w:val="center"/>
          </w:tcPr>
          <w:p w14:paraId="3B507D12"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9DAE7AB"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r w:rsidRPr="00F554B4">
              <w:rPr>
                <w:rFonts w:ascii="Calibri Light" w:eastAsia="Calibri" w:hAnsi="Calibri Light" w:cs="Calibri Light"/>
                <w:sz w:val="20"/>
                <w:szCs w:val="20"/>
              </w:rPr>
              <w:t xml:space="preserve"> ECTS</w:t>
            </w:r>
          </w:p>
        </w:tc>
      </w:tr>
      <w:tr w:rsidR="001C0131" w:rsidRPr="00F554B4" w14:paraId="2C789F61" w14:textId="77777777" w:rsidTr="00A92AE3">
        <w:trPr>
          <w:trHeight w:val="723"/>
          <w:jc w:val="center"/>
        </w:trPr>
        <w:tc>
          <w:tcPr>
            <w:tcW w:w="2182" w:type="dxa"/>
            <w:vMerge w:val="restart"/>
            <w:shd w:val="clear" w:color="auto" w:fill="FFFBCC"/>
            <w:vAlign w:val="center"/>
          </w:tcPr>
          <w:p w14:paraId="6DF1210A"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568D798A"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C7C752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DA83B95" w14:textId="77777777" w:rsidR="001C0131" w:rsidRDefault="001C0131" w:rsidP="00A92AE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Objašnjenje:</w:t>
            </w:r>
          </w:p>
          <w:p w14:paraId="5A027CBF"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w:t>
            </w:r>
          </w:p>
        </w:tc>
      </w:tr>
      <w:tr w:rsidR="001C0131" w:rsidRPr="00F554B4" w14:paraId="059B1A0D" w14:textId="77777777" w:rsidTr="00A92AE3">
        <w:trPr>
          <w:trHeight w:val="723"/>
          <w:jc w:val="center"/>
        </w:trPr>
        <w:tc>
          <w:tcPr>
            <w:tcW w:w="2182" w:type="dxa"/>
            <w:vMerge/>
            <w:shd w:val="clear" w:color="auto" w:fill="FFFBCC"/>
            <w:vAlign w:val="center"/>
          </w:tcPr>
          <w:p w14:paraId="2A87069C"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9155542"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2747C7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9D904D5" w14:textId="3F8E9540" w:rsidR="001C0131" w:rsidRPr="00F554B4" w:rsidRDefault="00F40718"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1C0131" w:rsidRPr="00F554B4" w14:paraId="01F854C6" w14:textId="77777777" w:rsidTr="00A92AE3">
        <w:trPr>
          <w:trHeight w:val="1571"/>
          <w:jc w:val="center"/>
        </w:trPr>
        <w:tc>
          <w:tcPr>
            <w:tcW w:w="2182" w:type="dxa"/>
            <w:shd w:val="clear" w:color="auto" w:fill="FFFBCC"/>
            <w:vAlign w:val="center"/>
          </w:tcPr>
          <w:p w14:paraId="2A4320D1"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C4EBF53" w14:textId="77777777" w:rsidR="001C0131" w:rsidRPr="00F554B4" w:rsidRDefault="001C0131" w:rsidP="00A92AE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40EC558" w14:textId="77777777" w:rsidR="001C0131" w:rsidRPr="00F554B4" w:rsidRDefault="001C0131" w:rsidP="00A92AE3">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5B593EA" w14:textId="77777777" w:rsidR="001C0131" w:rsidRPr="00F554B4" w:rsidRDefault="001C0131" w:rsidP="00A92AE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0CDE44B1" w14:textId="77777777" w:rsidTr="00A92AE3">
        <w:trPr>
          <w:trHeight w:val="1134"/>
          <w:jc w:val="center"/>
        </w:trPr>
        <w:tc>
          <w:tcPr>
            <w:tcW w:w="2182" w:type="dxa"/>
            <w:shd w:val="clear" w:color="auto" w:fill="FFFBCC"/>
            <w:vAlign w:val="center"/>
          </w:tcPr>
          <w:p w14:paraId="2ED8DE76"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50DB26FE" w14:textId="77777777" w:rsidR="001C0131" w:rsidRPr="00F554B4" w:rsidRDefault="001C0131" w:rsidP="00A92AE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273ABC1" w14:textId="77777777" w:rsidR="001C0131" w:rsidRPr="00F554B4" w:rsidRDefault="001C0131" w:rsidP="00A92AE3">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A90B78C" w14:textId="66BEC4BE" w:rsidR="001C0131" w:rsidRPr="00F554B4" w:rsidRDefault="00F40718"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1C0131" w:rsidRPr="00F554B4" w14:paraId="37C8F1C9" w14:textId="77777777" w:rsidTr="00A92AE3">
        <w:trPr>
          <w:trHeight w:val="131"/>
          <w:jc w:val="center"/>
        </w:trPr>
        <w:tc>
          <w:tcPr>
            <w:tcW w:w="9067" w:type="dxa"/>
            <w:gridSpan w:val="9"/>
            <w:shd w:val="clear" w:color="auto" w:fill="BEE3D3"/>
            <w:vAlign w:val="center"/>
          </w:tcPr>
          <w:p w14:paraId="45FDE1B7"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08870CC2" w14:textId="77777777" w:rsidTr="00A92AE3">
        <w:trPr>
          <w:trHeight w:val="852"/>
          <w:jc w:val="center"/>
        </w:trPr>
        <w:tc>
          <w:tcPr>
            <w:tcW w:w="2182" w:type="dxa"/>
            <w:shd w:val="clear" w:color="auto" w:fill="FFFBCC"/>
            <w:vAlign w:val="center"/>
          </w:tcPr>
          <w:p w14:paraId="32F090B9" w14:textId="77777777" w:rsidR="001C0131" w:rsidRPr="007A7273" w:rsidRDefault="001C0131" w:rsidP="00600E6A">
            <w:pPr>
              <w:pStyle w:val="ListParagraph"/>
              <w:numPr>
                <w:ilvl w:val="1"/>
                <w:numId w:val="305"/>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color w:val="000000"/>
                <w:sz w:val="20"/>
                <w:szCs w:val="20"/>
              </w:rPr>
              <w:t>Ciljevi predmeta</w:t>
            </w:r>
          </w:p>
        </w:tc>
        <w:tc>
          <w:tcPr>
            <w:tcW w:w="6885" w:type="dxa"/>
            <w:gridSpan w:val="8"/>
            <w:vAlign w:val="center"/>
          </w:tcPr>
          <w:p w14:paraId="51ECE7D7" w14:textId="40BC272B" w:rsidR="001C0131" w:rsidRPr="00F554B4" w:rsidRDefault="001C0131" w:rsidP="00A92AE3">
            <w:pPr>
              <w:suppressAutoHyphens/>
              <w:spacing w:line="240" w:lineRule="auto"/>
              <w:contextualSpacing/>
              <w:jc w:val="both"/>
              <w:rPr>
                <w:rFonts w:ascii="Calibri Light" w:eastAsia="Calibri" w:hAnsi="Calibri Light" w:cs="Calibri Light"/>
                <w:sz w:val="20"/>
                <w:szCs w:val="20"/>
                <w:highlight w:val="yellow"/>
                <w:lang w:eastAsia="zh-CN"/>
              </w:rPr>
            </w:pPr>
            <w:r w:rsidRPr="004F0A60">
              <w:rPr>
                <w:rFonts w:ascii="Calibri Light" w:eastAsia="Calibri" w:hAnsi="Calibri Light" w:cs="Calibri Light"/>
                <w:sz w:val="20"/>
                <w:szCs w:val="20"/>
                <w:lang w:eastAsia="zh-CN"/>
              </w:rPr>
              <w:t xml:space="preserve">Cilj predmeta je usvajanje znanja i vještina u području </w:t>
            </w:r>
            <w:r w:rsidRPr="00493D5D">
              <w:rPr>
                <w:rFonts w:ascii="Calibri Light" w:eastAsia="Calibri" w:hAnsi="Calibri Light" w:cs="Calibri Light"/>
                <w:sz w:val="20"/>
                <w:szCs w:val="20"/>
                <w:lang w:eastAsia="zh-CN"/>
              </w:rPr>
              <w:t>zdravstvene njege kirurških</w:t>
            </w:r>
            <w:r w:rsidR="00493D5D" w:rsidRPr="00493D5D">
              <w:rPr>
                <w:rFonts w:ascii="Calibri Light" w:eastAsia="Calibri" w:hAnsi="Calibri Light" w:cs="Calibri Light"/>
                <w:sz w:val="20"/>
                <w:szCs w:val="20"/>
                <w:lang w:eastAsia="zh-CN"/>
              </w:rPr>
              <w:t xml:space="preserve"> i psihijatrijskih</w:t>
            </w:r>
            <w:r w:rsidRPr="00493D5D">
              <w:rPr>
                <w:rFonts w:ascii="Calibri Light" w:eastAsia="Calibri" w:hAnsi="Calibri Light" w:cs="Calibri Light"/>
                <w:sz w:val="20"/>
                <w:szCs w:val="20"/>
                <w:lang w:eastAsia="zh-CN"/>
              </w:rPr>
              <w:t xml:space="preserve">  bolesnika.</w:t>
            </w:r>
          </w:p>
        </w:tc>
      </w:tr>
      <w:tr w:rsidR="001C0131" w:rsidRPr="00F554B4" w14:paraId="01C9571D" w14:textId="77777777" w:rsidTr="00A92AE3">
        <w:trPr>
          <w:trHeight w:val="1086"/>
          <w:jc w:val="center"/>
        </w:trPr>
        <w:tc>
          <w:tcPr>
            <w:tcW w:w="2182" w:type="dxa"/>
            <w:shd w:val="clear" w:color="auto" w:fill="FFFBCC"/>
            <w:vAlign w:val="center"/>
          </w:tcPr>
          <w:p w14:paraId="4001264C"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72717D1" w14:textId="77777777" w:rsidR="001C0131" w:rsidRPr="00F554B4" w:rsidRDefault="001C0131" w:rsidP="00A92AE3">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6511A74A" w14:textId="77777777" w:rsidTr="00A92AE3">
        <w:trPr>
          <w:trHeight w:val="961"/>
          <w:jc w:val="center"/>
        </w:trPr>
        <w:tc>
          <w:tcPr>
            <w:tcW w:w="2182" w:type="dxa"/>
            <w:shd w:val="clear" w:color="auto" w:fill="FFFBCC"/>
            <w:vAlign w:val="center"/>
          </w:tcPr>
          <w:p w14:paraId="241FB121"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41834C44" w14:textId="6DF72010" w:rsidR="001C0131" w:rsidRPr="00F554B4" w:rsidRDefault="001C0131" w:rsidP="002265AF">
            <w:pPr>
              <w:rPr>
                <w:rFonts w:ascii="Calibri Light" w:eastAsia="Calibri" w:hAnsi="Calibri Light" w:cs="Calibri Light"/>
                <w:sz w:val="20"/>
                <w:szCs w:val="20"/>
              </w:rPr>
            </w:pPr>
            <w:r w:rsidRPr="001F0A8C">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7</w:t>
            </w:r>
          </w:p>
        </w:tc>
      </w:tr>
      <w:tr w:rsidR="001C0131" w:rsidRPr="00F554B4" w14:paraId="399F96A7" w14:textId="77777777" w:rsidTr="00A92AE3">
        <w:trPr>
          <w:trHeight w:val="316"/>
          <w:jc w:val="center"/>
        </w:trPr>
        <w:tc>
          <w:tcPr>
            <w:tcW w:w="2182" w:type="dxa"/>
            <w:shd w:val="clear" w:color="auto" w:fill="FFFBCC"/>
            <w:vAlign w:val="center"/>
          </w:tcPr>
          <w:p w14:paraId="714BB2DF"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01A11EC" w14:textId="77777777"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Nakon uspješno obavljenih kliničkih vježbi i položenog ispita student će biti sposoban:</w:t>
            </w:r>
          </w:p>
          <w:p w14:paraId="032E366C" w14:textId="15271490"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1 - primijeniti temeljna znanja i vještine kod prijema i otpusta kirurškog bolesnika </w:t>
            </w:r>
          </w:p>
          <w:p w14:paraId="1EEA7CBE" w14:textId="174C892B"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2 - primijeniti osnovna pravila  kirurške asepse – dezinfekcije, sterilizacije, kirurško pranje ruku, priprema odjeće, obuće, </w:t>
            </w:r>
          </w:p>
          <w:p w14:paraId="24C04D05" w14:textId="77777777"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 xml:space="preserve">       prostora, instrumenata</w:t>
            </w:r>
          </w:p>
          <w:p w14:paraId="005781C3" w14:textId="6E36FA94"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3 - provesti temeljne postupke u psihološkoj i fizičkoj pripremi bolesnika za operacijski zahvat – kod hitnih i elektivnih operacijskih zahvata </w:t>
            </w:r>
          </w:p>
          <w:p w14:paraId="3819D5DE" w14:textId="4E37F64D"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4 - provesti temeljne postupke kod primopredaje bolesnika u operacijsku salu</w:t>
            </w:r>
          </w:p>
          <w:p w14:paraId="522E7470" w14:textId="53F0CF99"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5 - provesti temeljne postupke zdravstvene njege kod premještaja bolesnika u sobu za buđenje</w:t>
            </w:r>
          </w:p>
          <w:p w14:paraId="5B35C181" w14:textId="58590270"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6 - provesti temeljne postupke zdravstvene njege bolesnika u kirurškim jedinicama za intenzivno liječenje</w:t>
            </w:r>
          </w:p>
          <w:p w14:paraId="384D6361" w14:textId="69BF6511"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7- provesti temeljne postupke  zdravstvene njege bolesnika ukoliko se bolesnik iz sobe za buđenje premješta na kirurški odjel</w:t>
            </w:r>
          </w:p>
          <w:p w14:paraId="0BEA6133" w14:textId="6E9529F8" w:rsidR="001C0131" w:rsidRPr="00F554B4" w:rsidRDefault="001C0131" w:rsidP="00A92AE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8 - provesti temeljne postupke zdravstvene njege psihijatrijskog bolesnika uključujući prijem u bolnicu i otpust iz bolnice</w:t>
            </w:r>
          </w:p>
        </w:tc>
      </w:tr>
      <w:tr w:rsidR="001C0131" w:rsidRPr="00F554B4" w14:paraId="2B02DDA2" w14:textId="77777777" w:rsidTr="00A92AE3">
        <w:trPr>
          <w:trHeight w:val="418"/>
          <w:jc w:val="center"/>
        </w:trPr>
        <w:tc>
          <w:tcPr>
            <w:tcW w:w="2182" w:type="dxa"/>
            <w:vMerge w:val="restart"/>
            <w:shd w:val="clear" w:color="auto" w:fill="FFFBCC"/>
            <w:vAlign w:val="center"/>
          </w:tcPr>
          <w:p w14:paraId="3A635631"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FEE6142" w14:textId="77777777" w:rsidR="001C0131" w:rsidRPr="00F554B4" w:rsidRDefault="001C0131" w:rsidP="00A92AE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715D115" w14:textId="081F26C1" w:rsidR="001C0131" w:rsidRPr="00F554B4" w:rsidRDefault="001C0131" w:rsidP="00A92AE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 xml:space="preserve">Teme </w:t>
            </w:r>
            <w:r w:rsidR="00493D5D">
              <w:rPr>
                <w:rFonts w:ascii="Calibri Light" w:eastAsia="Calibri" w:hAnsi="Calibri Light" w:cs="Calibri Light"/>
                <w:sz w:val="20"/>
                <w:szCs w:val="20"/>
              </w:rPr>
              <w:t>vježbi</w:t>
            </w:r>
          </w:p>
        </w:tc>
      </w:tr>
      <w:tr w:rsidR="001C0131" w:rsidRPr="00F554B4" w14:paraId="5575119B" w14:textId="77777777" w:rsidTr="00A92AE3">
        <w:trPr>
          <w:trHeight w:val="525"/>
          <w:jc w:val="center"/>
        </w:trPr>
        <w:tc>
          <w:tcPr>
            <w:tcW w:w="2182" w:type="dxa"/>
            <w:vMerge/>
            <w:shd w:val="clear" w:color="auto" w:fill="FFFBCC"/>
            <w:vAlign w:val="center"/>
          </w:tcPr>
          <w:p w14:paraId="27FD62E0"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C6E8BE" w14:textId="6B780567"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FDB91CB"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Prijem i otpust kirurškog bolesnika (hitni i elektivni)</w:t>
            </w:r>
            <w:r>
              <w:rPr>
                <w:rFonts w:ascii="Calibri Light" w:eastAsia="Calibri" w:hAnsi="Calibri Light" w:cs="Calibri Light"/>
                <w:sz w:val="20"/>
                <w:szCs w:val="20"/>
              </w:rPr>
              <w:t xml:space="preserve"> (IU 1)</w:t>
            </w:r>
          </w:p>
        </w:tc>
      </w:tr>
      <w:tr w:rsidR="001C0131" w:rsidRPr="00F554B4" w14:paraId="5B915020" w14:textId="77777777" w:rsidTr="00A92AE3">
        <w:trPr>
          <w:trHeight w:val="525"/>
          <w:jc w:val="center"/>
        </w:trPr>
        <w:tc>
          <w:tcPr>
            <w:tcW w:w="2182" w:type="dxa"/>
            <w:vMerge/>
            <w:shd w:val="clear" w:color="auto" w:fill="FFFBCC"/>
            <w:vAlign w:val="center"/>
          </w:tcPr>
          <w:p w14:paraId="073140B4"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78BE142" w14:textId="7674396D"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C4D465E"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Osnovna pravila  kirurške asepse – dezinfekcija, sterilizacija, kirurško pranje ruku, priprema odjeće, obuće, prostora, instrumenata) (I</w:t>
            </w:r>
            <w:r>
              <w:rPr>
                <w:rFonts w:ascii="Calibri Light" w:eastAsia="Calibri" w:hAnsi="Calibri Light" w:cs="Calibri Light"/>
                <w:sz w:val="20"/>
                <w:szCs w:val="20"/>
              </w:rPr>
              <w:t xml:space="preserve">U </w:t>
            </w:r>
            <w:r w:rsidRPr="004F0A60">
              <w:rPr>
                <w:rFonts w:ascii="Calibri Light" w:eastAsia="Calibri" w:hAnsi="Calibri Light" w:cs="Calibri Light"/>
                <w:sz w:val="20"/>
                <w:szCs w:val="20"/>
              </w:rPr>
              <w:t>2)</w:t>
            </w:r>
          </w:p>
        </w:tc>
      </w:tr>
      <w:tr w:rsidR="001C0131" w:rsidRPr="00F554B4" w14:paraId="0AB73210" w14:textId="77777777" w:rsidTr="00A92AE3">
        <w:trPr>
          <w:trHeight w:val="525"/>
          <w:jc w:val="center"/>
        </w:trPr>
        <w:tc>
          <w:tcPr>
            <w:tcW w:w="2182" w:type="dxa"/>
            <w:vMerge/>
            <w:shd w:val="clear" w:color="auto" w:fill="FFFBCC"/>
            <w:vAlign w:val="center"/>
          </w:tcPr>
          <w:p w14:paraId="70BBBC81"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D3B9BBE" w14:textId="63CBF1EC"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2D2C408"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Temeljni postupci u psihološkoj i fizičkoj pripremi bolesnika za operacijski zahvat – kod hitnih i elektivnih  operacijskih zahvata (dijagnostički i terapeutski zahvati/sudjelovanje, priprema bolesnika i pomoć, tehnike psihološke pripreme bolesnika, hemodinamski monitoring, otvaranje venskog puta, pomoć i priprema za uvođenje CVK-a, mjerenje i praćenje  CVT-a, priprema probavnog trakta, priprema operativnog polja, nadoknada potrebnih infuzionih otopina/prema odredbi liječnika, priprema za transfuziju krvi i krvne pripravke, uvođenje nazogastrične sonde, uvođenje urinarnog katetera/žene i priprema za uvođenje urinarnog katetera kod muškaraca, praćenje satne diureze, premedikacija)  (I</w:t>
            </w:r>
            <w:r>
              <w:rPr>
                <w:rFonts w:ascii="Calibri Light" w:eastAsia="Calibri" w:hAnsi="Calibri Light" w:cs="Calibri Light"/>
                <w:sz w:val="20"/>
                <w:szCs w:val="20"/>
              </w:rPr>
              <w:t>U</w:t>
            </w:r>
            <w:r w:rsidRPr="004F0A60">
              <w:rPr>
                <w:rFonts w:ascii="Calibri Light" w:eastAsia="Calibri" w:hAnsi="Calibri Light" w:cs="Calibri Light"/>
                <w:sz w:val="20"/>
                <w:szCs w:val="20"/>
              </w:rPr>
              <w:t xml:space="preserve"> 3)</w:t>
            </w:r>
          </w:p>
        </w:tc>
      </w:tr>
      <w:tr w:rsidR="001C0131" w:rsidRPr="00F554B4" w14:paraId="67381F4E" w14:textId="77777777" w:rsidTr="00A92AE3">
        <w:trPr>
          <w:trHeight w:val="525"/>
          <w:jc w:val="center"/>
        </w:trPr>
        <w:tc>
          <w:tcPr>
            <w:tcW w:w="2182" w:type="dxa"/>
            <w:vMerge/>
            <w:shd w:val="clear" w:color="auto" w:fill="FFFBCC"/>
            <w:vAlign w:val="center"/>
          </w:tcPr>
          <w:p w14:paraId="31084A68"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61B5345" w14:textId="220CD728"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1564F98"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w:t>
            </w:r>
            <w:r>
              <w:rPr>
                <w:rFonts w:ascii="Calibri Light" w:eastAsia="Calibri" w:hAnsi="Calibri Light" w:cs="Calibri Light"/>
                <w:sz w:val="20"/>
                <w:szCs w:val="20"/>
              </w:rPr>
              <w:t>ni</w:t>
            </w:r>
            <w:r w:rsidRPr="00E912B6">
              <w:rPr>
                <w:rFonts w:ascii="Calibri Light" w:eastAsia="Calibri" w:hAnsi="Calibri Light" w:cs="Calibri Light"/>
                <w:sz w:val="20"/>
                <w:szCs w:val="20"/>
              </w:rPr>
              <w:t xml:space="preserve"> postupci kod primopredaje bolesnika u operacijsku salu (transport bolesnika, sestrinska i liječnička dokumentacija) </w:t>
            </w:r>
            <w:r>
              <w:rPr>
                <w:rFonts w:ascii="Calibri Light" w:eastAsia="Calibri" w:hAnsi="Calibri Light" w:cs="Calibri Light"/>
                <w:sz w:val="20"/>
                <w:szCs w:val="20"/>
              </w:rPr>
              <w:t>(IU</w:t>
            </w:r>
            <w:r w:rsidRPr="00E912B6">
              <w:rPr>
                <w:rFonts w:ascii="Calibri Light" w:eastAsia="Calibri" w:hAnsi="Calibri Light" w:cs="Calibri Light"/>
                <w:sz w:val="20"/>
                <w:szCs w:val="20"/>
              </w:rPr>
              <w:t xml:space="preserve"> 4)</w:t>
            </w:r>
          </w:p>
        </w:tc>
      </w:tr>
      <w:tr w:rsidR="001C0131" w:rsidRPr="00F554B4" w14:paraId="2E4DBD2F" w14:textId="77777777" w:rsidTr="00A92AE3">
        <w:trPr>
          <w:trHeight w:val="525"/>
          <w:jc w:val="center"/>
        </w:trPr>
        <w:tc>
          <w:tcPr>
            <w:tcW w:w="2182" w:type="dxa"/>
            <w:vMerge/>
            <w:shd w:val="clear" w:color="auto" w:fill="FFFBCC"/>
            <w:vAlign w:val="center"/>
          </w:tcPr>
          <w:p w14:paraId="6F15F02A"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AB7817" w14:textId="61A6ED00"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82AD582"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Temeljni postupci zdravstvene njege kod premještaja bolesnika u sobu za buđenje: praćenje stanja  svijesti, hemodinamski monitoring, praćenje ICP-a, praćenje balansa tekućine, praćenje stanja operativne rane, praćenje drenaže i drenažnog sadržaja, praćenje rada strojnog ventilatora, aspiracija sadržaja iz usne šupljine i endotrahealnog  tubusa te ostalih potrebnih postupaka prema kompetencijama ili odredbi liječnika  (I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5)</w:t>
            </w:r>
          </w:p>
        </w:tc>
      </w:tr>
      <w:tr w:rsidR="001C0131" w:rsidRPr="00F554B4" w14:paraId="0A56B5A3" w14:textId="77777777" w:rsidTr="00A92AE3">
        <w:trPr>
          <w:trHeight w:val="525"/>
          <w:jc w:val="center"/>
        </w:trPr>
        <w:tc>
          <w:tcPr>
            <w:tcW w:w="2182" w:type="dxa"/>
            <w:vMerge/>
            <w:shd w:val="clear" w:color="auto" w:fill="FFFBCC"/>
            <w:vAlign w:val="center"/>
          </w:tcPr>
          <w:p w14:paraId="775F8F8F"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1358D6" w14:textId="5BDF002D"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943D533"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Temeljni postupci zdravstvene njege bolesnika u kirurškim jedinicama za intenzivno liječenje: prijem bolesnika  iz sobe za buđenje, praćenje stanja  svijesti, hemodinamski monitoring, praćenje ICP-a, praćenje balansa tekućine, praćenje stanja operativne rane, praćenje drenaže i drenažnog sadržaja, praćenje rada strojnog ventilatora, aspiracija sadržaja iz usne šupljine i endotrahealnog  tubusa, pomoć boleniku kod poslijeoperacijskih poteškoća (mučnina i povraćanje, abdominalna distenzija) štucavica, bol)  rano prepoznavanje simptoma i znakova poslijeoperacijskih komplikacija (krvarenje, hipovolemijski šok, dehiscencija i disrupcija kirurške rane, infekcija kirurške rane, paralitički ileus, duboka venska tromboza, plućna embolija), praćenje intenziteta boli, enteralna i parenteralna prehrana bolesnika  te ostalih potrebnih postupaka prema kompetencijama ili odredbi liječnika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w:t>
            </w:r>
            <w:r>
              <w:rPr>
                <w:rFonts w:ascii="Calibri Light" w:eastAsia="Calibri" w:hAnsi="Calibri Light" w:cs="Calibri Light"/>
                <w:sz w:val="20"/>
                <w:szCs w:val="20"/>
              </w:rPr>
              <w:t>IU</w:t>
            </w:r>
            <w:r w:rsidRPr="00E912B6">
              <w:rPr>
                <w:rFonts w:ascii="Calibri Light" w:eastAsia="Calibri" w:hAnsi="Calibri Light" w:cs="Calibri Light"/>
                <w:sz w:val="20"/>
                <w:szCs w:val="20"/>
              </w:rPr>
              <w:t xml:space="preserve"> 6)</w:t>
            </w:r>
          </w:p>
        </w:tc>
      </w:tr>
      <w:tr w:rsidR="001C0131" w:rsidRPr="00F554B4" w14:paraId="03EAE3EA" w14:textId="77777777" w:rsidTr="00A92AE3">
        <w:trPr>
          <w:trHeight w:val="525"/>
          <w:jc w:val="center"/>
        </w:trPr>
        <w:tc>
          <w:tcPr>
            <w:tcW w:w="2182" w:type="dxa"/>
            <w:vMerge/>
            <w:shd w:val="clear" w:color="auto" w:fill="FFFBCC"/>
            <w:vAlign w:val="center"/>
          </w:tcPr>
          <w:p w14:paraId="3B82D2DB"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DFEE95" w14:textId="15169CC3"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DD0877F"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Temeljni postupci  zdravstvene njege bolesnika ukoliko se bolesnik iz sobe za buđenje premješta na kirurški odjel: praćenje stanja svijesti, praćenje vitalnih znakova, praćenje balansa tekućina, praćenje i promatranje operativne rane, promatranje drenažnih sustava i izgled drenažnog sadržaja, pomoć bolesniku kod poslijeoperacijskih poteškoća, rano prepoznavanje simptoma i znakova poslijeoperacijskih komplikacija, enteralna i parenteralna prehrana bolesnika  te ostalih potrebnih postupaka prema kompetencijama ili odredbi liječnika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7)</w:t>
            </w:r>
          </w:p>
        </w:tc>
      </w:tr>
      <w:tr w:rsidR="001C0131" w:rsidRPr="00F554B4" w14:paraId="42B2913A" w14:textId="77777777" w:rsidTr="00A92AE3">
        <w:trPr>
          <w:trHeight w:val="525"/>
          <w:jc w:val="center"/>
        </w:trPr>
        <w:tc>
          <w:tcPr>
            <w:tcW w:w="2182" w:type="dxa"/>
            <w:vMerge/>
            <w:shd w:val="clear" w:color="auto" w:fill="FFFBCC"/>
            <w:vAlign w:val="center"/>
          </w:tcPr>
          <w:p w14:paraId="65363423"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B7B2264" w14:textId="1F889339"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6DE343F2"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Temeljni postupci zdravstvene njege psihijatrijskog bolesnika – prijem i otpust, zadovoljavanje temeljnih ljudskih potreba bolesnika, procijenjivanje stanjea bolesnika i moguće manipulaciju (simulacija/disimulacija), prepoznavanje  neželjenih  učinke psihofarmakoterapije, korištenje skala za procjenu mentalnog statusa, priprema bolesnika za elektrokonvulzivnu stimulaciju, rad u maloj grupi, velikoj grupi i terapijskoj zajednici, plan savjetovanja bolesnika i njegove obitelji, intervencije usmjerene skrbi za ovisnike, metode zaštite u slučaju pojave agresivnog ponašanja,  simptomi  i stanja koja mogu upućivati na samoubilačko ponašanje, intervencije usmjerene rehabilitaciji i resocijalizaciji bolesnika, nastavak skrbi za bolesnike u zajednici, asistiranje pri elektrokonvulzivnoj stimulaciji, priprema bolesnika za dijagnostičke pretrage, hranjenje bolesnika s anoreksijom (nazogastrična sonda, tehnike nagovaranja), zbrinjavanje bolesnika u stuporu, zbrinjavanje agresivnih bolesnika – zaštitna stezulja, zbrinjavanje suicidalnih bolesnika (lavaža crijeva, promatranje i prepoznavanje komplikacija, metadonska terapija), zbrinjavanje predoziranih bolesnika (antidot, promatranje komplikacija), zbrinjavanje akutno opijenih bolesnika (detoksikacijska terapija, promatranje i prepoznavanje komplikacija)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8)</w:t>
            </w:r>
          </w:p>
        </w:tc>
      </w:tr>
      <w:tr w:rsidR="001C0131" w:rsidRPr="00F554B4" w14:paraId="5884F6FB" w14:textId="77777777" w:rsidTr="00A92AE3">
        <w:trPr>
          <w:trHeight w:val="229"/>
          <w:jc w:val="center"/>
        </w:trPr>
        <w:tc>
          <w:tcPr>
            <w:tcW w:w="2182" w:type="dxa"/>
            <w:vMerge w:val="restart"/>
            <w:shd w:val="clear" w:color="auto" w:fill="FFFBCC"/>
            <w:vAlign w:val="center"/>
          </w:tcPr>
          <w:p w14:paraId="05DB2683"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3612E61"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23D2153"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3417B5"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F7E818E"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33CE64D"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25BD6E9" w14:textId="77777777" w:rsidR="001C0131" w:rsidRPr="00F554B4" w:rsidRDefault="001C0131" w:rsidP="00A92AE3">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85098AA"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6FD7A83"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551DBBD"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4067CDEF"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540F5B"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8DE057A"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D72C0C9" w14:textId="77777777" w:rsidTr="00A92AE3">
        <w:trPr>
          <w:trHeight w:val="1045"/>
          <w:jc w:val="center"/>
        </w:trPr>
        <w:tc>
          <w:tcPr>
            <w:tcW w:w="2182" w:type="dxa"/>
            <w:vMerge/>
            <w:shd w:val="clear" w:color="auto" w:fill="FFFBCC"/>
            <w:vAlign w:val="center"/>
          </w:tcPr>
          <w:p w14:paraId="0003D6FA" w14:textId="77777777" w:rsidR="001C0131" w:rsidRPr="00F554B4" w:rsidRDefault="001C0131" w:rsidP="00A92AE3">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E5AD57E" w14:textId="77777777" w:rsidR="001C0131" w:rsidRPr="00F554B4" w:rsidRDefault="001C0131" w:rsidP="00A92AE3">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DBCFDBE" w14:textId="77777777" w:rsidR="001C0131" w:rsidRPr="00F554B4" w:rsidRDefault="001C0131" w:rsidP="00A92AE3">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65F47D1"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1052DA72"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5592FFC2"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036AA619"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364BB091" w14:textId="77777777" w:rsidTr="00A92AE3">
        <w:trPr>
          <w:trHeight w:val="306"/>
          <w:jc w:val="center"/>
        </w:trPr>
        <w:tc>
          <w:tcPr>
            <w:tcW w:w="2182" w:type="dxa"/>
            <w:shd w:val="clear" w:color="auto" w:fill="FFFBCC"/>
            <w:vAlign w:val="center"/>
          </w:tcPr>
          <w:p w14:paraId="265A9F3C"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7D9B8DD2"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39CA700"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BBF92A0"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3F68E5FB"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3DD9EAD5" w14:textId="77777777" w:rsidTr="00A92AE3">
        <w:trPr>
          <w:trHeight w:val="189"/>
          <w:jc w:val="center"/>
        </w:trPr>
        <w:tc>
          <w:tcPr>
            <w:tcW w:w="2182" w:type="dxa"/>
            <w:vMerge w:val="restart"/>
            <w:shd w:val="clear" w:color="auto" w:fill="FFFBCC"/>
            <w:vAlign w:val="center"/>
          </w:tcPr>
          <w:p w14:paraId="10C1711D"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81D0F1E" w14:textId="77777777" w:rsidR="001C0131" w:rsidRPr="00F554B4" w:rsidRDefault="001C0131" w:rsidP="00A92AE3">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66D8D526" w14:textId="77777777" w:rsidTr="00A92AE3">
        <w:trPr>
          <w:trHeight w:val="196"/>
          <w:jc w:val="center"/>
        </w:trPr>
        <w:tc>
          <w:tcPr>
            <w:tcW w:w="2182" w:type="dxa"/>
            <w:vMerge/>
            <w:shd w:val="clear" w:color="auto" w:fill="FFFBCC"/>
            <w:vAlign w:val="center"/>
          </w:tcPr>
          <w:p w14:paraId="6C12CDA9"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868B5E5" w14:textId="77777777" w:rsidR="001C0131" w:rsidRPr="00F554B4" w:rsidRDefault="001C0131" w:rsidP="00A92AE3">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416E270" w14:textId="77777777" w:rsidR="001C0131" w:rsidRPr="00F554B4" w:rsidRDefault="001C0131" w:rsidP="00A92AE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CF9D123" w14:textId="77777777" w:rsidR="001C0131" w:rsidRPr="00F554B4" w:rsidRDefault="001C0131" w:rsidP="00A92AE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16D74BA6" w14:textId="77777777" w:rsidTr="00A92AE3">
        <w:trPr>
          <w:trHeight w:val="196"/>
          <w:jc w:val="center"/>
        </w:trPr>
        <w:tc>
          <w:tcPr>
            <w:tcW w:w="2182" w:type="dxa"/>
            <w:vMerge/>
            <w:shd w:val="clear" w:color="auto" w:fill="FFFBCC"/>
            <w:vAlign w:val="center"/>
          </w:tcPr>
          <w:p w14:paraId="2775FDCE"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49689FF" w14:textId="77777777" w:rsidR="001C0131" w:rsidRPr="00F554B4" w:rsidRDefault="001C0131" w:rsidP="00A92AE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E38E463" w14:textId="654AF01F" w:rsidR="001C0131" w:rsidRPr="00F554B4" w:rsidRDefault="00F40718" w:rsidP="00A92AE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c>
          <w:tcPr>
            <w:tcW w:w="2409" w:type="dxa"/>
            <w:gridSpan w:val="2"/>
            <w:vAlign w:val="center"/>
          </w:tcPr>
          <w:p w14:paraId="779E8167" w14:textId="77777777" w:rsidR="001C0131" w:rsidRPr="00F554B4" w:rsidRDefault="001C0131" w:rsidP="00A92AE3">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038F8965" w14:textId="77777777" w:rsidTr="00A92AE3">
        <w:trPr>
          <w:trHeight w:val="346"/>
          <w:jc w:val="center"/>
        </w:trPr>
        <w:tc>
          <w:tcPr>
            <w:tcW w:w="9067" w:type="dxa"/>
            <w:gridSpan w:val="9"/>
            <w:shd w:val="clear" w:color="auto" w:fill="FFFBCC"/>
            <w:vAlign w:val="center"/>
          </w:tcPr>
          <w:p w14:paraId="75BD8B22" w14:textId="77777777" w:rsidR="001C0131" w:rsidRPr="00F554B4" w:rsidRDefault="001C0131" w:rsidP="00A92AE3">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F40718" w:rsidRPr="00F554B4" w14:paraId="473CDDCF" w14:textId="77777777" w:rsidTr="00A92AE3">
        <w:trPr>
          <w:trHeight w:val="588"/>
          <w:jc w:val="center"/>
        </w:trPr>
        <w:tc>
          <w:tcPr>
            <w:tcW w:w="2182" w:type="dxa"/>
            <w:shd w:val="clear" w:color="auto" w:fill="FFFBCC"/>
            <w:vAlign w:val="center"/>
          </w:tcPr>
          <w:p w14:paraId="3496ACDA" w14:textId="77777777" w:rsidR="00F40718" w:rsidRPr="00F554B4" w:rsidRDefault="00F40718" w:rsidP="00F4071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6DDD4E3" w14:textId="68430116" w:rsidR="00F40718" w:rsidRPr="007A7273" w:rsidRDefault="00F40718" w:rsidP="00F4071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r w:rsidRPr="00882386">
              <w:rPr>
                <w:rFonts w:ascii="Calibri Light" w:eastAsia="Calibri" w:hAnsi="Calibri Light" w:cs="Calibri Light"/>
                <w:color w:val="000000"/>
                <w:sz w:val="20"/>
                <w:szCs w:val="20"/>
              </w:rPr>
              <w:t>Završnog ispita nema</w:t>
            </w:r>
          </w:p>
        </w:tc>
      </w:tr>
      <w:tr w:rsidR="00F40718" w:rsidRPr="00F554B4" w14:paraId="0375D8EA" w14:textId="77777777" w:rsidTr="00A92AE3">
        <w:trPr>
          <w:trHeight w:val="2160"/>
          <w:jc w:val="center"/>
        </w:trPr>
        <w:tc>
          <w:tcPr>
            <w:tcW w:w="2182" w:type="dxa"/>
            <w:shd w:val="clear" w:color="auto" w:fill="FFFFCC"/>
            <w:vAlign w:val="center"/>
          </w:tcPr>
          <w:p w14:paraId="051623C5" w14:textId="77777777" w:rsidR="00F40718" w:rsidRPr="00F554B4" w:rsidRDefault="00F40718" w:rsidP="00F4071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D8D9E67"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p>
          <w:p w14:paraId="6D02C775"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1EAABF07"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•Opisuje postupak/priprema pribor, prostor i pacijenta</w:t>
            </w:r>
          </w:p>
          <w:p w14:paraId="176F3C33"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•Asistira</w:t>
            </w:r>
          </w:p>
          <w:p w14:paraId="21651D09"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•Samostalno izvodi</w:t>
            </w:r>
          </w:p>
          <w:p w14:paraId="09EDD0F4" w14:textId="3F17B810" w:rsidR="00F40718" w:rsidRPr="00F554B4"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lastRenderedPageBreak/>
              <w:t>Postignuti ishodi učenja evidentiraju se u knjižici za praćenje i vrednovanje vježbovne nastave i kliničke prakse.</w:t>
            </w:r>
          </w:p>
        </w:tc>
      </w:tr>
      <w:tr w:rsidR="00F61660" w:rsidRPr="00F554B4" w14:paraId="66D464CE" w14:textId="77777777" w:rsidTr="00A92AE3">
        <w:trPr>
          <w:trHeight w:val="614"/>
          <w:jc w:val="center"/>
        </w:trPr>
        <w:tc>
          <w:tcPr>
            <w:tcW w:w="2182" w:type="dxa"/>
            <w:shd w:val="clear" w:color="auto" w:fill="FFFBCC"/>
            <w:vAlign w:val="center"/>
          </w:tcPr>
          <w:p w14:paraId="5B0F4C4B" w14:textId="77777777" w:rsidR="00F61660" w:rsidRPr="00F554B4" w:rsidRDefault="00F61660" w:rsidP="00F6166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74EEB76E" w14:textId="1F25A0E7" w:rsidR="00F61660" w:rsidRPr="00F554B4" w:rsidRDefault="00F61660" w:rsidP="00F61660">
            <w:pPr>
              <w:tabs>
                <w:tab w:val="left" w:pos="2820"/>
              </w:tabs>
              <w:snapToGrid w:val="0"/>
              <w:rPr>
                <w:rFonts w:ascii="Calibri Light" w:eastAsia="Calibri" w:hAnsi="Calibri Light" w:cs="Calibri Light"/>
                <w:color w:val="000000"/>
                <w:sz w:val="20"/>
                <w:szCs w:val="20"/>
              </w:rPr>
            </w:pPr>
            <w:r w:rsidRPr="007A7273">
              <w:rPr>
                <w:rFonts w:ascii="Calibri Light" w:eastAsia="Calibri" w:hAnsi="Calibri Light" w:cs="Calibri Light"/>
                <w:color w:val="000000"/>
                <w:sz w:val="20"/>
                <w:szCs w:val="20"/>
              </w:rPr>
              <w:t xml:space="preserve">doc.dr.sc. Mirna Žulec, prof. </w:t>
            </w:r>
            <w:r>
              <w:rPr>
                <w:rFonts w:ascii="Calibri Light" w:eastAsia="Calibri" w:hAnsi="Calibri Light" w:cs="Calibri Light"/>
                <w:color w:val="000000"/>
                <w:sz w:val="20"/>
                <w:szCs w:val="20"/>
              </w:rPr>
              <w:t>struč. stud.</w:t>
            </w:r>
          </w:p>
        </w:tc>
        <w:tc>
          <w:tcPr>
            <w:tcW w:w="3118" w:type="dxa"/>
            <w:gridSpan w:val="3"/>
            <w:vAlign w:val="center"/>
          </w:tcPr>
          <w:p w14:paraId="04FFDD2B" w14:textId="019A9224" w:rsidR="00F61660" w:rsidRPr="00F554B4" w:rsidRDefault="00F61660" w:rsidP="00F61660">
            <w:pPr>
              <w:tabs>
                <w:tab w:val="left" w:pos="2820"/>
              </w:tabs>
              <w:snapToGrid w:val="0"/>
              <w:rPr>
                <w:rFonts w:ascii="Calibri Light" w:eastAsia="Calibri" w:hAnsi="Calibri Light" w:cs="Calibri Light"/>
                <w:color w:val="000000"/>
                <w:sz w:val="20"/>
                <w:szCs w:val="20"/>
              </w:rPr>
            </w:pPr>
            <w:hyperlink r:id="rId216" w:history="1">
              <w:r w:rsidRPr="00665E25">
                <w:rPr>
                  <w:rStyle w:val="Hyperlink"/>
                  <w:rFonts w:ascii="Calibri Light" w:eastAsia="Calibri" w:hAnsi="Calibri Light" w:cs="Calibri Light"/>
                  <w:sz w:val="20"/>
                  <w:szCs w:val="20"/>
                </w:rPr>
                <w:t>mzulec@vsig.hr</w:t>
              </w:r>
            </w:hyperlink>
            <w:r>
              <w:rPr>
                <w:rFonts w:ascii="Calibri Light" w:eastAsia="Calibri" w:hAnsi="Calibri Light" w:cs="Calibri Light"/>
                <w:color w:val="000000"/>
                <w:sz w:val="20"/>
                <w:szCs w:val="20"/>
              </w:rPr>
              <w:t xml:space="preserve"> </w:t>
            </w:r>
          </w:p>
        </w:tc>
      </w:tr>
      <w:tr w:rsidR="001C0131" w:rsidRPr="00F554B4" w14:paraId="424BCD54" w14:textId="77777777" w:rsidTr="00A92AE3">
        <w:trPr>
          <w:trHeight w:val="1576"/>
          <w:jc w:val="center"/>
        </w:trPr>
        <w:tc>
          <w:tcPr>
            <w:tcW w:w="2182" w:type="dxa"/>
            <w:shd w:val="clear" w:color="auto" w:fill="FFFBCC"/>
            <w:vAlign w:val="center"/>
          </w:tcPr>
          <w:p w14:paraId="1F732910" w14:textId="32D4E195" w:rsidR="001C0131" w:rsidRPr="00F554B4" w:rsidRDefault="001C0131" w:rsidP="00A92AE3">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0EF959F" w14:textId="64A5493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503BB716" w14:textId="77777777" w:rsidTr="00A92AE3">
        <w:trPr>
          <w:trHeight w:val="1417"/>
          <w:jc w:val="center"/>
        </w:trPr>
        <w:tc>
          <w:tcPr>
            <w:tcW w:w="2182" w:type="dxa"/>
            <w:shd w:val="clear" w:color="auto" w:fill="FFFBCC"/>
            <w:vAlign w:val="center"/>
          </w:tcPr>
          <w:p w14:paraId="7110DDD0" w14:textId="77777777" w:rsidR="001C0131" w:rsidRPr="00F554B4" w:rsidRDefault="001C0131" w:rsidP="00A92AE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F1A6DA6" w14:textId="77777777" w:rsidR="001C0131" w:rsidRPr="00F554B4" w:rsidRDefault="001C0131" w:rsidP="00A92AE3">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3ED412A"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FE9A326"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124E02B"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EB892A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9DF2A5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16860B6"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4C5311CA"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9DE4CF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14BA7" w:rsidRPr="00F554B4" w14:paraId="7D181025" w14:textId="77777777" w:rsidTr="00A92AE3">
        <w:trPr>
          <w:trHeight w:val="603"/>
          <w:jc w:val="center"/>
        </w:trPr>
        <w:tc>
          <w:tcPr>
            <w:tcW w:w="2182" w:type="dxa"/>
            <w:vMerge w:val="restart"/>
            <w:shd w:val="clear" w:color="auto" w:fill="FFFBCC"/>
            <w:vAlign w:val="center"/>
          </w:tcPr>
          <w:p w14:paraId="1DEB9D89" w14:textId="77777777" w:rsidR="00814BA7" w:rsidRPr="00F554B4" w:rsidRDefault="00814BA7" w:rsidP="00A92AE3">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30762BD" w14:textId="77777777" w:rsidR="00814BA7" w:rsidRPr="00F554B4" w:rsidRDefault="00814BA7" w:rsidP="00A92AE3">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D63E1EB"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DEFEE9"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4E62B4E"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14BA7" w:rsidRPr="00F554B4" w14:paraId="5F21D4E9" w14:textId="77777777" w:rsidTr="00A92AE3">
        <w:trPr>
          <w:trHeight w:val="474"/>
          <w:jc w:val="center"/>
        </w:trPr>
        <w:tc>
          <w:tcPr>
            <w:tcW w:w="2182" w:type="dxa"/>
            <w:vMerge/>
            <w:shd w:val="clear" w:color="auto" w:fill="FFFBCC"/>
            <w:vAlign w:val="center"/>
          </w:tcPr>
          <w:p w14:paraId="1F306037" w14:textId="77777777" w:rsidR="00814BA7" w:rsidRPr="00F554B4" w:rsidRDefault="00814BA7" w:rsidP="00A92AE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DE7F2BA" w14:textId="32E4F844" w:rsidR="00814BA7" w:rsidRPr="00F554B4" w:rsidRDefault="00814BA7" w:rsidP="00A92AE3">
            <w:pPr>
              <w:rPr>
                <w:rFonts w:ascii="Calibri Light" w:eastAsia="Times New Roman" w:hAnsi="Calibri Light" w:cs="Calibri Light"/>
                <w:sz w:val="20"/>
                <w:szCs w:val="20"/>
                <w:lang w:eastAsia="hr-HR"/>
              </w:rPr>
            </w:pPr>
            <w:r w:rsidRPr="00814BA7">
              <w:rPr>
                <w:rFonts w:ascii="Calibri Light" w:eastAsia="Times New Roman" w:hAnsi="Calibri Light" w:cs="Calibri Light"/>
                <w:sz w:val="20"/>
                <w:szCs w:val="20"/>
                <w:lang w:eastAsia="hr-HR"/>
              </w:rPr>
              <w:t>Kalauz S, i sur.  Zdravstvena njega kirurških bolesnika. Zagreb: Zdravstveno veleučilište, 2021. e-izdanje</w:t>
            </w:r>
          </w:p>
        </w:tc>
        <w:tc>
          <w:tcPr>
            <w:tcW w:w="1134" w:type="dxa"/>
            <w:vAlign w:val="center"/>
          </w:tcPr>
          <w:p w14:paraId="66578DC1" w14:textId="707AFDB7" w:rsidR="00814BA7" w:rsidRPr="00F554B4" w:rsidRDefault="00AB716D" w:rsidP="00A92AE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7E60A31"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AB716D" w:rsidRPr="00F554B4" w14:paraId="726B4094" w14:textId="77777777" w:rsidTr="008E7045">
        <w:trPr>
          <w:trHeight w:val="474"/>
          <w:jc w:val="center"/>
        </w:trPr>
        <w:tc>
          <w:tcPr>
            <w:tcW w:w="2182" w:type="dxa"/>
            <w:vMerge/>
            <w:shd w:val="clear" w:color="auto" w:fill="FFFBCC"/>
            <w:vAlign w:val="center"/>
          </w:tcPr>
          <w:p w14:paraId="39617AA7" w14:textId="77777777" w:rsidR="00AB716D" w:rsidRPr="00F554B4" w:rsidRDefault="00AB716D" w:rsidP="00AB716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BAB2FCF" w14:textId="117C05C0" w:rsidR="00AB716D" w:rsidRPr="00AB716D" w:rsidRDefault="00AB716D" w:rsidP="00AB716D">
            <w:pPr>
              <w:rPr>
                <w:rFonts w:asciiTheme="majorHAnsi" w:eastAsia="Times New Roman" w:hAnsiTheme="majorHAnsi" w:cstheme="majorHAnsi"/>
                <w:sz w:val="20"/>
                <w:szCs w:val="20"/>
                <w:lang w:eastAsia="hr-HR"/>
              </w:rPr>
            </w:pPr>
            <w:r w:rsidRPr="00AB716D">
              <w:rPr>
                <w:rFonts w:asciiTheme="majorHAnsi" w:eastAsia="Times New Roman" w:hAnsiTheme="majorHAnsi" w:cstheme="majorHAnsi"/>
                <w:color w:val="333333"/>
                <w:sz w:val="20"/>
                <w:szCs w:val="20"/>
                <w:lang w:eastAsia="hr-HR"/>
              </w:rPr>
              <w:t>Sedić B. Zdravstvena njega psihijatrijskih bolesnika. Zagreb. Zdravstveno veleučilište, 2007.</w:t>
            </w:r>
          </w:p>
        </w:tc>
        <w:tc>
          <w:tcPr>
            <w:tcW w:w="1134" w:type="dxa"/>
            <w:vAlign w:val="center"/>
          </w:tcPr>
          <w:p w14:paraId="2155FB8E" w14:textId="39643C35"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AA04B07" w14:textId="77777777"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AB716D" w:rsidRPr="00F554B4" w14:paraId="74DF1E52" w14:textId="77777777" w:rsidTr="008E7045">
        <w:trPr>
          <w:trHeight w:val="474"/>
          <w:jc w:val="center"/>
        </w:trPr>
        <w:tc>
          <w:tcPr>
            <w:tcW w:w="2182" w:type="dxa"/>
            <w:vMerge/>
            <w:shd w:val="clear" w:color="auto" w:fill="FFFBCC"/>
            <w:vAlign w:val="center"/>
          </w:tcPr>
          <w:p w14:paraId="7E322673" w14:textId="77777777" w:rsidR="00AB716D" w:rsidRPr="00F554B4" w:rsidRDefault="00AB716D" w:rsidP="00AB716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4F9F7D8" w14:textId="2633247C" w:rsidR="00AB716D" w:rsidRPr="00AB716D" w:rsidRDefault="00AB716D" w:rsidP="00AB716D">
            <w:pPr>
              <w:rPr>
                <w:rFonts w:asciiTheme="majorHAnsi" w:eastAsia="Times New Roman" w:hAnsiTheme="majorHAnsi" w:cstheme="majorHAnsi"/>
                <w:sz w:val="20"/>
                <w:szCs w:val="20"/>
                <w:lang w:eastAsia="hr-HR"/>
              </w:rPr>
            </w:pPr>
            <w:r w:rsidRPr="00AB716D">
              <w:rPr>
                <w:rFonts w:asciiTheme="majorHAnsi" w:eastAsia="ArialNarrow" w:hAnsiTheme="majorHAnsi" w:cstheme="majorHAnsi"/>
                <w:sz w:val="20"/>
                <w:szCs w:val="20"/>
                <w:lang w:eastAsia="hr-HR"/>
              </w:rPr>
              <w:t>Moro Lj, Franciškovic T. Psihijatrija - udžbenik za više zdravstvene studije, Medicinska naklada, Zagreb, 2011.</w:t>
            </w:r>
          </w:p>
        </w:tc>
        <w:tc>
          <w:tcPr>
            <w:tcW w:w="1134" w:type="dxa"/>
            <w:vAlign w:val="center"/>
          </w:tcPr>
          <w:p w14:paraId="64A6133A" w14:textId="5566984A"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23C7847" w14:textId="77777777"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135EA531" w14:textId="77777777" w:rsidTr="0009767E">
        <w:trPr>
          <w:trHeight w:val="474"/>
          <w:jc w:val="center"/>
        </w:trPr>
        <w:tc>
          <w:tcPr>
            <w:tcW w:w="2182" w:type="dxa"/>
            <w:vMerge w:val="restart"/>
            <w:shd w:val="clear" w:color="auto" w:fill="FFFBCC"/>
            <w:vAlign w:val="center"/>
          </w:tcPr>
          <w:p w14:paraId="2FF1EA0D" w14:textId="77777777" w:rsidR="00C37C7C" w:rsidRPr="00F554B4" w:rsidRDefault="00C37C7C" w:rsidP="00C37C7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tcPr>
          <w:p w14:paraId="6EACD4C7" w14:textId="0DB9FA34"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r w:rsidRPr="00C37C7C">
              <w:rPr>
                <w:rFonts w:asciiTheme="majorHAnsi" w:eastAsia="Times New Roman" w:hAnsiTheme="majorHAnsi" w:cstheme="majorHAnsi"/>
                <w:color w:val="000000"/>
                <w:sz w:val="20"/>
                <w:szCs w:val="20"/>
                <w:lang w:eastAsia="hr-HR"/>
              </w:rPr>
              <w:t xml:space="preserve">Gulanick M, Myers L J.  </w:t>
            </w:r>
            <w:r w:rsidRPr="00C37C7C">
              <w:rPr>
                <w:rFonts w:asciiTheme="majorHAnsi" w:eastAsia="Times New Roman" w:hAnsiTheme="majorHAnsi" w:cstheme="majorHAnsi"/>
                <w:sz w:val="20"/>
                <w:szCs w:val="20"/>
                <w:lang w:eastAsia="hr-HR"/>
              </w:rPr>
              <w:t>Nursing Care Plans: Diagnoses, Interventions, and Outcomes (9</w:t>
            </w:r>
            <w:r w:rsidRPr="00C37C7C">
              <w:rPr>
                <w:rFonts w:asciiTheme="majorHAnsi" w:eastAsia="Times New Roman" w:hAnsiTheme="majorHAnsi" w:cstheme="majorHAnsi"/>
                <w:sz w:val="20"/>
                <w:szCs w:val="20"/>
                <w:vertAlign w:val="superscript"/>
                <w:lang w:eastAsia="hr-HR"/>
              </w:rPr>
              <w:t>th</w:t>
            </w:r>
            <w:r w:rsidRPr="00C37C7C">
              <w:rPr>
                <w:rFonts w:asciiTheme="majorHAnsi" w:eastAsia="Times New Roman" w:hAnsiTheme="majorHAnsi" w:cstheme="majorHAnsi"/>
                <w:sz w:val="20"/>
                <w:szCs w:val="20"/>
                <w:lang w:eastAsia="hr-HR"/>
              </w:rPr>
              <w:t xml:space="preserve"> ed.)</w:t>
            </w:r>
            <w:r w:rsidRPr="00C37C7C">
              <w:rPr>
                <w:rFonts w:asciiTheme="majorHAnsi" w:eastAsia="Times New Roman" w:hAnsiTheme="majorHAnsi" w:cstheme="majorHAnsi"/>
                <w:color w:val="000000"/>
                <w:sz w:val="20"/>
                <w:szCs w:val="20"/>
                <w:lang w:eastAsia="hr-HR"/>
              </w:rPr>
              <w:t>. Mosby, 2016.</w:t>
            </w:r>
          </w:p>
        </w:tc>
        <w:tc>
          <w:tcPr>
            <w:tcW w:w="1134" w:type="dxa"/>
            <w:vAlign w:val="center"/>
          </w:tcPr>
          <w:p w14:paraId="776BD13F" w14:textId="300E6806"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E4760EF"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4317D583" w14:textId="77777777" w:rsidTr="0009767E">
        <w:trPr>
          <w:trHeight w:val="474"/>
          <w:jc w:val="center"/>
        </w:trPr>
        <w:tc>
          <w:tcPr>
            <w:tcW w:w="2182" w:type="dxa"/>
            <w:vMerge/>
            <w:shd w:val="clear" w:color="auto" w:fill="FFFBCC"/>
            <w:vAlign w:val="center"/>
          </w:tcPr>
          <w:p w14:paraId="0ED0E58A" w14:textId="77777777" w:rsidR="00C37C7C" w:rsidRPr="00F554B4" w:rsidRDefault="00C37C7C" w:rsidP="00C37C7C">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7F0285B8" w14:textId="32C0552A"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r w:rsidRPr="00C37C7C">
              <w:rPr>
                <w:rFonts w:asciiTheme="majorHAnsi" w:eastAsia="Times New Roman" w:hAnsiTheme="majorHAnsi" w:cstheme="majorHAnsi"/>
                <w:color w:val="000000"/>
                <w:sz w:val="20"/>
                <w:szCs w:val="20"/>
                <w:lang w:eastAsia="hr-HR"/>
              </w:rPr>
              <w:t xml:space="preserve">Burke KM, </w:t>
            </w:r>
            <w:r w:rsidRPr="00C37C7C">
              <w:rPr>
                <w:rFonts w:asciiTheme="majorHAnsi" w:eastAsia="Times New Roman" w:hAnsiTheme="majorHAnsi" w:cstheme="majorHAnsi"/>
                <w:bCs/>
                <w:iCs/>
                <w:color w:val="000000"/>
                <w:sz w:val="20"/>
                <w:szCs w:val="20"/>
                <w:lang w:eastAsia="hr-HR"/>
              </w:rPr>
              <w:t>LeMone E. Medical-Surgical Nursing Care (3</w:t>
            </w:r>
            <w:r w:rsidRPr="00C37C7C">
              <w:rPr>
                <w:rFonts w:asciiTheme="majorHAnsi" w:eastAsia="Times New Roman" w:hAnsiTheme="majorHAnsi" w:cstheme="majorHAnsi"/>
                <w:bCs/>
                <w:iCs/>
                <w:color w:val="000000"/>
                <w:sz w:val="20"/>
                <w:szCs w:val="20"/>
                <w:vertAlign w:val="superscript"/>
                <w:lang w:eastAsia="hr-HR"/>
              </w:rPr>
              <w:t>th</w:t>
            </w:r>
            <w:r w:rsidRPr="00C37C7C">
              <w:rPr>
                <w:rFonts w:asciiTheme="majorHAnsi" w:eastAsia="Times New Roman" w:hAnsiTheme="majorHAnsi" w:cstheme="majorHAnsi"/>
                <w:bCs/>
                <w:iCs/>
                <w:color w:val="000000"/>
                <w:sz w:val="20"/>
                <w:szCs w:val="20"/>
                <w:lang w:eastAsia="hr-HR"/>
              </w:rPr>
              <w:t xml:space="preserve"> ed.). </w:t>
            </w:r>
            <w:r w:rsidRPr="00C37C7C">
              <w:rPr>
                <w:rFonts w:asciiTheme="majorHAnsi" w:eastAsia="Times New Roman" w:hAnsiTheme="majorHAnsi" w:cstheme="majorHAnsi"/>
                <w:color w:val="000000"/>
                <w:sz w:val="20"/>
                <w:szCs w:val="20"/>
                <w:lang w:eastAsia="hr-HR"/>
              </w:rPr>
              <w:t>Prentice Hall, 2010.</w:t>
            </w:r>
          </w:p>
        </w:tc>
        <w:tc>
          <w:tcPr>
            <w:tcW w:w="1134" w:type="dxa"/>
            <w:vAlign w:val="center"/>
          </w:tcPr>
          <w:p w14:paraId="1ED0D297" w14:textId="33B98B2B"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C2BB050"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3A024833" w14:textId="77777777" w:rsidTr="0009767E">
        <w:trPr>
          <w:trHeight w:val="474"/>
          <w:jc w:val="center"/>
        </w:trPr>
        <w:tc>
          <w:tcPr>
            <w:tcW w:w="2182" w:type="dxa"/>
            <w:vMerge/>
            <w:shd w:val="clear" w:color="auto" w:fill="FFFBCC"/>
            <w:vAlign w:val="center"/>
          </w:tcPr>
          <w:p w14:paraId="6E5A937C" w14:textId="77777777" w:rsidR="00C37C7C" w:rsidRPr="00F554B4" w:rsidRDefault="00C37C7C" w:rsidP="00C37C7C">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23D8F85B" w14:textId="178FEF8C"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r w:rsidRPr="00C37C7C">
              <w:rPr>
                <w:rFonts w:asciiTheme="majorHAnsi" w:eastAsia="Times New Roman" w:hAnsiTheme="majorHAnsi" w:cstheme="majorHAnsi"/>
                <w:color w:val="000000"/>
                <w:sz w:val="20"/>
                <w:szCs w:val="20"/>
                <w:lang w:eastAsia="hr-HR"/>
              </w:rPr>
              <w:t xml:space="preserve">Ward LS. </w:t>
            </w:r>
            <w:r w:rsidRPr="00C37C7C">
              <w:rPr>
                <w:rFonts w:asciiTheme="majorHAnsi" w:eastAsia="Times New Roman" w:hAnsiTheme="majorHAnsi" w:cstheme="majorHAnsi"/>
                <w:sz w:val="20"/>
                <w:szCs w:val="20"/>
                <w:lang w:eastAsia="hr-HR"/>
              </w:rPr>
              <w:t>Pediatric Nursing Care: Best Evidence-Based Practices (1</w:t>
            </w:r>
            <w:r w:rsidRPr="00C37C7C">
              <w:rPr>
                <w:rFonts w:asciiTheme="majorHAnsi" w:eastAsia="Times New Roman" w:hAnsiTheme="majorHAnsi" w:cstheme="majorHAnsi"/>
                <w:sz w:val="20"/>
                <w:szCs w:val="20"/>
                <w:vertAlign w:val="superscript"/>
                <w:lang w:eastAsia="hr-HR"/>
              </w:rPr>
              <w:t>st</w:t>
            </w:r>
            <w:r w:rsidRPr="00C37C7C">
              <w:rPr>
                <w:rFonts w:asciiTheme="majorHAnsi" w:eastAsia="Times New Roman" w:hAnsiTheme="majorHAnsi" w:cstheme="majorHAnsi"/>
                <w:sz w:val="20"/>
                <w:szCs w:val="20"/>
                <w:lang w:eastAsia="hr-HR"/>
              </w:rPr>
              <w:t xml:space="preserve"> ed.).</w:t>
            </w:r>
            <w:r w:rsidRPr="00C37C7C">
              <w:rPr>
                <w:rFonts w:asciiTheme="majorHAnsi" w:eastAsia="Times New Roman" w:hAnsiTheme="majorHAnsi" w:cstheme="majorHAnsi"/>
                <w:sz w:val="19"/>
                <w:szCs w:val="19"/>
                <w:lang w:eastAsia="hr-HR"/>
              </w:rPr>
              <w:t xml:space="preserve"> </w:t>
            </w:r>
            <w:r w:rsidRPr="00C37C7C">
              <w:rPr>
                <w:rFonts w:asciiTheme="majorHAnsi" w:eastAsia="Times New Roman" w:hAnsiTheme="majorHAnsi" w:cstheme="majorHAnsi"/>
                <w:sz w:val="20"/>
                <w:szCs w:val="20"/>
                <w:lang w:eastAsia="hr-HR"/>
              </w:rPr>
              <w:t>F.A. Davis Company, 2013.</w:t>
            </w:r>
          </w:p>
        </w:tc>
        <w:tc>
          <w:tcPr>
            <w:tcW w:w="1134" w:type="dxa"/>
            <w:vAlign w:val="center"/>
          </w:tcPr>
          <w:p w14:paraId="55BC7BB9" w14:textId="701CB40E"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AE338AE"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0F3FFB9" w14:textId="77777777" w:rsidR="001C0131" w:rsidRPr="004273C0" w:rsidRDefault="001C0131" w:rsidP="001C0131">
      <w:pPr>
        <w:rPr>
          <w:rFonts w:asciiTheme="majorHAnsi" w:hAnsiTheme="majorHAnsi" w:cstheme="majorHAnsi"/>
        </w:rPr>
      </w:pPr>
    </w:p>
    <w:p w14:paraId="1BA63B85" w14:textId="77777777" w:rsidR="001C0131" w:rsidRDefault="001C0131" w:rsidP="001C0131">
      <w:pPr>
        <w:pStyle w:val="Heading2"/>
        <w:rPr>
          <w:rFonts w:cstheme="majorHAnsi"/>
          <w:b/>
          <w:bCs/>
        </w:rPr>
      </w:pPr>
      <w:r>
        <w:rPr>
          <w:rFonts w:cstheme="majorHAnsi"/>
          <w:b/>
          <w:bCs/>
        </w:rPr>
        <w:br w:type="page"/>
      </w:r>
    </w:p>
    <w:p w14:paraId="6DDC8CB9" w14:textId="27EAA8E8" w:rsidR="00EA717A" w:rsidRPr="004273C0" w:rsidRDefault="00616C7C" w:rsidP="00600E6A">
      <w:pPr>
        <w:pStyle w:val="Heading2"/>
        <w:numPr>
          <w:ilvl w:val="1"/>
          <w:numId w:val="327"/>
        </w:numPr>
        <w:rPr>
          <w:rFonts w:cstheme="majorHAnsi"/>
          <w:b/>
          <w:bCs/>
        </w:rPr>
      </w:pPr>
      <w:bookmarkStart w:id="136" w:name="_Toc202439376"/>
      <w:r w:rsidRPr="004273C0">
        <w:rPr>
          <w:rFonts w:cstheme="majorHAnsi"/>
          <w:b/>
          <w:bCs/>
        </w:rPr>
        <w:lastRenderedPageBreak/>
        <w:t>Treća godina–</w:t>
      </w:r>
      <w:r w:rsidR="001C0131">
        <w:rPr>
          <w:rFonts w:cstheme="majorHAnsi"/>
          <w:b/>
          <w:bCs/>
        </w:rPr>
        <w:t xml:space="preserve"> V semestar -</w:t>
      </w:r>
      <w:r w:rsidRPr="004273C0">
        <w:rPr>
          <w:rFonts w:cstheme="majorHAnsi"/>
          <w:b/>
          <w:bCs/>
        </w:rPr>
        <w:t xml:space="preserve"> </w:t>
      </w:r>
      <w:r w:rsidR="00EA717A" w:rsidRPr="004273C0">
        <w:rPr>
          <w:rFonts w:cstheme="majorHAnsi"/>
          <w:b/>
          <w:bCs/>
        </w:rPr>
        <w:t>Izborni kolegiji</w:t>
      </w:r>
      <w:bookmarkEnd w:id="136"/>
    </w:p>
    <w:p w14:paraId="471A1AEB" w14:textId="1EB1F898" w:rsidR="004C67F0" w:rsidRDefault="00110B6C" w:rsidP="00600E6A">
      <w:pPr>
        <w:pStyle w:val="Heading3"/>
        <w:numPr>
          <w:ilvl w:val="0"/>
          <w:numId w:val="329"/>
        </w:numPr>
      </w:pPr>
      <w:bookmarkStart w:id="137" w:name="_Toc202439377"/>
      <w:r>
        <w:t>Zdravstvena njega bolesnika u jedinici intenzivnog liječenja</w:t>
      </w:r>
      <w:bookmarkEnd w:id="13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19BB1132" w14:textId="77777777">
        <w:trPr>
          <w:trHeight w:val="306"/>
          <w:jc w:val="center"/>
        </w:trPr>
        <w:tc>
          <w:tcPr>
            <w:tcW w:w="9067" w:type="dxa"/>
            <w:gridSpan w:val="9"/>
            <w:shd w:val="clear" w:color="auto" w:fill="BEE3D3"/>
            <w:vAlign w:val="center"/>
          </w:tcPr>
          <w:p w14:paraId="1587E724"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7757D82D" w14:textId="77777777">
        <w:trPr>
          <w:trHeight w:val="453"/>
          <w:jc w:val="center"/>
        </w:trPr>
        <w:tc>
          <w:tcPr>
            <w:tcW w:w="2182" w:type="dxa"/>
            <w:shd w:val="clear" w:color="auto" w:fill="FFFBCC"/>
            <w:vAlign w:val="center"/>
          </w:tcPr>
          <w:p w14:paraId="388F58B9" w14:textId="3A02289E" w:rsidR="00C63B8A" w:rsidRPr="00CA2F7B" w:rsidRDefault="00C9114A" w:rsidP="00600E6A">
            <w:pPr>
              <w:pStyle w:val="ListParagraph"/>
              <w:numPr>
                <w:ilvl w:val="1"/>
                <w:numId w:val="306"/>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N</w:t>
            </w:r>
            <w:r w:rsidR="00C63B8A" w:rsidRPr="00CA2F7B">
              <w:rPr>
                <w:rFonts w:ascii="Calibri Light" w:hAnsi="Calibri Light" w:cs="Calibri Light"/>
                <w:b/>
                <w:bCs/>
                <w:sz w:val="20"/>
                <w:szCs w:val="20"/>
              </w:rPr>
              <w:t>ositelj predmeta</w:t>
            </w:r>
          </w:p>
        </w:tc>
        <w:tc>
          <w:tcPr>
            <w:tcW w:w="2419" w:type="dxa"/>
            <w:gridSpan w:val="3"/>
            <w:vAlign w:val="center"/>
          </w:tcPr>
          <w:p w14:paraId="6E4B7577" w14:textId="0775F199" w:rsidR="00C63B8A" w:rsidRPr="00F554B4" w:rsidRDefault="00CA2F7B">
            <w:pPr>
              <w:tabs>
                <w:tab w:val="left" w:pos="2820"/>
              </w:tabs>
              <w:spacing w:after="0" w:line="240" w:lineRule="auto"/>
              <w:rPr>
                <w:rFonts w:ascii="Calibri Light" w:eastAsia="Calibri" w:hAnsi="Calibri Light" w:cs="Calibri Light"/>
                <w:sz w:val="20"/>
                <w:szCs w:val="20"/>
              </w:rPr>
            </w:pPr>
            <w:r w:rsidRPr="00CA2F7B">
              <w:rPr>
                <w:rFonts w:ascii="Calibri Light" w:eastAsia="Calibri" w:hAnsi="Calibri Light" w:cs="Calibri Light"/>
                <w:sz w:val="20"/>
                <w:szCs w:val="20"/>
              </w:rPr>
              <w:t xml:space="preserve">Josipa Kurtović, </w:t>
            </w:r>
            <w:r w:rsidR="00C37C7C">
              <w:rPr>
                <w:rFonts w:ascii="Calibri Light" w:eastAsia="Calibri" w:hAnsi="Calibri Light" w:cs="Calibri Light"/>
                <w:sz w:val="20"/>
                <w:szCs w:val="20"/>
              </w:rPr>
              <w:t>mag</w:t>
            </w:r>
            <w:r w:rsidRPr="00CA2F7B">
              <w:rPr>
                <w:rFonts w:ascii="Calibri Light" w:eastAsia="Calibri" w:hAnsi="Calibri Light" w:cs="Calibri Light"/>
                <w:sz w:val="20"/>
                <w:szCs w:val="20"/>
              </w:rPr>
              <w:t>.med.techn., pred.</w:t>
            </w:r>
          </w:p>
        </w:tc>
        <w:tc>
          <w:tcPr>
            <w:tcW w:w="2057" w:type="dxa"/>
            <w:gridSpan w:val="3"/>
            <w:shd w:val="clear" w:color="auto" w:fill="FFFBCC"/>
            <w:vAlign w:val="center"/>
          </w:tcPr>
          <w:p w14:paraId="5FE64247" w14:textId="536CE301" w:rsidR="00C63B8A" w:rsidRPr="00CA2F7B" w:rsidRDefault="00C9114A" w:rsidP="00600E6A">
            <w:pPr>
              <w:pStyle w:val="ListParagraph"/>
              <w:numPr>
                <w:ilvl w:val="1"/>
                <w:numId w:val="304"/>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G</w:t>
            </w:r>
            <w:r w:rsidR="00C63B8A" w:rsidRPr="00CA2F7B">
              <w:rPr>
                <w:rFonts w:ascii="Calibri Light" w:hAnsi="Calibri Light" w:cs="Calibri Light"/>
                <w:b/>
                <w:bCs/>
                <w:sz w:val="20"/>
                <w:szCs w:val="20"/>
              </w:rPr>
              <w:t>odina studija</w:t>
            </w:r>
          </w:p>
        </w:tc>
        <w:tc>
          <w:tcPr>
            <w:tcW w:w="2409" w:type="dxa"/>
            <w:gridSpan w:val="2"/>
            <w:vAlign w:val="center"/>
          </w:tcPr>
          <w:p w14:paraId="1F8974F0" w14:textId="24B21858" w:rsidR="00C63B8A" w:rsidRPr="00F554B4" w:rsidRDefault="00C9114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V.semestar</w:t>
            </w:r>
          </w:p>
        </w:tc>
      </w:tr>
      <w:tr w:rsidR="00C63B8A" w:rsidRPr="00F554B4" w14:paraId="670A821E" w14:textId="77777777">
        <w:trPr>
          <w:trHeight w:val="575"/>
          <w:jc w:val="center"/>
        </w:trPr>
        <w:tc>
          <w:tcPr>
            <w:tcW w:w="2182" w:type="dxa"/>
            <w:shd w:val="clear" w:color="auto" w:fill="FFFBCC"/>
            <w:vAlign w:val="center"/>
          </w:tcPr>
          <w:p w14:paraId="000D3102" w14:textId="7CF325F4" w:rsidR="00C63B8A" w:rsidRPr="00CA2F7B" w:rsidRDefault="00C9114A" w:rsidP="00600E6A">
            <w:pPr>
              <w:pStyle w:val="ListParagraph"/>
              <w:numPr>
                <w:ilvl w:val="1"/>
                <w:numId w:val="306"/>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N</w:t>
            </w:r>
            <w:r w:rsidR="00C63B8A" w:rsidRPr="00CA2F7B">
              <w:rPr>
                <w:rFonts w:ascii="Calibri Light" w:hAnsi="Calibri Light" w:cs="Calibri Light"/>
                <w:b/>
                <w:bCs/>
                <w:sz w:val="20"/>
                <w:szCs w:val="20"/>
              </w:rPr>
              <w:t>aziv predmeta</w:t>
            </w:r>
          </w:p>
        </w:tc>
        <w:tc>
          <w:tcPr>
            <w:tcW w:w="2419" w:type="dxa"/>
            <w:gridSpan w:val="3"/>
            <w:vAlign w:val="center"/>
          </w:tcPr>
          <w:p w14:paraId="151DDA8B" w14:textId="0B2316C0" w:rsidR="00C63B8A" w:rsidRPr="00F554B4" w:rsidRDefault="00C9114A">
            <w:pPr>
              <w:tabs>
                <w:tab w:val="left" w:pos="2820"/>
              </w:tabs>
              <w:snapToGrid w:val="0"/>
              <w:spacing w:line="240" w:lineRule="auto"/>
              <w:rPr>
                <w:rFonts w:ascii="Calibri Light" w:eastAsia="Calibri" w:hAnsi="Calibri Light" w:cs="Calibri Light"/>
                <w:sz w:val="20"/>
                <w:szCs w:val="20"/>
              </w:rPr>
            </w:pPr>
            <w:r w:rsidRPr="00C9114A">
              <w:rPr>
                <w:rFonts w:ascii="Calibri Light" w:eastAsia="Calibri" w:hAnsi="Calibri Light" w:cs="Calibri Light"/>
                <w:sz w:val="20"/>
                <w:szCs w:val="20"/>
              </w:rPr>
              <w:t>Zdravstvena njega bolesnika u jedinici intenzivnog liječenja</w:t>
            </w:r>
          </w:p>
        </w:tc>
        <w:tc>
          <w:tcPr>
            <w:tcW w:w="2057" w:type="dxa"/>
            <w:gridSpan w:val="3"/>
            <w:shd w:val="clear" w:color="auto" w:fill="FFFBCC"/>
            <w:vAlign w:val="center"/>
          </w:tcPr>
          <w:p w14:paraId="3555BE8B" w14:textId="134D74F5"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357BBCE6" w14:textId="63FF47CB"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C9114A">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5C180E50" w14:textId="77777777">
        <w:trPr>
          <w:trHeight w:val="723"/>
          <w:jc w:val="center"/>
        </w:trPr>
        <w:tc>
          <w:tcPr>
            <w:tcW w:w="2182" w:type="dxa"/>
            <w:vMerge w:val="restart"/>
            <w:shd w:val="clear" w:color="auto" w:fill="FFFBCC"/>
            <w:vAlign w:val="center"/>
          </w:tcPr>
          <w:p w14:paraId="192EAC71" w14:textId="1703EB11"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5770D20B" w14:textId="2DBE88F7" w:rsidR="00C63B8A" w:rsidRDefault="007B057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p w14:paraId="35FB5326" w14:textId="77777777" w:rsidR="003237C0" w:rsidRDefault="003237C0">
            <w:pPr>
              <w:tabs>
                <w:tab w:val="left" w:pos="2820"/>
              </w:tabs>
              <w:spacing w:after="0" w:line="240" w:lineRule="auto"/>
              <w:rPr>
                <w:rFonts w:ascii="Calibri Light" w:eastAsia="Calibri" w:hAnsi="Calibri Light" w:cs="Calibri Light"/>
                <w:sz w:val="20"/>
                <w:szCs w:val="20"/>
              </w:rPr>
            </w:pPr>
          </w:p>
          <w:p w14:paraId="2E9A21FA" w14:textId="4F2DD8ED" w:rsidR="003237C0" w:rsidRPr="00F554B4" w:rsidRDefault="003237C0">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A162CC3" w14:textId="1D8C9B72"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FC036D6"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BB63F0A" w14:textId="6D1A841B"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9114A">
              <w:rPr>
                <w:rFonts w:ascii="Calibri Light" w:eastAsia="Calibri" w:hAnsi="Calibri Light" w:cs="Calibri Light"/>
                <w:sz w:val="20"/>
                <w:szCs w:val="20"/>
              </w:rPr>
              <w:t>15</w:t>
            </w:r>
          </w:p>
          <w:p w14:paraId="399D216C" w14:textId="2C777622" w:rsidR="00C63B8A" w:rsidRPr="00F554B4" w:rsidRDefault="00C9114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KL - 30</w:t>
            </w:r>
          </w:p>
        </w:tc>
      </w:tr>
      <w:tr w:rsidR="00C63B8A" w:rsidRPr="00F554B4" w14:paraId="53EA484D" w14:textId="77777777">
        <w:trPr>
          <w:trHeight w:val="723"/>
          <w:jc w:val="center"/>
        </w:trPr>
        <w:tc>
          <w:tcPr>
            <w:tcW w:w="2182" w:type="dxa"/>
            <w:vMerge/>
            <w:shd w:val="clear" w:color="auto" w:fill="FFFBCC"/>
            <w:vAlign w:val="center"/>
          </w:tcPr>
          <w:p w14:paraId="21EA0A5A" w14:textId="77777777" w:rsidR="00C63B8A" w:rsidRPr="00F554B4" w:rsidRDefault="00C63B8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9BD8C4"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7D7A847" w14:textId="36341FFC"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675F73CC" w14:textId="7FD516F4" w:rsidR="00C63B8A" w:rsidRPr="00F554B4" w:rsidRDefault="00C37C7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3B8A" w:rsidRPr="00F554B4" w14:paraId="789A104D" w14:textId="77777777">
        <w:trPr>
          <w:trHeight w:val="1571"/>
          <w:jc w:val="center"/>
        </w:trPr>
        <w:tc>
          <w:tcPr>
            <w:tcW w:w="2182" w:type="dxa"/>
            <w:shd w:val="clear" w:color="auto" w:fill="FFFBCC"/>
            <w:vAlign w:val="center"/>
          </w:tcPr>
          <w:p w14:paraId="5DE4A117" w14:textId="0C5DB489"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2704D782"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FCC5C22"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DF7703F"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61F5067" w14:textId="77777777">
        <w:trPr>
          <w:trHeight w:val="1134"/>
          <w:jc w:val="center"/>
        </w:trPr>
        <w:tc>
          <w:tcPr>
            <w:tcW w:w="2182" w:type="dxa"/>
            <w:shd w:val="clear" w:color="auto" w:fill="FFFBCC"/>
            <w:vAlign w:val="center"/>
          </w:tcPr>
          <w:p w14:paraId="49705DFF" w14:textId="01E39895"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6D2DB92"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23E6B60"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FA9F4BF" w14:textId="77777777" w:rsidR="00C63B8A" w:rsidRPr="00F554B4" w:rsidRDefault="00C63B8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72FE9479" w14:textId="77777777">
        <w:trPr>
          <w:trHeight w:val="131"/>
          <w:jc w:val="center"/>
        </w:trPr>
        <w:tc>
          <w:tcPr>
            <w:tcW w:w="9067" w:type="dxa"/>
            <w:gridSpan w:val="9"/>
            <w:shd w:val="clear" w:color="auto" w:fill="BEE3D3"/>
            <w:vAlign w:val="center"/>
          </w:tcPr>
          <w:p w14:paraId="6A5C538F"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1F25AB69" w14:textId="77777777">
        <w:trPr>
          <w:trHeight w:val="852"/>
          <w:jc w:val="center"/>
        </w:trPr>
        <w:tc>
          <w:tcPr>
            <w:tcW w:w="2182" w:type="dxa"/>
            <w:shd w:val="clear" w:color="auto" w:fill="FFFBCC"/>
            <w:vAlign w:val="center"/>
          </w:tcPr>
          <w:p w14:paraId="2B92EC01" w14:textId="116FCC3F" w:rsidR="00C63B8A" w:rsidRPr="00CA2F7B" w:rsidRDefault="00C9114A" w:rsidP="00600E6A">
            <w:pPr>
              <w:pStyle w:val="ListParagraph"/>
              <w:numPr>
                <w:ilvl w:val="1"/>
                <w:numId w:val="307"/>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color w:val="000000"/>
                <w:sz w:val="20"/>
                <w:szCs w:val="20"/>
              </w:rPr>
              <w:t>C</w:t>
            </w:r>
            <w:r w:rsidR="00C63B8A" w:rsidRPr="00CA2F7B">
              <w:rPr>
                <w:rFonts w:ascii="Calibri Light" w:hAnsi="Calibri Light" w:cs="Calibri Light"/>
                <w:b/>
                <w:bCs/>
                <w:color w:val="000000"/>
                <w:sz w:val="20"/>
                <w:szCs w:val="20"/>
              </w:rPr>
              <w:t>iljevi predmeta</w:t>
            </w:r>
          </w:p>
        </w:tc>
        <w:tc>
          <w:tcPr>
            <w:tcW w:w="6885" w:type="dxa"/>
            <w:gridSpan w:val="8"/>
            <w:vAlign w:val="center"/>
          </w:tcPr>
          <w:p w14:paraId="3E74BA8E" w14:textId="3A8737C0" w:rsidR="00C63B8A" w:rsidRPr="00F554B4" w:rsidRDefault="00C9114A">
            <w:pPr>
              <w:suppressAutoHyphens/>
              <w:spacing w:line="240" w:lineRule="auto"/>
              <w:contextualSpacing/>
              <w:jc w:val="both"/>
              <w:rPr>
                <w:rFonts w:ascii="Calibri Light" w:eastAsia="Calibri" w:hAnsi="Calibri Light" w:cs="Calibri Light"/>
                <w:sz w:val="20"/>
                <w:szCs w:val="20"/>
                <w:highlight w:val="yellow"/>
                <w:lang w:eastAsia="zh-CN"/>
              </w:rPr>
            </w:pPr>
            <w:r w:rsidRPr="00C9114A">
              <w:rPr>
                <w:rFonts w:ascii="Calibri Light" w:eastAsia="Calibri" w:hAnsi="Calibri Light" w:cs="Calibri Light"/>
                <w:sz w:val="20"/>
                <w:szCs w:val="20"/>
                <w:lang w:eastAsia="zh-CN"/>
              </w:rPr>
              <w:t>Cilj predmeta je da studenti usvoje  potrebna opća i specifična znanja i vještine za  planiranje i provođenje opće zdravstvene njege kod bolesnika u jedinici intenzivnog liječenja</w:t>
            </w:r>
            <w:r>
              <w:rPr>
                <w:rFonts w:ascii="Calibri Light" w:eastAsia="Calibri" w:hAnsi="Calibri Light" w:cs="Calibri Light"/>
                <w:sz w:val="20"/>
                <w:szCs w:val="20"/>
                <w:lang w:eastAsia="zh-CN"/>
              </w:rPr>
              <w:t>.</w:t>
            </w:r>
          </w:p>
        </w:tc>
      </w:tr>
      <w:tr w:rsidR="00C63B8A" w:rsidRPr="00F554B4" w14:paraId="04085F0A" w14:textId="77777777">
        <w:trPr>
          <w:trHeight w:val="1086"/>
          <w:jc w:val="center"/>
        </w:trPr>
        <w:tc>
          <w:tcPr>
            <w:tcW w:w="2182" w:type="dxa"/>
            <w:shd w:val="clear" w:color="auto" w:fill="FFFBCC"/>
            <w:vAlign w:val="center"/>
          </w:tcPr>
          <w:p w14:paraId="032D9C1D" w14:textId="08FB4BD5"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7CAA429"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2AE6FC92" w14:textId="77777777">
        <w:trPr>
          <w:trHeight w:val="961"/>
          <w:jc w:val="center"/>
        </w:trPr>
        <w:tc>
          <w:tcPr>
            <w:tcW w:w="2182" w:type="dxa"/>
            <w:shd w:val="clear" w:color="auto" w:fill="FFFBCC"/>
            <w:vAlign w:val="center"/>
          </w:tcPr>
          <w:p w14:paraId="5032B832" w14:textId="2B98CDAC"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44D1423D" w14:textId="0557F69A" w:rsidR="007332AF" w:rsidRPr="00F554B4" w:rsidRDefault="007332AF" w:rsidP="002265AF">
            <w:pPr>
              <w:rPr>
                <w:rFonts w:ascii="Calibri Light" w:eastAsia="Calibri" w:hAnsi="Calibri Light" w:cs="Calibri Light"/>
                <w:sz w:val="20"/>
                <w:szCs w:val="20"/>
              </w:rPr>
            </w:pPr>
            <w:r w:rsidRPr="007332AF">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7332AF">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7332AF">
              <w:rPr>
                <w:rFonts w:ascii="Calibri Light" w:eastAsia="Calibri" w:hAnsi="Calibri Light" w:cs="Calibri Light"/>
                <w:sz w:val="20"/>
                <w:szCs w:val="20"/>
              </w:rPr>
              <w:t>IUSP 14</w:t>
            </w:r>
            <w:r w:rsidR="002265AF">
              <w:rPr>
                <w:rFonts w:ascii="Calibri Light" w:eastAsia="Calibri" w:hAnsi="Calibri Light" w:cs="Calibri Light"/>
                <w:sz w:val="20"/>
                <w:szCs w:val="20"/>
              </w:rPr>
              <w:t>.</w:t>
            </w:r>
          </w:p>
        </w:tc>
      </w:tr>
      <w:tr w:rsidR="00C63B8A" w:rsidRPr="00F554B4" w14:paraId="386BAA13" w14:textId="77777777">
        <w:trPr>
          <w:trHeight w:val="316"/>
          <w:jc w:val="center"/>
        </w:trPr>
        <w:tc>
          <w:tcPr>
            <w:tcW w:w="2182" w:type="dxa"/>
            <w:shd w:val="clear" w:color="auto" w:fill="FFFBCC"/>
            <w:vAlign w:val="center"/>
          </w:tcPr>
          <w:p w14:paraId="7A7441C8" w14:textId="2017082B"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590C8034" w14:textId="77777777" w:rsidR="00C63B8A" w:rsidRPr="00C9114A"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Nakon uspješno odslušanog predmeta i položenog ispita  student će moći:</w:t>
            </w:r>
          </w:p>
          <w:p w14:paraId="783F0B9E" w14:textId="06FEBB24"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1 primjeniti opća praktična i teorijska znanja iz područja opće zdravstvene njege kod bolesnika u jedinicama intenzivnog liječenja (praćenje hemodinamskog monitoringa,  asistiranje kod  invazivnih i neinvazivnih dijagnostičkih i terapeutskih postupaka, strojna ventilacija, primjena infuzionih otopina, primjena propisanih lijekova,prevencija općih komplikacija ….</w:t>
            </w:r>
          </w:p>
          <w:p w14:paraId="4961E5E8" w14:textId="32774E38"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2 primjeniti specijalna praktična i teorijska znanja iz područja specijalne zdravstvene njege kod bolesnika  u jedinicama</w:t>
            </w:r>
            <w:r>
              <w:rPr>
                <w:rFonts w:ascii="Calibri Light" w:eastAsia="Calibri" w:hAnsi="Calibri Light" w:cs="Calibri Light"/>
                <w:sz w:val="20"/>
                <w:szCs w:val="20"/>
                <w:lang w:eastAsia="zh-CN"/>
              </w:rPr>
              <w:t xml:space="preserve"> </w:t>
            </w:r>
            <w:r w:rsidRPr="00C9114A">
              <w:rPr>
                <w:rFonts w:ascii="Calibri Light" w:eastAsia="Calibri" w:hAnsi="Calibri Light" w:cs="Calibri Light"/>
                <w:sz w:val="20"/>
                <w:szCs w:val="20"/>
                <w:lang w:eastAsia="zh-CN"/>
              </w:rPr>
              <w:t>intenzivnog liječenja (praćenje specijalnog hemodinamskog  monitoringa,  asistiranje kod specijalnih invazivnih i</w:t>
            </w:r>
            <w:r>
              <w:rPr>
                <w:rFonts w:ascii="Calibri Light" w:eastAsia="Calibri" w:hAnsi="Calibri Light" w:cs="Calibri Light"/>
                <w:sz w:val="20"/>
                <w:szCs w:val="20"/>
                <w:lang w:eastAsia="zh-CN"/>
              </w:rPr>
              <w:t xml:space="preserve"> </w:t>
            </w:r>
            <w:r w:rsidRPr="00C9114A">
              <w:rPr>
                <w:rFonts w:ascii="Calibri Light" w:eastAsia="Calibri" w:hAnsi="Calibri Light" w:cs="Calibri Light"/>
                <w:sz w:val="20"/>
                <w:szCs w:val="20"/>
                <w:lang w:eastAsia="zh-CN"/>
              </w:rPr>
              <w:t>neinvazivnih dijagnostičkih i terapeutskih postupaka, priprava i primjena diferentne terapije, priprava za postupak transfuzije krvi ili krvnih pripravaka, prevencija specifičnih komplikacija)</w:t>
            </w:r>
          </w:p>
          <w:p w14:paraId="4BBDCCDF" w14:textId="0E4BF617"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3 </w:t>
            </w:r>
            <w:r w:rsidR="00783E9F">
              <w:rPr>
                <w:rFonts w:ascii="Calibri Light" w:eastAsia="Calibri" w:hAnsi="Calibri Light" w:cs="Calibri Light"/>
                <w:sz w:val="20"/>
                <w:szCs w:val="20"/>
                <w:lang w:eastAsia="zh-CN"/>
              </w:rPr>
              <w:t>p</w:t>
            </w:r>
            <w:r w:rsidRPr="00C9114A">
              <w:rPr>
                <w:rFonts w:ascii="Calibri Light" w:eastAsia="Calibri" w:hAnsi="Calibri Light" w:cs="Calibri Light"/>
                <w:sz w:val="20"/>
                <w:szCs w:val="20"/>
                <w:lang w:eastAsia="zh-CN"/>
              </w:rPr>
              <w:t>rimjeniti  temeljne postupke kod  kardio-pulmonalno-cerebralne reanimacije</w:t>
            </w:r>
          </w:p>
          <w:p w14:paraId="30C24D18" w14:textId="26F147C7" w:rsid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lastRenderedPageBreak/>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4 procijeniti intenzitet boli koristeći različite skale, metode ili alate  </w:t>
            </w:r>
          </w:p>
          <w:p w14:paraId="603A5214" w14:textId="77C4B0D5" w:rsidR="00C63B8A" w:rsidRPr="00C9114A" w:rsidRDefault="00C9114A">
            <w:pPr>
              <w:suppressAutoHyphens/>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5 primjeniti farmakološke pripravke ili druge tehnike u terapiji boli</w:t>
            </w:r>
          </w:p>
        </w:tc>
      </w:tr>
      <w:tr w:rsidR="00C63B8A" w:rsidRPr="00F554B4" w14:paraId="6022920E" w14:textId="77777777">
        <w:trPr>
          <w:trHeight w:val="418"/>
          <w:jc w:val="center"/>
        </w:trPr>
        <w:tc>
          <w:tcPr>
            <w:tcW w:w="2182" w:type="dxa"/>
            <w:vMerge w:val="restart"/>
            <w:shd w:val="clear" w:color="auto" w:fill="FFFBCC"/>
            <w:vAlign w:val="center"/>
          </w:tcPr>
          <w:p w14:paraId="15686875" w14:textId="2EA11471"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17C03E7"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DAEA5FB"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0E7D9B9B" w14:textId="77777777">
        <w:trPr>
          <w:trHeight w:val="525"/>
          <w:jc w:val="center"/>
        </w:trPr>
        <w:tc>
          <w:tcPr>
            <w:tcW w:w="2182" w:type="dxa"/>
            <w:vMerge/>
            <w:shd w:val="clear" w:color="auto" w:fill="FFFBCC"/>
            <w:vAlign w:val="center"/>
          </w:tcPr>
          <w:p w14:paraId="294A174D"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A6CB440" w14:textId="2CDE7DFC"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74BB578" w14:textId="218E0EFC"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Specifičnosti opće zdravstvene njege u jedinicama za intenzivno liječenje (hemodinamski monitoring bolesnika, strojna ventilacija,  centralni venski tlak, diureza, opći dijagnostički i terapeutski zahvati, farmakološka terapija, infuzi</w:t>
            </w:r>
            <w:r w:rsidR="00332F79">
              <w:rPr>
                <w:rFonts w:ascii="Calibri Light" w:eastAsia="Calibri" w:hAnsi="Calibri Light" w:cs="Calibri Light"/>
                <w:sz w:val="20"/>
                <w:szCs w:val="20"/>
              </w:rPr>
              <w:t>jske</w:t>
            </w:r>
            <w:r w:rsidRPr="00C9114A">
              <w:rPr>
                <w:rFonts w:ascii="Calibri Light" w:eastAsia="Calibri" w:hAnsi="Calibri Light" w:cs="Calibri Light"/>
                <w:sz w:val="20"/>
                <w:szCs w:val="20"/>
              </w:rPr>
              <w:t xml:space="preserve"> otopine, prevencija općih komplikacija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1)</w:t>
            </w:r>
          </w:p>
        </w:tc>
      </w:tr>
      <w:tr w:rsidR="00C63B8A" w:rsidRPr="00F554B4" w14:paraId="331CD4C8" w14:textId="77777777">
        <w:trPr>
          <w:trHeight w:val="525"/>
          <w:jc w:val="center"/>
        </w:trPr>
        <w:tc>
          <w:tcPr>
            <w:tcW w:w="2182" w:type="dxa"/>
            <w:vMerge/>
            <w:shd w:val="clear" w:color="auto" w:fill="FFFBCC"/>
            <w:vAlign w:val="center"/>
          </w:tcPr>
          <w:p w14:paraId="03C74914"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4B277C" w14:textId="6E940363"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13681C2" w14:textId="48B90344"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Specifičnosti specijalne zdravstvene njege u jedinicama za intenzivno liječenje (specijalni hemodinamski monitoring bolesnika (Swan Ganz kateter, ICP, intraabdominalni tlak, drenaže),  asistiranje kod specijalnih dijagnostičkih i terapeutskih zahvata, diferentni lijekovi, transfuzija krvi I krvnih pripravaka, prevencija specifičnih komplikacija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2)</w:t>
            </w:r>
          </w:p>
        </w:tc>
      </w:tr>
      <w:tr w:rsidR="00C63B8A" w:rsidRPr="00F554B4" w14:paraId="509AB806" w14:textId="77777777">
        <w:trPr>
          <w:trHeight w:val="525"/>
          <w:jc w:val="center"/>
        </w:trPr>
        <w:tc>
          <w:tcPr>
            <w:tcW w:w="2182" w:type="dxa"/>
            <w:vMerge/>
            <w:shd w:val="clear" w:color="auto" w:fill="FFFBCC"/>
            <w:vAlign w:val="center"/>
          </w:tcPr>
          <w:p w14:paraId="741BC64F"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93B3BE" w14:textId="3F52DACF"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0563615C" w14:textId="79546A79"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Temeljni postupci kod  kardio-pulmonalno-cerebralne reanimacije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3)</w:t>
            </w:r>
          </w:p>
        </w:tc>
      </w:tr>
      <w:tr w:rsidR="00C63B8A" w:rsidRPr="00F554B4" w14:paraId="497C953F" w14:textId="77777777">
        <w:trPr>
          <w:trHeight w:val="525"/>
          <w:jc w:val="center"/>
        </w:trPr>
        <w:tc>
          <w:tcPr>
            <w:tcW w:w="2182" w:type="dxa"/>
            <w:vMerge/>
            <w:shd w:val="clear" w:color="auto" w:fill="FFFBCC"/>
            <w:vAlign w:val="center"/>
          </w:tcPr>
          <w:p w14:paraId="5A92A175"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648F931" w14:textId="68A11C20"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788CB805" w14:textId="2E83955D"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Procjena intenziteta boli uz primjenu različitih skala, metoda ili alata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4)</w:t>
            </w:r>
          </w:p>
        </w:tc>
      </w:tr>
      <w:tr w:rsidR="00C63B8A" w:rsidRPr="00F554B4" w14:paraId="4CAFED88" w14:textId="77777777">
        <w:trPr>
          <w:trHeight w:val="525"/>
          <w:jc w:val="center"/>
        </w:trPr>
        <w:tc>
          <w:tcPr>
            <w:tcW w:w="2182" w:type="dxa"/>
            <w:vMerge/>
            <w:shd w:val="clear" w:color="auto" w:fill="FFFBCC"/>
            <w:vAlign w:val="center"/>
          </w:tcPr>
          <w:p w14:paraId="4B766E6C"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9770B97" w14:textId="07C0EB2B"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70457FB" w14:textId="4752E895"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Metode koje se koriste u terapiji boli,  lijekovi,  njihov način djelovanja i popratne pojave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5)</w:t>
            </w:r>
          </w:p>
        </w:tc>
      </w:tr>
      <w:tr w:rsidR="00C63B8A" w:rsidRPr="00F554B4" w14:paraId="54856E5C" w14:textId="77777777">
        <w:trPr>
          <w:trHeight w:val="250"/>
          <w:jc w:val="center"/>
        </w:trPr>
        <w:tc>
          <w:tcPr>
            <w:tcW w:w="2182" w:type="dxa"/>
            <w:vMerge/>
            <w:shd w:val="clear" w:color="auto" w:fill="FFFBCC"/>
            <w:vAlign w:val="center"/>
          </w:tcPr>
          <w:p w14:paraId="271794FD"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EBB69C7"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6D5D628"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05B85EEB" w14:textId="77777777">
        <w:trPr>
          <w:trHeight w:val="1105"/>
          <w:jc w:val="center"/>
        </w:trPr>
        <w:tc>
          <w:tcPr>
            <w:tcW w:w="2182" w:type="dxa"/>
            <w:vMerge/>
            <w:shd w:val="clear" w:color="auto" w:fill="FFFBCC"/>
            <w:vAlign w:val="center"/>
          </w:tcPr>
          <w:p w14:paraId="1DE7913F"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BBDED9"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44D32A65"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Procjena stanja bolesnika u JIL-u.</w:t>
            </w:r>
          </w:p>
          <w:p w14:paraId="740E506F"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Primjena intervencija prilikom prijema bolesnika u JIL te hitna prijeoperacijska priprema bolesnika.</w:t>
            </w:r>
          </w:p>
          <w:p w14:paraId="6430BA2B"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Prevencija i uočavanje popratnih pojava primijenjene terapije ili terapijsko dijagnostičkih postupaka.</w:t>
            </w:r>
          </w:p>
          <w:p w14:paraId="3C62E999"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Praćenje stanja (monitoring) bolesnika - CVT, IKT, arterijski krvni tlak, EKG, diureza; monitoring plućnog arterijskog tlaka, monitoring intraabdominalnog tlaka.</w:t>
            </w:r>
          </w:p>
          <w:p w14:paraId="39A87497"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Priprema potrebnog pribora za intubaciju i ekstubaciju bolesnika.</w:t>
            </w:r>
          </w:p>
          <w:p w14:paraId="0E8D8ED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Provođenje toalete dišnih putova kod bolesnika na mehaničkoj ventilaciji.</w:t>
            </w:r>
          </w:p>
          <w:p w14:paraId="67AC7FC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Provođenje terapije kisikom.</w:t>
            </w:r>
          </w:p>
          <w:p w14:paraId="5FADDFCF"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Priprema bolesnika i pribora za uvođenje endovaskularnih katetera. </w:t>
            </w:r>
          </w:p>
          <w:p w14:paraId="2C6FFA17"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Asistiranje pri uvođenju CVK-a; plućnog arterijskog katetera; epiduralnog katetera; torakalnoj drenaži.</w:t>
            </w:r>
          </w:p>
          <w:p w14:paraId="5EDA21CA"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Održavanje endovenoznih katetera.</w:t>
            </w:r>
          </w:p>
          <w:p w14:paraId="714F2FA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Priprema bolesnika za torakalnu drenažu – aktivna sukcija.</w:t>
            </w:r>
          </w:p>
          <w:p w14:paraId="05E306E3"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Održavanje drenaža.</w:t>
            </w:r>
          </w:p>
          <w:p w14:paraId="718BEC62"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Procjena intenziteta boli.</w:t>
            </w:r>
          </w:p>
          <w:p w14:paraId="1FF8551A"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Primjena farmakoloških i nefarmakoloških metoda tretiranja boli.</w:t>
            </w:r>
          </w:p>
          <w:p w14:paraId="70C30C36" w14:textId="14E596B2" w:rsidR="00C63B8A" w:rsidRPr="00F554B4" w:rsidRDefault="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lastRenderedPageBreak/>
              <w:t>Provođenje temeljnih postupaka kardiopulmonalne reanimacije.</w:t>
            </w:r>
          </w:p>
        </w:tc>
      </w:tr>
      <w:tr w:rsidR="00C63B8A" w:rsidRPr="00F554B4" w14:paraId="3F68F3EC" w14:textId="77777777">
        <w:trPr>
          <w:trHeight w:val="229"/>
          <w:jc w:val="center"/>
        </w:trPr>
        <w:tc>
          <w:tcPr>
            <w:tcW w:w="2182" w:type="dxa"/>
            <w:vMerge w:val="restart"/>
            <w:shd w:val="clear" w:color="auto" w:fill="FFFBCC"/>
            <w:vAlign w:val="center"/>
          </w:tcPr>
          <w:p w14:paraId="0D1E150C" w14:textId="2244E0FA"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61A1F43"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32E262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C79A331" w14:textId="5AAA0285" w:rsidR="00C63B8A" w:rsidRPr="00F554B4" w:rsidRDefault="00C9114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41767B8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796D8CA8"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ABA0615"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D8859F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2F0998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33E6B04"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C9C6147"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64CD60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CBCBB45" w14:textId="4777947C"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54B8AA02" w14:textId="77777777">
        <w:trPr>
          <w:trHeight w:val="1045"/>
          <w:jc w:val="center"/>
        </w:trPr>
        <w:tc>
          <w:tcPr>
            <w:tcW w:w="2182" w:type="dxa"/>
            <w:vMerge/>
            <w:shd w:val="clear" w:color="auto" w:fill="FFFBCC"/>
            <w:vAlign w:val="center"/>
          </w:tcPr>
          <w:p w14:paraId="386284DE"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6901436"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064341B"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F2FDD81"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5A5174B4"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1F70B3D"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7D76E192"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707E86FD" w14:textId="77777777">
        <w:trPr>
          <w:trHeight w:val="306"/>
          <w:jc w:val="center"/>
        </w:trPr>
        <w:tc>
          <w:tcPr>
            <w:tcW w:w="2182" w:type="dxa"/>
            <w:shd w:val="clear" w:color="auto" w:fill="FFFBCC"/>
            <w:vAlign w:val="center"/>
          </w:tcPr>
          <w:p w14:paraId="4B5EE4F8" w14:textId="518845B1"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1282DA8F"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10758F8"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CDA225E"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76533BC"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5050A4A8" w14:textId="77777777">
        <w:trPr>
          <w:trHeight w:val="189"/>
          <w:jc w:val="center"/>
        </w:trPr>
        <w:tc>
          <w:tcPr>
            <w:tcW w:w="2182" w:type="dxa"/>
            <w:vMerge w:val="restart"/>
            <w:shd w:val="clear" w:color="auto" w:fill="FFFBCC"/>
            <w:vAlign w:val="center"/>
          </w:tcPr>
          <w:p w14:paraId="410D93FE" w14:textId="6CBCEAA9" w:rsidR="00C63B8A" w:rsidRPr="00F554B4" w:rsidRDefault="008B7277"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40F34952"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75207403" w14:textId="77777777">
        <w:trPr>
          <w:trHeight w:val="196"/>
          <w:jc w:val="center"/>
        </w:trPr>
        <w:tc>
          <w:tcPr>
            <w:tcW w:w="2182" w:type="dxa"/>
            <w:vMerge/>
            <w:shd w:val="clear" w:color="auto" w:fill="FFFBCC"/>
            <w:vAlign w:val="center"/>
          </w:tcPr>
          <w:p w14:paraId="40C9A104"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232E415"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564B3FF"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35A2A95"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6506446F" w14:textId="77777777">
        <w:trPr>
          <w:trHeight w:val="196"/>
          <w:jc w:val="center"/>
        </w:trPr>
        <w:tc>
          <w:tcPr>
            <w:tcW w:w="2182" w:type="dxa"/>
            <w:vMerge/>
            <w:shd w:val="clear" w:color="auto" w:fill="FFFBCC"/>
            <w:vAlign w:val="center"/>
          </w:tcPr>
          <w:p w14:paraId="790F87C7"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3D8E4B0"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2CA1679" w14:textId="03FC14EC" w:rsidR="00C63B8A" w:rsidRPr="00F554B4" w:rsidRDefault="001767D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6DCCCDF6"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0AFEEA2F" w14:textId="77777777">
        <w:trPr>
          <w:trHeight w:val="196"/>
          <w:jc w:val="center"/>
        </w:trPr>
        <w:tc>
          <w:tcPr>
            <w:tcW w:w="2182" w:type="dxa"/>
            <w:vMerge/>
            <w:shd w:val="clear" w:color="auto" w:fill="FFFBCC"/>
            <w:vAlign w:val="center"/>
          </w:tcPr>
          <w:p w14:paraId="3C7C5015"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1915D7" w14:textId="1C8E26EF" w:rsidR="00C63B8A" w:rsidRPr="00F554B4" w:rsidRDefault="00084F0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1-5)</w:t>
            </w:r>
          </w:p>
        </w:tc>
        <w:tc>
          <w:tcPr>
            <w:tcW w:w="1701" w:type="dxa"/>
            <w:gridSpan w:val="2"/>
            <w:vAlign w:val="center"/>
          </w:tcPr>
          <w:p w14:paraId="45679546" w14:textId="09C63587"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1D672CD" w14:textId="21170939"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C63B8A" w:rsidRPr="00F554B4" w14:paraId="13078ADA" w14:textId="77777777">
        <w:trPr>
          <w:trHeight w:val="196"/>
          <w:jc w:val="center"/>
        </w:trPr>
        <w:tc>
          <w:tcPr>
            <w:tcW w:w="2182" w:type="dxa"/>
            <w:vMerge/>
            <w:shd w:val="clear" w:color="auto" w:fill="FFFBCC"/>
            <w:vAlign w:val="center"/>
          </w:tcPr>
          <w:p w14:paraId="6AF956E1"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A86EFF1" w14:textId="7B341878"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25AFFAA5" w14:textId="130918F5"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6B2F5CC9" w14:textId="4FBFB0F5"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60</w:t>
            </w:r>
          </w:p>
        </w:tc>
      </w:tr>
      <w:tr w:rsidR="00C63B8A" w:rsidRPr="00F554B4" w14:paraId="2DB69FEB" w14:textId="77777777">
        <w:trPr>
          <w:trHeight w:val="346"/>
          <w:jc w:val="center"/>
        </w:trPr>
        <w:tc>
          <w:tcPr>
            <w:tcW w:w="9067" w:type="dxa"/>
            <w:gridSpan w:val="9"/>
            <w:shd w:val="clear" w:color="auto" w:fill="FFFBCC"/>
            <w:vAlign w:val="center"/>
          </w:tcPr>
          <w:p w14:paraId="23667C2D"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0B654502" w14:textId="77777777">
        <w:trPr>
          <w:trHeight w:val="588"/>
          <w:jc w:val="center"/>
        </w:trPr>
        <w:tc>
          <w:tcPr>
            <w:tcW w:w="2182" w:type="dxa"/>
            <w:shd w:val="clear" w:color="auto" w:fill="FFFBCC"/>
            <w:vAlign w:val="center"/>
          </w:tcPr>
          <w:p w14:paraId="5221BE7B"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9552CA"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29614F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2AFB5EE"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9E32FA4"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BA7B206" w14:textId="77777777" w:rsidR="00C63B8A" w:rsidRPr="00F554B4" w:rsidRDefault="00C63B8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3B8A" w:rsidRPr="00F554B4" w14:paraId="25CBB3AD" w14:textId="77777777">
        <w:trPr>
          <w:trHeight w:val="2160"/>
          <w:jc w:val="center"/>
        </w:trPr>
        <w:tc>
          <w:tcPr>
            <w:tcW w:w="2182" w:type="dxa"/>
            <w:shd w:val="clear" w:color="auto" w:fill="FFFFCC"/>
            <w:vAlign w:val="center"/>
          </w:tcPr>
          <w:p w14:paraId="47151360"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0E9525D1"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3D6CA66F" w14:textId="77777777">
              <w:trPr>
                <w:trHeight w:val="287"/>
              </w:trPr>
              <w:tc>
                <w:tcPr>
                  <w:tcW w:w="1726" w:type="dxa"/>
                  <w:shd w:val="clear" w:color="auto" w:fill="FFFFCC"/>
                </w:tcPr>
                <w:p w14:paraId="0AD87189"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C88477F"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32BABDB"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6C31C149" w14:textId="77777777">
              <w:trPr>
                <w:trHeight w:val="292"/>
              </w:trPr>
              <w:tc>
                <w:tcPr>
                  <w:tcW w:w="1726" w:type="dxa"/>
                </w:tcPr>
                <w:p w14:paraId="0C39BACF"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DC05072"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5DAF68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7244B954" w14:textId="77777777">
              <w:trPr>
                <w:trHeight w:val="292"/>
              </w:trPr>
              <w:tc>
                <w:tcPr>
                  <w:tcW w:w="1726" w:type="dxa"/>
                </w:tcPr>
                <w:p w14:paraId="4BD0F8B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AE3682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11FF69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6654BC5C" w14:textId="77777777">
              <w:trPr>
                <w:trHeight w:val="287"/>
              </w:trPr>
              <w:tc>
                <w:tcPr>
                  <w:tcW w:w="1726" w:type="dxa"/>
                </w:tcPr>
                <w:p w14:paraId="5186B2B1"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7820EC9"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37E10B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037DCF57" w14:textId="77777777">
              <w:trPr>
                <w:trHeight w:val="292"/>
              </w:trPr>
              <w:tc>
                <w:tcPr>
                  <w:tcW w:w="1726" w:type="dxa"/>
                </w:tcPr>
                <w:p w14:paraId="5BCAFAE0"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5073AF8"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16DFC88"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50692DFB" w14:textId="77777777">
              <w:trPr>
                <w:trHeight w:val="287"/>
              </w:trPr>
              <w:tc>
                <w:tcPr>
                  <w:tcW w:w="1726" w:type="dxa"/>
                </w:tcPr>
                <w:p w14:paraId="0C87FF98"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8652C8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C6A2DB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E15E839"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97ABE14"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54DAEA58"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6D5D0D1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B21C72" w:rsidRPr="00F554B4" w14:paraId="58F4A941" w14:textId="77777777">
        <w:trPr>
          <w:trHeight w:val="614"/>
          <w:jc w:val="center"/>
        </w:trPr>
        <w:tc>
          <w:tcPr>
            <w:tcW w:w="2182" w:type="dxa"/>
            <w:shd w:val="clear" w:color="auto" w:fill="FFFBCC"/>
            <w:vAlign w:val="center"/>
          </w:tcPr>
          <w:p w14:paraId="12B8AD9F" w14:textId="77777777" w:rsidR="00B21C72" w:rsidRPr="00F554B4" w:rsidRDefault="00B21C72" w:rsidP="00B21C7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51E961F6" w14:textId="32226B93" w:rsidR="00B21C72" w:rsidRPr="00F554B4" w:rsidRDefault="00B21C72" w:rsidP="00B21C72">
            <w:pPr>
              <w:tabs>
                <w:tab w:val="left" w:pos="2820"/>
              </w:tabs>
              <w:snapToGrid w:val="0"/>
              <w:rPr>
                <w:rFonts w:ascii="Calibri Light" w:eastAsia="Calibri" w:hAnsi="Calibri Light" w:cs="Calibri Light"/>
                <w:color w:val="000000"/>
                <w:sz w:val="20"/>
                <w:szCs w:val="20"/>
              </w:rPr>
            </w:pPr>
            <w:r w:rsidRPr="008B7277">
              <w:rPr>
                <w:rFonts w:ascii="Calibri Light" w:eastAsia="Calibri" w:hAnsi="Calibri Light" w:cs="Calibri Light"/>
                <w:color w:val="000000"/>
                <w:sz w:val="20"/>
                <w:szCs w:val="20"/>
              </w:rPr>
              <w:t xml:space="preserve">Josipa Kurtović, </w:t>
            </w:r>
            <w:r>
              <w:rPr>
                <w:rFonts w:ascii="Calibri Light" w:eastAsia="Calibri" w:hAnsi="Calibri Light" w:cs="Calibri Light"/>
                <w:color w:val="000000"/>
                <w:sz w:val="20"/>
                <w:szCs w:val="20"/>
              </w:rPr>
              <w:t>mag</w:t>
            </w:r>
            <w:r w:rsidRPr="008B7277">
              <w:rPr>
                <w:rFonts w:ascii="Calibri Light" w:eastAsia="Calibri" w:hAnsi="Calibri Light" w:cs="Calibri Light"/>
                <w:color w:val="000000"/>
                <w:sz w:val="20"/>
                <w:szCs w:val="20"/>
              </w:rPr>
              <w:t>.</w:t>
            </w:r>
            <w:r>
              <w:rPr>
                <w:rFonts w:ascii="Calibri Light" w:eastAsia="Calibri" w:hAnsi="Calibri Light" w:cs="Calibri Light"/>
                <w:color w:val="000000"/>
                <w:sz w:val="20"/>
                <w:szCs w:val="20"/>
              </w:rPr>
              <w:t xml:space="preserve"> </w:t>
            </w:r>
            <w:r w:rsidRPr="008B7277">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8B7277">
              <w:rPr>
                <w:rFonts w:ascii="Calibri Light" w:eastAsia="Calibri" w:hAnsi="Calibri Light" w:cs="Calibri Light"/>
                <w:color w:val="000000"/>
                <w:sz w:val="20"/>
                <w:szCs w:val="20"/>
              </w:rPr>
              <w:t>techn., pred.</w:t>
            </w:r>
          </w:p>
        </w:tc>
        <w:tc>
          <w:tcPr>
            <w:tcW w:w="3118" w:type="dxa"/>
            <w:gridSpan w:val="3"/>
            <w:vAlign w:val="center"/>
          </w:tcPr>
          <w:p w14:paraId="015FF2DD" w14:textId="488FFA50" w:rsidR="00B21C72" w:rsidRPr="00F554B4" w:rsidRDefault="00B21C72" w:rsidP="00B21C72">
            <w:pPr>
              <w:tabs>
                <w:tab w:val="left" w:pos="2820"/>
              </w:tabs>
              <w:snapToGrid w:val="0"/>
              <w:rPr>
                <w:rFonts w:ascii="Calibri Light" w:eastAsia="Calibri" w:hAnsi="Calibri Light" w:cs="Calibri Light"/>
                <w:color w:val="000000"/>
                <w:sz w:val="20"/>
                <w:szCs w:val="20"/>
              </w:rPr>
            </w:pPr>
            <w:hyperlink r:id="rId217" w:history="1">
              <w:r w:rsidRPr="00665E25">
                <w:rPr>
                  <w:rStyle w:val="Hyperlink"/>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C63B8A" w:rsidRPr="00F554B4" w14:paraId="3AF24F47" w14:textId="77777777">
        <w:trPr>
          <w:trHeight w:val="1576"/>
          <w:jc w:val="center"/>
        </w:trPr>
        <w:tc>
          <w:tcPr>
            <w:tcW w:w="2182" w:type="dxa"/>
            <w:shd w:val="clear" w:color="auto" w:fill="FFFBCC"/>
            <w:vAlign w:val="center"/>
          </w:tcPr>
          <w:p w14:paraId="59B4FF77" w14:textId="4A275DB0"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B94FFA" w14:textId="2CDBA372" w:rsidR="00C63B8A" w:rsidRPr="00F554B4" w:rsidRDefault="00C63B8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09C08D1D" w14:textId="61A6F23C" w:rsidR="00C63B8A" w:rsidRPr="00F554B4" w:rsidRDefault="00C63B8A">
            <w:pPr>
              <w:tabs>
                <w:tab w:val="left" w:pos="2820"/>
              </w:tabs>
              <w:snapToGrid w:val="0"/>
              <w:spacing w:after="0"/>
              <w:contextualSpacing/>
              <w:jc w:val="both"/>
              <w:rPr>
                <w:rFonts w:ascii="Calibri Light" w:eastAsia="Calibri" w:hAnsi="Calibri Light" w:cs="Calibri Light"/>
                <w:sz w:val="20"/>
                <w:szCs w:val="20"/>
              </w:rPr>
            </w:pPr>
          </w:p>
        </w:tc>
      </w:tr>
      <w:tr w:rsidR="00C63B8A" w:rsidRPr="00F554B4" w14:paraId="6CB065D8" w14:textId="77777777">
        <w:trPr>
          <w:trHeight w:val="1417"/>
          <w:jc w:val="center"/>
        </w:trPr>
        <w:tc>
          <w:tcPr>
            <w:tcW w:w="2182" w:type="dxa"/>
            <w:shd w:val="clear" w:color="auto" w:fill="FFFBCC"/>
            <w:vAlign w:val="center"/>
          </w:tcPr>
          <w:p w14:paraId="7CD8240A"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AEB9E41"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C22D89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FDBDC71"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0A4AEBF"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8D0AB1A"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840FCDB"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031336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5A8EBC9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30E56DC2"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084F07" w:rsidRPr="00F554B4" w14:paraId="23AD4B06" w14:textId="77777777">
        <w:trPr>
          <w:trHeight w:val="603"/>
          <w:jc w:val="center"/>
        </w:trPr>
        <w:tc>
          <w:tcPr>
            <w:tcW w:w="2182" w:type="dxa"/>
            <w:vMerge w:val="restart"/>
            <w:shd w:val="clear" w:color="auto" w:fill="FFFBCC"/>
            <w:vAlign w:val="center"/>
          </w:tcPr>
          <w:p w14:paraId="463FFC6A" w14:textId="77777777" w:rsidR="00084F07" w:rsidRPr="00F554B4" w:rsidRDefault="00084F07">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FC34C8C" w14:textId="77777777" w:rsidR="00084F07" w:rsidRPr="00F554B4" w:rsidRDefault="00084F07">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25C48C4"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96039A1"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B8FB8B2"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84F07" w:rsidRPr="00F554B4" w14:paraId="2B153AC2" w14:textId="77777777">
        <w:trPr>
          <w:trHeight w:val="474"/>
          <w:jc w:val="center"/>
        </w:trPr>
        <w:tc>
          <w:tcPr>
            <w:tcW w:w="2182" w:type="dxa"/>
            <w:vMerge/>
            <w:shd w:val="clear" w:color="auto" w:fill="FFFBCC"/>
            <w:vAlign w:val="center"/>
          </w:tcPr>
          <w:p w14:paraId="4A23EE29" w14:textId="77777777" w:rsidR="00084F07" w:rsidRPr="00F554B4" w:rsidRDefault="00084F07">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F747196" w14:textId="0B39F548" w:rsidR="00084F07" w:rsidRPr="00F554B4" w:rsidRDefault="00084F07" w:rsidP="00C9114A">
            <w:pPr>
              <w:rPr>
                <w:rFonts w:ascii="Calibri Light" w:eastAsia="Times New Roman" w:hAnsi="Calibri Light" w:cs="Calibri Light"/>
                <w:sz w:val="20"/>
                <w:szCs w:val="20"/>
                <w:lang w:eastAsia="hr-HR"/>
              </w:rPr>
            </w:pPr>
            <w:r w:rsidRPr="00C9114A">
              <w:rPr>
                <w:rFonts w:ascii="Calibri Light" w:eastAsia="Times New Roman" w:hAnsi="Calibri Light" w:cs="Calibri Light"/>
                <w:sz w:val="20"/>
                <w:szCs w:val="20"/>
                <w:lang w:eastAsia="hr-HR"/>
              </w:rPr>
              <w:t>Šustić  A. i sur. Priručnik iz anesteziologije, reanimatologije i intenzivne medicine za studente prediplomskih, diplomskih i stučnih studija. Rijeka: Medicinski fakultet Rijeka, Digital pont d.o.o.Rijeka; 2014.</w:t>
            </w:r>
          </w:p>
        </w:tc>
        <w:tc>
          <w:tcPr>
            <w:tcW w:w="1134" w:type="dxa"/>
            <w:vAlign w:val="center"/>
          </w:tcPr>
          <w:p w14:paraId="11366767" w14:textId="49838108"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F29A113" w14:textId="77777777"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084F07" w:rsidRPr="00F554B4" w14:paraId="72DC4A73" w14:textId="77777777">
        <w:trPr>
          <w:trHeight w:val="474"/>
          <w:jc w:val="center"/>
        </w:trPr>
        <w:tc>
          <w:tcPr>
            <w:tcW w:w="2182" w:type="dxa"/>
            <w:vMerge/>
            <w:shd w:val="clear" w:color="auto" w:fill="FFFBCC"/>
            <w:vAlign w:val="center"/>
          </w:tcPr>
          <w:p w14:paraId="782F396C" w14:textId="77777777" w:rsidR="00084F07" w:rsidRPr="00F554B4" w:rsidRDefault="00084F07">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6BAEC27" w14:textId="2B78F9B4" w:rsidR="00084F07" w:rsidRPr="00C9114A" w:rsidRDefault="00084F07" w:rsidP="00C9114A">
            <w:pPr>
              <w:rPr>
                <w:rFonts w:ascii="Calibri Light" w:eastAsia="Times New Roman" w:hAnsi="Calibri Light" w:cs="Calibri Light"/>
                <w:sz w:val="20"/>
                <w:szCs w:val="20"/>
                <w:lang w:eastAsia="hr-HR"/>
              </w:rPr>
            </w:pPr>
            <w:r w:rsidRPr="00C9114A">
              <w:rPr>
                <w:rFonts w:ascii="Calibri Light" w:eastAsia="Times New Roman" w:hAnsi="Calibri Light" w:cs="Calibri Light"/>
                <w:sz w:val="20"/>
                <w:szCs w:val="20"/>
                <w:lang w:eastAsia="hr-HR"/>
              </w:rPr>
              <w:t>Kalauz S. i sur. Zdravstvena njega kirurških bolesnika. Zagreb: Zdravstveno veleučilište; 2021 e - izdanje</w:t>
            </w:r>
          </w:p>
        </w:tc>
        <w:tc>
          <w:tcPr>
            <w:tcW w:w="1134" w:type="dxa"/>
            <w:vAlign w:val="center"/>
          </w:tcPr>
          <w:p w14:paraId="0C028131" w14:textId="54F9DA62"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722F34A" w14:textId="77777777"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63B8A" w:rsidRPr="00F554B4" w14:paraId="2029A9C3" w14:textId="77777777">
        <w:trPr>
          <w:trHeight w:val="474"/>
          <w:jc w:val="center"/>
        </w:trPr>
        <w:tc>
          <w:tcPr>
            <w:tcW w:w="2182" w:type="dxa"/>
            <w:shd w:val="clear" w:color="auto" w:fill="FFFBCC"/>
            <w:vAlign w:val="center"/>
          </w:tcPr>
          <w:p w14:paraId="687BEAD5"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4ECDCB8" w14:textId="0ED86AC4" w:rsidR="00C63B8A" w:rsidRPr="00F554B4" w:rsidRDefault="00C9114A">
            <w:pPr>
              <w:suppressAutoHyphens/>
              <w:snapToGrid w:val="0"/>
              <w:spacing w:before="90" w:after="90" w:line="240" w:lineRule="auto"/>
              <w:rPr>
                <w:rFonts w:ascii="Calibri Light" w:eastAsia="Times New Roman" w:hAnsi="Calibri Light" w:cs="Calibri Light"/>
                <w:sz w:val="20"/>
                <w:szCs w:val="20"/>
                <w:lang w:eastAsia="zh-CN"/>
              </w:rPr>
            </w:pPr>
            <w:r w:rsidRPr="00C9114A">
              <w:rPr>
                <w:rFonts w:ascii="Calibri Light" w:eastAsia="Times New Roman" w:hAnsi="Calibri Light" w:cs="Calibri Light"/>
                <w:sz w:val="20"/>
                <w:szCs w:val="20"/>
                <w:lang w:eastAsia="zh-CN"/>
              </w:rPr>
              <w:t>Majerić Kogler  M, Jukić M, Husedžinović I, Sekulić A, Žunić, J. Klinička anesteziologija. Zagreb: Medicinska naklada; 2005.</w:t>
            </w:r>
          </w:p>
        </w:tc>
        <w:tc>
          <w:tcPr>
            <w:tcW w:w="1134" w:type="dxa"/>
            <w:vAlign w:val="center"/>
          </w:tcPr>
          <w:p w14:paraId="3DDC7BE6" w14:textId="103BD093" w:rsidR="00C63B8A"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E8A068A"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EB73563" w14:textId="4625F7E4" w:rsidR="007B057E" w:rsidRDefault="007B057E" w:rsidP="00C63B8A">
      <w:r>
        <w:br w:type="page"/>
      </w:r>
    </w:p>
    <w:p w14:paraId="44FEAA1D" w14:textId="3290BD5F" w:rsidR="004C67F0" w:rsidRDefault="00CA0A4C" w:rsidP="00600E6A">
      <w:pPr>
        <w:pStyle w:val="Heading3"/>
        <w:numPr>
          <w:ilvl w:val="0"/>
          <w:numId w:val="306"/>
        </w:numPr>
      </w:pPr>
      <w:bookmarkStart w:id="138" w:name="_Toc202439378"/>
      <w:r w:rsidRPr="00CA0A4C">
        <w:lastRenderedPageBreak/>
        <w:t>Hitna stanja u izvanbolničkim uvjetima</w:t>
      </w:r>
      <w:bookmarkEnd w:id="138"/>
      <w: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520782CA" w14:textId="77777777">
        <w:trPr>
          <w:trHeight w:val="306"/>
          <w:jc w:val="center"/>
        </w:trPr>
        <w:tc>
          <w:tcPr>
            <w:tcW w:w="9067" w:type="dxa"/>
            <w:gridSpan w:val="9"/>
            <w:shd w:val="clear" w:color="auto" w:fill="BEE3D3"/>
            <w:vAlign w:val="center"/>
          </w:tcPr>
          <w:p w14:paraId="7C4A861A"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4B026E79" w14:textId="77777777">
        <w:trPr>
          <w:trHeight w:val="453"/>
          <w:jc w:val="center"/>
        </w:trPr>
        <w:tc>
          <w:tcPr>
            <w:tcW w:w="2182" w:type="dxa"/>
            <w:shd w:val="clear" w:color="auto" w:fill="FFFBCC"/>
            <w:vAlign w:val="center"/>
          </w:tcPr>
          <w:p w14:paraId="0531563B" w14:textId="0CE9B36A" w:rsidR="00C63B8A" w:rsidRPr="009A16F7" w:rsidRDefault="00372523" w:rsidP="00600E6A">
            <w:pPr>
              <w:pStyle w:val="ListParagraph"/>
              <w:numPr>
                <w:ilvl w:val="1"/>
                <w:numId w:val="308"/>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sz w:val="20"/>
                <w:szCs w:val="20"/>
              </w:rPr>
              <w:t>N</w:t>
            </w:r>
            <w:r w:rsidR="00C63B8A" w:rsidRPr="009A16F7">
              <w:rPr>
                <w:rFonts w:ascii="Calibri Light" w:hAnsi="Calibri Light" w:cs="Calibri Light"/>
                <w:b/>
                <w:bCs/>
                <w:sz w:val="20"/>
                <w:szCs w:val="20"/>
              </w:rPr>
              <w:t>ositelj predmeta</w:t>
            </w:r>
          </w:p>
        </w:tc>
        <w:tc>
          <w:tcPr>
            <w:tcW w:w="2419" w:type="dxa"/>
            <w:gridSpan w:val="3"/>
            <w:vAlign w:val="center"/>
          </w:tcPr>
          <w:p w14:paraId="50C5B68D" w14:textId="706BA1FB" w:rsidR="00C63B8A" w:rsidRPr="00F554B4" w:rsidRDefault="00884236">
            <w:pPr>
              <w:tabs>
                <w:tab w:val="left" w:pos="2820"/>
              </w:tabs>
              <w:spacing w:after="0" w:line="240" w:lineRule="auto"/>
              <w:rPr>
                <w:rFonts w:ascii="Calibri Light" w:eastAsia="Calibri" w:hAnsi="Calibri Light" w:cs="Calibri Light"/>
                <w:sz w:val="20"/>
                <w:szCs w:val="20"/>
              </w:rPr>
            </w:pPr>
            <w:r w:rsidRPr="00404583">
              <w:rPr>
                <w:rFonts w:asciiTheme="majorHAnsi" w:hAnsiTheme="majorHAnsi" w:cstheme="majorHAnsi"/>
                <w:sz w:val="20"/>
                <w:szCs w:val="20"/>
              </w:rPr>
              <w:t xml:space="preserve">Alen Breček, </w:t>
            </w:r>
            <w:r>
              <w:rPr>
                <w:rFonts w:asciiTheme="majorHAnsi" w:hAnsiTheme="majorHAnsi" w:cstheme="majorHAnsi"/>
                <w:sz w:val="20"/>
                <w:szCs w:val="20"/>
              </w:rPr>
              <w:t>univ.</w:t>
            </w:r>
            <w:r w:rsidRPr="00404583">
              <w:rPr>
                <w:rFonts w:asciiTheme="majorHAnsi" w:hAnsiTheme="majorHAnsi" w:cstheme="majorHAnsi"/>
                <w:sz w:val="20"/>
                <w:szCs w:val="20"/>
              </w:rPr>
              <w:t>mag.med.techn., pred.</w:t>
            </w:r>
            <w:r w:rsidR="009A16F7" w:rsidRPr="009A16F7">
              <w:rPr>
                <w:rFonts w:ascii="Calibri Light" w:eastAsia="Calibri" w:hAnsi="Calibri Light" w:cs="Calibri Light"/>
                <w:sz w:val="20"/>
                <w:szCs w:val="20"/>
              </w:rPr>
              <w:t>.</w:t>
            </w:r>
          </w:p>
        </w:tc>
        <w:tc>
          <w:tcPr>
            <w:tcW w:w="2057" w:type="dxa"/>
            <w:gridSpan w:val="3"/>
            <w:shd w:val="clear" w:color="auto" w:fill="FFFBCC"/>
            <w:vAlign w:val="center"/>
          </w:tcPr>
          <w:p w14:paraId="4BF92400" w14:textId="1CF0477E" w:rsidR="00C63B8A" w:rsidRPr="009A16F7" w:rsidRDefault="00372523" w:rsidP="00600E6A">
            <w:pPr>
              <w:pStyle w:val="ListParagraph"/>
              <w:numPr>
                <w:ilvl w:val="1"/>
                <w:numId w:val="306"/>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sz w:val="20"/>
                <w:szCs w:val="20"/>
              </w:rPr>
              <w:t>G</w:t>
            </w:r>
            <w:r w:rsidR="00C63B8A" w:rsidRPr="009A16F7">
              <w:rPr>
                <w:rFonts w:ascii="Calibri Light" w:hAnsi="Calibri Light" w:cs="Calibri Light"/>
                <w:b/>
                <w:bCs/>
                <w:sz w:val="20"/>
                <w:szCs w:val="20"/>
              </w:rPr>
              <w:t>odina studija</w:t>
            </w:r>
          </w:p>
        </w:tc>
        <w:tc>
          <w:tcPr>
            <w:tcW w:w="2409" w:type="dxa"/>
            <w:gridSpan w:val="2"/>
            <w:vAlign w:val="center"/>
          </w:tcPr>
          <w:p w14:paraId="2FE6F99B" w14:textId="1822F02B" w:rsidR="00C63B8A" w:rsidRPr="00F554B4" w:rsidRDefault="0037252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V.semestar</w:t>
            </w:r>
          </w:p>
        </w:tc>
      </w:tr>
      <w:tr w:rsidR="00C63B8A" w:rsidRPr="00F554B4" w14:paraId="5B0BCA7D" w14:textId="77777777">
        <w:trPr>
          <w:trHeight w:val="575"/>
          <w:jc w:val="center"/>
        </w:trPr>
        <w:tc>
          <w:tcPr>
            <w:tcW w:w="2182" w:type="dxa"/>
            <w:shd w:val="clear" w:color="auto" w:fill="FFFBCC"/>
            <w:vAlign w:val="center"/>
          </w:tcPr>
          <w:p w14:paraId="3754F684" w14:textId="7C94A226" w:rsidR="00C63B8A" w:rsidRPr="00F554B4" w:rsidRDefault="00372523"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518208A2" w14:textId="77777777" w:rsidR="00C63B8A" w:rsidRPr="00F554B4" w:rsidRDefault="00C63B8A">
            <w:pPr>
              <w:tabs>
                <w:tab w:val="left" w:pos="2820"/>
              </w:tabs>
              <w:snapToGrid w:val="0"/>
              <w:spacing w:line="240" w:lineRule="auto"/>
              <w:rPr>
                <w:rFonts w:ascii="Calibri Light" w:eastAsia="Calibri" w:hAnsi="Calibri Light" w:cs="Calibri Light"/>
                <w:sz w:val="20"/>
                <w:szCs w:val="20"/>
              </w:rPr>
            </w:pPr>
          </w:p>
        </w:tc>
        <w:tc>
          <w:tcPr>
            <w:tcW w:w="2057" w:type="dxa"/>
            <w:gridSpan w:val="3"/>
            <w:shd w:val="clear" w:color="auto" w:fill="FFFBCC"/>
            <w:vAlign w:val="center"/>
          </w:tcPr>
          <w:p w14:paraId="04921129" w14:textId="48F36C76"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72A9115B" w14:textId="1D902AF2"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372523">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3DE80439" w14:textId="77777777">
        <w:trPr>
          <w:trHeight w:val="723"/>
          <w:jc w:val="center"/>
        </w:trPr>
        <w:tc>
          <w:tcPr>
            <w:tcW w:w="2182" w:type="dxa"/>
            <w:vMerge w:val="restart"/>
            <w:shd w:val="clear" w:color="auto" w:fill="FFFBCC"/>
            <w:vAlign w:val="center"/>
          </w:tcPr>
          <w:p w14:paraId="6E64161E" w14:textId="6D1D984B" w:rsidR="00C63B8A" w:rsidRPr="00F554B4" w:rsidRDefault="00372523"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10B16EA5" w14:textId="6FD7C339" w:rsidR="00C63B8A" w:rsidRPr="00F554B4" w:rsidRDefault="004A705F">
            <w:pPr>
              <w:tabs>
                <w:tab w:val="left" w:pos="2820"/>
              </w:tabs>
              <w:spacing w:after="0" w:line="240" w:lineRule="auto"/>
              <w:rPr>
                <w:rFonts w:ascii="Calibri Light" w:eastAsia="Calibri" w:hAnsi="Calibri Light" w:cs="Calibri Light"/>
                <w:sz w:val="20"/>
                <w:szCs w:val="20"/>
              </w:rPr>
            </w:pPr>
            <w:r>
              <w:rPr>
                <w:rFonts w:asciiTheme="majorHAnsi" w:eastAsia="Calibri" w:hAnsiTheme="majorHAnsi" w:cstheme="majorHAnsi"/>
                <w:sz w:val="20"/>
                <w:szCs w:val="20"/>
              </w:rPr>
              <w:t>Andreja Domitović, univ. mag.med.techn., spec. hitne medicine.</w:t>
            </w:r>
          </w:p>
        </w:tc>
        <w:tc>
          <w:tcPr>
            <w:tcW w:w="2057" w:type="dxa"/>
            <w:gridSpan w:val="3"/>
            <w:shd w:val="clear" w:color="auto" w:fill="FFFBCC"/>
            <w:vAlign w:val="center"/>
          </w:tcPr>
          <w:p w14:paraId="01EE593B" w14:textId="3D94D3D8"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FE1E322"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D359C3" w14:textId="0035CA0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D0994">
              <w:rPr>
                <w:rFonts w:ascii="Calibri Light" w:eastAsia="Calibri" w:hAnsi="Calibri Light" w:cs="Calibri Light"/>
                <w:sz w:val="20"/>
                <w:szCs w:val="20"/>
              </w:rPr>
              <w:t>10</w:t>
            </w:r>
          </w:p>
          <w:p w14:paraId="46D3942B" w14:textId="30407708" w:rsidR="00C63B8A" w:rsidRPr="00F554B4" w:rsidRDefault="007B057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w:t>
            </w:r>
            <w:r w:rsidR="00372523">
              <w:rPr>
                <w:rFonts w:ascii="Calibri Light" w:eastAsia="Calibri" w:hAnsi="Calibri Light" w:cs="Calibri Light"/>
                <w:sz w:val="20"/>
                <w:szCs w:val="20"/>
              </w:rPr>
              <w:t xml:space="preserve"> </w:t>
            </w:r>
            <w:r>
              <w:rPr>
                <w:rFonts w:ascii="Calibri Light" w:eastAsia="Calibri" w:hAnsi="Calibri Light" w:cs="Calibri Light"/>
                <w:sz w:val="20"/>
                <w:szCs w:val="20"/>
              </w:rPr>
              <w:t>–</w:t>
            </w:r>
            <w:r w:rsidR="00372523">
              <w:rPr>
                <w:rFonts w:ascii="Calibri Light" w:eastAsia="Calibri" w:hAnsi="Calibri Light" w:cs="Calibri Light"/>
                <w:sz w:val="20"/>
                <w:szCs w:val="20"/>
              </w:rPr>
              <w:t xml:space="preserve"> </w:t>
            </w:r>
            <w:r>
              <w:rPr>
                <w:rFonts w:ascii="Calibri Light" w:eastAsia="Calibri" w:hAnsi="Calibri Light" w:cs="Calibri Light"/>
                <w:sz w:val="20"/>
                <w:szCs w:val="20"/>
              </w:rPr>
              <w:t>2</w:t>
            </w:r>
            <w:r w:rsidR="00CD0994">
              <w:rPr>
                <w:rFonts w:ascii="Calibri Light" w:eastAsia="Calibri" w:hAnsi="Calibri Light" w:cs="Calibri Light"/>
                <w:sz w:val="20"/>
                <w:szCs w:val="20"/>
              </w:rPr>
              <w:t>0</w:t>
            </w:r>
            <w:r>
              <w:rPr>
                <w:rFonts w:ascii="Calibri Light" w:eastAsia="Calibri" w:hAnsi="Calibri Light" w:cs="Calibri Light"/>
                <w:sz w:val="20"/>
                <w:szCs w:val="20"/>
              </w:rPr>
              <w:t xml:space="preserve"> (pk)</w:t>
            </w:r>
          </w:p>
        </w:tc>
      </w:tr>
      <w:tr w:rsidR="00C63B8A" w:rsidRPr="00F554B4" w14:paraId="24DB7906" w14:textId="77777777">
        <w:trPr>
          <w:trHeight w:val="723"/>
          <w:jc w:val="center"/>
        </w:trPr>
        <w:tc>
          <w:tcPr>
            <w:tcW w:w="2182" w:type="dxa"/>
            <w:vMerge/>
            <w:shd w:val="clear" w:color="auto" w:fill="FFFBCC"/>
            <w:vAlign w:val="center"/>
          </w:tcPr>
          <w:p w14:paraId="08F6C6F1" w14:textId="77777777" w:rsidR="00C63B8A" w:rsidRPr="00F554B4" w:rsidRDefault="00C63B8A"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E3AC2EB"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F54BA7E" w14:textId="118FCB4E"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608336D5" w14:textId="18701DF6" w:rsidR="00C63B8A" w:rsidRPr="00F554B4" w:rsidRDefault="004A705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0DA1FDA0" w14:textId="77777777">
        <w:trPr>
          <w:trHeight w:val="1571"/>
          <w:jc w:val="center"/>
        </w:trPr>
        <w:tc>
          <w:tcPr>
            <w:tcW w:w="2182" w:type="dxa"/>
            <w:shd w:val="clear" w:color="auto" w:fill="FFFBCC"/>
            <w:vAlign w:val="center"/>
          </w:tcPr>
          <w:p w14:paraId="12BEA763" w14:textId="7701AA75" w:rsidR="00C63B8A" w:rsidRPr="00F554B4" w:rsidRDefault="009A16F7"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37282A0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E116B4"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830A7CB"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A711156" w14:textId="77777777">
        <w:trPr>
          <w:trHeight w:val="1134"/>
          <w:jc w:val="center"/>
        </w:trPr>
        <w:tc>
          <w:tcPr>
            <w:tcW w:w="2182" w:type="dxa"/>
            <w:shd w:val="clear" w:color="auto" w:fill="FFFBCC"/>
            <w:vAlign w:val="center"/>
          </w:tcPr>
          <w:p w14:paraId="1A8BA5AA" w14:textId="7AA51D16" w:rsidR="00C63B8A" w:rsidRPr="00F554B4" w:rsidRDefault="009A16F7"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A5F299F" w14:textId="44F42984" w:rsidR="00C63B8A" w:rsidRPr="00F554B4" w:rsidRDefault="004A705F">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Iznborni</w:t>
            </w:r>
          </w:p>
        </w:tc>
        <w:tc>
          <w:tcPr>
            <w:tcW w:w="2057" w:type="dxa"/>
            <w:gridSpan w:val="3"/>
            <w:shd w:val="clear" w:color="auto" w:fill="FFFBCC"/>
            <w:vAlign w:val="center"/>
          </w:tcPr>
          <w:p w14:paraId="2FCCA1D0"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8687583" w14:textId="68A88712" w:rsidR="00C63B8A" w:rsidRPr="00F554B4" w:rsidRDefault="004A705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4DB75CBC" w14:textId="77777777">
        <w:trPr>
          <w:trHeight w:val="131"/>
          <w:jc w:val="center"/>
        </w:trPr>
        <w:tc>
          <w:tcPr>
            <w:tcW w:w="9067" w:type="dxa"/>
            <w:gridSpan w:val="9"/>
            <w:shd w:val="clear" w:color="auto" w:fill="BEE3D3"/>
            <w:vAlign w:val="center"/>
          </w:tcPr>
          <w:p w14:paraId="1EB2D58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598D59BC" w14:textId="77777777">
        <w:trPr>
          <w:trHeight w:val="852"/>
          <w:jc w:val="center"/>
        </w:trPr>
        <w:tc>
          <w:tcPr>
            <w:tcW w:w="2182" w:type="dxa"/>
            <w:shd w:val="clear" w:color="auto" w:fill="FFFBCC"/>
            <w:vAlign w:val="center"/>
          </w:tcPr>
          <w:p w14:paraId="0E6D8253" w14:textId="11934717" w:rsidR="00C63B8A" w:rsidRPr="009A16F7" w:rsidRDefault="00372523" w:rsidP="00600E6A">
            <w:pPr>
              <w:pStyle w:val="ListParagraph"/>
              <w:numPr>
                <w:ilvl w:val="1"/>
                <w:numId w:val="309"/>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color w:val="000000"/>
                <w:sz w:val="20"/>
                <w:szCs w:val="20"/>
              </w:rPr>
              <w:t>C</w:t>
            </w:r>
            <w:r w:rsidR="00C63B8A" w:rsidRPr="009A16F7">
              <w:rPr>
                <w:rFonts w:ascii="Calibri Light" w:hAnsi="Calibri Light" w:cs="Calibri Light"/>
                <w:b/>
                <w:bCs/>
                <w:color w:val="000000"/>
                <w:sz w:val="20"/>
                <w:szCs w:val="20"/>
              </w:rPr>
              <w:t>iljevi predmeta</w:t>
            </w:r>
          </w:p>
        </w:tc>
        <w:tc>
          <w:tcPr>
            <w:tcW w:w="6885" w:type="dxa"/>
            <w:gridSpan w:val="8"/>
            <w:vAlign w:val="center"/>
          </w:tcPr>
          <w:p w14:paraId="1A2D5E74" w14:textId="64F08A91" w:rsidR="00C63B8A" w:rsidRPr="00F554B4" w:rsidRDefault="009A00C7">
            <w:pPr>
              <w:suppressAutoHyphens/>
              <w:spacing w:line="240" w:lineRule="auto"/>
              <w:contextualSpacing/>
              <w:jc w:val="both"/>
              <w:rPr>
                <w:rFonts w:ascii="Calibri Light" w:eastAsia="Calibri" w:hAnsi="Calibri Light" w:cs="Calibri Light"/>
                <w:sz w:val="20"/>
                <w:szCs w:val="20"/>
                <w:highlight w:val="yellow"/>
                <w:lang w:eastAsia="zh-CN"/>
              </w:rPr>
            </w:pPr>
            <w:r w:rsidRPr="009A00C7">
              <w:rPr>
                <w:rFonts w:ascii="Calibri Light" w:eastAsia="Calibri" w:hAnsi="Calibri Light" w:cs="Calibri Light"/>
                <w:sz w:val="20"/>
                <w:szCs w:val="20"/>
                <w:lang w:eastAsia="zh-CN"/>
              </w:rPr>
              <w:t xml:space="preserve">Upoznati se s osnovama hitnih stanja u </w:t>
            </w:r>
            <w:r>
              <w:rPr>
                <w:rFonts w:ascii="Calibri Light" w:eastAsia="Calibri" w:hAnsi="Calibri Light" w:cs="Calibri Light"/>
                <w:sz w:val="20"/>
                <w:szCs w:val="20"/>
                <w:lang w:eastAsia="zh-CN"/>
              </w:rPr>
              <w:t xml:space="preserve">izvanbolničkim uvjetima </w:t>
            </w:r>
            <w:r w:rsidRPr="009A00C7">
              <w:rPr>
                <w:rFonts w:ascii="Calibri Light" w:eastAsia="Calibri" w:hAnsi="Calibri Light" w:cs="Calibri Light"/>
                <w:sz w:val="20"/>
                <w:szCs w:val="20"/>
                <w:lang w:eastAsia="zh-CN"/>
              </w:rPr>
              <w:t>te usvojiti znanja o kritično i vitalno ugroženom pacijentu, kao i mjerama, postupcima koje treba poduzeti u takvim situacijama kod vitalno ugroženog pacijenta.</w:t>
            </w:r>
          </w:p>
        </w:tc>
      </w:tr>
      <w:tr w:rsidR="00C63B8A" w:rsidRPr="00F554B4" w14:paraId="2592C733" w14:textId="77777777">
        <w:trPr>
          <w:trHeight w:val="1086"/>
          <w:jc w:val="center"/>
        </w:trPr>
        <w:tc>
          <w:tcPr>
            <w:tcW w:w="2182" w:type="dxa"/>
            <w:shd w:val="clear" w:color="auto" w:fill="FFFBCC"/>
            <w:vAlign w:val="center"/>
          </w:tcPr>
          <w:p w14:paraId="1EB87A15" w14:textId="5A1AEFA2"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263049FA"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52B9F8C4" w14:textId="77777777">
        <w:trPr>
          <w:trHeight w:val="961"/>
          <w:jc w:val="center"/>
        </w:trPr>
        <w:tc>
          <w:tcPr>
            <w:tcW w:w="2182" w:type="dxa"/>
            <w:shd w:val="clear" w:color="auto" w:fill="FFFBCC"/>
            <w:vAlign w:val="center"/>
          </w:tcPr>
          <w:p w14:paraId="0AF0BF08" w14:textId="6C4D46DC" w:rsidR="00C63B8A" w:rsidRPr="00F554B4" w:rsidRDefault="00372523"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Očekivani </w:t>
            </w:r>
            <w:r w:rsidR="00C63B8A" w:rsidRPr="00F554B4">
              <w:rPr>
                <w:rFonts w:ascii="Calibri Light" w:eastAsia="Calibri" w:hAnsi="Calibri Light" w:cs="Calibri Light"/>
                <w:b/>
                <w:bCs/>
                <w:color w:val="000000"/>
                <w:sz w:val="20"/>
                <w:szCs w:val="20"/>
              </w:rPr>
              <w:t xml:space="preserve">ishodi učenja na razini programa kojima predmet doprinosi </w:t>
            </w:r>
          </w:p>
        </w:tc>
        <w:tc>
          <w:tcPr>
            <w:tcW w:w="6885" w:type="dxa"/>
            <w:gridSpan w:val="8"/>
            <w:vAlign w:val="center"/>
          </w:tcPr>
          <w:p w14:paraId="50DD3EAB" w14:textId="77ED499B" w:rsidR="00C63B8A" w:rsidRPr="00F554B4" w:rsidRDefault="008B24A2" w:rsidP="002265AF">
            <w:pPr>
              <w:rPr>
                <w:rFonts w:ascii="Calibri Light" w:eastAsia="Calibri" w:hAnsi="Calibri Light" w:cs="Calibri Light"/>
                <w:sz w:val="20"/>
                <w:szCs w:val="20"/>
              </w:rPr>
            </w:pPr>
            <w:r w:rsidRPr="008B24A2">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8B24A2">
              <w:rPr>
                <w:rFonts w:ascii="Calibri Light" w:eastAsia="Calibri" w:hAnsi="Calibri Light" w:cs="Calibri Light"/>
                <w:sz w:val="20"/>
                <w:szCs w:val="20"/>
              </w:rPr>
              <w:t>IUSP 7</w:t>
            </w:r>
            <w:r w:rsidRPr="008B24A2">
              <w:rPr>
                <w:rFonts w:ascii="Calibri Light" w:eastAsia="Calibri" w:hAnsi="Calibri Light" w:cs="Calibri Light"/>
                <w:sz w:val="20"/>
                <w:szCs w:val="20"/>
              </w:rPr>
              <w:tab/>
            </w:r>
          </w:p>
        </w:tc>
      </w:tr>
      <w:tr w:rsidR="00C63B8A" w:rsidRPr="00F554B4" w14:paraId="3AFAD871" w14:textId="77777777">
        <w:trPr>
          <w:trHeight w:val="316"/>
          <w:jc w:val="center"/>
        </w:trPr>
        <w:tc>
          <w:tcPr>
            <w:tcW w:w="2182" w:type="dxa"/>
            <w:shd w:val="clear" w:color="auto" w:fill="FFFBCC"/>
            <w:vAlign w:val="center"/>
          </w:tcPr>
          <w:p w14:paraId="43895E74" w14:textId="6BA45484" w:rsidR="00C63B8A" w:rsidRPr="00F554B4" w:rsidRDefault="00372523"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7F96D86" w14:textId="77777777" w:rsidR="00C63B8A"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372523">
              <w:rPr>
                <w:rFonts w:ascii="Calibri Light" w:eastAsia="Calibri" w:hAnsi="Calibri Light" w:cs="Calibri Light"/>
                <w:sz w:val="20"/>
                <w:szCs w:val="20"/>
                <w:lang w:eastAsia="zh-CN"/>
              </w:rPr>
              <w:t>Nakon uspješno odslušanog predmeta i položenog ispita  student će moći:</w:t>
            </w:r>
          </w:p>
          <w:p w14:paraId="7990D9F8" w14:textId="77777777" w:rsidR="00525E6D" w:rsidRPr="00372523" w:rsidRDefault="00525E6D">
            <w:pPr>
              <w:suppressAutoHyphens/>
              <w:snapToGrid w:val="0"/>
              <w:spacing w:after="0" w:line="240" w:lineRule="auto"/>
              <w:contextualSpacing/>
              <w:jc w:val="both"/>
              <w:rPr>
                <w:rFonts w:ascii="Calibri Light" w:eastAsia="Calibri" w:hAnsi="Calibri Light" w:cs="Calibri Light"/>
                <w:sz w:val="20"/>
                <w:szCs w:val="20"/>
                <w:lang w:eastAsia="zh-CN"/>
              </w:rPr>
            </w:pPr>
          </w:p>
          <w:p w14:paraId="04EEF01F" w14:textId="13AF8623"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 xml:space="preserve">IU 1 - definirati hitna stanja u </w:t>
            </w:r>
            <w:r>
              <w:rPr>
                <w:rFonts w:ascii="Calibri Light" w:eastAsia="Calibri" w:hAnsi="Calibri Light" w:cs="Calibri Light"/>
                <w:sz w:val="20"/>
                <w:szCs w:val="20"/>
                <w:lang w:eastAsia="zh-CN"/>
              </w:rPr>
              <w:t>izvanbolničkim uvjetima</w:t>
            </w:r>
          </w:p>
          <w:p w14:paraId="5D7E89EF" w14:textId="77777777"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IU 2 - prepoznati kritično i vitalno ugroženu osobu</w:t>
            </w:r>
          </w:p>
          <w:p w14:paraId="5A7E8A43" w14:textId="77777777"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IU 3 - usvojiti vještine pružanja prve pomoći u hitnim stanjima (zastoj rada srca i disanja, trovanje, ugrizi životinja, CVI, epi ataka)</w:t>
            </w:r>
          </w:p>
          <w:p w14:paraId="54617CBA" w14:textId="438B1085" w:rsidR="00C63B8A" w:rsidRPr="00372523"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IU 4 -usvojiti farmakološke osnove u hitnom zbrinjavanju životno ugroženog pacijenta</w:t>
            </w:r>
          </w:p>
        </w:tc>
      </w:tr>
      <w:tr w:rsidR="00C63B8A" w:rsidRPr="00F554B4" w14:paraId="79B26824" w14:textId="77777777">
        <w:trPr>
          <w:trHeight w:val="418"/>
          <w:jc w:val="center"/>
        </w:trPr>
        <w:tc>
          <w:tcPr>
            <w:tcW w:w="2182" w:type="dxa"/>
            <w:vMerge w:val="restart"/>
            <w:shd w:val="clear" w:color="auto" w:fill="FFFBCC"/>
            <w:vAlign w:val="center"/>
          </w:tcPr>
          <w:p w14:paraId="444E3DF8" w14:textId="1A4B29B1" w:rsidR="00C63B8A" w:rsidRPr="00F554B4" w:rsidRDefault="005A3721"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Sa</w:t>
            </w:r>
            <w:r w:rsidR="00C63B8A" w:rsidRPr="00F554B4">
              <w:rPr>
                <w:rFonts w:ascii="Calibri Light" w:eastAsia="Calibri" w:hAnsi="Calibri Light" w:cs="Calibri Light"/>
                <w:b/>
                <w:bCs/>
                <w:color w:val="000000"/>
                <w:sz w:val="20"/>
                <w:szCs w:val="20"/>
              </w:rPr>
              <w:t xml:space="preserve">držaj predmeta </w:t>
            </w:r>
            <w:r w:rsidR="00372523">
              <w:rPr>
                <w:rFonts w:ascii="Calibri Light" w:eastAsia="Calibri" w:hAnsi="Calibri Light" w:cs="Calibri Light"/>
                <w:b/>
                <w:bCs/>
                <w:color w:val="000000"/>
                <w:sz w:val="20"/>
                <w:szCs w:val="20"/>
              </w:rPr>
              <w:t>S</w:t>
            </w:r>
            <w:r w:rsidR="00C63B8A" w:rsidRPr="00F554B4">
              <w:rPr>
                <w:rFonts w:ascii="Calibri Light" w:eastAsia="Calibri" w:hAnsi="Calibri Light" w:cs="Calibri Light"/>
                <w:b/>
                <w:bCs/>
                <w:color w:val="000000"/>
                <w:sz w:val="20"/>
                <w:szCs w:val="20"/>
              </w:rPr>
              <w:t xml:space="preserve">razrađen prema satnici predavanja </w:t>
            </w:r>
          </w:p>
        </w:tc>
        <w:tc>
          <w:tcPr>
            <w:tcW w:w="1357" w:type="dxa"/>
            <w:shd w:val="clear" w:color="auto" w:fill="FFFFCC"/>
            <w:vAlign w:val="center"/>
          </w:tcPr>
          <w:p w14:paraId="08AC218C"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E8FB227"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EF51A0" w:rsidRPr="00F554B4" w14:paraId="20FE841C" w14:textId="77777777">
        <w:trPr>
          <w:trHeight w:val="525"/>
          <w:jc w:val="center"/>
        </w:trPr>
        <w:tc>
          <w:tcPr>
            <w:tcW w:w="2182" w:type="dxa"/>
            <w:vMerge/>
            <w:shd w:val="clear" w:color="auto" w:fill="FFFBCC"/>
            <w:vAlign w:val="center"/>
          </w:tcPr>
          <w:p w14:paraId="4C523572"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D946BC" w14:textId="6BB70A3D"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27B587E" w14:textId="3AB50C80"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Prepoznavanje kritično bolesnog pacijenta (IU 1)</w:t>
            </w:r>
          </w:p>
        </w:tc>
      </w:tr>
      <w:tr w:rsidR="00EF51A0" w:rsidRPr="00F554B4" w14:paraId="1A53BCEF" w14:textId="77777777">
        <w:trPr>
          <w:trHeight w:val="525"/>
          <w:jc w:val="center"/>
        </w:trPr>
        <w:tc>
          <w:tcPr>
            <w:tcW w:w="2182" w:type="dxa"/>
            <w:vMerge/>
            <w:shd w:val="clear" w:color="auto" w:fill="FFFBCC"/>
            <w:vAlign w:val="center"/>
          </w:tcPr>
          <w:p w14:paraId="5F1EF1B3"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12B3D77" w14:textId="6810BFF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2E1C51D" w14:textId="4EAD5308"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Temeljni postupci oživljavanja (IU 3)</w:t>
            </w:r>
          </w:p>
        </w:tc>
      </w:tr>
      <w:tr w:rsidR="00EF51A0" w:rsidRPr="00F554B4" w14:paraId="344A167D" w14:textId="77777777">
        <w:trPr>
          <w:trHeight w:val="525"/>
          <w:jc w:val="center"/>
        </w:trPr>
        <w:tc>
          <w:tcPr>
            <w:tcW w:w="2182" w:type="dxa"/>
            <w:vMerge/>
            <w:shd w:val="clear" w:color="auto" w:fill="FFFBCC"/>
            <w:vAlign w:val="center"/>
          </w:tcPr>
          <w:p w14:paraId="1983D6AC"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CF40A6" w14:textId="65A25A99"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6F01B0A" w14:textId="6A572D26"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Prestanak disanja i cirkulacije, šok, nadoknada tekućine (IU 2)</w:t>
            </w:r>
          </w:p>
        </w:tc>
      </w:tr>
      <w:tr w:rsidR="00EF51A0" w:rsidRPr="00F554B4" w14:paraId="13FE1FED" w14:textId="77777777">
        <w:trPr>
          <w:trHeight w:val="525"/>
          <w:jc w:val="center"/>
        </w:trPr>
        <w:tc>
          <w:tcPr>
            <w:tcW w:w="2182" w:type="dxa"/>
            <w:vMerge/>
            <w:shd w:val="clear" w:color="auto" w:fill="FFFBCC"/>
            <w:vAlign w:val="center"/>
          </w:tcPr>
          <w:p w14:paraId="194D9AAB"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33631E" w14:textId="207A8BE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B6E5D4D" w14:textId="2D6C0371"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Akutni poremećaji svijesti (IU 2)</w:t>
            </w:r>
          </w:p>
        </w:tc>
      </w:tr>
      <w:tr w:rsidR="00EF51A0" w:rsidRPr="00F554B4" w14:paraId="472E1FB7" w14:textId="77777777">
        <w:trPr>
          <w:trHeight w:val="525"/>
          <w:jc w:val="center"/>
        </w:trPr>
        <w:tc>
          <w:tcPr>
            <w:tcW w:w="2182" w:type="dxa"/>
            <w:vMerge/>
            <w:shd w:val="clear" w:color="auto" w:fill="FFFBCC"/>
            <w:vAlign w:val="center"/>
          </w:tcPr>
          <w:p w14:paraId="64C77497"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D0ABA8" w14:textId="1856F5F7"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A562DF7" w14:textId="23CCCA76"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Otrovanja, ubodi, ugrizi otrovnih životinja (IU 2)</w:t>
            </w:r>
          </w:p>
        </w:tc>
      </w:tr>
      <w:tr w:rsidR="00EF51A0" w:rsidRPr="00F554B4" w14:paraId="3AA3025A" w14:textId="77777777">
        <w:trPr>
          <w:trHeight w:val="525"/>
          <w:jc w:val="center"/>
        </w:trPr>
        <w:tc>
          <w:tcPr>
            <w:tcW w:w="2182" w:type="dxa"/>
            <w:vMerge/>
            <w:shd w:val="clear" w:color="auto" w:fill="FFFBCC"/>
            <w:vAlign w:val="center"/>
          </w:tcPr>
          <w:p w14:paraId="4F839828"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7106DC" w14:textId="5B26C9AA"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920CE9C" w14:textId="027FE47E"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Utapanje, strujni udar, pohlađivanje, pregrijavanje (IU 2)</w:t>
            </w:r>
          </w:p>
        </w:tc>
      </w:tr>
      <w:tr w:rsidR="00EF51A0" w:rsidRPr="00F554B4" w14:paraId="6BF0DDAC" w14:textId="77777777">
        <w:trPr>
          <w:trHeight w:val="525"/>
          <w:jc w:val="center"/>
        </w:trPr>
        <w:tc>
          <w:tcPr>
            <w:tcW w:w="2182" w:type="dxa"/>
            <w:vMerge/>
            <w:shd w:val="clear" w:color="auto" w:fill="FFFBCC"/>
            <w:vAlign w:val="center"/>
          </w:tcPr>
          <w:p w14:paraId="2F9639B6"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130B88F" w14:textId="7A135CCA"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5251DB1" w14:textId="7F6D5E28"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Ozljede (IU 2)</w:t>
            </w:r>
          </w:p>
        </w:tc>
      </w:tr>
      <w:tr w:rsidR="00EF51A0" w:rsidRPr="00F554B4" w14:paraId="269F2D89" w14:textId="77777777">
        <w:trPr>
          <w:trHeight w:val="525"/>
          <w:jc w:val="center"/>
        </w:trPr>
        <w:tc>
          <w:tcPr>
            <w:tcW w:w="2182" w:type="dxa"/>
            <w:vMerge/>
            <w:shd w:val="clear" w:color="auto" w:fill="FFFBCC"/>
            <w:vAlign w:val="center"/>
          </w:tcPr>
          <w:p w14:paraId="793E539D"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1AAA7E" w14:textId="53DBB003"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050B894E" w14:textId="21C22111"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Dijabetička ketoacidoza i hipoglikemija (IU2 IU4)</w:t>
            </w:r>
          </w:p>
        </w:tc>
      </w:tr>
      <w:tr w:rsidR="00EF51A0" w:rsidRPr="00F554B4" w14:paraId="503A7DE8" w14:textId="77777777">
        <w:trPr>
          <w:trHeight w:val="525"/>
          <w:jc w:val="center"/>
        </w:trPr>
        <w:tc>
          <w:tcPr>
            <w:tcW w:w="2182" w:type="dxa"/>
            <w:vMerge/>
            <w:shd w:val="clear" w:color="auto" w:fill="FFFBCC"/>
            <w:vAlign w:val="center"/>
          </w:tcPr>
          <w:p w14:paraId="1A9DFBB5"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CE0D65" w14:textId="2DFC3C08"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30E4AFD6" w14:textId="2F7B4F63"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Strano tijelo u dišnim putevima (IU 2)</w:t>
            </w:r>
          </w:p>
        </w:tc>
      </w:tr>
      <w:tr w:rsidR="00EF51A0" w:rsidRPr="00F554B4" w14:paraId="027C071A" w14:textId="77777777">
        <w:trPr>
          <w:trHeight w:val="525"/>
          <w:jc w:val="center"/>
        </w:trPr>
        <w:tc>
          <w:tcPr>
            <w:tcW w:w="2182" w:type="dxa"/>
            <w:vMerge/>
            <w:shd w:val="clear" w:color="auto" w:fill="FFFBCC"/>
            <w:vAlign w:val="center"/>
          </w:tcPr>
          <w:p w14:paraId="6EFD0CF6"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CE737D8" w14:textId="1A21230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4D564AAF" w14:textId="28A14403"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Epileptički status, febrilne konvulzije, osnove farmakoterapije (IU2 IU4)</w:t>
            </w:r>
          </w:p>
        </w:tc>
      </w:tr>
      <w:tr w:rsidR="00EF51A0" w:rsidRPr="00F554B4" w14:paraId="44CDE10B" w14:textId="77777777">
        <w:trPr>
          <w:trHeight w:val="525"/>
          <w:jc w:val="center"/>
        </w:trPr>
        <w:tc>
          <w:tcPr>
            <w:tcW w:w="2182" w:type="dxa"/>
            <w:vMerge/>
            <w:shd w:val="clear" w:color="auto" w:fill="FFFBCC"/>
            <w:vAlign w:val="center"/>
          </w:tcPr>
          <w:p w14:paraId="171B8F7B"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5C26FF" w14:textId="3CFBB693"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tc>
        <w:tc>
          <w:tcPr>
            <w:tcW w:w="5528" w:type="dxa"/>
            <w:gridSpan w:val="7"/>
            <w:vAlign w:val="center"/>
          </w:tcPr>
          <w:p w14:paraId="4550B8C9" w14:textId="4DBADFA9"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Asmatski status, febrilne konvulzije, osnove farmakoterapije (IU2 IU4)</w:t>
            </w:r>
          </w:p>
        </w:tc>
      </w:tr>
      <w:tr w:rsidR="00C63B8A" w:rsidRPr="00F554B4" w14:paraId="27ADB348" w14:textId="77777777">
        <w:trPr>
          <w:trHeight w:val="250"/>
          <w:jc w:val="center"/>
        </w:trPr>
        <w:tc>
          <w:tcPr>
            <w:tcW w:w="2182" w:type="dxa"/>
            <w:vMerge/>
            <w:shd w:val="clear" w:color="auto" w:fill="FFFBCC"/>
            <w:vAlign w:val="center"/>
          </w:tcPr>
          <w:p w14:paraId="67D34689" w14:textId="77777777" w:rsidR="00C63B8A" w:rsidRPr="00F554B4" w:rsidRDefault="00C63B8A"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F45ED22"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8A6F264"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15DB7CE9" w14:textId="77777777">
        <w:trPr>
          <w:trHeight w:val="1105"/>
          <w:jc w:val="center"/>
        </w:trPr>
        <w:tc>
          <w:tcPr>
            <w:tcW w:w="2182" w:type="dxa"/>
            <w:vMerge/>
            <w:shd w:val="clear" w:color="auto" w:fill="FFFBCC"/>
            <w:vAlign w:val="center"/>
          </w:tcPr>
          <w:p w14:paraId="4DC39989" w14:textId="77777777" w:rsidR="00C63B8A" w:rsidRPr="00F554B4" w:rsidRDefault="00C63B8A"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E60871"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C4ECB57" w14:textId="0B0FA4B2" w:rsidR="00C63B8A" w:rsidRPr="00F554B4" w:rsidRDefault="00EF51A0" w:rsidP="00372523">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C63B8A" w:rsidRPr="00F554B4" w14:paraId="7FB326D5" w14:textId="77777777">
        <w:trPr>
          <w:trHeight w:val="229"/>
          <w:jc w:val="center"/>
        </w:trPr>
        <w:tc>
          <w:tcPr>
            <w:tcW w:w="2182" w:type="dxa"/>
            <w:vMerge w:val="restart"/>
            <w:shd w:val="clear" w:color="auto" w:fill="FFFBCC"/>
            <w:vAlign w:val="center"/>
          </w:tcPr>
          <w:p w14:paraId="2053A1E1" w14:textId="388F4D6E" w:rsidR="00C63B8A" w:rsidRPr="00F554B4" w:rsidRDefault="005A3721"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376072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1FD823E"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57A4FE7" w14:textId="54248F68" w:rsidR="00C63B8A" w:rsidRPr="00F554B4" w:rsidRDefault="0037252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1058206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FE077F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1684449"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810656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0F2C2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91DFD0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807BF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2216438"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60E5A83" w14:textId="6C9A4E7F"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3B8A" w:rsidRPr="00F554B4" w14:paraId="283F47F2" w14:textId="77777777">
        <w:trPr>
          <w:trHeight w:val="1045"/>
          <w:jc w:val="center"/>
        </w:trPr>
        <w:tc>
          <w:tcPr>
            <w:tcW w:w="2182" w:type="dxa"/>
            <w:vMerge/>
            <w:shd w:val="clear" w:color="auto" w:fill="FFFBCC"/>
            <w:vAlign w:val="center"/>
          </w:tcPr>
          <w:p w14:paraId="16E5C905"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85D803D"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060D5937"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924372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D65629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582DE0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88D1A86"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1956948A" w14:textId="77777777">
        <w:trPr>
          <w:trHeight w:val="306"/>
          <w:jc w:val="center"/>
        </w:trPr>
        <w:tc>
          <w:tcPr>
            <w:tcW w:w="2182" w:type="dxa"/>
            <w:shd w:val="clear" w:color="auto" w:fill="FFFBCC"/>
            <w:vAlign w:val="center"/>
          </w:tcPr>
          <w:p w14:paraId="1EB7CA69" w14:textId="76C260A9"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BDCDA2A"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8F3AD40" w14:textId="6C305CF9" w:rsidR="00C63B8A" w:rsidRPr="00372523" w:rsidRDefault="00C63B8A" w:rsidP="0037252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74A42D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6F2529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2F6E1660" w14:textId="77777777">
        <w:trPr>
          <w:trHeight w:val="189"/>
          <w:jc w:val="center"/>
        </w:trPr>
        <w:tc>
          <w:tcPr>
            <w:tcW w:w="2182" w:type="dxa"/>
            <w:vMerge w:val="restart"/>
            <w:shd w:val="clear" w:color="auto" w:fill="FFFBCC"/>
            <w:vAlign w:val="center"/>
          </w:tcPr>
          <w:p w14:paraId="298D4262" w14:textId="1A031D6C"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B3871AF"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32A2C9AD" w14:textId="77777777">
        <w:trPr>
          <w:trHeight w:val="196"/>
          <w:jc w:val="center"/>
        </w:trPr>
        <w:tc>
          <w:tcPr>
            <w:tcW w:w="2182" w:type="dxa"/>
            <w:vMerge/>
            <w:shd w:val="clear" w:color="auto" w:fill="FFFBCC"/>
            <w:vAlign w:val="center"/>
          </w:tcPr>
          <w:p w14:paraId="2D5D2583"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74D4C0"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212B280"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256AFCA"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59A29D7D" w14:textId="77777777">
        <w:trPr>
          <w:trHeight w:val="196"/>
          <w:jc w:val="center"/>
        </w:trPr>
        <w:tc>
          <w:tcPr>
            <w:tcW w:w="2182" w:type="dxa"/>
            <w:vMerge/>
            <w:shd w:val="clear" w:color="auto" w:fill="FFFBCC"/>
            <w:vAlign w:val="center"/>
          </w:tcPr>
          <w:p w14:paraId="2A1FBDE7"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EC50868"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E04E2F" w14:textId="53459B70"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432410BB" w14:textId="11492837"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3B8A" w:rsidRPr="00F554B4" w14:paraId="17D85F7F" w14:textId="77777777">
        <w:trPr>
          <w:trHeight w:val="196"/>
          <w:jc w:val="center"/>
        </w:trPr>
        <w:tc>
          <w:tcPr>
            <w:tcW w:w="2182" w:type="dxa"/>
            <w:vMerge/>
            <w:shd w:val="clear" w:color="auto" w:fill="FFFBCC"/>
            <w:vAlign w:val="center"/>
          </w:tcPr>
          <w:p w14:paraId="659DECE4"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95E168" w14:textId="6122D5C0" w:rsidR="00C63B8A" w:rsidRPr="00F554B4" w:rsidRDefault="00CD099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Izvođenje praktičnih zadataka</w:t>
            </w:r>
          </w:p>
        </w:tc>
        <w:tc>
          <w:tcPr>
            <w:tcW w:w="1701" w:type="dxa"/>
            <w:gridSpan w:val="2"/>
            <w:vAlign w:val="center"/>
          </w:tcPr>
          <w:p w14:paraId="6EF55946" w14:textId="52A9ED7E"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56ED46E" w14:textId="0E1C7054"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674B80C1" w14:textId="77777777">
        <w:trPr>
          <w:trHeight w:val="196"/>
          <w:jc w:val="center"/>
        </w:trPr>
        <w:tc>
          <w:tcPr>
            <w:tcW w:w="2182" w:type="dxa"/>
            <w:vMerge/>
            <w:shd w:val="clear" w:color="auto" w:fill="FFFBCC"/>
            <w:vAlign w:val="center"/>
          </w:tcPr>
          <w:p w14:paraId="62D45550"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D9D786"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6E2DF403" w14:textId="670E6D3A"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73F70A1A" w14:textId="5936402F"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04D66E25" w14:textId="77777777">
        <w:trPr>
          <w:trHeight w:val="346"/>
          <w:jc w:val="center"/>
        </w:trPr>
        <w:tc>
          <w:tcPr>
            <w:tcW w:w="9067" w:type="dxa"/>
            <w:gridSpan w:val="9"/>
            <w:shd w:val="clear" w:color="auto" w:fill="FFFBCC"/>
            <w:vAlign w:val="center"/>
          </w:tcPr>
          <w:p w14:paraId="569748F3"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328E6AAA" w14:textId="77777777">
        <w:trPr>
          <w:trHeight w:val="588"/>
          <w:jc w:val="center"/>
        </w:trPr>
        <w:tc>
          <w:tcPr>
            <w:tcW w:w="2182" w:type="dxa"/>
            <w:shd w:val="clear" w:color="auto" w:fill="FFFBCC"/>
            <w:vAlign w:val="center"/>
          </w:tcPr>
          <w:p w14:paraId="314C2914"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1D0C17A"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09B3DA9"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E995C26"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B623B6B" w14:textId="77777777" w:rsidR="00C63B8A" w:rsidRPr="00F554B4" w:rsidRDefault="00C63B8A" w:rsidP="00372523">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C63B8A" w:rsidRPr="00F554B4" w14:paraId="71DFBD01" w14:textId="77777777">
        <w:trPr>
          <w:trHeight w:val="2160"/>
          <w:jc w:val="center"/>
        </w:trPr>
        <w:tc>
          <w:tcPr>
            <w:tcW w:w="2182" w:type="dxa"/>
            <w:shd w:val="clear" w:color="auto" w:fill="FFFFCC"/>
            <w:vAlign w:val="center"/>
          </w:tcPr>
          <w:p w14:paraId="1C9EB9BA"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1047D05E"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53A8D674" w14:textId="77777777">
              <w:trPr>
                <w:trHeight w:val="287"/>
              </w:trPr>
              <w:tc>
                <w:tcPr>
                  <w:tcW w:w="1726" w:type="dxa"/>
                  <w:shd w:val="clear" w:color="auto" w:fill="FFFFCC"/>
                </w:tcPr>
                <w:p w14:paraId="2E1157AD"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A5D642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BD84A5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4C6D579B" w14:textId="77777777">
              <w:trPr>
                <w:trHeight w:val="292"/>
              </w:trPr>
              <w:tc>
                <w:tcPr>
                  <w:tcW w:w="1726" w:type="dxa"/>
                </w:tcPr>
                <w:p w14:paraId="0F37FABB"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719AA28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545B44D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0569BC99" w14:textId="77777777">
              <w:trPr>
                <w:trHeight w:val="292"/>
              </w:trPr>
              <w:tc>
                <w:tcPr>
                  <w:tcW w:w="1726" w:type="dxa"/>
                </w:tcPr>
                <w:p w14:paraId="19C6AB2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5A1BD54"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8E93381"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660A7899" w14:textId="77777777">
              <w:trPr>
                <w:trHeight w:val="287"/>
              </w:trPr>
              <w:tc>
                <w:tcPr>
                  <w:tcW w:w="1726" w:type="dxa"/>
                </w:tcPr>
                <w:p w14:paraId="4475002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7942924"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9FB3AC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3FCC8007" w14:textId="77777777">
              <w:trPr>
                <w:trHeight w:val="292"/>
              </w:trPr>
              <w:tc>
                <w:tcPr>
                  <w:tcW w:w="1726" w:type="dxa"/>
                </w:tcPr>
                <w:p w14:paraId="3AC1680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8C11509"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250C61A"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124A036D" w14:textId="77777777">
              <w:trPr>
                <w:trHeight w:val="287"/>
              </w:trPr>
              <w:tc>
                <w:tcPr>
                  <w:tcW w:w="1726" w:type="dxa"/>
                </w:tcPr>
                <w:p w14:paraId="2358694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1CCAA3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3AB6B8D"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D7879A6" w14:textId="048C6C9D"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727C9E" w:rsidRPr="00F554B4" w14:paraId="3F0C3C36" w14:textId="77777777" w:rsidTr="00B52769">
        <w:trPr>
          <w:trHeight w:val="614"/>
          <w:jc w:val="center"/>
        </w:trPr>
        <w:tc>
          <w:tcPr>
            <w:tcW w:w="2182" w:type="dxa"/>
            <w:vMerge w:val="restart"/>
            <w:shd w:val="clear" w:color="auto" w:fill="FFFBCC"/>
            <w:vAlign w:val="center"/>
          </w:tcPr>
          <w:p w14:paraId="2F62B830" w14:textId="77777777" w:rsidR="00727C9E" w:rsidRPr="00F554B4" w:rsidRDefault="00727C9E" w:rsidP="00727C9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7940E7C5" w14:textId="186AC44F" w:rsidR="00727C9E" w:rsidRPr="00F554B4" w:rsidRDefault="00727C9E" w:rsidP="00727C9E">
            <w:pPr>
              <w:tabs>
                <w:tab w:val="left" w:pos="2820"/>
              </w:tabs>
              <w:snapToGrid w:val="0"/>
              <w:rPr>
                <w:rFonts w:ascii="Calibri Light" w:eastAsia="Calibri" w:hAnsi="Calibri Light" w:cs="Calibri Light"/>
                <w:color w:val="000000"/>
                <w:sz w:val="20"/>
                <w:szCs w:val="20"/>
              </w:rPr>
            </w:pPr>
            <w:r w:rsidRPr="006B2313">
              <w:t>Alen Breček, univ.mag.med.techn., pred.</w:t>
            </w:r>
          </w:p>
        </w:tc>
        <w:tc>
          <w:tcPr>
            <w:tcW w:w="3118" w:type="dxa"/>
            <w:gridSpan w:val="3"/>
            <w:vAlign w:val="center"/>
          </w:tcPr>
          <w:p w14:paraId="4A0864B4" w14:textId="52F9D3FA" w:rsidR="00727C9E" w:rsidRPr="00F554B4" w:rsidRDefault="00727C9E" w:rsidP="00727C9E">
            <w:pPr>
              <w:tabs>
                <w:tab w:val="left" w:pos="2820"/>
              </w:tabs>
              <w:snapToGrid w:val="0"/>
              <w:rPr>
                <w:rFonts w:ascii="Calibri Light" w:eastAsia="Calibri" w:hAnsi="Calibri Light" w:cs="Calibri Light"/>
                <w:color w:val="000000"/>
                <w:sz w:val="20"/>
                <w:szCs w:val="20"/>
              </w:rPr>
            </w:pPr>
            <w:hyperlink r:id="rId218" w:history="1">
              <w:r w:rsidRPr="00146484">
                <w:rPr>
                  <w:rStyle w:val="Hyperlink"/>
                  <w:rFonts w:asciiTheme="majorHAnsi" w:eastAsia="Calibri" w:hAnsiTheme="majorHAnsi" w:cstheme="majorHAnsi"/>
                  <w:sz w:val="20"/>
                  <w:szCs w:val="20"/>
                </w:rPr>
                <w:t>Procelnik.sestrinstvo@vsig.hr</w:t>
              </w:r>
            </w:hyperlink>
            <w:r>
              <w:rPr>
                <w:rFonts w:asciiTheme="majorHAnsi" w:eastAsia="Calibri" w:hAnsiTheme="majorHAnsi" w:cstheme="majorHAnsi"/>
                <w:color w:val="000000"/>
                <w:sz w:val="20"/>
                <w:szCs w:val="20"/>
              </w:rPr>
              <w:t xml:space="preserve"> </w:t>
            </w:r>
          </w:p>
        </w:tc>
      </w:tr>
      <w:tr w:rsidR="00727C9E" w:rsidRPr="00F554B4" w14:paraId="4F70D915" w14:textId="77777777" w:rsidTr="00B52769">
        <w:trPr>
          <w:trHeight w:val="614"/>
          <w:jc w:val="center"/>
        </w:trPr>
        <w:tc>
          <w:tcPr>
            <w:tcW w:w="2182" w:type="dxa"/>
            <w:vMerge/>
            <w:shd w:val="clear" w:color="auto" w:fill="FFFBCC"/>
            <w:vAlign w:val="center"/>
          </w:tcPr>
          <w:p w14:paraId="2D062338" w14:textId="77777777" w:rsidR="00727C9E" w:rsidRPr="00F554B4" w:rsidRDefault="00727C9E" w:rsidP="00727C9E">
            <w:pPr>
              <w:rPr>
                <w:rFonts w:ascii="Calibri Light" w:eastAsia="Calibri" w:hAnsi="Calibri Light" w:cs="Calibri Light"/>
                <w:sz w:val="20"/>
                <w:szCs w:val="20"/>
                <w:lang w:eastAsia="hr-HR"/>
              </w:rPr>
            </w:pPr>
          </w:p>
        </w:tc>
        <w:tc>
          <w:tcPr>
            <w:tcW w:w="3767" w:type="dxa"/>
            <w:gridSpan w:val="5"/>
          </w:tcPr>
          <w:p w14:paraId="5F81EAB1" w14:textId="55461062" w:rsidR="00727C9E" w:rsidRPr="00F554B4" w:rsidRDefault="00727C9E" w:rsidP="00727C9E">
            <w:pPr>
              <w:tabs>
                <w:tab w:val="left" w:pos="2820"/>
              </w:tabs>
              <w:snapToGrid w:val="0"/>
              <w:rPr>
                <w:rFonts w:ascii="Calibri Light" w:eastAsia="Calibri" w:hAnsi="Calibri Light" w:cs="Calibri Light"/>
                <w:color w:val="000000"/>
                <w:sz w:val="20"/>
                <w:szCs w:val="20"/>
              </w:rPr>
            </w:pPr>
            <w:r w:rsidRPr="006B2313">
              <w:t>Andreja Domitović, univ. mag.med.techn., spec. hitne medicine</w:t>
            </w:r>
          </w:p>
        </w:tc>
        <w:tc>
          <w:tcPr>
            <w:tcW w:w="3118" w:type="dxa"/>
            <w:gridSpan w:val="3"/>
            <w:vAlign w:val="center"/>
          </w:tcPr>
          <w:p w14:paraId="16156FDB" w14:textId="17953E71" w:rsidR="00727C9E" w:rsidRPr="00F554B4" w:rsidRDefault="00632063" w:rsidP="00727C9E">
            <w:pPr>
              <w:tabs>
                <w:tab w:val="left" w:pos="2820"/>
              </w:tabs>
              <w:snapToGrid w:val="0"/>
              <w:rPr>
                <w:rFonts w:ascii="Calibri Light" w:eastAsia="Calibri" w:hAnsi="Calibri Light" w:cs="Calibri Light"/>
                <w:color w:val="000000"/>
                <w:sz w:val="20"/>
                <w:szCs w:val="20"/>
              </w:rPr>
            </w:pPr>
            <w:hyperlink r:id="rId219" w:history="1">
              <w:r w:rsidRPr="00EA241E">
                <w:rPr>
                  <w:rStyle w:val="Hyperlink"/>
                  <w:rFonts w:ascii="Calibri Light" w:eastAsia="Calibri" w:hAnsi="Calibri Light" w:cs="Calibri Light"/>
                  <w:sz w:val="20"/>
                  <w:szCs w:val="20"/>
                </w:rPr>
                <w:t>andreja0105@gmail.com</w:t>
              </w:r>
            </w:hyperlink>
          </w:p>
        </w:tc>
      </w:tr>
      <w:tr w:rsidR="00C63B8A" w:rsidRPr="00F554B4" w14:paraId="637DC48A" w14:textId="77777777">
        <w:trPr>
          <w:trHeight w:val="1576"/>
          <w:jc w:val="center"/>
        </w:trPr>
        <w:tc>
          <w:tcPr>
            <w:tcW w:w="2182" w:type="dxa"/>
            <w:shd w:val="clear" w:color="auto" w:fill="FFFBCC"/>
            <w:vAlign w:val="center"/>
          </w:tcPr>
          <w:p w14:paraId="383BF842" w14:textId="5D385DEB"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FAFBCC9" w14:textId="44AC926C" w:rsidR="00C63B8A" w:rsidRPr="00F554B4" w:rsidRDefault="00C63B8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39649A3C" w14:textId="56B62CB3" w:rsidR="00C63B8A" w:rsidRPr="00F554B4" w:rsidRDefault="00C63B8A">
            <w:pPr>
              <w:tabs>
                <w:tab w:val="left" w:pos="2820"/>
              </w:tabs>
              <w:snapToGrid w:val="0"/>
              <w:spacing w:after="0"/>
              <w:contextualSpacing/>
              <w:jc w:val="both"/>
              <w:rPr>
                <w:rFonts w:ascii="Calibri Light" w:eastAsia="Calibri" w:hAnsi="Calibri Light" w:cs="Calibri Light"/>
                <w:sz w:val="20"/>
                <w:szCs w:val="20"/>
              </w:rPr>
            </w:pPr>
          </w:p>
        </w:tc>
      </w:tr>
      <w:tr w:rsidR="00C63B8A" w:rsidRPr="00F554B4" w14:paraId="639E0542" w14:textId="77777777">
        <w:trPr>
          <w:trHeight w:val="1417"/>
          <w:jc w:val="center"/>
        </w:trPr>
        <w:tc>
          <w:tcPr>
            <w:tcW w:w="2182" w:type="dxa"/>
            <w:shd w:val="clear" w:color="auto" w:fill="FFFBCC"/>
            <w:vAlign w:val="center"/>
          </w:tcPr>
          <w:p w14:paraId="6AE9CCAE"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65E144B"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23D361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1502C8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BC9F929"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E6885D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AE42C3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E80943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25C2ED3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4212BB08"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3B8A" w:rsidRPr="00F554B4" w14:paraId="3E988B68" w14:textId="77777777">
        <w:trPr>
          <w:trHeight w:val="603"/>
          <w:jc w:val="center"/>
        </w:trPr>
        <w:tc>
          <w:tcPr>
            <w:tcW w:w="2182" w:type="dxa"/>
            <w:vMerge w:val="restart"/>
            <w:shd w:val="clear" w:color="auto" w:fill="FFFBCC"/>
            <w:vAlign w:val="center"/>
          </w:tcPr>
          <w:p w14:paraId="403CAFA2" w14:textId="77777777" w:rsidR="00C63B8A" w:rsidRPr="00F554B4" w:rsidRDefault="00C63B8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32AC0F3" w14:textId="77777777" w:rsidR="00C63B8A" w:rsidRPr="00F554B4" w:rsidRDefault="00C63B8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A392815"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DC3869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10E59D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4C1D26" w:rsidRPr="00F554B4" w14:paraId="2F52A110" w14:textId="77777777">
        <w:trPr>
          <w:trHeight w:val="474"/>
          <w:jc w:val="center"/>
        </w:trPr>
        <w:tc>
          <w:tcPr>
            <w:tcW w:w="2182" w:type="dxa"/>
            <w:vMerge/>
            <w:shd w:val="clear" w:color="auto" w:fill="FFFBCC"/>
            <w:vAlign w:val="center"/>
          </w:tcPr>
          <w:p w14:paraId="7D28DE82" w14:textId="77777777" w:rsidR="004C1D26" w:rsidRPr="00F554B4" w:rsidRDefault="004C1D26" w:rsidP="004C1D2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E8965B8" w14:textId="77777777" w:rsidR="004C1D26" w:rsidRPr="00404583" w:rsidRDefault="004C1D26" w:rsidP="004C1D26">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Gvožđak M, Tomljanović B., Temeljni hitni medicinski postupci, HKMS </w:t>
            </w:r>
          </w:p>
          <w:p w14:paraId="23ED173E" w14:textId="581027CD" w:rsidR="004C1D26" w:rsidRPr="00F554B4" w:rsidRDefault="004C1D26" w:rsidP="004C1D26">
            <w:pPr>
              <w:rPr>
                <w:rFonts w:ascii="Calibri Light" w:eastAsia="Times New Roman" w:hAnsi="Calibri Light" w:cs="Calibri Light"/>
                <w:sz w:val="20"/>
                <w:szCs w:val="20"/>
                <w:lang w:eastAsia="hr-HR"/>
              </w:rPr>
            </w:pPr>
            <w:hyperlink r:id="rId220" w:history="1">
              <w:r w:rsidRPr="00404583">
                <w:rPr>
                  <w:rStyle w:val="Hyperlink"/>
                  <w:rFonts w:asciiTheme="majorHAnsi" w:eastAsia="Times New Roman" w:hAnsiTheme="majorHAnsi" w:cstheme="majorHAnsi"/>
                  <w:sz w:val="20"/>
                  <w:szCs w:val="20"/>
                  <w:lang w:eastAsia="hr-HR"/>
                </w:rPr>
                <w:t>https://www.hzhm.hr/source/knjige/temeljni-hitni-medicinski-postupci.pdf</w:t>
              </w:r>
            </w:hyperlink>
            <w:r w:rsidRPr="00404583">
              <w:rPr>
                <w:rFonts w:asciiTheme="majorHAnsi" w:eastAsia="Times New Roman" w:hAnsiTheme="majorHAnsi" w:cstheme="majorHAnsi"/>
                <w:sz w:val="20"/>
                <w:szCs w:val="20"/>
                <w:lang w:eastAsia="hr-HR"/>
              </w:rPr>
              <w:t xml:space="preserve"> </w:t>
            </w:r>
          </w:p>
        </w:tc>
        <w:tc>
          <w:tcPr>
            <w:tcW w:w="1134" w:type="dxa"/>
            <w:vAlign w:val="center"/>
          </w:tcPr>
          <w:p w14:paraId="59A15C4B" w14:textId="7ED3B9C9" w:rsidR="004C1D26" w:rsidRPr="00F554B4" w:rsidRDefault="004C1D26" w:rsidP="004C1D26">
            <w:pPr>
              <w:suppressAutoHyphens/>
              <w:snapToGrid w:val="0"/>
              <w:spacing w:before="90" w:after="90" w:line="240" w:lineRule="auto"/>
              <w:jc w:val="center"/>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0</w:t>
            </w:r>
          </w:p>
        </w:tc>
        <w:tc>
          <w:tcPr>
            <w:tcW w:w="1275" w:type="dxa"/>
            <w:vAlign w:val="center"/>
          </w:tcPr>
          <w:p w14:paraId="1E5EA0FC" w14:textId="1B8B5DD1" w:rsidR="004C1D26" w:rsidRPr="00F554B4" w:rsidRDefault="004C1D26" w:rsidP="004C1D26">
            <w:pPr>
              <w:suppressAutoHyphens/>
              <w:snapToGrid w:val="0"/>
              <w:spacing w:before="90" w:after="90" w:line="240" w:lineRule="auto"/>
              <w:jc w:val="center"/>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Online izdanje</w:t>
            </w:r>
          </w:p>
        </w:tc>
      </w:tr>
      <w:tr w:rsidR="00B81B4B" w:rsidRPr="00F554B4" w14:paraId="655AF2C3" w14:textId="77777777" w:rsidTr="00CF05D4">
        <w:trPr>
          <w:trHeight w:val="474"/>
          <w:jc w:val="center"/>
        </w:trPr>
        <w:tc>
          <w:tcPr>
            <w:tcW w:w="2182" w:type="dxa"/>
            <w:vMerge w:val="restart"/>
            <w:shd w:val="clear" w:color="auto" w:fill="FFFBCC"/>
            <w:vAlign w:val="center"/>
          </w:tcPr>
          <w:p w14:paraId="0FF9C186" w14:textId="77777777" w:rsidR="00B81B4B" w:rsidRPr="00F554B4" w:rsidRDefault="00B81B4B" w:rsidP="00B81B4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7B81FBEE" w14:textId="45685B5A"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PALS </w:t>
            </w:r>
            <w:hyperlink r:id="rId221" w:history="1">
              <w:r w:rsidRPr="00404583">
                <w:rPr>
                  <w:rStyle w:val="Hyperlink"/>
                  <w:rFonts w:asciiTheme="majorHAnsi" w:eastAsia="Times New Roman" w:hAnsiTheme="majorHAnsi" w:cstheme="majorHAnsi"/>
                  <w:sz w:val="20"/>
                  <w:szCs w:val="20"/>
                  <w:lang w:eastAsia="zh-CN"/>
                </w:rPr>
                <w:t>https://crorc.org/datoteke/smjernice_2021/ERCGL21-PALS-algoritam111021.pdf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44AAD9E3" w14:textId="65A4B53C"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975C030" w14:textId="4B585E46"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0A4D640D" w14:textId="77777777" w:rsidTr="00CF05D4">
        <w:trPr>
          <w:trHeight w:val="474"/>
          <w:jc w:val="center"/>
        </w:trPr>
        <w:tc>
          <w:tcPr>
            <w:tcW w:w="2182" w:type="dxa"/>
            <w:vMerge/>
            <w:shd w:val="clear" w:color="auto" w:fill="FFFBCC"/>
            <w:vAlign w:val="center"/>
          </w:tcPr>
          <w:p w14:paraId="457A65F9"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3A6CF76" w14:textId="4F8573D8"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PBLS </w:t>
            </w:r>
            <w:hyperlink r:id="rId222" w:history="1">
              <w:r w:rsidRPr="00404583">
                <w:rPr>
                  <w:rStyle w:val="Hyperlink"/>
                  <w:rFonts w:asciiTheme="majorHAnsi" w:eastAsia="Times New Roman" w:hAnsiTheme="majorHAnsi" w:cstheme="majorHAnsi"/>
                  <w:sz w:val="20"/>
                  <w:szCs w:val="20"/>
                  <w:lang w:eastAsia="zh-CN"/>
                </w:rPr>
                <w:t>https://crorc.org/datoteke/smjernice_2021/ERCGL21-PBLS-algoritam-111021.pdf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317198B7" w14:textId="7AC9A4C5"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DFC7CD2" w14:textId="182574F4"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3388E25E" w14:textId="77777777" w:rsidTr="00CF05D4">
        <w:trPr>
          <w:trHeight w:val="474"/>
          <w:jc w:val="center"/>
        </w:trPr>
        <w:tc>
          <w:tcPr>
            <w:tcW w:w="2182" w:type="dxa"/>
            <w:vMerge/>
            <w:shd w:val="clear" w:color="auto" w:fill="FFFBCC"/>
            <w:vAlign w:val="center"/>
          </w:tcPr>
          <w:p w14:paraId="785D89D8"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377E253F" w14:textId="4DBA11BD"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ALS </w:t>
            </w:r>
            <w:hyperlink r:id="rId223" w:history="1">
              <w:r w:rsidRPr="00404583">
                <w:rPr>
                  <w:rStyle w:val="Hyperlink"/>
                  <w:rFonts w:asciiTheme="majorHAnsi" w:eastAsia="Times New Roman" w:hAnsiTheme="majorHAnsi" w:cstheme="majorHAnsi"/>
                  <w:sz w:val="20"/>
                  <w:szCs w:val="20"/>
                  <w:lang w:eastAsia="zh-CN"/>
                </w:rPr>
                <w:t>https://crorc.org/datoteke/smjernice_2021/ERCGL2021-ALSalgoritam111021.pdf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7D67AC70" w14:textId="24C321F0"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0D4F3AA1" w14:textId="70048017"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5759EF40" w14:textId="77777777" w:rsidTr="00CF05D4">
        <w:trPr>
          <w:trHeight w:val="474"/>
          <w:jc w:val="center"/>
        </w:trPr>
        <w:tc>
          <w:tcPr>
            <w:tcW w:w="2182" w:type="dxa"/>
            <w:vMerge/>
            <w:shd w:val="clear" w:color="auto" w:fill="FFFBCC"/>
            <w:vAlign w:val="center"/>
          </w:tcPr>
          <w:p w14:paraId="415C1097"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3F54A06" w14:textId="76476B8E"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BLS </w:t>
            </w:r>
            <w:hyperlink r:id="rId224" w:history="1">
              <w:r w:rsidRPr="00404583">
                <w:rPr>
                  <w:rStyle w:val="Hyperlink"/>
                  <w:rFonts w:asciiTheme="majorHAnsi" w:eastAsia="Times New Roman" w:hAnsiTheme="majorHAnsi" w:cstheme="majorHAnsi"/>
                  <w:sz w:val="20"/>
                  <w:szCs w:val="20"/>
                  <w:lang w:eastAsia="zh-CN"/>
                </w:rPr>
                <w:t>https://crorc.org/datoteke/smjernice_2021/ERCGL21-COVIDBLSalgoritamzdravstvenidjelatnici111021.pdf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7425817F" w14:textId="6CF9BE24"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5DE5E39D" w14:textId="77B2EF2F"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0DAFB32B" w14:textId="77777777" w:rsidTr="00CF05D4">
        <w:trPr>
          <w:trHeight w:val="474"/>
          <w:jc w:val="center"/>
        </w:trPr>
        <w:tc>
          <w:tcPr>
            <w:tcW w:w="2182" w:type="dxa"/>
            <w:vMerge/>
            <w:shd w:val="clear" w:color="auto" w:fill="FFFBCC"/>
            <w:vAlign w:val="center"/>
          </w:tcPr>
          <w:p w14:paraId="25610C9D"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CF61601" w14:textId="77777777" w:rsidR="00B81B4B" w:rsidRPr="00404583" w:rsidRDefault="00B81B4B" w:rsidP="00B81B4B">
            <w:pPr>
              <w:suppressAutoHyphens/>
              <w:snapToGrid w:val="0"/>
              <w:spacing w:before="90" w:after="90" w:line="240" w:lineRule="auto"/>
              <w:rPr>
                <w:rFonts w:asciiTheme="majorHAnsi" w:eastAsia="Times New Roman" w:hAnsiTheme="majorHAnsi" w:cstheme="majorHAnsi"/>
                <w:sz w:val="20"/>
                <w:szCs w:val="20"/>
                <w:lang w:eastAsia="zh-CN"/>
              </w:rPr>
            </w:pPr>
            <w:r w:rsidRPr="00404583">
              <w:rPr>
                <w:rFonts w:asciiTheme="majorHAnsi" w:eastAsia="Times New Roman" w:hAnsiTheme="majorHAnsi" w:cstheme="majorHAnsi"/>
                <w:sz w:val="20"/>
                <w:szCs w:val="20"/>
                <w:lang w:eastAsia="zh-CN"/>
              </w:rPr>
              <w:t xml:space="preserve">Priručnik NLS </w:t>
            </w:r>
          </w:p>
          <w:p w14:paraId="172D9C0F" w14:textId="77B70218"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hyperlink r:id="rId225" w:history="1">
              <w:r w:rsidRPr="00404583">
                <w:rPr>
                  <w:rStyle w:val="Hyperlink"/>
                  <w:rFonts w:asciiTheme="majorHAnsi" w:eastAsia="Times New Roman" w:hAnsiTheme="majorHAnsi" w:cstheme="majorHAnsi"/>
                  <w:sz w:val="20"/>
                  <w:szCs w:val="20"/>
                  <w:lang w:eastAsia="zh-CN"/>
                </w:rPr>
                <w:t>https://crorc.org/datoteke/smjernice_2021/ERCGL21NLSalgoritam111021.pdf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4BC8A7B1" w14:textId="44004FA2"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BD60CA3" w14:textId="268ECF98"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bl>
    <w:p w14:paraId="527F64CA" w14:textId="4FCD9E1D" w:rsidR="007B057E" w:rsidRDefault="007B057E" w:rsidP="00C63B8A">
      <w:r>
        <w:br w:type="page"/>
      </w:r>
    </w:p>
    <w:p w14:paraId="7F8D143E" w14:textId="7510B4AC" w:rsidR="004C67F0" w:rsidRDefault="00110B6C" w:rsidP="00600E6A">
      <w:pPr>
        <w:pStyle w:val="Heading3"/>
        <w:numPr>
          <w:ilvl w:val="0"/>
          <w:numId w:val="309"/>
        </w:numPr>
      </w:pPr>
      <w:bookmarkStart w:id="139" w:name="_Toc202439379"/>
      <w:r>
        <w:lastRenderedPageBreak/>
        <w:t>Prevencija oštećenja, bolesti i ozljeda  lokomotornog sustava kod medicinskih sestara</w:t>
      </w:r>
      <w:bookmarkEnd w:id="13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40B93020" w14:textId="77777777">
        <w:trPr>
          <w:trHeight w:val="306"/>
          <w:jc w:val="center"/>
        </w:trPr>
        <w:tc>
          <w:tcPr>
            <w:tcW w:w="9067" w:type="dxa"/>
            <w:gridSpan w:val="9"/>
            <w:shd w:val="clear" w:color="auto" w:fill="BEE3D3"/>
            <w:vAlign w:val="center"/>
          </w:tcPr>
          <w:p w14:paraId="6960C6D8"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58CEF33E" w14:textId="77777777">
        <w:trPr>
          <w:trHeight w:val="453"/>
          <w:jc w:val="center"/>
        </w:trPr>
        <w:tc>
          <w:tcPr>
            <w:tcW w:w="2182" w:type="dxa"/>
            <w:shd w:val="clear" w:color="auto" w:fill="FFFBCC"/>
            <w:vAlign w:val="center"/>
          </w:tcPr>
          <w:p w14:paraId="1B781C6F" w14:textId="3722C1A3" w:rsidR="00C63B8A" w:rsidRPr="00017722" w:rsidRDefault="00616E88" w:rsidP="00600E6A">
            <w:pPr>
              <w:pStyle w:val="ListParagraph"/>
              <w:numPr>
                <w:ilvl w:val="1"/>
                <w:numId w:val="310"/>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sz w:val="20"/>
                <w:szCs w:val="20"/>
              </w:rPr>
              <w:t>N</w:t>
            </w:r>
            <w:r w:rsidR="00C63B8A" w:rsidRPr="00017722">
              <w:rPr>
                <w:rFonts w:ascii="Calibri Light" w:hAnsi="Calibri Light" w:cs="Calibri Light"/>
                <w:b/>
                <w:bCs/>
                <w:sz w:val="20"/>
                <w:szCs w:val="20"/>
              </w:rPr>
              <w:t>ositelj predmeta</w:t>
            </w:r>
          </w:p>
        </w:tc>
        <w:tc>
          <w:tcPr>
            <w:tcW w:w="2419" w:type="dxa"/>
            <w:gridSpan w:val="3"/>
            <w:vAlign w:val="center"/>
          </w:tcPr>
          <w:p w14:paraId="69E79BDF" w14:textId="7A588089" w:rsidR="00C63B8A" w:rsidRPr="00F554B4" w:rsidRDefault="00616E88">
            <w:pPr>
              <w:tabs>
                <w:tab w:val="left" w:pos="2820"/>
              </w:tabs>
              <w:spacing w:after="0" w:line="240" w:lineRule="auto"/>
              <w:rPr>
                <w:rFonts w:ascii="Calibri Light" w:eastAsia="Calibri" w:hAnsi="Calibri Light" w:cs="Calibri Light"/>
                <w:sz w:val="20"/>
                <w:szCs w:val="20"/>
              </w:rPr>
            </w:pPr>
            <w:r w:rsidRPr="00616E88">
              <w:rPr>
                <w:rFonts w:ascii="Calibri Light" w:eastAsia="Calibri" w:hAnsi="Calibri Light" w:cs="Calibri Light"/>
                <w:sz w:val="20"/>
                <w:szCs w:val="20"/>
              </w:rPr>
              <w:t>Josip Šubarić, dipl.physioth., pred.</w:t>
            </w:r>
          </w:p>
        </w:tc>
        <w:tc>
          <w:tcPr>
            <w:tcW w:w="2057" w:type="dxa"/>
            <w:gridSpan w:val="3"/>
            <w:shd w:val="clear" w:color="auto" w:fill="FFFBCC"/>
            <w:vAlign w:val="center"/>
          </w:tcPr>
          <w:p w14:paraId="7553BA23" w14:textId="7D74C313" w:rsidR="00C63B8A" w:rsidRPr="00017722" w:rsidRDefault="00616E88" w:rsidP="00600E6A">
            <w:pPr>
              <w:pStyle w:val="ListParagraph"/>
              <w:numPr>
                <w:ilvl w:val="1"/>
                <w:numId w:val="308"/>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sz w:val="20"/>
                <w:szCs w:val="20"/>
              </w:rPr>
              <w:t>G</w:t>
            </w:r>
            <w:r w:rsidR="00C63B8A" w:rsidRPr="00017722">
              <w:rPr>
                <w:rFonts w:ascii="Calibri Light" w:hAnsi="Calibri Light" w:cs="Calibri Light"/>
                <w:b/>
                <w:bCs/>
                <w:sz w:val="20"/>
                <w:szCs w:val="20"/>
              </w:rPr>
              <w:t>odina studija</w:t>
            </w:r>
          </w:p>
        </w:tc>
        <w:tc>
          <w:tcPr>
            <w:tcW w:w="2409" w:type="dxa"/>
            <w:gridSpan w:val="2"/>
            <w:vAlign w:val="center"/>
          </w:tcPr>
          <w:p w14:paraId="2818C1C9" w14:textId="03203A4A" w:rsidR="00C63B8A" w:rsidRPr="00F554B4" w:rsidRDefault="00616E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V. semestar</w:t>
            </w:r>
          </w:p>
        </w:tc>
      </w:tr>
      <w:tr w:rsidR="00C63B8A" w:rsidRPr="00F554B4" w14:paraId="381C02E7" w14:textId="77777777">
        <w:trPr>
          <w:trHeight w:val="575"/>
          <w:jc w:val="center"/>
        </w:trPr>
        <w:tc>
          <w:tcPr>
            <w:tcW w:w="2182" w:type="dxa"/>
            <w:shd w:val="clear" w:color="auto" w:fill="FFFBCC"/>
            <w:vAlign w:val="center"/>
          </w:tcPr>
          <w:p w14:paraId="16566658" w14:textId="4B6B591D"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0BA10920" w14:textId="7175D2F0" w:rsidR="00C63B8A" w:rsidRPr="00F554B4" w:rsidRDefault="00616E88">
            <w:pPr>
              <w:tabs>
                <w:tab w:val="left" w:pos="2820"/>
              </w:tabs>
              <w:snapToGrid w:val="0"/>
              <w:spacing w:line="240" w:lineRule="auto"/>
              <w:rPr>
                <w:rFonts w:ascii="Calibri Light" w:eastAsia="Calibri" w:hAnsi="Calibri Light" w:cs="Calibri Light"/>
                <w:sz w:val="20"/>
                <w:szCs w:val="20"/>
              </w:rPr>
            </w:pPr>
            <w:r w:rsidRPr="00616E88">
              <w:rPr>
                <w:rFonts w:ascii="Calibri Light" w:eastAsia="Calibri" w:hAnsi="Calibri Light" w:cs="Calibri Light"/>
                <w:sz w:val="20"/>
                <w:szCs w:val="20"/>
              </w:rPr>
              <w:t>Prevencija oštećenja, bolesti i ozljeda  lokomotornog sustava kod medicinskih sestara</w:t>
            </w:r>
          </w:p>
        </w:tc>
        <w:tc>
          <w:tcPr>
            <w:tcW w:w="2057" w:type="dxa"/>
            <w:gridSpan w:val="3"/>
            <w:shd w:val="clear" w:color="auto" w:fill="FFFBCC"/>
            <w:vAlign w:val="center"/>
          </w:tcPr>
          <w:p w14:paraId="3BE7CB38" w14:textId="036CAF22"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466BFED5" w14:textId="1E82A2FC"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616E88">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7F556F15" w14:textId="77777777">
        <w:trPr>
          <w:trHeight w:val="723"/>
          <w:jc w:val="center"/>
        </w:trPr>
        <w:tc>
          <w:tcPr>
            <w:tcW w:w="2182" w:type="dxa"/>
            <w:vMerge w:val="restart"/>
            <w:shd w:val="clear" w:color="auto" w:fill="FFFBCC"/>
            <w:vAlign w:val="center"/>
          </w:tcPr>
          <w:p w14:paraId="25A8235F" w14:textId="5258A132"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3E61C9FB" w14:textId="1E2F3D7A" w:rsidR="00C63B8A" w:rsidRPr="00F554B4" w:rsidRDefault="00EA10C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Dora Pavliša, mag. phisyoth.</w:t>
            </w:r>
          </w:p>
        </w:tc>
        <w:tc>
          <w:tcPr>
            <w:tcW w:w="2057" w:type="dxa"/>
            <w:gridSpan w:val="3"/>
            <w:shd w:val="clear" w:color="auto" w:fill="FFFBCC"/>
            <w:vAlign w:val="center"/>
          </w:tcPr>
          <w:p w14:paraId="488E6D30" w14:textId="7B876F4F"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AFF9D76"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B48753B" w14:textId="43374B4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16E88">
              <w:rPr>
                <w:rFonts w:ascii="Calibri Light" w:eastAsia="Calibri" w:hAnsi="Calibri Light" w:cs="Calibri Light"/>
                <w:sz w:val="20"/>
                <w:szCs w:val="20"/>
              </w:rPr>
              <w:t>15</w:t>
            </w:r>
          </w:p>
          <w:p w14:paraId="23E7668A" w14:textId="0C2744B0" w:rsidR="00C63B8A" w:rsidRPr="00F554B4" w:rsidRDefault="00616E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KL - 15</w:t>
            </w:r>
          </w:p>
        </w:tc>
      </w:tr>
      <w:tr w:rsidR="00C63B8A" w:rsidRPr="00F554B4" w14:paraId="7DF35448" w14:textId="77777777">
        <w:trPr>
          <w:trHeight w:val="723"/>
          <w:jc w:val="center"/>
        </w:trPr>
        <w:tc>
          <w:tcPr>
            <w:tcW w:w="2182" w:type="dxa"/>
            <w:vMerge/>
            <w:shd w:val="clear" w:color="auto" w:fill="FFFBCC"/>
            <w:vAlign w:val="center"/>
          </w:tcPr>
          <w:p w14:paraId="0B936641" w14:textId="77777777" w:rsidR="00C63B8A" w:rsidRPr="00F554B4" w:rsidRDefault="00C63B8A"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0C67533"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88AF819" w14:textId="15C6203D"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165CB75E" w14:textId="2F9EC176" w:rsidR="00C63B8A" w:rsidRPr="00F554B4" w:rsidRDefault="008E3D0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6FC756AB" w14:textId="77777777">
        <w:trPr>
          <w:trHeight w:val="1571"/>
          <w:jc w:val="center"/>
        </w:trPr>
        <w:tc>
          <w:tcPr>
            <w:tcW w:w="2182" w:type="dxa"/>
            <w:shd w:val="clear" w:color="auto" w:fill="FFFBCC"/>
            <w:vAlign w:val="center"/>
          </w:tcPr>
          <w:p w14:paraId="7AF544C4" w14:textId="3B904457"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017722">
              <w:rPr>
                <w:rFonts w:ascii="Calibri Light" w:eastAsia="Calibri" w:hAnsi="Calibri Light" w:cs="Calibri Light"/>
                <w:b/>
                <w:bCs/>
                <w:sz w:val="20"/>
                <w:szCs w:val="20"/>
              </w:rPr>
              <w:t>tudijski</w:t>
            </w:r>
            <w:r w:rsidR="00C63B8A" w:rsidRPr="00F554B4">
              <w:rPr>
                <w:rFonts w:ascii="Calibri Light" w:eastAsia="Calibri" w:hAnsi="Calibri Light" w:cs="Calibri Light"/>
                <w:b/>
                <w:bCs/>
                <w:sz w:val="20"/>
                <w:szCs w:val="20"/>
              </w:rPr>
              <w:t xml:space="preserve"> program </w:t>
            </w:r>
          </w:p>
        </w:tc>
        <w:tc>
          <w:tcPr>
            <w:tcW w:w="2419" w:type="dxa"/>
            <w:gridSpan w:val="3"/>
            <w:vAlign w:val="center"/>
          </w:tcPr>
          <w:p w14:paraId="2E5C01B9"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BAED0D"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024D335"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72E68D77" w14:textId="77777777">
        <w:trPr>
          <w:trHeight w:val="1134"/>
          <w:jc w:val="center"/>
        </w:trPr>
        <w:tc>
          <w:tcPr>
            <w:tcW w:w="2182" w:type="dxa"/>
            <w:shd w:val="clear" w:color="auto" w:fill="FFFBCC"/>
            <w:vAlign w:val="center"/>
          </w:tcPr>
          <w:p w14:paraId="4D54C3B9" w14:textId="289A84A4"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47E575BC"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8E28BDB"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61C333D" w14:textId="77777777" w:rsidR="00C63B8A" w:rsidRPr="00F554B4" w:rsidRDefault="00C63B8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2518B798" w14:textId="77777777">
        <w:trPr>
          <w:trHeight w:val="131"/>
          <w:jc w:val="center"/>
        </w:trPr>
        <w:tc>
          <w:tcPr>
            <w:tcW w:w="9067" w:type="dxa"/>
            <w:gridSpan w:val="9"/>
            <w:shd w:val="clear" w:color="auto" w:fill="BEE3D3"/>
            <w:vAlign w:val="center"/>
          </w:tcPr>
          <w:p w14:paraId="11CDF410"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64E0EEA2" w14:textId="77777777">
        <w:trPr>
          <w:trHeight w:val="852"/>
          <w:jc w:val="center"/>
        </w:trPr>
        <w:tc>
          <w:tcPr>
            <w:tcW w:w="2182" w:type="dxa"/>
            <w:shd w:val="clear" w:color="auto" w:fill="FFFBCC"/>
            <w:vAlign w:val="center"/>
          </w:tcPr>
          <w:p w14:paraId="40481B62" w14:textId="5F1F92A6" w:rsidR="00C63B8A" w:rsidRPr="00017722" w:rsidRDefault="00616E88" w:rsidP="00600E6A">
            <w:pPr>
              <w:pStyle w:val="ListParagraph"/>
              <w:numPr>
                <w:ilvl w:val="1"/>
                <w:numId w:val="311"/>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color w:val="000000"/>
                <w:sz w:val="20"/>
                <w:szCs w:val="20"/>
              </w:rPr>
              <w:t>C</w:t>
            </w:r>
            <w:r w:rsidR="00C63B8A" w:rsidRPr="00017722">
              <w:rPr>
                <w:rFonts w:ascii="Calibri Light" w:hAnsi="Calibri Light" w:cs="Calibri Light"/>
                <w:b/>
                <w:bCs/>
                <w:color w:val="000000"/>
                <w:sz w:val="20"/>
                <w:szCs w:val="20"/>
              </w:rPr>
              <w:t>iljevi predmeta</w:t>
            </w:r>
          </w:p>
        </w:tc>
        <w:tc>
          <w:tcPr>
            <w:tcW w:w="6885" w:type="dxa"/>
            <w:gridSpan w:val="8"/>
            <w:vAlign w:val="center"/>
          </w:tcPr>
          <w:p w14:paraId="294F5E49" w14:textId="280EBE02" w:rsidR="00C63B8A" w:rsidRPr="00F554B4" w:rsidRDefault="00616E88">
            <w:pPr>
              <w:suppressAutoHyphens/>
              <w:spacing w:line="240" w:lineRule="auto"/>
              <w:contextualSpacing/>
              <w:jc w:val="both"/>
              <w:rPr>
                <w:rFonts w:ascii="Calibri Light" w:eastAsia="Calibri" w:hAnsi="Calibri Light" w:cs="Calibri Light"/>
                <w:sz w:val="20"/>
                <w:szCs w:val="20"/>
                <w:highlight w:val="yellow"/>
                <w:lang w:eastAsia="zh-CN"/>
              </w:rPr>
            </w:pPr>
            <w:r w:rsidRPr="00616E88">
              <w:rPr>
                <w:rFonts w:ascii="Calibri Light" w:eastAsia="Calibri" w:hAnsi="Calibri Light" w:cs="Calibri Light"/>
                <w:sz w:val="20"/>
                <w:szCs w:val="20"/>
                <w:lang w:eastAsia="zh-CN"/>
              </w:rPr>
              <w:t>Ciljevi ovog predmeta su upoznati studente s temeljnim znanjima i  vještinama potrebnim za prevenciju i liječenje oštećenja, bolesti i ozljeda  lokomotornog sustava kod medicinskih sestara.</w:t>
            </w:r>
          </w:p>
        </w:tc>
      </w:tr>
      <w:tr w:rsidR="00C63B8A" w:rsidRPr="00F554B4" w14:paraId="2A5298BC" w14:textId="77777777">
        <w:trPr>
          <w:trHeight w:val="1086"/>
          <w:jc w:val="center"/>
        </w:trPr>
        <w:tc>
          <w:tcPr>
            <w:tcW w:w="2182" w:type="dxa"/>
            <w:shd w:val="clear" w:color="auto" w:fill="FFFBCC"/>
            <w:vAlign w:val="center"/>
          </w:tcPr>
          <w:p w14:paraId="242FAE12" w14:textId="5949C7E4"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435AD9F"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6A03FDAD" w14:textId="77777777">
        <w:trPr>
          <w:trHeight w:val="961"/>
          <w:jc w:val="center"/>
        </w:trPr>
        <w:tc>
          <w:tcPr>
            <w:tcW w:w="2182" w:type="dxa"/>
            <w:shd w:val="clear" w:color="auto" w:fill="FFFBCC"/>
            <w:vAlign w:val="center"/>
          </w:tcPr>
          <w:p w14:paraId="3DBA3452" w14:textId="7E864AA5"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2B760754" w14:textId="31CA0AB4" w:rsidR="006042E2" w:rsidRPr="00F554B4" w:rsidRDefault="006042E2" w:rsidP="002265AF">
            <w:pPr>
              <w:rPr>
                <w:rFonts w:ascii="Calibri Light" w:eastAsia="Calibri" w:hAnsi="Calibri Light" w:cs="Calibri Light"/>
                <w:sz w:val="20"/>
                <w:szCs w:val="20"/>
              </w:rPr>
            </w:pPr>
            <w:r>
              <w:rPr>
                <w:rFonts w:ascii="Calibri Light" w:eastAsia="Calibri" w:hAnsi="Calibri Light" w:cs="Calibri Light"/>
                <w:sz w:val="20"/>
                <w:szCs w:val="20"/>
              </w:rPr>
              <w:t xml:space="preserve"> </w:t>
            </w:r>
            <w:r w:rsidR="008E3D01" w:rsidRPr="008E3D01">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008E3D01" w:rsidRPr="008E3D01">
              <w:rPr>
                <w:rFonts w:ascii="Calibri Light" w:eastAsia="Calibri" w:hAnsi="Calibri Light" w:cs="Calibri Light"/>
                <w:sz w:val="20"/>
                <w:szCs w:val="20"/>
              </w:rPr>
              <w:t>IUSP 10</w:t>
            </w:r>
          </w:p>
        </w:tc>
      </w:tr>
      <w:tr w:rsidR="00C63B8A" w:rsidRPr="00F554B4" w14:paraId="443AC8EC" w14:textId="77777777">
        <w:trPr>
          <w:trHeight w:val="316"/>
          <w:jc w:val="center"/>
        </w:trPr>
        <w:tc>
          <w:tcPr>
            <w:tcW w:w="2182" w:type="dxa"/>
            <w:shd w:val="clear" w:color="auto" w:fill="FFFBCC"/>
            <w:vAlign w:val="center"/>
          </w:tcPr>
          <w:p w14:paraId="3627BFB9" w14:textId="00EA8D76"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2DF2E8EF" w14:textId="77777777" w:rsidR="00C63B8A" w:rsidRPr="00616E88"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Nakon uspješno odslušanog predmeta i položenog ispita  student će moći:</w:t>
            </w:r>
          </w:p>
          <w:p w14:paraId="11303F87" w14:textId="2A8756D5"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1 - opisati faktore rizika za nastanak oštećenja, bolesti i ozljeda i lokomotornog sustava kod medicinskih sestara</w:t>
            </w:r>
          </w:p>
          <w:p w14:paraId="776B1183" w14:textId="251AF788"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2 - navesti najčešća oštećenja, bolesti i ozljede lokomotornog sustava kod medicinskih sestara, njihove simptome i</w:t>
            </w:r>
            <w:r>
              <w:rPr>
                <w:rFonts w:ascii="Calibri Light" w:eastAsia="Calibri" w:hAnsi="Calibri Light" w:cs="Calibri Light"/>
                <w:sz w:val="20"/>
                <w:szCs w:val="20"/>
                <w:lang w:eastAsia="zh-CN"/>
              </w:rPr>
              <w:t xml:space="preserve"> </w:t>
            </w:r>
            <w:r w:rsidRPr="00616E88">
              <w:rPr>
                <w:rFonts w:ascii="Calibri Light" w:eastAsia="Calibri" w:hAnsi="Calibri Light" w:cs="Calibri Light"/>
                <w:sz w:val="20"/>
                <w:szCs w:val="20"/>
                <w:lang w:eastAsia="zh-CN"/>
              </w:rPr>
              <w:t>znakove</w:t>
            </w:r>
          </w:p>
          <w:p w14:paraId="618BC521" w14:textId="577A4A84"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 xml:space="preserve">U </w:t>
            </w:r>
            <w:r w:rsidRPr="00616E88">
              <w:rPr>
                <w:rFonts w:ascii="Calibri Light" w:eastAsia="Calibri" w:hAnsi="Calibri Light" w:cs="Calibri Light"/>
                <w:sz w:val="20"/>
                <w:szCs w:val="20"/>
                <w:lang w:eastAsia="zh-CN"/>
              </w:rPr>
              <w:t>3 - opisati principe i metode prevencije oštećenja, bolesti i ozljeda lokomotornog sustava kod medicinskih sestara</w:t>
            </w:r>
          </w:p>
          <w:p w14:paraId="56B4C588" w14:textId="0989A07F"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4 - demonstrirati primjenu procjene, specifičnih testova i mjerenja, kao i primjenu odgovarajućih metoda tretmana oštećenja, bolesti i ozljeda lokomotornog sustava</w:t>
            </w:r>
          </w:p>
          <w:p w14:paraId="26DE965A" w14:textId="7FDED9E3" w:rsidR="00C63B8A" w:rsidRPr="00616E88" w:rsidRDefault="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5 - analizirati normalni pokret, te funkcionalna odstupanja specifična za oštećenja, bolesti i ozljede lokomotornog</w:t>
            </w:r>
            <w:r>
              <w:rPr>
                <w:rFonts w:ascii="Calibri Light" w:eastAsia="Calibri" w:hAnsi="Calibri Light" w:cs="Calibri Light"/>
                <w:sz w:val="20"/>
                <w:szCs w:val="20"/>
                <w:lang w:eastAsia="zh-CN"/>
              </w:rPr>
              <w:t xml:space="preserve"> </w:t>
            </w:r>
            <w:r w:rsidRPr="00616E88">
              <w:rPr>
                <w:rFonts w:ascii="Calibri Light" w:eastAsia="Calibri" w:hAnsi="Calibri Light" w:cs="Calibri Light"/>
                <w:sz w:val="20"/>
                <w:szCs w:val="20"/>
                <w:lang w:eastAsia="zh-CN"/>
              </w:rPr>
              <w:t xml:space="preserve">sustava, uzimajući u obzir anatomske i fiziološke čimbenike  </w:t>
            </w:r>
          </w:p>
        </w:tc>
      </w:tr>
      <w:tr w:rsidR="00C63B8A" w:rsidRPr="00F554B4" w14:paraId="2A1C8B5A" w14:textId="77777777">
        <w:trPr>
          <w:trHeight w:val="418"/>
          <w:jc w:val="center"/>
        </w:trPr>
        <w:tc>
          <w:tcPr>
            <w:tcW w:w="2182" w:type="dxa"/>
            <w:vMerge w:val="restart"/>
            <w:shd w:val="clear" w:color="auto" w:fill="FFFBCC"/>
            <w:vAlign w:val="center"/>
          </w:tcPr>
          <w:p w14:paraId="1E3AD17D" w14:textId="4141A289"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1837463"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B14DAD9"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34BFE3EC" w14:textId="77777777">
        <w:trPr>
          <w:trHeight w:val="525"/>
          <w:jc w:val="center"/>
        </w:trPr>
        <w:tc>
          <w:tcPr>
            <w:tcW w:w="2182" w:type="dxa"/>
            <w:vMerge/>
            <w:shd w:val="clear" w:color="auto" w:fill="FFFBCC"/>
            <w:vAlign w:val="center"/>
          </w:tcPr>
          <w:p w14:paraId="241AD15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DDC1AF" w14:textId="24582AF3"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D5C3090" w14:textId="0BC6DEB6"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Karakteristike normalnog pokreta,  komponente normalnog pokreta i motoričkih aktivnosti,  aktivnost transfera između posturalnih setova i kompleksnih funkcionalnih aktivnosti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1)</w:t>
            </w:r>
          </w:p>
        </w:tc>
      </w:tr>
      <w:tr w:rsidR="00C63B8A" w:rsidRPr="00F554B4" w14:paraId="621B24F3" w14:textId="77777777">
        <w:trPr>
          <w:trHeight w:val="525"/>
          <w:jc w:val="center"/>
        </w:trPr>
        <w:tc>
          <w:tcPr>
            <w:tcW w:w="2182" w:type="dxa"/>
            <w:vMerge/>
            <w:shd w:val="clear" w:color="auto" w:fill="FFFBCC"/>
            <w:vAlign w:val="center"/>
          </w:tcPr>
          <w:p w14:paraId="4097A5E2"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C39E14" w14:textId="657477F4"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F9429FA" w14:textId="0C794BE4"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Riziko faktori u procesu rada koji mogu izazvati oštećenja, bolesti i ozljede lokomotornog sustava medicinskih sestara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2)</w:t>
            </w:r>
          </w:p>
        </w:tc>
      </w:tr>
      <w:tr w:rsidR="00C63B8A" w:rsidRPr="00F554B4" w14:paraId="46A68162" w14:textId="77777777">
        <w:trPr>
          <w:trHeight w:val="525"/>
          <w:jc w:val="center"/>
        </w:trPr>
        <w:tc>
          <w:tcPr>
            <w:tcW w:w="2182" w:type="dxa"/>
            <w:vMerge/>
            <w:shd w:val="clear" w:color="auto" w:fill="FFFBCC"/>
            <w:vAlign w:val="center"/>
          </w:tcPr>
          <w:p w14:paraId="466562E8"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A9035F3" w14:textId="402AB703"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97272AF" w14:textId="0377D238"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 xml:space="preserve">Najčešća oštećenja, bolesti i ozljede lokomotornog sustava kod medicinskih sestara, njihovi simptomi i znakovi: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indrom karpalnog kanal</w:t>
            </w:r>
            <w:r w:rsidR="004B64BF">
              <w:rPr>
                <w:rFonts w:ascii="Calibri Light" w:eastAsia="Calibri" w:hAnsi="Calibri Light" w:cs="Calibri Light"/>
                <w:sz w:val="20"/>
                <w:szCs w:val="20"/>
              </w:rPr>
              <w:t>, š</w:t>
            </w:r>
            <w:r w:rsidRPr="00616E88">
              <w:rPr>
                <w:rFonts w:ascii="Calibri Light" w:eastAsia="Calibri" w:hAnsi="Calibri Light" w:cs="Calibri Light"/>
                <w:sz w:val="20"/>
                <w:szCs w:val="20"/>
              </w:rPr>
              <w:t>kljocavi prst, DeQuervain-ova bolest</w:t>
            </w:r>
            <w:r w:rsidR="004B64BF">
              <w:rPr>
                <w:rFonts w:ascii="Calibri Light" w:eastAsia="Calibri" w:hAnsi="Calibri Light" w:cs="Calibri Light"/>
                <w:sz w:val="20"/>
                <w:szCs w:val="20"/>
              </w:rPr>
              <w:t>, t</w:t>
            </w:r>
            <w:r w:rsidRPr="00616E88">
              <w:rPr>
                <w:rFonts w:ascii="Calibri Light" w:eastAsia="Calibri" w:hAnsi="Calibri Light" w:cs="Calibri Light"/>
                <w:sz w:val="20"/>
                <w:szCs w:val="20"/>
              </w:rPr>
              <w:t>eniski lakat</w:t>
            </w:r>
            <w:r w:rsidR="004B64BF">
              <w:rPr>
                <w:rFonts w:ascii="Calibri Light" w:eastAsia="Calibri" w:hAnsi="Calibri Light" w:cs="Calibri Light"/>
                <w:sz w:val="20"/>
                <w:szCs w:val="20"/>
              </w:rPr>
              <w:t>, g</w:t>
            </w:r>
            <w:r w:rsidRPr="00616E88">
              <w:rPr>
                <w:rFonts w:ascii="Calibri Light" w:eastAsia="Calibri" w:hAnsi="Calibri Light" w:cs="Calibri Light"/>
                <w:sz w:val="20"/>
                <w:szCs w:val="20"/>
              </w:rPr>
              <w:t>olferski</w:t>
            </w:r>
            <w:r w:rsidR="004B64BF">
              <w:rPr>
                <w:rFonts w:ascii="Calibri Light" w:eastAsia="Calibri" w:hAnsi="Calibri Light" w:cs="Calibri Light"/>
                <w:sz w:val="20"/>
                <w:szCs w:val="20"/>
              </w:rPr>
              <w:t xml:space="preserve"> </w:t>
            </w:r>
            <w:r w:rsidRPr="00616E88">
              <w:rPr>
                <w:rFonts w:ascii="Calibri Light" w:eastAsia="Calibri" w:hAnsi="Calibri Light" w:cs="Calibri Light"/>
                <w:sz w:val="20"/>
                <w:szCs w:val="20"/>
              </w:rPr>
              <w:t xml:space="preserve">lakat,                                                                                                               </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pale tetiva ovojnica šake i podlaktice (tenosinovitis)</w:t>
            </w:r>
            <w:r w:rsidR="004B64BF">
              <w:rPr>
                <w:rFonts w:ascii="Calibri Light" w:eastAsia="Calibri" w:hAnsi="Calibri Light" w:cs="Calibri Light"/>
                <w:sz w:val="20"/>
                <w:szCs w:val="20"/>
              </w:rPr>
              <w:t>, u</w:t>
            </w:r>
            <w:r w:rsidRPr="00616E88">
              <w:rPr>
                <w:rFonts w:ascii="Calibri Light" w:eastAsia="Calibri" w:hAnsi="Calibri Light" w:cs="Calibri Light"/>
                <w:sz w:val="20"/>
                <w:szCs w:val="20"/>
              </w:rPr>
              <w:t xml:space="preserve">pala tetive ulnarnog savijača ručnog zgloba,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ubakromijalni sindrom sraza,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upkorakoidni sindrom sraza, </w:t>
            </w:r>
            <w:r w:rsidR="004B64BF">
              <w:rPr>
                <w:rFonts w:ascii="Calibri Light" w:eastAsia="Calibri" w:hAnsi="Calibri Light" w:cs="Calibri Light"/>
                <w:sz w:val="20"/>
                <w:szCs w:val="20"/>
              </w:rPr>
              <w:t>g</w:t>
            </w:r>
            <w:r w:rsidRPr="00616E88">
              <w:rPr>
                <w:rFonts w:ascii="Calibri Light" w:eastAsia="Calibri" w:hAnsi="Calibri Light" w:cs="Calibri Light"/>
                <w:sz w:val="20"/>
                <w:szCs w:val="20"/>
              </w:rPr>
              <w:t xml:space="preserve">lenoidalni sindrom sraza,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uptilna prednja nestabilnost te oštećenje gornjeg dijela labruma glenoida, kao i tetive duge glave bicepsa, </w:t>
            </w:r>
            <w:r w:rsidR="004B64BF">
              <w:rPr>
                <w:rFonts w:ascii="Calibri Light" w:eastAsia="Calibri" w:hAnsi="Calibri Light" w:cs="Calibri Light"/>
                <w:sz w:val="20"/>
                <w:szCs w:val="20"/>
              </w:rPr>
              <w:t>c</w:t>
            </w:r>
            <w:r w:rsidRPr="00616E88">
              <w:rPr>
                <w:rFonts w:ascii="Calibri Light" w:eastAsia="Calibri" w:hAnsi="Calibri Light" w:cs="Calibri Light"/>
                <w:sz w:val="20"/>
                <w:szCs w:val="20"/>
              </w:rPr>
              <w:t>ervikalni sindrom</w:t>
            </w:r>
            <w:r w:rsidR="004B64BF">
              <w:rPr>
                <w:rFonts w:ascii="Calibri Light" w:eastAsia="Calibri" w:hAnsi="Calibri Light" w:cs="Calibri Light"/>
                <w:sz w:val="20"/>
                <w:szCs w:val="20"/>
              </w:rPr>
              <w:t>, c</w:t>
            </w:r>
            <w:r w:rsidRPr="00616E88">
              <w:rPr>
                <w:rFonts w:ascii="Calibri Light" w:eastAsia="Calibri" w:hAnsi="Calibri Light" w:cs="Calibri Light"/>
                <w:sz w:val="20"/>
                <w:szCs w:val="20"/>
              </w:rPr>
              <w:t>ervikobrahijalni sindrom</w:t>
            </w:r>
            <w:r w:rsidR="004B64BF">
              <w:rPr>
                <w:rFonts w:ascii="Calibri Light" w:eastAsia="Calibri" w:hAnsi="Calibri Light" w:cs="Calibri Light"/>
                <w:sz w:val="20"/>
                <w:szCs w:val="20"/>
              </w:rPr>
              <w:t>, c</w:t>
            </w:r>
            <w:r w:rsidRPr="00616E88">
              <w:rPr>
                <w:rFonts w:ascii="Calibri Light" w:eastAsia="Calibri" w:hAnsi="Calibri Light" w:cs="Calibri Light"/>
                <w:sz w:val="20"/>
                <w:szCs w:val="20"/>
              </w:rPr>
              <w:t>ervikocefalni sindrom,</w:t>
            </w:r>
            <w:r w:rsidR="004B64BF">
              <w:rPr>
                <w:rFonts w:ascii="Calibri Light" w:eastAsia="Calibri" w:hAnsi="Calibri Light" w:cs="Calibri Light"/>
                <w:sz w:val="20"/>
                <w:szCs w:val="20"/>
              </w:rPr>
              <w:t xml:space="preserve"> t</w:t>
            </w:r>
            <w:r w:rsidRPr="00616E88">
              <w:rPr>
                <w:rFonts w:ascii="Calibri Light" w:eastAsia="Calibri" w:hAnsi="Calibri Light" w:cs="Calibri Light"/>
                <w:sz w:val="20"/>
                <w:szCs w:val="20"/>
              </w:rPr>
              <w:t>orakalni sindrom</w:t>
            </w:r>
            <w:r w:rsidR="004B64BF">
              <w:rPr>
                <w:rFonts w:ascii="Calibri Light" w:eastAsia="Calibri" w:hAnsi="Calibri Light" w:cs="Calibri Light"/>
                <w:sz w:val="20"/>
                <w:szCs w:val="20"/>
              </w:rPr>
              <w:t>, l</w:t>
            </w:r>
            <w:r w:rsidRPr="00616E88">
              <w:rPr>
                <w:rFonts w:ascii="Calibri Light" w:eastAsia="Calibri" w:hAnsi="Calibri Light" w:cs="Calibri Light"/>
                <w:sz w:val="20"/>
                <w:szCs w:val="20"/>
              </w:rPr>
              <w:t xml:space="preserve">umbalni sindrom,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indrom prenaprezanja,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indrom sraza dijela ručnog zgloba (gimnastički ručni zglob)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3)   </w:t>
            </w:r>
          </w:p>
        </w:tc>
      </w:tr>
      <w:tr w:rsidR="00C63B8A" w:rsidRPr="00F554B4" w14:paraId="7C48AE88" w14:textId="77777777">
        <w:trPr>
          <w:trHeight w:val="525"/>
          <w:jc w:val="center"/>
        </w:trPr>
        <w:tc>
          <w:tcPr>
            <w:tcW w:w="2182" w:type="dxa"/>
            <w:vMerge/>
            <w:shd w:val="clear" w:color="auto" w:fill="FFFBCC"/>
            <w:vAlign w:val="center"/>
          </w:tcPr>
          <w:p w14:paraId="7CBE7652"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1CE334F" w14:textId="41BBD318"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4E931991" w14:textId="3C62CFF3"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Temeljni principi i metode  prevencije oštećenja, bolesti i ozljeda lokomotornog sustava. Problem kompenzacije, čimbenici u prevenciji sindroma prenaprezanja</w:t>
            </w:r>
            <w:r w:rsidR="0097212B">
              <w:rPr>
                <w:rFonts w:ascii="Calibri Light" w:eastAsia="Calibri" w:hAnsi="Calibri Light" w:cs="Calibri Light"/>
                <w:sz w:val="20"/>
                <w:szCs w:val="20"/>
              </w:rPr>
              <w:t>.</w:t>
            </w:r>
            <w:r w:rsidRPr="00616E88">
              <w:rPr>
                <w:rFonts w:ascii="Calibri Light" w:eastAsia="Calibri" w:hAnsi="Calibri Light" w:cs="Calibri Light"/>
                <w:sz w:val="20"/>
                <w:szCs w:val="20"/>
              </w:rPr>
              <w:t xml:space="preserve">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4)</w:t>
            </w:r>
          </w:p>
        </w:tc>
      </w:tr>
      <w:tr w:rsidR="00C63B8A" w:rsidRPr="00F554B4" w14:paraId="50B99713" w14:textId="77777777">
        <w:trPr>
          <w:trHeight w:val="525"/>
          <w:jc w:val="center"/>
        </w:trPr>
        <w:tc>
          <w:tcPr>
            <w:tcW w:w="2182" w:type="dxa"/>
            <w:vMerge/>
            <w:shd w:val="clear" w:color="auto" w:fill="FFFBCC"/>
            <w:vAlign w:val="center"/>
          </w:tcPr>
          <w:p w14:paraId="0B5C95F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F1D043" w14:textId="5D9E13DD"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CCF88A2" w14:textId="763891EB" w:rsidR="00C63B8A" w:rsidRPr="00F554B4" w:rsidRDefault="00616E88">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w:t>
            </w:r>
            <w:r w:rsidRPr="00616E88">
              <w:rPr>
                <w:rFonts w:ascii="Calibri Light" w:eastAsia="Calibri" w:hAnsi="Calibri Light" w:cs="Calibri Light"/>
                <w:sz w:val="20"/>
                <w:szCs w:val="20"/>
              </w:rPr>
              <w:t>rimjena procjene, specifičnih testova i mjerenja, kao i primjen</w:t>
            </w:r>
            <w:r w:rsidR="0097212B">
              <w:rPr>
                <w:rFonts w:ascii="Calibri Light" w:eastAsia="Calibri" w:hAnsi="Calibri Light" w:cs="Calibri Light"/>
                <w:sz w:val="20"/>
                <w:szCs w:val="20"/>
              </w:rPr>
              <w:t xml:space="preserve">a </w:t>
            </w:r>
            <w:r w:rsidRPr="00616E88">
              <w:rPr>
                <w:rFonts w:ascii="Calibri Light" w:eastAsia="Calibri" w:hAnsi="Calibri Light" w:cs="Calibri Light"/>
                <w:sz w:val="20"/>
                <w:szCs w:val="20"/>
              </w:rPr>
              <w:t>odgovarajućih metoda tretmana  oštećenja, bolesti i ozljeda lokomotornog sustava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5)</w:t>
            </w:r>
          </w:p>
        </w:tc>
      </w:tr>
      <w:tr w:rsidR="00C63B8A" w:rsidRPr="00F554B4" w14:paraId="722B6C8E" w14:textId="77777777">
        <w:trPr>
          <w:trHeight w:val="250"/>
          <w:jc w:val="center"/>
        </w:trPr>
        <w:tc>
          <w:tcPr>
            <w:tcW w:w="2182" w:type="dxa"/>
            <w:vMerge/>
            <w:shd w:val="clear" w:color="auto" w:fill="FFFBCC"/>
            <w:vAlign w:val="center"/>
          </w:tcPr>
          <w:p w14:paraId="24717DA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0EE3487"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D61F61C"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600630AD" w14:textId="77777777">
        <w:trPr>
          <w:trHeight w:val="1105"/>
          <w:jc w:val="center"/>
        </w:trPr>
        <w:tc>
          <w:tcPr>
            <w:tcW w:w="2182" w:type="dxa"/>
            <w:vMerge/>
            <w:shd w:val="clear" w:color="auto" w:fill="FFFBCC"/>
            <w:vAlign w:val="center"/>
          </w:tcPr>
          <w:p w14:paraId="06F0825E"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C61083"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38A9AAB2" w14:textId="521A15C0" w:rsidR="00017722" w:rsidRPr="00F554B4" w:rsidRDefault="00017722" w:rsidP="00616E88">
            <w:pPr>
              <w:snapToGrid w:val="0"/>
              <w:spacing w:line="240" w:lineRule="auto"/>
              <w:rPr>
                <w:rFonts w:ascii="Calibri Light" w:eastAsia="Calibri" w:hAnsi="Calibri Light" w:cs="Calibri Light"/>
                <w:sz w:val="20"/>
                <w:szCs w:val="20"/>
              </w:rPr>
            </w:pPr>
            <w:r w:rsidRPr="00017722">
              <w:rPr>
                <w:rFonts w:ascii="Calibri Light" w:eastAsia="Calibri" w:hAnsi="Calibri Light" w:cs="Calibri Light"/>
                <w:sz w:val="20"/>
                <w:szCs w:val="20"/>
              </w:rPr>
              <w:t>Teme vježbi u skladu su s</w:t>
            </w:r>
            <w:r w:rsidR="008E3D01">
              <w:rPr>
                <w:rFonts w:ascii="Calibri Light" w:eastAsia="Calibri" w:hAnsi="Calibri Light" w:cs="Calibri Light"/>
                <w:sz w:val="20"/>
                <w:szCs w:val="20"/>
              </w:rPr>
              <w:t xml:space="preserve"> temama predavanja</w:t>
            </w:r>
          </w:p>
        </w:tc>
      </w:tr>
      <w:tr w:rsidR="00C63B8A" w:rsidRPr="00F554B4" w14:paraId="25841E9F" w14:textId="77777777">
        <w:trPr>
          <w:trHeight w:val="229"/>
          <w:jc w:val="center"/>
        </w:trPr>
        <w:tc>
          <w:tcPr>
            <w:tcW w:w="2182" w:type="dxa"/>
            <w:vMerge w:val="restart"/>
            <w:shd w:val="clear" w:color="auto" w:fill="FFFBCC"/>
            <w:vAlign w:val="center"/>
          </w:tcPr>
          <w:p w14:paraId="688637A9" w14:textId="137D06A3"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00122DE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478CDA4"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975DFAD" w14:textId="0F2F66C7" w:rsidR="00C63B8A" w:rsidRPr="00F554B4" w:rsidRDefault="00616E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7A12C1D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CA26430"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CEA699E"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7E2A69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D1EDB8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43D8CBF8"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F15C19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0B05ED3"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9329B7E" w14:textId="60DEEA67" w:rsidR="00C63B8A" w:rsidRPr="00F554B4" w:rsidRDefault="005A3721" w:rsidP="00600E6A">
            <w:pPr>
              <w:numPr>
                <w:ilvl w:val="1"/>
                <w:numId w:val="31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21A1EF08" w14:textId="77777777">
        <w:trPr>
          <w:trHeight w:val="1045"/>
          <w:jc w:val="center"/>
        </w:trPr>
        <w:tc>
          <w:tcPr>
            <w:tcW w:w="2182" w:type="dxa"/>
            <w:vMerge/>
            <w:shd w:val="clear" w:color="auto" w:fill="FFFBCC"/>
            <w:vAlign w:val="center"/>
          </w:tcPr>
          <w:p w14:paraId="58977853"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5EFFBB1"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2979297"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BDF63CD"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34048B1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2D5990A2"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600E5A1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6526E4CB" w14:textId="77777777">
        <w:trPr>
          <w:trHeight w:val="306"/>
          <w:jc w:val="center"/>
        </w:trPr>
        <w:tc>
          <w:tcPr>
            <w:tcW w:w="2182" w:type="dxa"/>
            <w:shd w:val="clear" w:color="auto" w:fill="FFFBCC"/>
            <w:vAlign w:val="center"/>
          </w:tcPr>
          <w:p w14:paraId="5C5BC9DD" w14:textId="3E74556F"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485C19D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05774C5"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E462AE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4E80C26"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6093C21E" w14:textId="77777777">
        <w:trPr>
          <w:trHeight w:val="189"/>
          <w:jc w:val="center"/>
        </w:trPr>
        <w:tc>
          <w:tcPr>
            <w:tcW w:w="2182" w:type="dxa"/>
            <w:vMerge w:val="restart"/>
            <w:shd w:val="clear" w:color="auto" w:fill="FFFBCC"/>
            <w:vAlign w:val="center"/>
          </w:tcPr>
          <w:p w14:paraId="20243B88" w14:textId="0FFE6256"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290C8695"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44888EE0" w14:textId="77777777">
        <w:trPr>
          <w:trHeight w:val="196"/>
          <w:jc w:val="center"/>
        </w:trPr>
        <w:tc>
          <w:tcPr>
            <w:tcW w:w="2182" w:type="dxa"/>
            <w:vMerge/>
            <w:shd w:val="clear" w:color="auto" w:fill="FFFBCC"/>
            <w:vAlign w:val="center"/>
          </w:tcPr>
          <w:p w14:paraId="1F8AD763"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75A651"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87A317E"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2C96DDD"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6227B82D" w14:textId="77777777">
        <w:trPr>
          <w:trHeight w:val="196"/>
          <w:jc w:val="center"/>
        </w:trPr>
        <w:tc>
          <w:tcPr>
            <w:tcW w:w="2182" w:type="dxa"/>
            <w:vMerge/>
            <w:shd w:val="clear" w:color="auto" w:fill="FFFBCC"/>
            <w:vAlign w:val="center"/>
          </w:tcPr>
          <w:p w14:paraId="45DE0E2D"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2D2B647"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8A7AB25" w14:textId="4DC13B6B"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35D6CE6"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10CEF1D4" w14:textId="77777777">
        <w:trPr>
          <w:trHeight w:val="196"/>
          <w:jc w:val="center"/>
        </w:trPr>
        <w:tc>
          <w:tcPr>
            <w:tcW w:w="2182" w:type="dxa"/>
            <w:vMerge/>
            <w:shd w:val="clear" w:color="auto" w:fill="FFFBCC"/>
            <w:vAlign w:val="center"/>
          </w:tcPr>
          <w:p w14:paraId="28D183AB"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B5117D" w14:textId="30179A26" w:rsidR="00C63B8A" w:rsidRPr="00F554B4" w:rsidRDefault="008E3D0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Izvođenje praktičnih zadataka </w:t>
            </w:r>
          </w:p>
        </w:tc>
        <w:tc>
          <w:tcPr>
            <w:tcW w:w="1701" w:type="dxa"/>
            <w:gridSpan w:val="2"/>
            <w:vAlign w:val="center"/>
          </w:tcPr>
          <w:p w14:paraId="256C9E23" w14:textId="12B7E69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2FB6142" w14:textId="4CE466E6"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7E4B2226" w14:textId="77777777">
        <w:trPr>
          <w:trHeight w:val="196"/>
          <w:jc w:val="center"/>
        </w:trPr>
        <w:tc>
          <w:tcPr>
            <w:tcW w:w="2182" w:type="dxa"/>
            <w:vMerge/>
            <w:shd w:val="clear" w:color="auto" w:fill="FFFBCC"/>
            <w:vAlign w:val="center"/>
          </w:tcPr>
          <w:p w14:paraId="27FA9453"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319084C" w14:textId="135118A2"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026024C7" w14:textId="5A2DE55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D6F9F9D" w14:textId="19D4D8C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378F0CB6" w14:textId="77777777">
        <w:trPr>
          <w:trHeight w:val="346"/>
          <w:jc w:val="center"/>
        </w:trPr>
        <w:tc>
          <w:tcPr>
            <w:tcW w:w="9067" w:type="dxa"/>
            <w:gridSpan w:val="9"/>
            <w:shd w:val="clear" w:color="auto" w:fill="FFFBCC"/>
            <w:vAlign w:val="center"/>
          </w:tcPr>
          <w:p w14:paraId="236A1407"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5D837EE6" w14:textId="77777777">
        <w:trPr>
          <w:trHeight w:val="588"/>
          <w:jc w:val="center"/>
        </w:trPr>
        <w:tc>
          <w:tcPr>
            <w:tcW w:w="2182" w:type="dxa"/>
            <w:shd w:val="clear" w:color="auto" w:fill="FFFBCC"/>
            <w:vAlign w:val="center"/>
          </w:tcPr>
          <w:p w14:paraId="05E7767E"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1BB9611E"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1CF8F38"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2B63096"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40E8EA8" w14:textId="77777777" w:rsidR="00C63B8A" w:rsidRPr="00F554B4" w:rsidRDefault="00C63B8A" w:rsidP="00616E88">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C63B8A" w:rsidRPr="00F554B4" w14:paraId="114FB997" w14:textId="77777777">
        <w:trPr>
          <w:trHeight w:val="2160"/>
          <w:jc w:val="center"/>
        </w:trPr>
        <w:tc>
          <w:tcPr>
            <w:tcW w:w="2182" w:type="dxa"/>
            <w:shd w:val="clear" w:color="auto" w:fill="FFFFCC"/>
            <w:vAlign w:val="center"/>
          </w:tcPr>
          <w:p w14:paraId="18A81C6B"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0456E6B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20914C3E" w14:textId="77777777">
              <w:trPr>
                <w:trHeight w:val="287"/>
              </w:trPr>
              <w:tc>
                <w:tcPr>
                  <w:tcW w:w="1726" w:type="dxa"/>
                  <w:shd w:val="clear" w:color="auto" w:fill="FFFFCC"/>
                </w:tcPr>
                <w:p w14:paraId="14DD32D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4F49629"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63168E1"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72B3484E" w14:textId="77777777">
              <w:trPr>
                <w:trHeight w:val="292"/>
              </w:trPr>
              <w:tc>
                <w:tcPr>
                  <w:tcW w:w="1726" w:type="dxa"/>
                </w:tcPr>
                <w:p w14:paraId="0126AB76"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38C858A"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EBD76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67A806FF" w14:textId="77777777">
              <w:trPr>
                <w:trHeight w:val="292"/>
              </w:trPr>
              <w:tc>
                <w:tcPr>
                  <w:tcW w:w="1726" w:type="dxa"/>
                </w:tcPr>
                <w:p w14:paraId="62E9D9E3"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058C11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7F4713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4C9C076F" w14:textId="77777777">
              <w:trPr>
                <w:trHeight w:val="287"/>
              </w:trPr>
              <w:tc>
                <w:tcPr>
                  <w:tcW w:w="1726" w:type="dxa"/>
                </w:tcPr>
                <w:p w14:paraId="3421516F"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D3DDF4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9AB5300"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65B187B2" w14:textId="77777777">
              <w:trPr>
                <w:trHeight w:val="292"/>
              </w:trPr>
              <w:tc>
                <w:tcPr>
                  <w:tcW w:w="1726" w:type="dxa"/>
                </w:tcPr>
                <w:p w14:paraId="18D5FE66"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48D570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D51C9A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708AB1D8" w14:textId="77777777">
              <w:trPr>
                <w:trHeight w:val="287"/>
              </w:trPr>
              <w:tc>
                <w:tcPr>
                  <w:tcW w:w="1726" w:type="dxa"/>
                </w:tcPr>
                <w:p w14:paraId="66AF9FD0"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7A92DAD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EE20946"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3D5AF92"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7BD3083"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7FFAB51A"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5002AA65"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C63B8A" w:rsidRPr="00F554B4" w14:paraId="77A00D5F" w14:textId="77777777">
        <w:trPr>
          <w:trHeight w:val="614"/>
          <w:jc w:val="center"/>
        </w:trPr>
        <w:tc>
          <w:tcPr>
            <w:tcW w:w="2182" w:type="dxa"/>
            <w:shd w:val="clear" w:color="auto" w:fill="FFFBCC"/>
            <w:vAlign w:val="center"/>
          </w:tcPr>
          <w:p w14:paraId="3A8F819D"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E6C40DF" w14:textId="4F21EB2A" w:rsidR="00C63B8A" w:rsidRPr="00F554B4" w:rsidRDefault="00616E88">
            <w:pPr>
              <w:tabs>
                <w:tab w:val="left" w:pos="2820"/>
              </w:tabs>
              <w:snapToGrid w:val="0"/>
              <w:rPr>
                <w:rFonts w:ascii="Calibri Light" w:eastAsia="Calibri" w:hAnsi="Calibri Light" w:cs="Calibri Light"/>
                <w:color w:val="000000"/>
                <w:sz w:val="20"/>
                <w:szCs w:val="20"/>
              </w:rPr>
            </w:pPr>
            <w:r w:rsidRPr="00616E88">
              <w:rPr>
                <w:rFonts w:ascii="Calibri Light" w:eastAsia="Calibri" w:hAnsi="Calibri Light" w:cs="Calibri Light"/>
                <w:color w:val="000000"/>
                <w:sz w:val="20"/>
                <w:szCs w:val="20"/>
              </w:rPr>
              <w:t>Josip Šubarić, dipl.physioth., pred.</w:t>
            </w:r>
          </w:p>
        </w:tc>
        <w:tc>
          <w:tcPr>
            <w:tcW w:w="3118" w:type="dxa"/>
            <w:gridSpan w:val="3"/>
            <w:vAlign w:val="center"/>
          </w:tcPr>
          <w:p w14:paraId="0A0186E1" w14:textId="11D94779" w:rsidR="00C63B8A" w:rsidRPr="00F554B4" w:rsidRDefault="00A31502">
            <w:pPr>
              <w:tabs>
                <w:tab w:val="left" w:pos="2820"/>
              </w:tabs>
              <w:snapToGrid w:val="0"/>
              <w:rPr>
                <w:rFonts w:ascii="Calibri Light" w:eastAsia="Calibri" w:hAnsi="Calibri Light" w:cs="Calibri Light"/>
                <w:color w:val="000000"/>
                <w:sz w:val="20"/>
                <w:szCs w:val="20"/>
              </w:rPr>
            </w:pPr>
            <w:hyperlink r:id="rId226" w:history="1">
              <w:r w:rsidRPr="00665E25">
                <w:rPr>
                  <w:rStyle w:val="Hyperlink"/>
                  <w:rFonts w:ascii="Calibri Light" w:eastAsia="Calibri" w:hAnsi="Calibri Light" w:cs="Calibri Light"/>
                  <w:sz w:val="20"/>
                  <w:szCs w:val="20"/>
                </w:rPr>
                <w:t>jsubaric@vevig.hr</w:t>
              </w:r>
            </w:hyperlink>
          </w:p>
        </w:tc>
      </w:tr>
      <w:tr w:rsidR="00C63B8A" w:rsidRPr="00F554B4" w14:paraId="59314E73" w14:textId="77777777">
        <w:trPr>
          <w:trHeight w:val="1576"/>
          <w:jc w:val="center"/>
        </w:trPr>
        <w:tc>
          <w:tcPr>
            <w:tcW w:w="2182" w:type="dxa"/>
            <w:shd w:val="clear" w:color="auto" w:fill="FFFBCC"/>
            <w:vAlign w:val="center"/>
          </w:tcPr>
          <w:p w14:paraId="65B69636" w14:textId="1CBED72E"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68CF8CB" w14:textId="0ED12183" w:rsidR="00C63B8A" w:rsidRPr="00F554B4" w:rsidRDefault="00C63B8A"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3B8A" w:rsidRPr="00F554B4" w14:paraId="7573DBD4" w14:textId="77777777">
        <w:trPr>
          <w:trHeight w:val="1417"/>
          <w:jc w:val="center"/>
        </w:trPr>
        <w:tc>
          <w:tcPr>
            <w:tcW w:w="2182" w:type="dxa"/>
            <w:shd w:val="clear" w:color="auto" w:fill="FFFBCC"/>
            <w:vAlign w:val="center"/>
          </w:tcPr>
          <w:p w14:paraId="539B6F49"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D0937BD"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5ABF692"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11F1FA0"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20CF5C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63D6CB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D7FB23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6E5DC9A"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5B4CBEF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2A46B3F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3001A" w:rsidRPr="00F554B4" w14:paraId="3DA6F727" w14:textId="77777777">
        <w:trPr>
          <w:trHeight w:val="603"/>
          <w:jc w:val="center"/>
        </w:trPr>
        <w:tc>
          <w:tcPr>
            <w:tcW w:w="2182" w:type="dxa"/>
            <w:vMerge w:val="restart"/>
            <w:shd w:val="clear" w:color="auto" w:fill="FFFBCC"/>
            <w:vAlign w:val="center"/>
          </w:tcPr>
          <w:p w14:paraId="78C55BEF" w14:textId="77777777" w:rsidR="0063001A" w:rsidRPr="00F554B4" w:rsidRDefault="0063001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664CCD8" w14:textId="77777777" w:rsidR="0063001A" w:rsidRPr="00F554B4" w:rsidRDefault="0063001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4135F66"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63F993C"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0E649B9"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3001A" w:rsidRPr="00F554B4" w14:paraId="63814C2F" w14:textId="77777777">
        <w:trPr>
          <w:trHeight w:val="474"/>
          <w:jc w:val="center"/>
        </w:trPr>
        <w:tc>
          <w:tcPr>
            <w:tcW w:w="2182" w:type="dxa"/>
            <w:vMerge/>
            <w:shd w:val="clear" w:color="auto" w:fill="FFFBCC"/>
            <w:vAlign w:val="center"/>
          </w:tcPr>
          <w:p w14:paraId="49646ECE"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F57CE89" w14:textId="38B0010F" w:rsidR="0063001A" w:rsidRPr="00616E88" w:rsidRDefault="0063001A" w:rsidP="00616E88">
            <w:pPr>
              <w:rPr>
                <w:rFonts w:ascii="Calibri Light" w:eastAsia="Times New Roman" w:hAnsi="Calibri Light" w:cs="Calibri Light"/>
                <w:sz w:val="20"/>
                <w:szCs w:val="20"/>
                <w:lang w:eastAsia="hr-HR"/>
              </w:rPr>
            </w:pPr>
            <w:r w:rsidRPr="00616E88">
              <w:rPr>
                <w:rFonts w:ascii="Calibri Light" w:eastAsia="Times New Roman" w:hAnsi="Calibri Light" w:cs="Calibri Light"/>
                <w:sz w:val="20"/>
                <w:szCs w:val="20"/>
                <w:lang w:eastAsia="hr-HR"/>
              </w:rPr>
              <w:t>Uremović M, Davila S, i sur.  Rehabilitacija ozljeda lokomotornog sustava. Zagreb: Medicinska naklada; 2018.</w:t>
            </w:r>
          </w:p>
          <w:p w14:paraId="2CFBB44C" w14:textId="3079DEEA" w:rsidR="0063001A" w:rsidRPr="00F554B4" w:rsidRDefault="0063001A" w:rsidP="00616E88">
            <w:pPr>
              <w:rPr>
                <w:rFonts w:ascii="Calibri Light" w:eastAsia="Times New Roman" w:hAnsi="Calibri Light" w:cs="Calibri Light"/>
                <w:sz w:val="20"/>
                <w:szCs w:val="20"/>
                <w:lang w:eastAsia="hr-HR"/>
              </w:rPr>
            </w:pPr>
          </w:p>
        </w:tc>
        <w:tc>
          <w:tcPr>
            <w:tcW w:w="1134" w:type="dxa"/>
            <w:vAlign w:val="center"/>
          </w:tcPr>
          <w:p w14:paraId="4F408AD2" w14:textId="47353615"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A1A7181"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5DC5A1E8" w14:textId="77777777">
        <w:trPr>
          <w:trHeight w:val="474"/>
          <w:jc w:val="center"/>
        </w:trPr>
        <w:tc>
          <w:tcPr>
            <w:tcW w:w="2182" w:type="dxa"/>
            <w:vMerge/>
            <w:shd w:val="clear" w:color="auto" w:fill="FFFBCC"/>
            <w:vAlign w:val="center"/>
          </w:tcPr>
          <w:p w14:paraId="3ADCB325"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FD169A9" w14:textId="4E69860E" w:rsidR="0063001A" w:rsidRPr="00616E88" w:rsidRDefault="0063001A" w:rsidP="00616E88">
            <w:pPr>
              <w:rPr>
                <w:rFonts w:ascii="Calibri Light" w:eastAsia="Times New Roman" w:hAnsi="Calibri Light" w:cs="Calibri Light"/>
                <w:sz w:val="20"/>
                <w:szCs w:val="20"/>
                <w:lang w:eastAsia="hr-HR"/>
              </w:rPr>
            </w:pPr>
            <w:r w:rsidRPr="00616E88">
              <w:rPr>
                <w:rFonts w:ascii="Calibri Light" w:eastAsia="Times New Roman" w:hAnsi="Calibri Light" w:cs="Calibri Light"/>
                <w:sz w:val="20"/>
                <w:szCs w:val="20"/>
                <w:lang w:eastAsia="hr-HR"/>
              </w:rPr>
              <w:t>Kirin S. Uvod u ergonomiju. Karlovac: Veleučilište u Karlovcu; 2019.</w:t>
            </w:r>
          </w:p>
        </w:tc>
        <w:tc>
          <w:tcPr>
            <w:tcW w:w="1134" w:type="dxa"/>
            <w:vAlign w:val="center"/>
          </w:tcPr>
          <w:p w14:paraId="5FCF3C5A" w14:textId="5F689FCB"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C4B3F3C"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473F9536" w14:textId="77777777">
        <w:trPr>
          <w:trHeight w:val="474"/>
          <w:jc w:val="center"/>
        </w:trPr>
        <w:tc>
          <w:tcPr>
            <w:tcW w:w="2182" w:type="dxa"/>
            <w:vMerge w:val="restart"/>
            <w:shd w:val="clear" w:color="auto" w:fill="FFFBCC"/>
            <w:vAlign w:val="center"/>
          </w:tcPr>
          <w:p w14:paraId="72549DAF"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6E675406" w14:textId="77777777" w:rsidR="0063001A" w:rsidRPr="00616E88"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r w:rsidRPr="00616E88">
              <w:rPr>
                <w:rFonts w:ascii="Calibri Light" w:eastAsia="Times New Roman" w:hAnsi="Calibri Light" w:cs="Calibri Light"/>
                <w:sz w:val="20"/>
                <w:szCs w:val="20"/>
                <w:lang w:eastAsia="zh-CN"/>
              </w:rPr>
              <w:t xml:space="preserve">Radečić M. Ergonomija na radnom mjestu zdravstvenih djelatnika (diplomski rad). Medicinski fakultet Sveučilišta u Zagrebu. 2011. Dostupno:  </w:t>
            </w:r>
          </w:p>
          <w:p w14:paraId="33323105" w14:textId="2CB723F9" w:rsidR="0063001A" w:rsidRPr="00F554B4"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hyperlink r:id="rId227" w:history="1">
              <w:r w:rsidRPr="00203AB7">
                <w:rPr>
                  <w:rStyle w:val="Hyperlink"/>
                  <w:rFonts w:ascii="Calibri Light" w:eastAsia="Times New Roman" w:hAnsi="Calibri Light" w:cs="Calibri Light"/>
                  <w:sz w:val="20"/>
                  <w:szCs w:val="20"/>
                  <w:lang w:eastAsia="zh-CN"/>
                </w:rPr>
                <w:t>https://www.bib.irb.hr</w:t>
              </w:r>
            </w:hyperlink>
            <w:r>
              <w:rPr>
                <w:rFonts w:ascii="Calibri Light" w:eastAsia="Times New Roman" w:hAnsi="Calibri Light" w:cs="Calibri Light"/>
                <w:sz w:val="20"/>
                <w:szCs w:val="20"/>
                <w:lang w:eastAsia="zh-CN"/>
              </w:rPr>
              <w:t xml:space="preserve"> </w:t>
            </w:r>
            <w:r w:rsidRPr="00616E88">
              <w:rPr>
                <w:rFonts w:ascii="Calibri Light" w:eastAsia="Times New Roman" w:hAnsi="Calibri Light" w:cs="Calibri Light"/>
                <w:sz w:val="20"/>
                <w:szCs w:val="20"/>
                <w:lang w:eastAsia="zh-CN"/>
              </w:rPr>
              <w:t xml:space="preserve">› download › 611298.dipl...   </w:t>
            </w:r>
          </w:p>
        </w:tc>
        <w:tc>
          <w:tcPr>
            <w:tcW w:w="1134" w:type="dxa"/>
            <w:vAlign w:val="center"/>
          </w:tcPr>
          <w:p w14:paraId="278F5CC4" w14:textId="302CCB98"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1E69DC6"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0D80A650" w14:textId="77777777">
        <w:trPr>
          <w:trHeight w:val="474"/>
          <w:jc w:val="center"/>
        </w:trPr>
        <w:tc>
          <w:tcPr>
            <w:tcW w:w="2182" w:type="dxa"/>
            <w:vMerge/>
            <w:shd w:val="clear" w:color="auto" w:fill="FFFBCC"/>
            <w:vAlign w:val="center"/>
          </w:tcPr>
          <w:p w14:paraId="3BAE3D8E" w14:textId="77777777" w:rsidR="0063001A" w:rsidRPr="00F554B4" w:rsidRDefault="006300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67C49E7" w14:textId="216FD904" w:rsidR="0063001A" w:rsidRPr="00616E88"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r w:rsidRPr="00616E88">
              <w:rPr>
                <w:rFonts w:ascii="Calibri Light" w:eastAsia="Times New Roman" w:hAnsi="Calibri Light" w:cs="Calibri Light"/>
                <w:sz w:val="20"/>
                <w:szCs w:val="20"/>
                <w:lang w:eastAsia="zh-CN"/>
              </w:rPr>
              <w:t>Heimer S. Zdravstvena kineziologija. Zagreb: Medicinska naklada; 2018.</w:t>
            </w:r>
          </w:p>
        </w:tc>
        <w:tc>
          <w:tcPr>
            <w:tcW w:w="1134" w:type="dxa"/>
            <w:vAlign w:val="center"/>
          </w:tcPr>
          <w:p w14:paraId="092BEA2E" w14:textId="418B4B8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4C39038"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21E8F01" w14:textId="77777777" w:rsidR="00C63B8A" w:rsidRPr="00C63B8A" w:rsidRDefault="00C63B8A" w:rsidP="00C63B8A"/>
    <w:p w14:paraId="5B805CC0" w14:textId="77777777" w:rsidR="00C87139" w:rsidRDefault="00C87139">
      <w:pPr>
        <w:pStyle w:val="Heading2"/>
        <w:rPr>
          <w:rFonts w:cstheme="majorHAnsi"/>
          <w:b/>
          <w:bCs/>
        </w:rPr>
      </w:pPr>
      <w:r>
        <w:rPr>
          <w:rFonts w:cstheme="majorHAnsi"/>
          <w:b/>
          <w:bCs/>
        </w:rPr>
        <w:br w:type="page"/>
      </w:r>
    </w:p>
    <w:p w14:paraId="5632A924" w14:textId="675B5FBD" w:rsidR="001C0131" w:rsidRDefault="001C0131" w:rsidP="00600E6A">
      <w:pPr>
        <w:pStyle w:val="Heading2"/>
        <w:numPr>
          <w:ilvl w:val="1"/>
          <w:numId w:val="327"/>
        </w:numPr>
      </w:pPr>
      <w:bookmarkStart w:id="140" w:name="_Toc202439380"/>
      <w:r w:rsidRPr="004273C0">
        <w:rPr>
          <w:rFonts w:cstheme="majorHAnsi"/>
          <w:b/>
          <w:bCs/>
        </w:rPr>
        <w:lastRenderedPageBreak/>
        <w:t>Treća godina–</w:t>
      </w:r>
      <w:r>
        <w:rPr>
          <w:rFonts w:cstheme="majorHAnsi"/>
          <w:b/>
          <w:bCs/>
        </w:rPr>
        <w:t xml:space="preserve"> VI semestar -</w:t>
      </w:r>
      <w:r w:rsidRPr="004273C0">
        <w:rPr>
          <w:rFonts w:cstheme="majorHAnsi"/>
          <w:b/>
          <w:bCs/>
        </w:rPr>
        <w:t xml:space="preserve"> Izborni kolegiji</w:t>
      </w:r>
      <w:bookmarkEnd w:id="140"/>
    </w:p>
    <w:p w14:paraId="078B45B8" w14:textId="11286E24" w:rsidR="00CA0A4C" w:rsidRDefault="00CA0A4C" w:rsidP="00600E6A">
      <w:pPr>
        <w:pStyle w:val="Heading3"/>
        <w:numPr>
          <w:ilvl w:val="0"/>
          <w:numId w:val="330"/>
        </w:numPr>
      </w:pPr>
      <w:bookmarkStart w:id="141" w:name="_Toc202439381"/>
      <w:r>
        <w:t>Upravljanje stresom u sestrinskoj praksi</w:t>
      </w:r>
      <w:bookmarkEnd w:id="14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A0A4C" w:rsidRPr="00F554B4" w14:paraId="2A3DEF6C" w14:textId="77777777" w:rsidTr="006412E0">
        <w:trPr>
          <w:trHeight w:val="306"/>
          <w:jc w:val="center"/>
        </w:trPr>
        <w:tc>
          <w:tcPr>
            <w:tcW w:w="9067" w:type="dxa"/>
            <w:gridSpan w:val="9"/>
            <w:shd w:val="clear" w:color="auto" w:fill="BEE3D3"/>
            <w:vAlign w:val="center"/>
          </w:tcPr>
          <w:p w14:paraId="04FE48DD"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A0A4C" w:rsidRPr="00F554B4" w14:paraId="3A97112F" w14:textId="77777777" w:rsidTr="006412E0">
        <w:trPr>
          <w:trHeight w:val="453"/>
          <w:jc w:val="center"/>
        </w:trPr>
        <w:tc>
          <w:tcPr>
            <w:tcW w:w="2182" w:type="dxa"/>
            <w:shd w:val="clear" w:color="auto" w:fill="FFFBCC"/>
            <w:vAlign w:val="center"/>
          </w:tcPr>
          <w:p w14:paraId="2516D15C" w14:textId="77777777" w:rsidR="00CA0A4C" w:rsidRPr="002B3A44" w:rsidRDefault="00CA0A4C" w:rsidP="00600E6A">
            <w:pPr>
              <w:pStyle w:val="ListParagraph"/>
              <w:numPr>
                <w:ilvl w:val="1"/>
                <w:numId w:val="316"/>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sz w:val="20"/>
                <w:szCs w:val="20"/>
              </w:rPr>
              <w:t>Nositelj predmeta</w:t>
            </w:r>
          </w:p>
        </w:tc>
        <w:tc>
          <w:tcPr>
            <w:tcW w:w="2419" w:type="dxa"/>
            <w:gridSpan w:val="3"/>
            <w:vAlign w:val="center"/>
          </w:tcPr>
          <w:p w14:paraId="776A8911" w14:textId="2C04BAD8" w:rsidR="00CA0A4C" w:rsidRPr="00F554B4" w:rsidRDefault="00CA0A4C" w:rsidP="006412E0">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Aleksandra Breček, univ.mag.med.techn., pred</w:t>
            </w:r>
            <w:r w:rsidR="00395665">
              <w:rPr>
                <w:rFonts w:ascii="Calibri Light" w:eastAsia="Calibri" w:hAnsi="Calibri Light" w:cs="Calibri Light"/>
                <w:sz w:val="20"/>
                <w:szCs w:val="20"/>
              </w:rPr>
              <w:t>.</w:t>
            </w:r>
          </w:p>
        </w:tc>
        <w:tc>
          <w:tcPr>
            <w:tcW w:w="2057" w:type="dxa"/>
            <w:gridSpan w:val="3"/>
            <w:shd w:val="clear" w:color="auto" w:fill="FFFBCC"/>
            <w:vAlign w:val="center"/>
          </w:tcPr>
          <w:p w14:paraId="4D19386D" w14:textId="77777777" w:rsidR="00CA0A4C" w:rsidRPr="002B3A44" w:rsidRDefault="00CA0A4C" w:rsidP="00600E6A">
            <w:pPr>
              <w:pStyle w:val="ListParagraph"/>
              <w:numPr>
                <w:ilvl w:val="1"/>
                <w:numId w:val="314"/>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sz w:val="20"/>
                <w:szCs w:val="20"/>
              </w:rPr>
              <w:t>Godina studija</w:t>
            </w:r>
          </w:p>
        </w:tc>
        <w:tc>
          <w:tcPr>
            <w:tcW w:w="2409" w:type="dxa"/>
            <w:gridSpan w:val="2"/>
            <w:vAlign w:val="center"/>
          </w:tcPr>
          <w:p w14:paraId="5B969320" w14:textId="77777777" w:rsidR="00CA0A4C" w:rsidRPr="00F554B4" w:rsidRDefault="00CA0A4C"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CA0A4C" w:rsidRPr="00F554B4" w14:paraId="09665A48" w14:textId="77777777" w:rsidTr="006412E0">
        <w:trPr>
          <w:trHeight w:val="575"/>
          <w:jc w:val="center"/>
        </w:trPr>
        <w:tc>
          <w:tcPr>
            <w:tcW w:w="2182" w:type="dxa"/>
            <w:shd w:val="clear" w:color="auto" w:fill="FFFBCC"/>
            <w:vAlign w:val="center"/>
          </w:tcPr>
          <w:p w14:paraId="507B1AC1"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DBE406C" w14:textId="77777777" w:rsidR="00CA0A4C" w:rsidRPr="00F554B4" w:rsidRDefault="00CA0A4C" w:rsidP="006412E0">
            <w:pPr>
              <w:tabs>
                <w:tab w:val="left" w:pos="2820"/>
              </w:tabs>
              <w:snapToGrid w:val="0"/>
              <w:spacing w:line="240" w:lineRule="auto"/>
              <w:rPr>
                <w:rFonts w:ascii="Calibri Light" w:eastAsia="Calibri" w:hAnsi="Calibri Light" w:cs="Calibri Light"/>
                <w:sz w:val="20"/>
                <w:szCs w:val="20"/>
              </w:rPr>
            </w:pPr>
            <w:r w:rsidRPr="00C22397">
              <w:rPr>
                <w:rFonts w:ascii="Calibri Light" w:eastAsia="Calibri" w:hAnsi="Calibri Light" w:cs="Calibri Light"/>
                <w:sz w:val="20"/>
                <w:szCs w:val="20"/>
              </w:rPr>
              <w:t>Upravljanje stresom u sestrinskoj praksi</w:t>
            </w:r>
          </w:p>
        </w:tc>
        <w:tc>
          <w:tcPr>
            <w:tcW w:w="2057" w:type="dxa"/>
            <w:gridSpan w:val="3"/>
            <w:shd w:val="clear" w:color="auto" w:fill="FFFBCC"/>
            <w:vAlign w:val="center"/>
          </w:tcPr>
          <w:p w14:paraId="26BA2EB3"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F9E5D19"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A0A4C" w:rsidRPr="00F554B4" w14:paraId="7F958D7F" w14:textId="77777777" w:rsidTr="006412E0">
        <w:trPr>
          <w:trHeight w:val="723"/>
          <w:jc w:val="center"/>
        </w:trPr>
        <w:tc>
          <w:tcPr>
            <w:tcW w:w="2182" w:type="dxa"/>
            <w:vMerge w:val="restart"/>
            <w:shd w:val="clear" w:color="auto" w:fill="FFFBCC"/>
            <w:vAlign w:val="center"/>
          </w:tcPr>
          <w:p w14:paraId="36A23999"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08887A54" w14:textId="77777777" w:rsidR="00CA0A4C" w:rsidRPr="00F554B4" w:rsidRDefault="00CA0A4C" w:rsidP="006412E0">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76C99086"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DBA64BC"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2B7441B"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BBCA869" w14:textId="2579281F" w:rsidR="00CA0A4C" w:rsidRPr="00F554B4" w:rsidRDefault="00EF57A8"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w:t>
            </w:r>
            <w:r w:rsidR="00CA0A4C" w:rsidRPr="00F554B4">
              <w:rPr>
                <w:rFonts w:ascii="Calibri Light" w:eastAsia="Calibri" w:hAnsi="Calibri Light" w:cs="Calibri Light"/>
                <w:sz w:val="20"/>
                <w:szCs w:val="20"/>
              </w:rPr>
              <w:t xml:space="preserve"> – </w:t>
            </w:r>
            <w:r w:rsidR="00CA0A4C">
              <w:rPr>
                <w:rFonts w:ascii="Calibri Light" w:eastAsia="Calibri" w:hAnsi="Calibri Light" w:cs="Calibri Light"/>
                <w:sz w:val="20"/>
                <w:szCs w:val="20"/>
              </w:rPr>
              <w:t>15</w:t>
            </w:r>
            <w:r>
              <w:rPr>
                <w:rFonts w:ascii="Calibri Light" w:eastAsia="Calibri" w:hAnsi="Calibri Light" w:cs="Calibri Light"/>
                <w:sz w:val="20"/>
                <w:szCs w:val="20"/>
              </w:rPr>
              <w:t xml:space="preserve"> (m)</w:t>
            </w:r>
          </w:p>
        </w:tc>
      </w:tr>
      <w:tr w:rsidR="00CA0A4C" w:rsidRPr="00F554B4" w14:paraId="06E92809" w14:textId="77777777" w:rsidTr="006412E0">
        <w:trPr>
          <w:trHeight w:val="723"/>
          <w:jc w:val="center"/>
        </w:trPr>
        <w:tc>
          <w:tcPr>
            <w:tcW w:w="2182" w:type="dxa"/>
            <w:vMerge/>
            <w:shd w:val="clear" w:color="auto" w:fill="FFFBCC"/>
            <w:vAlign w:val="center"/>
          </w:tcPr>
          <w:p w14:paraId="27623AAC"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E71A3EF" w14:textId="77777777" w:rsidR="00CA0A4C" w:rsidRPr="00F554B4" w:rsidRDefault="00CA0A4C" w:rsidP="006412E0">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8AB04A7"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03DE6C30" w14:textId="69BDECED" w:rsidR="00CA0A4C" w:rsidRPr="00F554B4" w:rsidRDefault="00C87139"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A0A4C" w:rsidRPr="00F554B4" w14:paraId="1E5CF9B3" w14:textId="77777777" w:rsidTr="006412E0">
        <w:trPr>
          <w:trHeight w:val="1571"/>
          <w:jc w:val="center"/>
        </w:trPr>
        <w:tc>
          <w:tcPr>
            <w:tcW w:w="2182" w:type="dxa"/>
            <w:shd w:val="clear" w:color="auto" w:fill="FFFBCC"/>
            <w:vAlign w:val="center"/>
          </w:tcPr>
          <w:p w14:paraId="39B19665"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CE37236" w14:textId="77777777" w:rsidR="00CA0A4C" w:rsidRPr="00F554B4" w:rsidRDefault="00CA0A4C" w:rsidP="006412E0">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CA1736E" w14:textId="77777777" w:rsidR="00CA0A4C" w:rsidRPr="00F554B4" w:rsidRDefault="00CA0A4C" w:rsidP="006412E0">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8D63FDF"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A0A4C" w:rsidRPr="00F554B4" w14:paraId="0B3F5D5A" w14:textId="77777777" w:rsidTr="006412E0">
        <w:trPr>
          <w:trHeight w:val="1134"/>
          <w:jc w:val="center"/>
        </w:trPr>
        <w:tc>
          <w:tcPr>
            <w:tcW w:w="2182" w:type="dxa"/>
            <w:shd w:val="clear" w:color="auto" w:fill="FFFBCC"/>
            <w:vAlign w:val="center"/>
          </w:tcPr>
          <w:p w14:paraId="6FE3F787"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179BFC64" w14:textId="77777777" w:rsidR="00CA0A4C" w:rsidRPr="00F554B4" w:rsidRDefault="00CA0A4C" w:rsidP="006412E0">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62E5607" w14:textId="77777777" w:rsidR="00CA0A4C" w:rsidRPr="00F554B4" w:rsidRDefault="00CA0A4C" w:rsidP="006412E0">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AA7323E" w14:textId="53E36D89" w:rsidR="00CA0A4C" w:rsidRPr="00F554B4" w:rsidRDefault="00395665"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A0A4C" w:rsidRPr="00F554B4" w14:paraId="56C97706" w14:textId="77777777" w:rsidTr="006412E0">
        <w:trPr>
          <w:trHeight w:val="131"/>
          <w:jc w:val="center"/>
        </w:trPr>
        <w:tc>
          <w:tcPr>
            <w:tcW w:w="9067" w:type="dxa"/>
            <w:gridSpan w:val="9"/>
            <w:shd w:val="clear" w:color="auto" w:fill="BEE3D3"/>
            <w:vAlign w:val="center"/>
          </w:tcPr>
          <w:p w14:paraId="18ECFD98"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A0A4C" w:rsidRPr="00F554B4" w14:paraId="349E1264" w14:textId="77777777" w:rsidTr="006412E0">
        <w:trPr>
          <w:trHeight w:val="852"/>
          <w:jc w:val="center"/>
        </w:trPr>
        <w:tc>
          <w:tcPr>
            <w:tcW w:w="2182" w:type="dxa"/>
            <w:shd w:val="clear" w:color="auto" w:fill="FFFBCC"/>
            <w:vAlign w:val="center"/>
          </w:tcPr>
          <w:p w14:paraId="09E813F9" w14:textId="77777777" w:rsidR="00CA0A4C" w:rsidRPr="002B3A44" w:rsidRDefault="00CA0A4C" w:rsidP="00600E6A">
            <w:pPr>
              <w:pStyle w:val="ListParagraph"/>
              <w:numPr>
                <w:ilvl w:val="1"/>
                <w:numId w:val="317"/>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color w:val="000000"/>
                <w:sz w:val="20"/>
                <w:szCs w:val="20"/>
              </w:rPr>
              <w:t>Ciljevi predmeta</w:t>
            </w:r>
          </w:p>
        </w:tc>
        <w:tc>
          <w:tcPr>
            <w:tcW w:w="6885" w:type="dxa"/>
            <w:gridSpan w:val="8"/>
            <w:vAlign w:val="center"/>
          </w:tcPr>
          <w:p w14:paraId="2752F56D" w14:textId="77777777" w:rsidR="00CA0A4C" w:rsidRPr="00F554B4" w:rsidRDefault="00CA0A4C" w:rsidP="006412E0">
            <w:pPr>
              <w:suppressAutoHyphens/>
              <w:spacing w:line="240" w:lineRule="auto"/>
              <w:contextualSpacing/>
              <w:jc w:val="both"/>
              <w:rPr>
                <w:rFonts w:ascii="Calibri Light" w:eastAsia="Calibri" w:hAnsi="Calibri Light" w:cs="Calibri Light"/>
                <w:sz w:val="20"/>
                <w:szCs w:val="20"/>
                <w:highlight w:val="yellow"/>
                <w:lang w:eastAsia="zh-CN"/>
              </w:rPr>
            </w:pPr>
            <w:r w:rsidRPr="00C22397">
              <w:rPr>
                <w:rFonts w:ascii="Calibri Light" w:eastAsia="Calibri" w:hAnsi="Calibri Light" w:cs="Calibri Light"/>
                <w:sz w:val="20"/>
                <w:szCs w:val="20"/>
                <w:lang w:eastAsia="zh-CN"/>
              </w:rPr>
              <w:t>Studenti će biti osposobljeni razumjeti osnovne pojmove vezane uz stres te mehanizme djelovanja stresa na zdravlje bolesnog i zdravog pojedinca.  Usvojit će  vještine učinkovitog upravljanja stresom te tehnike komunikacije s osobama u stresu.</w:t>
            </w:r>
          </w:p>
        </w:tc>
      </w:tr>
      <w:tr w:rsidR="00CA0A4C" w:rsidRPr="00F554B4" w14:paraId="74E20C7A" w14:textId="77777777" w:rsidTr="006412E0">
        <w:trPr>
          <w:trHeight w:val="1086"/>
          <w:jc w:val="center"/>
        </w:trPr>
        <w:tc>
          <w:tcPr>
            <w:tcW w:w="2182" w:type="dxa"/>
            <w:shd w:val="clear" w:color="auto" w:fill="FFFBCC"/>
            <w:vAlign w:val="center"/>
          </w:tcPr>
          <w:p w14:paraId="2F345E38"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70F66A9" w14:textId="77777777" w:rsidR="00CA0A4C" w:rsidRPr="00F554B4" w:rsidRDefault="00CA0A4C" w:rsidP="006412E0">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A0A4C" w:rsidRPr="00F554B4" w14:paraId="6CDBAC35" w14:textId="77777777" w:rsidTr="006412E0">
        <w:trPr>
          <w:trHeight w:val="961"/>
          <w:jc w:val="center"/>
        </w:trPr>
        <w:tc>
          <w:tcPr>
            <w:tcW w:w="2182" w:type="dxa"/>
            <w:shd w:val="clear" w:color="auto" w:fill="FFFBCC"/>
            <w:vAlign w:val="center"/>
          </w:tcPr>
          <w:p w14:paraId="1F058F2C"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755584FC" w14:textId="414EA402" w:rsidR="00CA0A4C" w:rsidRPr="00F554B4" w:rsidRDefault="00CA0A4C" w:rsidP="002265AF">
            <w:pPr>
              <w:rPr>
                <w:rFonts w:ascii="Calibri Light" w:eastAsia="Calibri" w:hAnsi="Calibri Light" w:cs="Calibri Light"/>
                <w:sz w:val="20"/>
                <w:szCs w:val="20"/>
              </w:rPr>
            </w:pPr>
            <w:r w:rsidRPr="0033006E">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Pr>
                <w:rFonts w:ascii="Calibri Light" w:eastAsia="Calibri" w:hAnsi="Calibri Light" w:cs="Calibri Light"/>
                <w:sz w:val="20"/>
                <w:szCs w:val="20"/>
              </w:rPr>
              <w:t>IUSP 12</w:t>
            </w:r>
          </w:p>
        </w:tc>
      </w:tr>
      <w:tr w:rsidR="00CA0A4C" w:rsidRPr="00F554B4" w14:paraId="07458464" w14:textId="77777777" w:rsidTr="006412E0">
        <w:trPr>
          <w:trHeight w:val="316"/>
          <w:jc w:val="center"/>
        </w:trPr>
        <w:tc>
          <w:tcPr>
            <w:tcW w:w="2182" w:type="dxa"/>
            <w:shd w:val="clear" w:color="auto" w:fill="FFFBCC"/>
            <w:vAlign w:val="center"/>
          </w:tcPr>
          <w:p w14:paraId="426A666A"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6E7BF69"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Nakon uspješno odslušanog predmeta i položenog ispita  student će moći:</w:t>
            </w:r>
          </w:p>
          <w:p w14:paraId="03A6DCE4"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1 - opisati vrste stresora i stresnih reakcija te glavne teorijske pravce u istraživanju stresa</w:t>
            </w:r>
          </w:p>
          <w:p w14:paraId="3374BDB8"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2 -objasniti pozitivne i negativne učinke stresa na tjelesno i psihičko zdravlje čovjeka, na njegove  misli, emocije i ponašanje u doživljavanju stresa</w:t>
            </w:r>
          </w:p>
          <w:p w14:paraId="209EF9BD"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3 - analizirati najčešće izvore stresa kod bolesnog i zdravog pojedinca (uključujući i zdravstvene radnike)</w:t>
            </w:r>
          </w:p>
          <w:p w14:paraId="0DDF7C7D" w14:textId="77777777" w:rsidR="00CA0A4C"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4 - opisati karakteristike i faze sindroma izgaranja na radnom mjestu te načine njegove prevencije</w:t>
            </w:r>
          </w:p>
          <w:p w14:paraId="51B77D0F"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5 -  primijeniti tehnike komunikacije i opuštanja (vođena imaginacija abdominalno disanje, progresivna mišićna relaksacija) u radu s osobama u stresu</w:t>
            </w:r>
          </w:p>
        </w:tc>
      </w:tr>
      <w:tr w:rsidR="00CA0A4C" w:rsidRPr="00F554B4" w14:paraId="1F570172" w14:textId="77777777" w:rsidTr="006412E0">
        <w:trPr>
          <w:trHeight w:val="418"/>
          <w:jc w:val="center"/>
        </w:trPr>
        <w:tc>
          <w:tcPr>
            <w:tcW w:w="2182" w:type="dxa"/>
            <w:vMerge w:val="restart"/>
            <w:shd w:val="clear" w:color="auto" w:fill="FFFBCC"/>
            <w:vAlign w:val="center"/>
          </w:tcPr>
          <w:p w14:paraId="10F49EF0"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13820FEB" w14:textId="77777777" w:rsidR="00CA0A4C" w:rsidRPr="00F554B4" w:rsidRDefault="00CA0A4C" w:rsidP="006412E0">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FA95CB8" w14:textId="77777777" w:rsidR="00CA0A4C" w:rsidRPr="00F554B4" w:rsidRDefault="00CA0A4C" w:rsidP="006412E0">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A0A4C" w:rsidRPr="00F554B4" w14:paraId="15DF9795" w14:textId="77777777" w:rsidTr="006412E0">
        <w:trPr>
          <w:trHeight w:val="525"/>
          <w:jc w:val="center"/>
        </w:trPr>
        <w:tc>
          <w:tcPr>
            <w:tcW w:w="2182" w:type="dxa"/>
            <w:vMerge/>
            <w:shd w:val="clear" w:color="auto" w:fill="FFFBCC"/>
            <w:vAlign w:val="center"/>
          </w:tcPr>
          <w:p w14:paraId="67DF3CF7"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32C5AA" w14:textId="6959A15F"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8D60738"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Glavni teorije uzroka  i razvoja stresa, vrste stresa i reakcije na stres (bolesni i zdravi pojedinac) – individualne razlike u reakciji na stres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1)</w:t>
            </w:r>
          </w:p>
        </w:tc>
      </w:tr>
      <w:tr w:rsidR="00CA0A4C" w:rsidRPr="00F554B4" w14:paraId="076C88CC" w14:textId="77777777" w:rsidTr="006412E0">
        <w:trPr>
          <w:trHeight w:val="525"/>
          <w:jc w:val="center"/>
        </w:trPr>
        <w:tc>
          <w:tcPr>
            <w:tcW w:w="2182" w:type="dxa"/>
            <w:vMerge/>
            <w:shd w:val="clear" w:color="auto" w:fill="FFFBCC"/>
            <w:vAlign w:val="center"/>
          </w:tcPr>
          <w:p w14:paraId="3DC6F75C"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0C6229" w14:textId="2E90A496"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71E7B4A"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Učinci stresa na tjelesno i psihičko zdravlje čovjeka, na njegove  misli, emocije i ponašanje u doživljavanju stresa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2)</w:t>
            </w:r>
          </w:p>
        </w:tc>
      </w:tr>
      <w:tr w:rsidR="00CA0A4C" w:rsidRPr="00F554B4" w14:paraId="23A4B4D3" w14:textId="77777777" w:rsidTr="006412E0">
        <w:trPr>
          <w:trHeight w:val="525"/>
          <w:jc w:val="center"/>
        </w:trPr>
        <w:tc>
          <w:tcPr>
            <w:tcW w:w="2182" w:type="dxa"/>
            <w:vMerge/>
            <w:shd w:val="clear" w:color="auto" w:fill="FFFBCC"/>
            <w:vAlign w:val="center"/>
          </w:tcPr>
          <w:p w14:paraId="69C8B573"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E5F795" w14:textId="7E06D79E"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858042B"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Najčešći izvori stresa kod bolesnog i zdravog pojedinca (uključujući i zdravstvene radnike) –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3)</w:t>
            </w:r>
          </w:p>
        </w:tc>
      </w:tr>
      <w:tr w:rsidR="00CA0A4C" w:rsidRPr="00F554B4" w14:paraId="0F65AD2E" w14:textId="77777777" w:rsidTr="006412E0">
        <w:trPr>
          <w:trHeight w:val="525"/>
          <w:jc w:val="center"/>
        </w:trPr>
        <w:tc>
          <w:tcPr>
            <w:tcW w:w="2182" w:type="dxa"/>
            <w:vMerge/>
            <w:shd w:val="clear" w:color="auto" w:fill="FFFBCC"/>
            <w:vAlign w:val="center"/>
          </w:tcPr>
          <w:p w14:paraId="00B9B5E8"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F84420C" w14:textId="678AD363"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FE6AC1D"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Tehnike komunikacije  i opuštanja (vođena imaginacija abdominalno disanje, progresivna mišićna relaksacija) koje se primjenjuju  kod osoba u stresu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4)</w:t>
            </w:r>
          </w:p>
        </w:tc>
      </w:tr>
      <w:tr w:rsidR="00CA0A4C" w:rsidRPr="00F554B4" w14:paraId="2D72D52C" w14:textId="77777777" w:rsidTr="006412E0">
        <w:trPr>
          <w:trHeight w:val="525"/>
          <w:jc w:val="center"/>
        </w:trPr>
        <w:tc>
          <w:tcPr>
            <w:tcW w:w="2182" w:type="dxa"/>
            <w:vMerge/>
            <w:shd w:val="clear" w:color="auto" w:fill="FFFBCC"/>
            <w:vAlign w:val="center"/>
          </w:tcPr>
          <w:p w14:paraId="4AB16C9E"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A0B800" w14:textId="53DC7B11"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7BFA03C"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Sindrom izgaranja na radnom mjestu (simptomi i znakovi, faze) i tehnike prevencije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5)</w:t>
            </w:r>
          </w:p>
        </w:tc>
      </w:tr>
      <w:tr w:rsidR="00CA0A4C" w:rsidRPr="00F554B4" w14:paraId="21B01209" w14:textId="77777777" w:rsidTr="006412E0">
        <w:trPr>
          <w:trHeight w:val="250"/>
          <w:jc w:val="center"/>
        </w:trPr>
        <w:tc>
          <w:tcPr>
            <w:tcW w:w="2182" w:type="dxa"/>
            <w:vMerge/>
            <w:shd w:val="clear" w:color="auto" w:fill="FFFBCC"/>
            <w:vAlign w:val="center"/>
          </w:tcPr>
          <w:p w14:paraId="2968B561"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1030D27" w14:textId="77777777" w:rsidR="00CA0A4C" w:rsidRPr="00F554B4" w:rsidRDefault="00CA0A4C" w:rsidP="006412E0">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D1C4C82" w14:textId="77777777" w:rsidR="00CA0A4C" w:rsidRPr="00F554B4" w:rsidRDefault="00CA0A4C" w:rsidP="006412E0">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A0A4C" w:rsidRPr="00F554B4" w14:paraId="120AFECF" w14:textId="77777777" w:rsidTr="006412E0">
        <w:trPr>
          <w:trHeight w:val="250"/>
          <w:jc w:val="center"/>
        </w:trPr>
        <w:tc>
          <w:tcPr>
            <w:tcW w:w="2182" w:type="dxa"/>
            <w:vMerge/>
            <w:shd w:val="clear" w:color="auto" w:fill="FFFBCC"/>
            <w:vAlign w:val="center"/>
          </w:tcPr>
          <w:p w14:paraId="7AB0B1F1"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A7601C" w14:textId="77777777" w:rsidR="00CA0A4C" w:rsidRPr="00F554B4" w:rsidRDefault="00CA0A4C" w:rsidP="006412E0">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B1F123A" w14:textId="77777777" w:rsidR="00CA0A4C" w:rsidRPr="00F554B4" w:rsidRDefault="00CA0A4C" w:rsidP="006412E0">
            <w:pPr>
              <w:snapToGrid w:val="0"/>
              <w:spacing w:line="240" w:lineRule="auto"/>
              <w:jc w:val="center"/>
              <w:rPr>
                <w:rFonts w:ascii="Calibri Light" w:eastAsia="Calibri" w:hAnsi="Calibri Light" w:cs="Calibri Light"/>
                <w:sz w:val="20"/>
                <w:szCs w:val="20"/>
              </w:rPr>
            </w:pPr>
            <w:commentRangeStart w:id="142"/>
            <w:r w:rsidRPr="002B3A44">
              <w:rPr>
                <w:rFonts w:ascii="Calibri Light" w:eastAsia="Calibri" w:hAnsi="Calibri Light" w:cs="Calibri Light"/>
                <w:sz w:val="20"/>
                <w:szCs w:val="20"/>
              </w:rPr>
              <w:t>Teme seminarskih radova u skladu su sa ishodima učenja kolegija</w:t>
            </w:r>
            <w:commentRangeEnd w:id="142"/>
            <w:r w:rsidR="00291824" w:rsidRPr="00F554B4">
              <w:rPr>
                <w:rStyle w:val="CommentReference"/>
                <w:rFonts w:ascii="Calibri Light" w:eastAsia="Calibri" w:hAnsi="Calibri Light" w:cs="Calibri Light"/>
                <w:sz w:val="20"/>
                <w:szCs w:val="20"/>
              </w:rPr>
              <w:commentReference w:id="142"/>
            </w:r>
          </w:p>
        </w:tc>
      </w:tr>
      <w:tr w:rsidR="00CA0A4C" w:rsidRPr="00F554B4" w14:paraId="3D0B1D17" w14:textId="77777777" w:rsidTr="006412E0">
        <w:trPr>
          <w:trHeight w:val="229"/>
          <w:jc w:val="center"/>
        </w:trPr>
        <w:tc>
          <w:tcPr>
            <w:tcW w:w="2182" w:type="dxa"/>
            <w:vMerge w:val="restart"/>
            <w:shd w:val="clear" w:color="auto" w:fill="FFFBCC"/>
            <w:vAlign w:val="center"/>
          </w:tcPr>
          <w:p w14:paraId="356C423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15347898"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9031F6F"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D9B25A"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59BF60B"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B3AEB8C"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E6B34C0" w14:textId="77777777" w:rsidR="00CA0A4C" w:rsidRPr="00F554B4" w:rsidRDefault="00CA0A4C" w:rsidP="006412E0">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1D369E4"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69215E2"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D5E78F0"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C524FFF"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CD3EE68"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96E06E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CA0A4C" w:rsidRPr="00F554B4" w14:paraId="773266D6" w14:textId="77777777" w:rsidTr="006412E0">
        <w:trPr>
          <w:trHeight w:val="1045"/>
          <w:jc w:val="center"/>
        </w:trPr>
        <w:tc>
          <w:tcPr>
            <w:tcW w:w="2182" w:type="dxa"/>
            <w:vMerge/>
            <w:shd w:val="clear" w:color="auto" w:fill="FFFBCC"/>
            <w:vAlign w:val="center"/>
          </w:tcPr>
          <w:p w14:paraId="6E67C109" w14:textId="77777777" w:rsidR="00CA0A4C" w:rsidRPr="00F554B4" w:rsidRDefault="00CA0A4C" w:rsidP="006412E0">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D6573A1" w14:textId="77777777" w:rsidR="00CA0A4C" w:rsidRPr="00F554B4" w:rsidRDefault="00CA0A4C" w:rsidP="006412E0">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811969E" w14:textId="77777777" w:rsidR="00CA0A4C" w:rsidRPr="00F554B4" w:rsidRDefault="00CA0A4C" w:rsidP="006412E0">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5CC0EE7"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70649625"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5DE10EAA"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1DFC681A"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tc>
      </w:tr>
      <w:tr w:rsidR="00CA0A4C" w:rsidRPr="00F554B4" w14:paraId="2B2542BC" w14:textId="77777777" w:rsidTr="006412E0">
        <w:trPr>
          <w:trHeight w:val="306"/>
          <w:jc w:val="center"/>
        </w:trPr>
        <w:tc>
          <w:tcPr>
            <w:tcW w:w="2182" w:type="dxa"/>
            <w:shd w:val="clear" w:color="auto" w:fill="FFFBCC"/>
            <w:vAlign w:val="center"/>
          </w:tcPr>
          <w:p w14:paraId="63A02530"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11BF8F9C" w14:textId="77777777" w:rsidR="00CA0A4C" w:rsidRPr="00C22397"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CF52018"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2DD4369"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D6FF560"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A0A4C" w:rsidRPr="00F554B4" w14:paraId="14EC65C3" w14:textId="77777777" w:rsidTr="006412E0">
        <w:trPr>
          <w:trHeight w:val="189"/>
          <w:jc w:val="center"/>
        </w:trPr>
        <w:tc>
          <w:tcPr>
            <w:tcW w:w="2182" w:type="dxa"/>
            <w:vMerge w:val="restart"/>
            <w:shd w:val="clear" w:color="auto" w:fill="FFFBCC"/>
            <w:vAlign w:val="center"/>
          </w:tcPr>
          <w:p w14:paraId="4F7DFE7D"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F98D33C" w14:textId="77777777" w:rsidR="00CA0A4C" w:rsidRPr="00F554B4" w:rsidRDefault="00CA0A4C" w:rsidP="006412E0">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A0A4C" w:rsidRPr="00F554B4" w14:paraId="7A7820F7" w14:textId="77777777" w:rsidTr="006412E0">
        <w:trPr>
          <w:trHeight w:val="196"/>
          <w:jc w:val="center"/>
        </w:trPr>
        <w:tc>
          <w:tcPr>
            <w:tcW w:w="2182" w:type="dxa"/>
            <w:vMerge/>
            <w:shd w:val="clear" w:color="auto" w:fill="FFFBCC"/>
            <w:vAlign w:val="center"/>
          </w:tcPr>
          <w:p w14:paraId="4C08AFD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44DFE28" w14:textId="77777777" w:rsidR="00CA0A4C" w:rsidRPr="00F554B4" w:rsidRDefault="00CA0A4C" w:rsidP="006412E0">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F1C0977" w14:textId="77777777" w:rsidR="00CA0A4C" w:rsidRPr="00F554B4" w:rsidRDefault="00CA0A4C" w:rsidP="006412E0">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1A3F844" w14:textId="77777777" w:rsidR="00CA0A4C" w:rsidRPr="00F554B4" w:rsidRDefault="00CA0A4C" w:rsidP="006412E0">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A0A4C" w:rsidRPr="00F554B4" w14:paraId="3E9B40BF" w14:textId="77777777" w:rsidTr="006412E0">
        <w:trPr>
          <w:trHeight w:val="196"/>
          <w:jc w:val="center"/>
        </w:trPr>
        <w:tc>
          <w:tcPr>
            <w:tcW w:w="2182" w:type="dxa"/>
            <w:vMerge/>
            <w:shd w:val="clear" w:color="auto" w:fill="FFFBCC"/>
            <w:vAlign w:val="center"/>
          </w:tcPr>
          <w:p w14:paraId="6D95A2E2"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969B62" w14:textId="7777777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CD3CC01" w14:textId="7CBCC074"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4460E30" w14:textId="77777777" w:rsidR="00CA0A4C" w:rsidRPr="00F554B4" w:rsidRDefault="00CA0A4C" w:rsidP="006412E0">
            <w:pPr>
              <w:suppressAutoHyphens/>
              <w:spacing w:after="0" w:line="240" w:lineRule="auto"/>
              <w:jc w:val="center"/>
              <w:rPr>
                <w:rFonts w:ascii="Calibri Light" w:eastAsia="Times New Roman" w:hAnsi="Calibri Light" w:cs="Calibri Light"/>
                <w:bCs/>
                <w:color w:val="000000"/>
                <w:sz w:val="20"/>
                <w:szCs w:val="20"/>
                <w:lang w:eastAsia="zh-CN"/>
              </w:rPr>
            </w:pPr>
          </w:p>
        </w:tc>
      </w:tr>
      <w:tr w:rsidR="00CA0A4C" w:rsidRPr="00F554B4" w14:paraId="331283CF" w14:textId="77777777" w:rsidTr="006412E0">
        <w:trPr>
          <w:trHeight w:val="196"/>
          <w:jc w:val="center"/>
        </w:trPr>
        <w:tc>
          <w:tcPr>
            <w:tcW w:w="2182" w:type="dxa"/>
            <w:vMerge/>
            <w:shd w:val="clear" w:color="auto" w:fill="FFFBCC"/>
            <w:vAlign w:val="center"/>
          </w:tcPr>
          <w:p w14:paraId="650FBC39"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7B4B292" w14:textId="7777777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5A33590A" w14:textId="2F25161A"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EEBB1D7" w14:textId="7A95003D"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CA0A4C" w:rsidRPr="00F554B4" w14:paraId="48BFE041" w14:textId="77777777" w:rsidTr="006412E0">
        <w:trPr>
          <w:trHeight w:val="196"/>
          <w:jc w:val="center"/>
        </w:trPr>
        <w:tc>
          <w:tcPr>
            <w:tcW w:w="2182" w:type="dxa"/>
            <w:vMerge/>
            <w:shd w:val="clear" w:color="auto" w:fill="FFFBCC"/>
            <w:vAlign w:val="center"/>
          </w:tcPr>
          <w:p w14:paraId="68577C08"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3E24F4" w14:textId="295254C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EE7BDF">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EE7BDF">
              <w:rPr>
                <w:rFonts w:ascii="Calibri Light" w:eastAsia="Times New Roman" w:hAnsi="Calibri Light" w:cs="Calibri Light"/>
                <w:bCs/>
                <w:color w:val="000000"/>
                <w:sz w:val="20"/>
                <w:szCs w:val="20"/>
                <w:lang w:eastAsia="zh-CN"/>
              </w:rPr>
              <w:t xml:space="preserve"> (IU1-5)</w:t>
            </w:r>
          </w:p>
        </w:tc>
        <w:tc>
          <w:tcPr>
            <w:tcW w:w="1701" w:type="dxa"/>
            <w:gridSpan w:val="2"/>
            <w:vAlign w:val="center"/>
          </w:tcPr>
          <w:p w14:paraId="0E1CB3FB" w14:textId="269D8A1B"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E316A17" w14:textId="7CC566BB"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CA0A4C" w:rsidRPr="00F554B4" w14:paraId="129B8DC0" w14:textId="77777777" w:rsidTr="006412E0">
        <w:trPr>
          <w:trHeight w:val="196"/>
          <w:jc w:val="center"/>
        </w:trPr>
        <w:tc>
          <w:tcPr>
            <w:tcW w:w="2182" w:type="dxa"/>
            <w:vMerge/>
            <w:shd w:val="clear" w:color="auto" w:fill="FFFBCC"/>
            <w:vAlign w:val="center"/>
          </w:tcPr>
          <w:p w14:paraId="040AE6AC"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1400BC8" w14:textId="568B1B73"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usmeni</w:t>
            </w:r>
          </w:p>
        </w:tc>
        <w:tc>
          <w:tcPr>
            <w:tcW w:w="1701" w:type="dxa"/>
            <w:gridSpan w:val="2"/>
            <w:vAlign w:val="center"/>
          </w:tcPr>
          <w:p w14:paraId="0110D373" w14:textId="4BDC6221"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7D8C8371" w14:textId="5D2574AA"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A0A4C" w:rsidRPr="00F554B4" w14:paraId="48CCDBEE" w14:textId="77777777" w:rsidTr="006412E0">
        <w:trPr>
          <w:trHeight w:val="346"/>
          <w:jc w:val="center"/>
        </w:trPr>
        <w:tc>
          <w:tcPr>
            <w:tcW w:w="9067" w:type="dxa"/>
            <w:gridSpan w:val="9"/>
            <w:shd w:val="clear" w:color="auto" w:fill="FFFBCC"/>
            <w:vAlign w:val="center"/>
          </w:tcPr>
          <w:p w14:paraId="7499BBF7" w14:textId="77777777" w:rsidR="00CA0A4C" w:rsidRPr="00F554B4" w:rsidRDefault="00CA0A4C" w:rsidP="006412E0">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A0A4C" w:rsidRPr="00F554B4" w14:paraId="5CF97B8F" w14:textId="77777777" w:rsidTr="006412E0">
        <w:trPr>
          <w:trHeight w:val="588"/>
          <w:jc w:val="center"/>
        </w:trPr>
        <w:tc>
          <w:tcPr>
            <w:tcW w:w="2182" w:type="dxa"/>
            <w:shd w:val="clear" w:color="auto" w:fill="FFFBCC"/>
            <w:vAlign w:val="center"/>
          </w:tcPr>
          <w:p w14:paraId="761E1432"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AF9C117" w14:textId="77777777" w:rsidR="00CA0A4C" w:rsidRPr="00F554B4" w:rsidRDefault="00CA0A4C" w:rsidP="006412E0">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A71842B" w14:textId="77777777" w:rsidR="00CA0A4C" w:rsidRPr="00F554B4" w:rsidRDefault="00CA0A4C" w:rsidP="006412E0">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FE8465A" w14:textId="77777777" w:rsidR="00CA0A4C" w:rsidRPr="00F554B4" w:rsidRDefault="00CA0A4C" w:rsidP="006412E0">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CDFD7A5" w14:textId="77777777" w:rsidR="00CA0A4C" w:rsidRPr="00F554B4" w:rsidRDefault="00CA0A4C" w:rsidP="006412E0">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2608C76" w14:textId="77777777" w:rsidR="00CA0A4C" w:rsidRPr="00F554B4" w:rsidRDefault="00CA0A4C" w:rsidP="006412E0">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A0A4C" w:rsidRPr="00F554B4" w14:paraId="1F488A6B" w14:textId="77777777" w:rsidTr="006412E0">
        <w:trPr>
          <w:trHeight w:val="2160"/>
          <w:jc w:val="center"/>
        </w:trPr>
        <w:tc>
          <w:tcPr>
            <w:tcW w:w="2182" w:type="dxa"/>
            <w:shd w:val="clear" w:color="auto" w:fill="FFFFCC"/>
            <w:vAlign w:val="center"/>
          </w:tcPr>
          <w:p w14:paraId="6A05FDFB" w14:textId="77777777" w:rsidR="00CA0A4C" w:rsidRPr="00F554B4" w:rsidRDefault="00CA0A4C" w:rsidP="006412E0">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2ED68A5"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A0A4C" w:rsidRPr="00F554B4" w14:paraId="17355555" w14:textId="77777777" w:rsidTr="006412E0">
              <w:trPr>
                <w:trHeight w:val="287"/>
              </w:trPr>
              <w:tc>
                <w:tcPr>
                  <w:tcW w:w="1726" w:type="dxa"/>
                  <w:shd w:val="clear" w:color="auto" w:fill="FFFFCC"/>
                </w:tcPr>
                <w:p w14:paraId="68D428FA"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E34F104"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00EEA0A"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A0A4C" w:rsidRPr="00F554B4" w14:paraId="6ECF8F18" w14:textId="77777777" w:rsidTr="006412E0">
              <w:trPr>
                <w:trHeight w:val="292"/>
              </w:trPr>
              <w:tc>
                <w:tcPr>
                  <w:tcW w:w="1726" w:type="dxa"/>
                </w:tcPr>
                <w:p w14:paraId="74174D3B"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CFAC8D8"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BF7DC68"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A0A4C" w:rsidRPr="00F554B4" w14:paraId="6F5C154D" w14:textId="77777777" w:rsidTr="006412E0">
              <w:trPr>
                <w:trHeight w:val="292"/>
              </w:trPr>
              <w:tc>
                <w:tcPr>
                  <w:tcW w:w="1726" w:type="dxa"/>
                </w:tcPr>
                <w:p w14:paraId="2BB17BBD"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2E4CA6A"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362CA9"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A0A4C" w:rsidRPr="00F554B4" w14:paraId="21895488" w14:textId="77777777" w:rsidTr="006412E0">
              <w:trPr>
                <w:trHeight w:val="287"/>
              </w:trPr>
              <w:tc>
                <w:tcPr>
                  <w:tcW w:w="1726" w:type="dxa"/>
                </w:tcPr>
                <w:p w14:paraId="3AAA16DF"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A3C3212"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25993D6"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A0A4C" w:rsidRPr="00F554B4" w14:paraId="03208CF1" w14:textId="77777777" w:rsidTr="006412E0">
              <w:trPr>
                <w:trHeight w:val="292"/>
              </w:trPr>
              <w:tc>
                <w:tcPr>
                  <w:tcW w:w="1726" w:type="dxa"/>
                </w:tcPr>
                <w:p w14:paraId="2C7CAC71"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5F02605"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8EF65C9"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A0A4C" w:rsidRPr="00F554B4" w14:paraId="20C43B2D" w14:textId="77777777" w:rsidTr="006412E0">
              <w:trPr>
                <w:trHeight w:val="287"/>
              </w:trPr>
              <w:tc>
                <w:tcPr>
                  <w:tcW w:w="1726" w:type="dxa"/>
                </w:tcPr>
                <w:p w14:paraId="12CBA084"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8D9ACD1"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1C795A2"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31EE03A"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28CD15B"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p>
        </w:tc>
      </w:tr>
      <w:tr w:rsidR="00CA0A4C" w:rsidRPr="00F554B4" w14:paraId="4CC7BBD1" w14:textId="77777777" w:rsidTr="006412E0">
        <w:trPr>
          <w:trHeight w:val="614"/>
          <w:jc w:val="center"/>
        </w:trPr>
        <w:tc>
          <w:tcPr>
            <w:tcW w:w="2182" w:type="dxa"/>
            <w:shd w:val="clear" w:color="auto" w:fill="FFFBCC"/>
            <w:vAlign w:val="center"/>
          </w:tcPr>
          <w:p w14:paraId="3CF2F62D"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FDAE4E1" w14:textId="0270FACD" w:rsidR="00CA0A4C" w:rsidRPr="00F554B4" w:rsidRDefault="00395665" w:rsidP="006412E0">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Aleksandra Breček, univ.mag.med.techn., pred.</w:t>
            </w:r>
          </w:p>
        </w:tc>
        <w:tc>
          <w:tcPr>
            <w:tcW w:w="3118" w:type="dxa"/>
            <w:gridSpan w:val="3"/>
            <w:vAlign w:val="center"/>
          </w:tcPr>
          <w:p w14:paraId="1B8B5EFC" w14:textId="77D6D422" w:rsidR="00CA0A4C" w:rsidRPr="00F554B4" w:rsidRDefault="002D7C86" w:rsidP="006412E0">
            <w:pPr>
              <w:tabs>
                <w:tab w:val="left" w:pos="2820"/>
              </w:tabs>
              <w:snapToGrid w:val="0"/>
              <w:rPr>
                <w:rFonts w:ascii="Calibri Light" w:eastAsia="Calibri" w:hAnsi="Calibri Light" w:cs="Calibri Light"/>
                <w:color w:val="000000"/>
                <w:sz w:val="20"/>
                <w:szCs w:val="20"/>
              </w:rPr>
            </w:pPr>
            <w:hyperlink r:id="rId228" w:history="1">
              <w:r w:rsidRPr="00665E25">
                <w:rPr>
                  <w:rStyle w:val="Hyperlink"/>
                  <w:rFonts w:ascii="Calibri Light" w:eastAsia="Calibri" w:hAnsi="Calibri Light" w:cs="Calibri Light"/>
                  <w:sz w:val="20"/>
                  <w:szCs w:val="20"/>
                </w:rPr>
                <w:t>aleksandrabrecek@gmail.com</w:t>
              </w:r>
            </w:hyperlink>
          </w:p>
        </w:tc>
      </w:tr>
      <w:tr w:rsidR="00CA0A4C" w:rsidRPr="00F554B4" w14:paraId="072F6D94" w14:textId="77777777" w:rsidTr="006412E0">
        <w:trPr>
          <w:trHeight w:val="1576"/>
          <w:jc w:val="center"/>
        </w:trPr>
        <w:tc>
          <w:tcPr>
            <w:tcW w:w="2182" w:type="dxa"/>
            <w:shd w:val="clear" w:color="auto" w:fill="FFFBCC"/>
            <w:vAlign w:val="center"/>
          </w:tcPr>
          <w:p w14:paraId="5154BD63" w14:textId="19923BB1" w:rsidR="00CA0A4C" w:rsidRPr="00F554B4" w:rsidRDefault="00CA0A4C" w:rsidP="006412E0">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CE563B7" w14:textId="1B3D9153" w:rsidR="00CA0A4C" w:rsidRPr="00F554B4" w:rsidRDefault="00CA0A4C"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A0A4C" w:rsidRPr="00F554B4" w14:paraId="2A9F8FAE" w14:textId="77777777" w:rsidTr="006412E0">
        <w:trPr>
          <w:trHeight w:val="1417"/>
          <w:jc w:val="center"/>
        </w:trPr>
        <w:tc>
          <w:tcPr>
            <w:tcW w:w="2182" w:type="dxa"/>
            <w:shd w:val="clear" w:color="auto" w:fill="FFFBCC"/>
            <w:vAlign w:val="center"/>
          </w:tcPr>
          <w:p w14:paraId="418B7140"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D847DB8" w14:textId="77777777" w:rsidR="00CA0A4C" w:rsidRPr="00F554B4" w:rsidRDefault="00CA0A4C" w:rsidP="006412E0">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ED7AAAC"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2BB767B"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CBD1909"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D764BA1"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E4045C5"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2C147B9"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6BE93DAD"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6DEFFBE6"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95665" w:rsidRPr="00F554B4" w14:paraId="7B210485" w14:textId="77777777" w:rsidTr="006412E0">
        <w:trPr>
          <w:trHeight w:val="603"/>
          <w:jc w:val="center"/>
        </w:trPr>
        <w:tc>
          <w:tcPr>
            <w:tcW w:w="2182" w:type="dxa"/>
            <w:vMerge w:val="restart"/>
            <w:shd w:val="clear" w:color="auto" w:fill="FFFBCC"/>
            <w:vAlign w:val="center"/>
          </w:tcPr>
          <w:p w14:paraId="4657DA0E" w14:textId="77777777" w:rsidR="00395665" w:rsidRPr="00F554B4" w:rsidRDefault="00395665" w:rsidP="006412E0">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33552EBE" w14:textId="77777777" w:rsidR="00395665" w:rsidRPr="00F554B4" w:rsidRDefault="00395665" w:rsidP="006412E0">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5EEF8D3"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BCCB3A3"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171426CB"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95665" w:rsidRPr="00F554B4" w14:paraId="2A3BCA5E" w14:textId="77777777" w:rsidTr="006412E0">
        <w:trPr>
          <w:trHeight w:val="474"/>
          <w:jc w:val="center"/>
        </w:trPr>
        <w:tc>
          <w:tcPr>
            <w:tcW w:w="2182" w:type="dxa"/>
            <w:vMerge/>
            <w:shd w:val="clear" w:color="auto" w:fill="FFFBCC"/>
            <w:vAlign w:val="center"/>
          </w:tcPr>
          <w:p w14:paraId="3CB76D29" w14:textId="77777777" w:rsidR="00395665" w:rsidRPr="00F554B4" w:rsidRDefault="00395665"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AD9B4A5" w14:textId="2CFD690F" w:rsidR="00395665" w:rsidRPr="00F554B4" w:rsidRDefault="00395665" w:rsidP="006412E0">
            <w:pPr>
              <w:rPr>
                <w:rFonts w:ascii="Calibri Light" w:eastAsia="Times New Roman" w:hAnsi="Calibri Light" w:cs="Calibri Light"/>
                <w:sz w:val="20"/>
                <w:szCs w:val="20"/>
                <w:lang w:eastAsia="hr-HR"/>
              </w:rPr>
            </w:pPr>
            <w:r w:rsidRPr="00C22397">
              <w:rPr>
                <w:rFonts w:ascii="Calibri Light" w:eastAsia="Times New Roman" w:hAnsi="Calibri Light" w:cs="Calibri Light"/>
                <w:sz w:val="20"/>
                <w:szCs w:val="20"/>
                <w:lang w:eastAsia="hr-HR"/>
              </w:rPr>
              <w:t xml:space="preserve">Havelka M, Havelka – Meštrović A.  Zdravstvena psihologija: biopsihosocijalne odrednice zdravlja. Zagreb: Zdravstveno veleučilište, 2013. </w:t>
            </w:r>
          </w:p>
        </w:tc>
        <w:tc>
          <w:tcPr>
            <w:tcW w:w="1134" w:type="dxa"/>
            <w:vAlign w:val="center"/>
          </w:tcPr>
          <w:p w14:paraId="7CF3F6E1"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65306E2"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95665" w:rsidRPr="00F554B4" w14:paraId="0BDD5B03" w14:textId="77777777" w:rsidTr="006412E0">
        <w:trPr>
          <w:trHeight w:val="474"/>
          <w:jc w:val="center"/>
        </w:trPr>
        <w:tc>
          <w:tcPr>
            <w:tcW w:w="2182" w:type="dxa"/>
            <w:vMerge/>
            <w:shd w:val="clear" w:color="auto" w:fill="FFFBCC"/>
            <w:vAlign w:val="center"/>
          </w:tcPr>
          <w:p w14:paraId="382FCAE8" w14:textId="77777777" w:rsidR="00395665" w:rsidRPr="00F554B4" w:rsidRDefault="00395665"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C87E513" w14:textId="67FD6FF2" w:rsidR="00395665" w:rsidRPr="00C22397" w:rsidRDefault="00395665" w:rsidP="006412E0">
            <w:pPr>
              <w:rPr>
                <w:rFonts w:ascii="Calibri Light" w:eastAsia="Times New Roman" w:hAnsi="Calibri Light" w:cs="Calibri Light"/>
                <w:sz w:val="20"/>
                <w:szCs w:val="20"/>
                <w:lang w:eastAsia="hr-HR"/>
              </w:rPr>
            </w:pPr>
            <w:r w:rsidRPr="00C22397">
              <w:rPr>
                <w:rFonts w:ascii="Calibri Light" w:eastAsia="Times New Roman" w:hAnsi="Calibri Light" w:cs="Calibri Light"/>
                <w:sz w:val="20"/>
                <w:szCs w:val="20"/>
                <w:lang w:eastAsia="hr-HR"/>
              </w:rPr>
              <w:t>Brlas S. Kako se nositi sa stresom u radu? Savjeti i preporuke. Zagreb: Novi redak; 2020.</w:t>
            </w:r>
          </w:p>
        </w:tc>
        <w:tc>
          <w:tcPr>
            <w:tcW w:w="1134" w:type="dxa"/>
            <w:vAlign w:val="center"/>
          </w:tcPr>
          <w:p w14:paraId="246BC59F"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8935AF"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A0A4C" w:rsidRPr="00F554B4" w14:paraId="7E85372B" w14:textId="77777777" w:rsidTr="006412E0">
        <w:trPr>
          <w:trHeight w:val="474"/>
          <w:jc w:val="center"/>
        </w:trPr>
        <w:tc>
          <w:tcPr>
            <w:tcW w:w="2182" w:type="dxa"/>
            <w:shd w:val="clear" w:color="auto" w:fill="FFFBCC"/>
            <w:vAlign w:val="center"/>
          </w:tcPr>
          <w:p w14:paraId="52CF4FD0" w14:textId="77777777" w:rsidR="00CA0A4C" w:rsidRPr="00F554B4" w:rsidRDefault="00CA0A4C"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635CC54"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t>Warner H. R. Stress, Burnout, and Addiction in the Nursing Profession. Xlibris Corporation, 2014.</w:t>
            </w:r>
          </w:p>
          <w:p w14:paraId="08ECB6B1"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lastRenderedPageBreak/>
              <w:t xml:space="preserve">Lazarus R. S., Folkman S. Stres, procjena i suočavanje. Jastrebarsko: Naklada Slap, 2014. </w:t>
            </w:r>
          </w:p>
          <w:p w14:paraId="7C2967A8"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t>Arambašić L. Gubitak, tugovanje, podrška. Jastrebarsko: Naklada Slap; 2007.</w:t>
            </w:r>
          </w:p>
          <w:p w14:paraId="5B7AA38C" w14:textId="77777777" w:rsidR="00CA0A4C" w:rsidRPr="00F554B4"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t>Pregrad J. (ur.). Stres, trauma, oporavak. Zagreb: Društvo za psihološku pomoć, 1996.</w:t>
            </w:r>
          </w:p>
        </w:tc>
        <w:tc>
          <w:tcPr>
            <w:tcW w:w="1134" w:type="dxa"/>
            <w:vAlign w:val="center"/>
          </w:tcPr>
          <w:p w14:paraId="0AE11418" w14:textId="77777777" w:rsidR="00CA0A4C" w:rsidRPr="00F554B4" w:rsidRDefault="00CA0A4C"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CC9536" w14:textId="77777777" w:rsidR="00CA0A4C" w:rsidRPr="00F554B4" w:rsidRDefault="00CA0A4C"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7A264E1" w14:textId="77777777" w:rsidR="00CA0A4C" w:rsidRPr="00C63B8A" w:rsidRDefault="00CA0A4C" w:rsidP="00CA0A4C"/>
    <w:p w14:paraId="0C04FA1C" w14:textId="77777777" w:rsidR="00CA0A4C" w:rsidRPr="004273C0" w:rsidRDefault="00CA0A4C" w:rsidP="00CA0A4C">
      <w:pPr>
        <w:rPr>
          <w:rFonts w:asciiTheme="majorHAnsi" w:hAnsiTheme="majorHAnsi" w:cstheme="majorHAnsi"/>
        </w:rPr>
      </w:pPr>
    </w:p>
    <w:p w14:paraId="35FBCD01" w14:textId="77777777" w:rsidR="00CA0A4C" w:rsidRDefault="00CA0A4C" w:rsidP="00CA0A4C">
      <w:pPr>
        <w:pStyle w:val="Heading1"/>
        <w:rPr>
          <w:rFonts w:asciiTheme="majorHAnsi" w:hAnsiTheme="majorHAnsi" w:cstheme="majorHAnsi"/>
        </w:rPr>
        <w:sectPr w:rsidR="00CA0A4C" w:rsidSect="00CA0A4C">
          <w:pgSz w:w="11906" w:h="16838"/>
          <w:pgMar w:top="1417" w:right="1417" w:bottom="1417" w:left="1417" w:header="708" w:footer="708" w:gutter="0"/>
          <w:cols w:space="708"/>
          <w:docGrid w:linePitch="360"/>
        </w:sectPr>
      </w:pPr>
    </w:p>
    <w:p w14:paraId="2C1756DC" w14:textId="3CE4E6C0" w:rsidR="001C0131" w:rsidRDefault="001C0131" w:rsidP="00600E6A">
      <w:pPr>
        <w:pStyle w:val="Heading3"/>
        <w:numPr>
          <w:ilvl w:val="0"/>
          <w:numId w:val="316"/>
        </w:numPr>
      </w:pPr>
      <w:bookmarkStart w:id="143" w:name="_Toc202439382"/>
      <w:r>
        <w:lastRenderedPageBreak/>
        <w:t>Zdravstvena njega bolesnika sa zatajenjem srca</w:t>
      </w:r>
      <w:bookmarkEnd w:id="14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47164682" w14:textId="77777777" w:rsidTr="00982C8B">
        <w:trPr>
          <w:trHeight w:val="306"/>
          <w:jc w:val="center"/>
        </w:trPr>
        <w:tc>
          <w:tcPr>
            <w:tcW w:w="9067" w:type="dxa"/>
            <w:gridSpan w:val="9"/>
            <w:shd w:val="clear" w:color="auto" w:fill="BEE3D3"/>
            <w:vAlign w:val="center"/>
          </w:tcPr>
          <w:p w14:paraId="166BF803"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54CC1153" w14:textId="77777777" w:rsidTr="00982C8B">
        <w:trPr>
          <w:trHeight w:val="453"/>
          <w:jc w:val="center"/>
        </w:trPr>
        <w:tc>
          <w:tcPr>
            <w:tcW w:w="2182" w:type="dxa"/>
            <w:shd w:val="clear" w:color="auto" w:fill="FFFBCC"/>
            <w:vAlign w:val="center"/>
          </w:tcPr>
          <w:p w14:paraId="3C9BC4A4" w14:textId="77777777" w:rsidR="001C0131" w:rsidRPr="006710E5" w:rsidRDefault="001C0131" w:rsidP="00600E6A">
            <w:pPr>
              <w:pStyle w:val="ListParagraph"/>
              <w:numPr>
                <w:ilvl w:val="1"/>
                <w:numId w:val="312"/>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Nositelj predmeta</w:t>
            </w:r>
          </w:p>
        </w:tc>
        <w:tc>
          <w:tcPr>
            <w:tcW w:w="2419" w:type="dxa"/>
            <w:gridSpan w:val="3"/>
            <w:vAlign w:val="center"/>
          </w:tcPr>
          <w:p w14:paraId="3ED39222"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Milka Grubišić, mag. med. techn., pred.</w:t>
            </w:r>
          </w:p>
        </w:tc>
        <w:tc>
          <w:tcPr>
            <w:tcW w:w="2057" w:type="dxa"/>
            <w:gridSpan w:val="3"/>
            <w:shd w:val="clear" w:color="auto" w:fill="FFFBCC"/>
            <w:vAlign w:val="center"/>
          </w:tcPr>
          <w:p w14:paraId="5599F1ED" w14:textId="77777777" w:rsidR="001C0131" w:rsidRPr="006710E5" w:rsidRDefault="001C0131" w:rsidP="00600E6A">
            <w:pPr>
              <w:pStyle w:val="ListParagraph"/>
              <w:numPr>
                <w:ilvl w:val="1"/>
                <w:numId w:val="310"/>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Godina studija</w:t>
            </w:r>
          </w:p>
        </w:tc>
        <w:tc>
          <w:tcPr>
            <w:tcW w:w="2409" w:type="dxa"/>
            <w:gridSpan w:val="2"/>
            <w:vAlign w:val="center"/>
          </w:tcPr>
          <w:p w14:paraId="0DE2E732" w14:textId="77777777" w:rsidR="001C0131" w:rsidRPr="00F554B4" w:rsidRDefault="001C0131"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VI.semestar</w:t>
            </w:r>
          </w:p>
        </w:tc>
      </w:tr>
      <w:tr w:rsidR="001C0131" w:rsidRPr="00F554B4" w14:paraId="2A8171F6" w14:textId="77777777" w:rsidTr="00982C8B">
        <w:trPr>
          <w:trHeight w:val="575"/>
          <w:jc w:val="center"/>
        </w:trPr>
        <w:tc>
          <w:tcPr>
            <w:tcW w:w="2182" w:type="dxa"/>
            <w:shd w:val="clear" w:color="auto" w:fill="FFFBCC"/>
            <w:vAlign w:val="center"/>
          </w:tcPr>
          <w:p w14:paraId="33C184C7"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220FA827" w14:textId="77777777" w:rsidR="001C0131" w:rsidRPr="00F554B4" w:rsidRDefault="001C0131" w:rsidP="00982C8B">
            <w:pPr>
              <w:tabs>
                <w:tab w:val="left" w:pos="2820"/>
              </w:tabs>
              <w:snapToGrid w:val="0"/>
              <w:spacing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Zdravstvena njega bolesnika sa zatajenjem srca</w:t>
            </w:r>
          </w:p>
        </w:tc>
        <w:tc>
          <w:tcPr>
            <w:tcW w:w="2057" w:type="dxa"/>
            <w:gridSpan w:val="3"/>
            <w:shd w:val="clear" w:color="auto" w:fill="FFFBCC"/>
            <w:vAlign w:val="center"/>
          </w:tcPr>
          <w:p w14:paraId="4DB29C2F"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581EA3DE"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1C0131" w:rsidRPr="00F554B4" w14:paraId="5CF8DC54" w14:textId="77777777" w:rsidTr="00982C8B">
        <w:trPr>
          <w:trHeight w:val="723"/>
          <w:jc w:val="center"/>
        </w:trPr>
        <w:tc>
          <w:tcPr>
            <w:tcW w:w="2182" w:type="dxa"/>
            <w:vMerge w:val="restart"/>
            <w:shd w:val="clear" w:color="auto" w:fill="FFFBCC"/>
            <w:vAlign w:val="center"/>
          </w:tcPr>
          <w:p w14:paraId="42FDBCF0"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1B462379"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6CCB9C17"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A3014F7"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1A13641"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0AB0C05" w14:textId="3CC56393" w:rsidR="001C0131" w:rsidRPr="00F554B4" w:rsidRDefault="001C0131"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KL - </w:t>
            </w:r>
            <w:r w:rsidR="00055746">
              <w:rPr>
                <w:rFonts w:ascii="Calibri Light" w:eastAsia="Calibri" w:hAnsi="Calibri Light" w:cs="Calibri Light"/>
                <w:sz w:val="20"/>
                <w:szCs w:val="20"/>
              </w:rPr>
              <w:t>30</w:t>
            </w:r>
          </w:p>
        </w:tc>
      </w:tr>
      <w:tr w:rsidR="001C0131" w:rsidRPr="00F554B4" w14:paraId="05356634" w14:textId="77777777" w:rsidTr="00982C8B">
        <w:trPr>
          <w:trHeight w:val="723"/>
          <w:jc w:val="center"/>
        </w:trPr>
        <w:tc>
          <w:tcPr>
            <w:tcW w:w="2182" w:type="dxa"/>
            <w:vMerge/>
            <w:shd w:val="clear" w:color="auto" w:fill="FFFBCC"/>
            <w:vAlign w:val="center"/>
          </w:tcPr>
          <w:p w14:paraId="522976EA"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BC3E2D9"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4E271A1"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E2DFC50" w14:textId="35B2575B" w:rsidR="001C0131" w:rsidRPr="00F554B4" w:rsidRDefault="00055746"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1C0131" w:rsidRPr="00F554B4" w14:paraId="244612A3" w14:textId="77777777" w:rsidTr="00982C8B">
        <w:trPr>
          <w:trHeight w:val="1571"/>
          <w:jc w:val="center"/>
        </w:trPr>
        <w:tc>
          <w:tcPr>
            <w:tcW w:w="2182" w:type="dxa"/>
            <w:shd w:val="clear" w:color="auto" w:fill="FFFBCC"/>
            <w:vAlign w:val="center"/>
          </w:tcPr>
          <w:p w14:paraId="6C9E83E6"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1836F270" w14:textId="77777777" w:rsidR="001C0131" w:rsidRPr="00F554B4" w:rsidRDefault="001C0131" w:rsidP="00982C8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FF6B1D" w14:textId="77777777" w:rsidR="001C0131" w:rsidRPr="00F554B4" w:rsidRDefault="001C0131" w:rsidP="00982C8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7BCE264"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515F126" w14:textId="77777777" w:rsidTr="00982C8B">
        <w:trPr>
          <w:trHeight w:val="1134"/>
          <w:jc w:val="center"/>
        </w:trPr>
        <w:tc>
          <w:tcPr>
            <w:tcW w:w="2182" w:type="dxa"/>
            <w:shd w:val="clear" w:color="auto" w:fill="FFFBCC"/>
            <w:vAlign w:val="center"/>
          </w:tcPr>
          <w:p w14:paraId="2F45B7E1"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20AC0337" w14:textId="77777777" w:rsidR="001C0131" w:rsidRPr="00F554B4" w:rsidRDefault="001C0131" w:rsidP="00982C8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2040B9B" w14:textId="77777777" w:rsidR="001C0131" w:rsidRPr="00F554B4" w:rsidRDefault="001C0131" w:rsidP="00982C8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03DFCBE" w14:textId="76A79DBC" w:rsidR="001C0131" w:rsidRPr="00F554B4" w:rsidRDefault="00395665"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C0131" w:rsidRPr="00F554B4" w14:paraId="3FFC1703" w14:textId="77777777" w:rsidTr="00982C8B">
        <w:trPr>
          <w:trHeight w:val="131"/>
          <w:jc w:val="center"/>
        </w:trPr>
        <w:tc>
          <w:tcPr>
            <w:tcW w:w="9067" w:type="dxa"/>
            <w:gridSpan w:val="9"/>
            <w:shd w:val="clear" w:color="auto" w:fill="BEE3D3"/>
            <w:vAlign w:val="center"/>
          </w:tcPr>
          <w:p w14:paraId="05D10D69"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7DD59F0D" w14:textId="77777777" w:rsidTr="00982C8B">
        <w:trPr>
          <w:trHeight w:val="852"/>
          <w:jc w:val="center"/>
        </w:trPr>
        <w:tc>
          <w:tcPr>
            <w:tcW w:w="2182" w:type="dxa"/>
            <w:shd w:val="clear" w:color="auto" w:fill="FFFBCC"/>
            <w:vAlign w:val="center"/>
          </w:tcPr>
          <w:p w14:paraId="450BABD3" w14:textId="77777777" w:rsidR="001C0131" w:rsidRPr="006710E5" w:rsidRDefault="001C0131" w:rsidP="00600E6A">
            <w:pPr>
              <w:pStyle w:val="ListParagraph"/>
              <w:numPr>
                <w:ilvl w:val="1"/>
                <w:numId w:val="313"/>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color w:val="000000"/>
                <w:sz w:val="20"/>
                <w:szCs w:val="20"/>
              </w:rPr>
              <w:t>Ciljevi predmeta</w:t>
            </w:r>
          </w:p>
        </w:tc>
        <w:tc>
          <w:tcPr>
            <w:tcW w:w="6885" w:type="dxa"/>
            <w:gridSpan w:val="8"/>
            <w:vAlign w:val="center"/>
          </w:tcPr>
          <w:p w14:paraId="6BCBA068" w14:textId="77777777" w:rsidR="001C0131" w:rsidRPr="003D0B33" w:rsidRDefault="001C0131" w:rsidP="00982C8B">
            <w:pPr>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Cilj predmeta je da studenti usvoje  znanja  i vještina bitne za planiranje i provođenje zdravstvene njege bolesnika sa zatajenjem srca</w:t>
            </w:r>
            <w:r>
              <w:rPr>
                <w:rFonts w:ascii="Calibri Light" w:eastAsia="Calibri" w:hAnsi="Calibri Light" w:cs="Calibri Light"/>
                <w:sz w:val="20"/>
                <w:szCs w:val="20"/>
                <w:lang w:eastAsia="zh-CN"/>
              </w:rPr>
              <w:t>.</w:t>
            </w:r>
          </w:p>
        </w:tc>
      </w:tr>
      <w:tr w:rsidR="001C0131" w:rsidRPr="00F554B4" w14:paraId="0D4C153E" w14:textId="77777777" w:rsidTr="00982C8B">
        <w:trPr>
          <w:trHeight w:val="1086"/>
          <w:jc w:val="center"/>
        </w:trPr>
        <w:tc>
          <w:tcPr>
            <w:tcW w:w="2182" w:type="dxa"/>
            <w:shd w:val="clear" w:color="auto" w:fill="FFFBCC"/>
            <w:vAlign w:val="center"/>
          </w:tcPr>
          <w:p w14:paraId="0743BDDF"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CD7C923" w14:textId="77777777" w:rsidR="001C0131" w:rsidRPr="00F554B4" w:rsidRDefault="001C0131" w:rsidP="00982C8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52B776B8" w14:textId="77777777" w:rsidTr="00982C8B">
        <w:trPr>
          <w:trHeight w:val="961"/>
          <w:jc w:val="center"/>
        </w:trPr>
        <w:tc>
          <w:tcPr>
            <w:tcW w:w="2182" w:type="dxa"/>
            <w:shd w:val="clear" w:color="auto" w:fill="FFFBCC"/>
            <w:vAlign w:val="center"/>
          </w:tcPr>
          <w:p w14:paraId="3AD7909D"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45F2FBF" w14:textId="5B60BF36" w:rsidR="001C0131" w:rsidRPr="00F554B4" w:rsidRDefault="001C0131" w:rsidP="002265AF">
            <w:pPr>
              <w:rPr>
                <w:rFonts w:ascii="Calibri Light" w:eastAsia="Calibri" w:hAnsi="Calibri Light" w:cs="Calibri Light"/>
                <w:sz w:val="20"/>
                <w:szCs w:val="20"/>
              </w:rPr>
            </w:pPr>
            <w:r w:rsidRPr="00B83DF1">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B83DF1">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B83DF1">
              <w:rPr>
                <w:rFonts w:ascii="Calibri Light" w:eastAsia="Calibri" w:hAnsi="Calibri Light" w:cs="Calibri Light"/>
                <w:sz w:val="20"/>
                <w:szCs w:val="20"/>
              </w:rPr>
              <w:t>IUSP 9</w:t>
            </w:r>
          </w:p>
        </w:tc>
      </w:tr>
      <w:tr w:rsidR="001C0131" w:rsidRPr="00F554B4" w14:paraId="51BC6C7F" w14:textId="77777777" w:rsidTr="00982C8B">
        <w:trPr>
          <w:trHeight w:val="316"/>
          <w:jc w:val="center"/>
        </w:trPr>
        <w:tc>
          <w:tcPr>
            <w:tcW w:w="2182" w:type="dxa"/>
            <w:shd w:val="clear" w:color="auto" w:fill="FFFBCC"/>
            <w:vAlign w:val="center"/>
          </w:tcPr>
          <w:p w14:paraId="635263D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ACDC1CA"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Nakon uspješno odslušanog predmeta i položenog ispita  student će moći:</w:t>
            </w:r>
          </w:p>
          <w:p w14:paraId="72905E89" w14:textId="77777777" w:rsidR="001C0131"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1 -  navesti simptome, specifične i manje specifične znakove akutnog i kroničnog zatajivanja srca</w:t>
            </w:r>
          </w:p>
          <w:p w14:paraId="2787AD39"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2 - provoditi delegirane intervencije vezane za neposredne, srednjoročne i dugoročne ciljeve liječenj</w:t>
            </w:r>
            <w:r>
              <w:rPr>
                <w:rFonts w:ascii="Calibri Light" w:eastAsia="Calibri" w:hAnsi="Calibri Light" w:cs="Calibri Light"/>
                <w:sz w:val="20"/>
                <w:szCs w:val="20"/>
                <w:lang w:eastAsia="zh-CN"/>
              </w:rPr>
              <w:t xml:space="preserve">a </w:t>
            </w:r>
            <w:r w:rsidRPr="003D0B33">
              <w:rPr>
                <w:rFonts w:ascii="Calibri Light" w:eastAsia="Calibri" w:hAnsi="Calibri Light" w:cs="Calibri Light"/>
                <w:sz w:val="20"/>
                <w:szCs w:val="20"/>
                <w:lang w:eastAsia="zh-CN"/>
              </w:rPr>
              <w:t>bolesnika s akutni  i kroničnim zatajenjem srca (dijagnostički i terapeutski postupci)</w:t>
            </w:r>
          </w:p>
          <w:p w14:paraId="1B0D3C80"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3 - primijeniti propisanu terapiju te terapiju kod poremećaja srčanog ritma i poremećaja izmjene plinova u  krvi  te ostalih komplikacija</w:t>
            </w:r>
          </w:p>
          <w:p w14:paraId="65D6B757"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4 -  provoditi sve postupke vezane za sigurnost i zaštitu bolesnika (spriječiti intahospitalnu  infekciju, pad,</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oštećenje  kože)</w:t>
            </w:r>
          </w:p>
          <w:p w14:paraId="79447153"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5 –provoditi edukaciju bolesnika i članova njegove obitelji o skrbi nakon otpusta iz bolnice (prehrana,aktivnosti, odmor, spavanje, provjera punjenosti baterija ukoliko je bolesniku ugrađeno umjetno srce….)</w:t>
            </w:r>
          </w:p>
        </w:tc>
      </w:tr>
      <w:tr w:rsidR="001C0131" w:rsidRPr="00F554B4" w14:paraId="45C1995F" w14:textId="77777777" w:rsidTr="00982C8B">
        <w:trPr>
          <w:trHeight w:val="418"/>
          <w:jc w:val="center"/>
        </w:trPr>
        <w:tc>
          <w:tcPr>
            <w:tcW w:w="2182" w:type="dxa"/>
            <w:vMerge w:val="restart"/>
            <w:shd w:val="clear" w:color="auto" w:fill="FFFBCC"/>
            <w:vAlign w:val="center"/>
          </w:tcPr>
          <w:p w14:paraId="449B1AF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D66D6AB" w14:textId="77777777" w:rsidR="001C0131" w:rsidRPr="00F554B4" w:rsidRDefault="001C0131" w:rsidP="00982C8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D461C89" w14:textId="77777777" w:rsidR="001C0131" w:rsidRPr="00F554B4" w:rsidRDefault="001C0131" w:rsidP="00982C8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2576C3FE" w14:textId="77777777" w:rsidTr="00982C8B">
        <w:trPr>
          <w:trHeight w:val="525"/>
          <w:jc w:val="center"/>
        </w:trPr>
        <w:tc>
          <w:tcPr>
            <w:tcW w:w="2182" w:type="dxa"/>
            <w:vMerge/>
            <w:shd w:val="clear" w:color="auto" w:fill="FFFBCC"/>
            <w:vAlign w:val="center"/>
          </w:tcPr>
          <w:p w14:paraId="2F25B70A"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4EBD931" w14:textId="303A55C1"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F80F7A"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Definicija zatajivanja srca, Nyha funkcijska klasifikacija bolesti, simptomi i znakovi bolesti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1)</w:t>
            </w:r>
          </w:p>
        </w:tc>
      </w:tr>
      <w:tr w:rsidR="001C0131" w:rsidRPr="00F554B4" w14:paraId="2C7561CB" w14:textId="77777777" w:rsidTr="00982C8B">
        <w:trPr>
          <w:trHeight w:val="525"/>
          <w:jc w:val="center"/>
        </w:trPr>
        <w:tc>
          <w:tcPr>
            <w:tcW w:w="2182" w:type="dxa"/>
            <w:vMerge/>
            <w:shd w:val="clear" w:color="auto" w:fill="FFFBCC"/>
            <w:vAlign w:val="center"/>
          </w:tcPr>
          <w:p w14:paraId="5849A6B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8E74BB" w14:textId="48F88FCD"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020FC22"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Intervencije (dijagnostički i terapeutski postupci) vezane za neposredne, srednjoročne i dugoročne ciljeve liječenja bolesnika s akutnim i kroničnim zatajenjem srca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2)</w:t>
            </w:r>
          </w:p>
        </w:tc>
      </w:tr>
      <w:tr w:rsidR="001C0131" w:rsidRPr="00F554B4" w14:paraId="588732DA" w14:textId="77777777" w:rsidTr="00982C8B">
        <w:trPr>
          <w:trHeight w:val="525"/>
          <w:jc w:val="center"/>
        </w:trPr>
        <w:tc>
          <w:tcPr>
            <w:tcW w:w="2182" w:type="dxa"/>
            <w:vMerge/>
            <w:shd w:val="clear" w:color="auto" w:fill="FFFBCC"/>
            <w:vAlign w:val="center"/>
          </w:tcPr>
          <w:p w14:paraId="2E35807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58F09C9" w14:textId="02B17847"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B773DB5"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Terapeutski postupci u liječenju bolesti, terapeutski postupci kod nastanka komplikacija (poremećaj izmjene plinova u krvi, poremećaj srčanog ritma, ostale komplikacije)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3)</w:t>
            </w:r>
          </w:p>
        </w:tc>
      </w:tr>
      <w:tr w:rsidR="001C0131" w:rsidRPr="00F554B4" w14:paraId="42E943DD" w14:textId="77777777" w:rsidTr="00982C8B">
        <w:trPr>
          <w:trHeight w:val="525"/>
          <w:jc w:val="center"/>
        </w:trPr>
        <w:tc>
          <w:tcPr>
            <w:tcW w:w="2182" w:type="dxa"/>
            <w:vMerge/>
            <w:shd w:val="clear" w:color="auto" w:fill="FFFBCC"/>
            <w:vAlign w:val="center"/>
          </w:tcPr>
          <w:p w14:paraId="55B6B6D3"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90B07D" w14:textId="6D5FF63C"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2CFA493"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 xml:space="preserve">Kultura sigurnosti i zaštita bolesnika (prevencija intahospitalnih  infekcija, pada, oštećenja kože) </w:t>
            </w:r>
            <w:r>
              <w:rPr>
                <w:rFonts w:ascii="Calibri Light" w:eastAsia="Calibri" w:hAnsi="Calibri Light" w:cs="Calibri Light"/>
                <w:sz w:val="20"/>
                <w:szCs w:val="20"/>
              </w:rPr>
              <w:t>(</w:t>
            </w:r>
            <w:r w:rsidRPr="003D0B33">
              <w:rPr>
                <w:rFonts w:ascii="Calibri Light" w:eastAsia="Calibri" w:hAnsi="Calibri Light" w:cs="Calibri Light"/>
                <w:sz w:val="20"/>
                <w:szCs w:val="20"/>
              </w:rPr>
              <w:t>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4</w:t>
            </w:r>
            <w:r>
              <w:rPr>
                <w:rFonts w:ascii="Calibri Light" w:eastAsia="Calibri" w:hAnsi="Calibri Light" w:cs="Calibri Light"/>
                <w:sz w:val="20"/>
                <w:szCs w:val="20"/>
              </w:rPr>
              <w:t>)</w:t>
            </w:r>
          </w:p>
        </w:tc>
      </w:tr>
      <w:tr w:rsidR="001C0131" w:rsidRPr="00F554B4" w14:paraId="35CE9026" w14:textId="77777777" w:rsidTr="00982C8B">
        <w:trPr>
          <w:trHeight w:val="525"/>
          <w:jc w:val="center"/>
        </w:trPr>
        <w:tc>
          <w:tcPr>
            <w:tcW w:w="2182" w:type="dxa"/>
            <w:vMerge/>
            <w:shd w:val="clear" w:color="auto" w:fill="FFFBCC"/>
            <w:vAlign w:val="center"/>
          </w:tcPr>
          <w:p w14:paraId="09DD526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AAFCA9C" w14:textId="15764FB7"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4FC8031"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Principi i metode edukacije bolesnika i članova njegove obitelji o skrbi nakon otpusta iz bolnice (prehrana, aktivnosti,  odmor, spavanje, ukoliko je bolesniku ugrađeno  umjetno srce provjera punjenosti baterija umjetnog srca….)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5)</w:t>
            </w:r>
          </w:p>
        </w:tc>
      </w:tr>
      <w:tr w:rsidR="001C0131" w:rsidRPr="00F554B4" w14:paraId="323ACC64" w14:textId="77777777" w:rsidTr="00982C8B">
        <w:trPr>
          <w:trHeight w:val="250"/>
          <w:jc w:val="center"/>
        </w:trPr>
        <w:tc>
          <w:tcPr>
            <w:tcW w:w="2182" w:type="dxa"/>
            <w:vMerge/>
            <w:shd w:val="clear" w:color="auto" w:fill="FFFBCC"/>
            <w:vAlign w:val="center"/>
          </w:tcPr>
          <w:p w14:paraId="4E561CE6"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89F73A7" w14:textId="77777777" w:rsidR="001C0131" w:rsidRPr="00F554B4" w:rsidRDefault="001C0131" w:rsidP="00982C8B">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824AE2C" w14:textId="77777777" w:rsidR="001C0131" w:rsidRPr="00F554B4" w:rsidRDefault="001C0131" w:rsidP="00982C8B">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0D84133C" w14:textId="77777777" w:rsidTr="00982C8B">
        <w:trPr>
          <w:trHeight w:val="1105"/>
          <w:jc w:val="center"/>
        </w:trPr>
        <w:tc>
          <w:tcPr>
            <w:tcW w:w="2182" w:type="dxa"/>
            <w:vMerge/>
            <w:shd w:val="clear" w:color="auto" w:fill="FFFBCC"/>
            <w:vAlign w:val="center"/>
          </w:tcPr>
          <w:p w14:paraId="14BFDC4B"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72D30F" w14:textId="77777777" w:rsidR="001C0131" w:rsidRPr="00F554B4" w:rsidRDefault="001C0131" w:rsidP="00982C8B">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317A791" w14:textId="7EB68431" w:rsidR="001C0131" w:rsidRPr="00F554B4" w:rsidRDefault="00C9462A" w:rsidP="00982C8B">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43D6CC2A" w14:textId="77777777" w:rsidTr="00982C8B">
        <w:trPr>
          <w:trHeight w:val="229"/>
          <w:jc w:val="center"/>
        </w:trPr>
        <w:tc>
          <w:tcPr>
            <w:tcW w:w="2182" w:type="dxa"/>
            <w:vMerge w:val="restart"/>
            <w:shd w:val="clear" w:color="auto" w:fill="FFFBCC"/>
            <w:vAlign w:val="center"/>
          </w:tcPr>
          <w:p w14:paraId="1EE2A90F"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787C6A21"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8007158"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4091277"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B161C60"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A4B4ABE"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57F39E1" w14:textId="77777777" w:rsidR="001C0131" w:rsidRPr="00F554B4" w:rsidRDefault="001C0131" w:rsidP="00982C8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CDC6B4A"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F0CEE12"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E15E980"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9ABBFD9"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CEBB47C"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977CBE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44B1D82" w14:textId="77777777" w:rsidTr="00982C8B">
        <w:trPr>
          <w:trHeight w:val="1045"/>
          <w:jc w:val="center"/>
        </w:trPr>
        <w:tc>
          <w:tcPr>
            <w:tcW w:w="2182" w:type="dxa"/>
            <w:vMerge/>
            <w:shd w:val="clear" w:color="auto" w:fill="FFFBCC"/>
            <w:vAlign w:val="center"/>
          </w:tcPr>
          <w:p w14:paraId="22634046" w14:textId="77777777" w:rsidR="001C0131" w:rsidRPr="00F554B4" w:rsidRDefault="001C0131" w:rsidP="00982C8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4A58F2D" w14:textId="77777777" w:rsidR="001C0131" w:rsidRPr="00F554B4" w:rsidRDefault="001C0131" w:rsidP="00982C8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E7291B4" w14:textId="77777777" w:rsidR="001C0131" w:rsidRPr="00F554B4" w:rsidRDefault="001C0131" w:rsidP="00982C8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C4C96DC"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6144421F"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12A9950D"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0EC7DBE2"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6838701B" w14:textId="77777777" w:rsidTr="00982C8B">
        <w:trPr>
          <w:trHeight w:val="306"/>
          <w:jc w:val="center"/>
        </w:trPr>
        <w:tc>
          <w:tcPr>
            <w:tcW w:w="2182" w:type="dxa"/>
            <w:shd w:val="clear" w:color="auto" w:fill="FFFBCC"/>
            <w:vAlign w:val="center"/>
          </w:tcPr>
          <w:p w14:paraId="70B7C4BD"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55036F8F"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FDBA62C"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882F566"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30D1702"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1A8F0C31" w14:textId="77777777" w:rsidTr="00982C8B">
        <w:trPr>
          <w:trHeight w:val="189"/>
          <w:jc w:val="center"/>
        </w:trPr>
        <w:tc>
          <w:tcPr>
            <w:tcW w:w="2182" w:type="dxa"/>
            <w:vMerge w:val="restart"/>
            <w:shd w:val="clear" w:color="auto" w:fill="FFFBCC"/>
            <w:vAlign w:val="center"/>
          </w:tcPr>
          <w:p w14:paraId="5831A77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03F2F433" w14:textId="77777777" w:rsidR="001C0131" w:rsidRPr="00F554B4" w:rsidRDefault="001C0131" w:rsidP="00982C8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0308DB9E" w14:textId="77777777" w:rsidTr="00982C8B">
        <w:trPr>
          <w:trHeight w:val="196"/>
          <w:jc w:val="center"/>
        </w:trPr>
        <w:tc>
          <w:tcPr>
            <w:tcW w:w="2182" w:type="dxa"/>
            <w:vMerge/>
            <w:shd w:val="clear" w:color="auto" w:fill="FFFBCC"/>
            <w:vAlign w:val="center"/>
          </w:tcPr>
          <w:p w14:paraId="7CD36819"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54D7F0B" w14:textId="77777777" w:rsidR="001C0131" w:rsidRPr="00F554B4" w:rsidRDefault="001C0131" w:rsidP="00982C8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90F9B7F" w14:textId="77777777" w:rsidR="001C0131" w:rsidRPr="00F554B4" w:rsidRDefault="001C0131" w:rsidP="00982C8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6CD0A17" w14:textId="77777777" w:rsidR="001C0131" w:rsidRPr="00F554B4" w:rsidRDefault="001C0131" w:rsidP="00982C8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6120EBB7" w14:textId="77777777" w:rsidTr="00982C8B">
        <w:trPr>
          <w:trHeight w:val="196"/>
          <w:jc w:val="center"/>
        </w:trPr>
        <w:tc>
          <w:tcPr>
            <w:tcW w:w="2182" w:type="dxa"/>
            <w:vMerge/>
            <w:shd w:val="clear" w:color="auto" w:fill="FFFBCC"/>
            <w:vAlign w:val="center"/>
          </w:tcPr>
          <w:p w14:paraId="05DDE5EA"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C9E740" w14:textId="77777777" w:rsidR="001C0131" w:rsidRPr="00F554B4" w:rsidRDefault="001C0131" w:rsidP="00982C8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58B95748" w14:textId="4F5DD77A" w:rsidR="001C0131" w:rsidRPr="00F554B4" w:rsidRDefault="00055746"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59565C54" w14:textId="77777777" w:rsidR="001C0131" w:rsidRPr="00F554B4" w:rsidRDefault="001C0131" w:rsidP="00982C8B">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45585D12" w14:textId="77777777" w:rsidTr="00982C8B">
        <w:trPr>
          <w:trHeight w:val="196"/>
          <w:jc w:val="center"/>
        </w:trPr>
        <w:tc>
          <w:tcPr>
            <w:tcW w:w="2182" w:type="dxa"/>
            <w:vMerge/>
            <w:shd w:val="clear" w:color="auto" w:fill="FFFBCC"/>
            <w:vAlign w:val="center"/>
          </w:tcPr>
          <w:p w14:paraId="46FFA638"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8988AE8" w14:textId="7A61066E" w:rsidR="001C0131" w:rsidRPr="00F554B4" w:rsidRDefault="00055746" w:rsidP="00982C8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6F15DAF1" w14:textId="2FAAEA24"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47D48A3" w14:textId="6A862497"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C0131" w:rsidRPr="00F554B4" w14:paraId="717FB01A" w14:textId="77777777" w:rsidTr="00982C8B">
        <w:trPr>
          <w:trHeight w:val="196"/>
          <w:jc w:val="center"/>
        </w:trPr>
        <w:tc>
          <w:tcPr>
            <w:tcW w:w="2182" w:type="dxa"/>
            <w:vMerge/>
            <w:shd w:val="clear" w:color="auto" w:fill="FFFBCC"/>
            <w:vAlign w:val="center"/>
          </w:tcPr>
          <w:p w14:paraId="42831B8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AC47E03" w14:textId="77777777" w:rsidR="001C0131" w:rsidRPr="00F554B4" w:rsidRDefault="001C0131" w:rsidP="00982C8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F22FCC1" w14:textId="49A9D956"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1C472C6A" w14:textId="43DC0B06"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60</w:t>
            </w:r>
          </w:p>
        </w:tc>
      </w:tr>
      <w:tr w:rsidR="001C0131" w:rsidRPr="00F554B4" w14:paraId="235B7FC8" w14:textId="77777777" w:rsidTr="00982C8B">
        <w:trPr>
          <w:trHeight w:val="346"/>
          <w:jc w:val="center"/>
        </w:trPr>
        <w:tc>
          <w:tcPr>
            <w:tcW w:w="9067" w:type="dxa"/>
            <w:gridSpan w:val="9"/>
            <w:shd w:val="clear" w:color="auto" w:fill="FFFBCC"/>
            <w:vAlign w:val="center"/>
          </w:tcPr>
          <w:p w14:paraId="4A93CE3B" w14:textId="77777777" w:rsidR="001C0131" w:rsidRPr="00F554B4" w:rsidRDefault="001C0131" w:rsidP="00982C8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78EF0EA2" w14:textId="77777777" w:rsidTr="00982C8B">
        <w:trPr>
          <w:trHeight w:val="588"/>
          <w:jc w:val="center"/>
        </w:trPr>
        <w:tc>
          <w:tcPr>
            <w:tcW w:w="2182" w:type="dxa"/>
            <w:shd w:val="clear" w:color="auto" w:fill="FFFBCC"/>
            <w:vAlign w:val="center"/>
          </w:tcPr>
          <w:p w14:paraId="0841E70A" w14:textId="77777777" w:rsidR="001C0131" w:rsidRPr="00F554B4" w:rsidRDefault="001C0131" w:rsidP="00982C8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34913C4" w14:textId="77777777" w:rsidR="001C0131" w:rsidRPr="00F554B4" w:rsidRDefault="001C0131" w:rsidP="00982C8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5883BB2" w14:textId="77777777" w:rsidR="001C0131" w:rsidRPr="00F554B4" w:rsidRDefault="001C0131" w:rsidP="00982C8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666C7F2" w14:textId="77777777" w:rsidR="001C0131" w:rsidRPr="00F554B4" w:rsidRDefault="001C0131" w:rsidP="00982C8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011762A" w14:textId="77777777" w:rsidR="001C0131" w:rsidRPr="00F554B4" w:rsidRDefault="001C0131" w:rsidP="00982C8B">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1C0131" w:rsidRPr="00F554B4" w14:paraId="63324C63" w14:textId="77777777" w:rsidTr="00982C8B">
        <w:trPr>
          <w:trHeight w:val="2160"/>
          <w:jc w:val="center"/>
        </w:trPr>
        <w:tc>
          <w:tcPr>
            <w:tcW w:w="2182" w:type="dxa"/>
            <w:shd w:val="clear" w:color="auto" w:fill="FFFFCC"/>
            <w:vAlign w:val="center"/>
          </w:tcPr>
          <w:p w14:paraId="061153D7" w14:textId="77777777" w:rsidR="001C0131" w:rsidRPr="00F554B4" w:rsidRDefault="001C0131" w:rsidP="00982C8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1CA23AA"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40273D79" w14:textId="77777777" w:rsidTr="00982C8B">
              <w:trPr>
                <w:trHeight w:val="287"/>
              </w:trPr>
              <w:tc>
                <w:tcPr>
                  <w:tcW w:w="1726" w:type="dxa"/>
                  <w:shd w:val="clear" w:color="auto" w:fill="FFFFCC"/>
                </w:tcPr>
                <w:p w14:paraId="22C71251"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A1673EF"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A6A6EBD"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2157D60A" w14:textId="77777777" w:rsidTr="00982C8B">
              <w:trPr>
                <w:trHeight w:val="292"/>
              </w:trPr>
              <w:tc>
                <w:tcPr>
                  <w:tcW w:w="1726" w:type="dxa"/>
                </w:tcPr>
                <w:p w14:paraId="3C6E2B9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98C0C03"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CB5B119"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0CE69E25" w14:textId="77777777" w:rsidTr="00982C8B">
              <w:trPr>
                <w:trHeight w:val="292"/>
              </w:trPr>
              <w:tc>
                <w:tcPr>
                  <w:tcW w:w="1726" w:type="dxa"/>
                </w:tcPr>
                <w:p w14:paraId="41BAFBD3"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D5B9E5A"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ED6AE38"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69BB80FB" w14:textId="77777777" w:rsidTr="00982C8B">
              <w:trPr>
                <w:trHeight w:val="287"/>
              </w:trPr>
              <w:tc>
                <w:tcPr>
                  <w:tcW w:w="1726" w:type="dxa"/>
                </w:tcPr>
                <w:p w14:paraId="064DB867"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EA7FB6A"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D6513F5"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2F3FB136" w14:textId="77777777" w:rsidTr="00982C8B">
              <w:trPr>
                <w:trHeight w:val="292"/>
              </w:trPr>
              <w:tc>
                <w:tcPr>
                  <w:tcW w:w="1726" w:type="dxa"/>
                </w:tcPr>
                <w:p w14:paraId="59501B5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1369420"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5DD8B8E"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15AE9558" w14:textId="77777777" w:rsidTr="00982C8B">
              <w:trPr>
                <w:trHeight w:val="287"/>
              </w:trPr>
              <w:tc>
                <w:tcPr>
                  <w:tcW w:w="1726" w:type="dxa"/>
                </w:tcPr>
                <w:p w14:paraId="397E2A4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829A2F7"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05DB326"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5A410F5"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22B657D" w14:textId="77777777" w:rsidR="001C0131" w:rsidRDefault="001C0131" w:rsidP="00982C8B">
            <w:pPr>
              <w:tabs>
                <w:tab w:val="left" w:pos="2820"/>
              </w:tabs>
              <w:snapToGrid w:val="0"/>
              <w:jc w:val="both"/>
              <w:rPr>
                <w:rFonts w:ascii="Calibri Light" w:eastAsia="Calibri" w:hAnsi="Calibri Light" w:cs="Calibri Light"/>
                <w:color w:val="000000"/>
                <w:sz w:val="20"/>
                <w:szCs w:val="20"/>
              </w:rPr>
            </w:pPr>
          </w:p>
          <w:p w14:paraId="35E14820" w14:textId="77777777" w:rsidR="001C0131" w:rsidRDefault="001C0131" w:rsidP="00982C8B">
            <w:pPr>
              <w:tabs>
                <w:tab w:val="left" w:pos="2820"/>
              </w:tabs>
              <w:snapToGrid w:val="0"/>
              <w:jc w:val="both"/>
              <w:rPr>
                <w:rFonts w:ascii="Calibri Light" w:eastAsia="Calibri" w:hAnsi="Calibri Light" w:cs="Calibri Light"/>
                <w:color w:val="000000"/>
                <w:sz w:val="20"/>
                <w:szCs w:val="20"/>
              </w:rPr>
            </w:pPr>
          </w:p>
          <w:p w14:paraId="1E98B3B1"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p>
        </w:tc>
      </w:tr>
      <w:tr w:rsidR="00BF2330" w:rsidRPr="00F554B4" w14:paraId="7C2DA85B" w14:textId="77777777" w:rsidTr="00982C8B">
        <w:trPr>
          <w:trHeight w:val="614"/>
          <w:jc w:val="center"/>
        </w:trPr>
        <w:tc>
          <w:tcPr>
            <w:tcW w:w="2182" w:type="dxa"/>
            <w:shd w:val="clear" w:color="auto" w:fill="FFFBCC"/>
            <w:vAlign w:val="center"/>
          </w:tcPr>
          <w:p w14:paraId="1BA96FEC" w14:textId="77777777" w:rsidR="00BF2330" w:rsidRPr="00F554B4" w:rsidRDefault="00BF2330" w:rsidP="00BF233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E37712C" w14:textId="7274DC33" w:rsidR="00BF2330" w:rsidRPr="00F554B4" w:rsidRDefault="00BF2330" w:rsidP="00BF2330">
            <w:pPr>
              <w:tabs>
                <w:tab w:val="left" w:pos="2820"/>
              </w:tabs>
              <w:snapToGrid w:val="0"/>
              <w:rPr>
                <w:rFonts w:ascii="Calibri Light" w:eastAsia="Calibri" w:hAnsi="Calibri Light" w:cs="Calibri Light"/>
                <w:color w:val="000000"/>
                <w:sz w:val="20"/>
                <w:szCs w:val="20"/>
              </w:rPr>
            </w:pPr>
            <w:r w:rsidRPr="003D0B33">
              <w:rPr>
                <w:rFonts w:ascii="Calibri Light" w:eastAsia="Calibri" w:hAnsi="Calibri Light" w:cs="Calibri Light"/>
                <w:color w:val="000000"/>
                <w:sz w:val="20"/>
                <w:szCs w:val="20"/>
              </w:rPr>
              <w:t>Milka Grubišić, mag. med. techn., pred.</w:t>
            </w:r>
          </w:p>
        </w:tc>
        <w:tc>
          <w:tcPr>
            <w:tcW w:w="3118" w:type="dxa"/>
            <w:gridSpan w:val="3"/>
            <w:vAlign w:val="center"/>
          </w:tcPr>
          <w:p w14:paraId="3FFD86EA" w14:textId="08308A24" w:rsidR="00BF2330" w:rsidRPr="00F554B4" w:rsidRDefault="00BF2330" w:rsidP="00BF2330">
            <w:pPr>
              <w:tabs>
                <w:tab w:val="left" w:pos="2820"/>
              </w:tabs>
              <w:snapToGrid w:val="0"/>
              <w:rPr>
                <w:rFonts w:ascii="Calibri Light" w:eastAsia="Calibri" w:hAnsi="Calibri Light" w:cs="Calibri Light"/>
                <w:color w:val="000000"/>
                <w:sz w:val="20"/>
                <w:szCs w:val="20"/>
              </w:rPr>
            </w:pPr>
            <w:hyperlink r:id="rId229" w:history="1">
              <w:r w:rsidRPr="00FD20D1">
                <w:rPr>
                  <w:rStyle w:val="Hyperlink"/>
                  <w:rFonts w:ascii="Calibri Light" w:eastAsia="Calibri" w:hAnsi="Calibri Light" w:cs="Calibri Light"/>
                  <w:sz w:val="20"/>
                  <w:szCs w:val="20"/>
                </w:rPr>
                <w:t>mgrubesi@kbd.hr</w:t>
              </w:r>
            </w:hyperlink>
            <w:r w:rsidRPr="00FD20D1">
              <w:rPr>
                <w:rFonts w:ascii="Calibri Light" w:eastAsia="Calibri" w:hAnsi="Calibri Light" w:cs="Calibri Light"/>
                <w:color w:val="000000"/>
                <w:sz w:val="20"/>
                <w:szCs w:val="20"/>
              </w:rPr>
              <w:t xml:space="preserve"> </w:t>
            </w:r>
          </w:p>
        </w:tc>
      </w:tr>
      <w:tr w:rsidR="001C0131" w:rsidRPr="00F554B4" w14:paraId="2FF5E8B5" w14:textId="77777777" w:rsidTr="00982C8B">
        <w:trPr>
          <w:trHeight w:val="1576"/>
          <w:jc w:val="center"/>
        </w:trPr>
        <w:tc>
          <w:tcPr>
            <w:tcW w:w="2182" w:type="dxa"/>
            <w:shd w:val="clear" w:color="auto" w:fill="FFFBCC"/>
            <w:vAlign w:val="center"/>
          </w:tcPr>
          <w:p w14:paraId="2B2F36E0" w14:textId="2E8A9018" w:rsidR="001C0131" w:rsidRPr="00F554B4" w:rsidRDefault="001C0131" w:rsidP="00982C8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ED1C16A" w14:textId="2FC5706C"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014FA2C4" w14:textId="77777777" w:rsidTr="00982C8B">
        <w:trPr>
          <w:trHeight w:val="1417"/>
          <w:jc w:val="center"/>
        </w:trPr>
        <w:tc>
          <w:tcPr>
            <w:tcW w:w="2182" w:type="dxa"/>
            <w:shd w:val="clear" w:color="auto" w:fill="FFFBCC"/>
            <w:vAlign w:val="center"/>
          </w:tcPr>
          <w:p w14:paraId="07ED427F" w14:textId="77777777" w:rsidR="001C0131" w:rsidRPr="00F554B4" w:rsidRDefault="001C0131" w:rsidP="00982C8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41CB457" w14:textId="77777777" w:rsidR="001C0131" w:rsidRPr="00F554B4" w:rsidRDefault="001C0131" w:rsidP="00982C8B">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C3F3BE8"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0EA0601"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CF51C39"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248719B"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03AF1F2"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06091F4"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73CC2198"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7931A9E5"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190C71B9" w14:textId="77777777" w:rsidTr="00982C8B">
        <w:trPr>
          <w:trHeight w:val="603"/>
          <w:jc w:val="center"/>
        </w:trPr>
        <w:tc>
          <w:tcPr>
            <w:tcW w:w="2182" w:type="dxa"/>
            <w:vMerge w:val="restart"/>
            <w:shd w:val="clear" w:color="auto" w:fill="FFFBCC"/>
            <w:vAlign w:val="center"/>
          </w:tcPr>
          <w:p w14:paraId="6723F452" w14:textId="77777777" w:rsidR="001C0131" w:rsidRPr="00F554B4" w:rsidRDefault="001C0131" w:rsidP="00982C8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960D3B1" w14:textId="77777777" w:rsidR="001C0131" w:rsidRPr="00F554B4" w:rsidRDefault="001C0131" w:rsidP="00982C8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2A613CE"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8528BE4"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11CDA3AA"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C0131" w:rsidRPr="00F554B4" w14:paraId="1D3CAE0F" w14:textId="77777777" w:rsidTr="00982C8B">
        <w:trPr>
          <w:trHeight w:val="474"/>
          <w:jc w:val="center"/>
        </w:trPr>
        <w:tc>
          <w:tcPr>
            <w:tcW w:w="2182" w:type="dxa"/>
            <w:vMerge/>
            <w:shd w:val="clear" w:color="auto" w:fill="FFFBCC"/>
            <w:vAlign w:val="center"/>
          </w:tcPr>
          <w:p w14:paraId="0D738C32" w14:textId="77777777" w:rsidR="001C0131" w:rsidRPr="00F554B4" w:rsidRDefault="001C0131" w:rsidP="00982C8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4D6004E" w14:textId="77777777" w:rsidR="001C0131" w:rsidRPr="003D0B33" w:rsidRDefault="001C0131" w:rsidP="00982C8B">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t>Vrhovac B, Jakšić B, Reiner Ž, Vucelić B. Interna medicina. Zagreb: Naklada Ljevak. 2008.</w:t>
            </w:r>
          </w:p>
          <w:p w14:paraId="40D67545" w14:textId="77777777" w:rsidR="001C0131" w:rsidRPr="00F554B4" w:rsidRDefault="001C0131" w:rsidP="00982C8B">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t>Kalauz S, i sur. Zdravstvena njega kirurških bolesnika. Zagreb: Zdravstveno veleučilište; 2021.</w:t>
            </w:r>
          </w:p>
        </w:tc>
        <w:tc>
          <w:tcPr>
            <w:tcW w:w="1134" w:type="dxa"/>
            <w:vAlign w:val="center"/>
          </w:tcPr>
          <w:p w14:paraId="7E5DB619"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C1FDBB5"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40618E50" w14:textId="77777777" w:rsidTr="00982C8B">
        <w:trPr>
          <w:trHeight w:val="474"/>
          <w:jc w:val="center"/>
        </w:trPr>
        <w:tc>
          <w:tcPr>
            <w:tcW w:w="2182" w:type="dxa"/>
            <w:shd w:val="clear" w:color="auto" w:fill="FFFBCC"/>
            <w:vAlign w:val="center"/>
          </w:tcPr>
          <w:p w14:paraId="3BEE404E" w14:textId="77777777" w:rsidR="001C0131" w:rsidRPr="00F554B4" w:rsidRDefault="001C0131" w:rsidP="00982C8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E25B56C" w14:textId="77777777" w:rsidR="001C0131" w:rsidRPr="00F554B4" w:rsidRDefault="001C0131" w:rsidP="00982C8B">
            <w:pPr>
              <w:suppressAutoHyphens/>
              <w:snapToGrid w:val="0"/>
              <w:spacing w:before="90" w:after="90" w:line="240" w:lineRule="auto"/>
              <w:rPr>
                <w:rFonts w:ascii="Calibri Light" w:eastAsia="Times New Roman" w:hAnsi="Calibri Light" w:cs="Calibri Light"/>
                <w:sz w:val="20"/>
                <w:szCs w:val="20"/>
                <w:lang w:eastAsia="zh-CN"/>
              </w:rPr>
            </w:pPr>
            <w:r w:rsidRPr="003D0B33">
              <w:rPr>
                <w:rFonts w:ascii="Calibri Light" w:eastAsia="Times New Roman" w:hAnsi="Calibri Light" w:cs="Calibri Light"/>
                <w:sz w:val="20"/>
                <w:szCs w:val="20"/>
                <w:lang w:eastAsia="zh-CN"/>
              </w:rPr>
              <w:t>ESC guidelines for the diagnosis and treatment of acute and chronic heart failure. Eur J Heart Fail. 14; 2012:  803-869.</w:t>
            </w:r>
          </w:p>
        </w:tc>
        <w:tc>
          <w:tcPr>
            <w:tcW w:w="1134" w:type="dxa"/>
            <w:vAlign w:val="center"/>
          </w:tcPr>
          <w:p w14:paraId="47ADB5D8"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E25EF7D"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799D6F4C" w14:textId="77777777" w:rsidR="001C0131" w:rsidRPr="00C63B8A" w:rsidRDefault="001C0131" w:rsidP="001C0131"/>
    <w:p w14:paraId="314075CF" w14:textId="6C3EE20B" w:rsidR="005E01E0" w:rsidRDefault="005E01E0" w:rsidP="00600E6A">
      <w:pPr>
        <w:pStyle w:val="Heading3"/>
        <w:numPr>
          <w:ilvl w:val="0"/>
          <w:numId w:val="313"/>
        </w:numPr>
      </w:pPr>
      <w:bookmarkStart w:id="144" w:name="_Toc202439383"/>
      <w:r>
        <w:lastRenderedPageBreak/>
        <w:t>Zdravstvena njega utemeljena na dokazima</w:t>
      </w:r>
      <w:bookmarkEnd w:id="14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E01E0" w:rsidRPr="00F554B4" w14:paraId="05AB8422" w14:textId="77777777" w:rsidTr="00583AEE">
        <w:trPr>
          <w:trHeight w:val="306"/>
          <w:jc w:val="center"/>
        </w:trPr>
        <w:tc>
          <w:tcPr>
            <w:tcW w:w="9067" w:type="dxa"/>
            <w:gridSpan w:val="9"/>
            <w:shd w:val="clear" w:color="auto" w:fill="BEE3D3"/>
            <w:vAlign w:val="center"/>
          </w:tcPr>
          <w:p w14:paraId="10F44298"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E01E0" w:rsidRPr="00F554B4" w14:paraId="4C0F8C85" w14:textId="77777777" w:rsidTr="00583AEE">
        <w:trPr>
          <w:trHeight w:val="453"/>
          <w:jc w:val="center"/>
        </w:trPr>
        <w:tc>
          <w:tcPr>
            <w:tcW w:w="2182" w:type="dxa"/>
            <w:shd w:val="clear" w:color="auto" w:fill="FFFBCC"/>
            <w:vAlign w:val="center"/>
          </w:tcPr>
          <w:p w14:paraId="1FF8C7B2" w14:textId="77777777" w:rsidR="005E01E0" w:rsidRPr="006710E5" w:rsidRDefault="005E01E0" w:rsidP="00600E6A">
            <w:pPr>
              <w:pStyle w:val="ListParagraph"/>
              <w:numPr>
                <w:ilvl w:val="1"/>
                <w:numId w:val="314"/>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Nositelj predmeta</w:t>
            </w:r>
          </w:p>
        </w:tc>
        <w:tc>
          <w:tcPr>
            <w:tcW w:w="2419" w:type="dxa"/>
            <w:gridSpan w:val="3"/>
            <w:vAlign w:val="center"/>
          </w:tcPr>
          <w:p w14:paraId="2611CC1C" w14:textId="6C51B83F" w:rsidR="005E01E0" w:rsidRPr="00F554B4" w:rsidRDefault="00395665" w:rsidP="00583AE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Alen Breček, univ.mag.med.techn., pred.</w:t>
            </w:r>
          </w:p>
        </w:tc>
        <w:tc>
          <w:tcPr>
            <w:tcW w:w="2057" w:type="dxa"/>
            <w:gridSpan w:val="3"/>
            <w:shd w:val="clear" w:color="auto" w:fill="FFFBCC"/>
            <w:vAlign w:val="center"/>
          </w:tcPr>
          <w:p w14:paraId="13D01CD9" w14:textId="77777777" w:rsidR="005E01E0" w:rsidRPr="006710E5" w:rsidRDefault="005E01E0" w:rsidP="00600E6A">
            <w:pPr>
              <w:pStyle w:val="ListParagraph"/>
              <w:numPr>
                <w:ilvl w:val="1"/>
                <w:numId w:val="312"/>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Godina studija</w:t>
            </w:r>
          </w:p>
        </w:tc>
        <w:tc>
          <w:tcPr>
            <w:tcW w:w="2409" w:type="dxa"/>
            <w:gridSpan w:val="2"/>
            <w:vAlign w:val="center"/>
          </w:tcPr>
          <w:p w14:paraId="31EF8008"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semstar</w:t>
            </w:r>
          </w:p>
        </w:tc>
      </w:tr>
      <w:tr w:rsidR="005E01E0" w:rsidRPr="00F554B4" w14:paraId="02BF9CFC" w14:textId="77777777" w:rsidTr="00583AEE">
        <w:trPr>
          <w:trHeight w:val="575"/>
          <w:jc w:val="center"/>
        </w:trPr>
        <w:tc>
          <w:tcPr>
            <w:tcW w:w="2182" w:type="dxa"/>
            <w:shd w:val="clear" w:color="auto" w:fill="FFFBCC"/>
            <w:vAlign w:val="center"/>
          </w:tcPr>
          <w:p w14:paraId="0B8EAD73"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BA0D42A" w14:textId="77777777" w:rsidR="005E01E0" w:rsidRPr="00F554B4" w:rsidRDefault="005E01E0" w:rsidP="00583AEE">
            <w:pPr>
              <w:tabs>
                <w:tab w:val="left" w:pos="2820"/>
              </w:tabs>
              <w:snapToGrid w:val="0"/>
              <w:spacing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Zdravstvena njega utemeljena na dokazima</w:t>
            </w:r>
          </w:p>
        </w:tc>
        <w:tc>
          <w:tcPr>
            <w:tcW w:w="2057" w:type="dxa"/>
            <w:gridSpan w:val="3"/>
            <w:shd w:val="clear" w:color="auto" w:fill="FFFBCC"/>
            <w:vAlign w:val="center"/>
          </w:tcPr>
          <w:p w14:paraId="63F842B8"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6248999"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 xml:space="preserve"> ECTS</w:t>
            </w:r>
          </w:p>
        </w:tc>
      </w:tr>
      <w:tr w:rsidR="005E01E0" w:rsidRPr="00F554B4" w14:paraId="25EE7BF7" w14:textId="77777777" w:rsidTr="00583AEE">
        <w:trPr>
          <w:trHeight w:val="723"/>
          <w:jc w:val="center"/>
        </w:trPr>
        <w:tc>
          <w:tcPr>
            <w:tcW w:w="2182" w:type="dxa"/>
            <w:vMerge w:val="restart"/>
            <w:shd w:val="clear" w:color="auto" w:fill="FFFBCC"/>
            <w:vAlign w:val="center"/>
          </w:tcPr>
          <w:p w14:paraId="0BF62054"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C42F382" w14:textId="1616274D" w:rsidR="005E01E0" w:rsidRPr="00F554B4" w:rsidRDefault="00C9462A" w:rsidP="00583AE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2F84AD84"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0016FDB"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22CE24D"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EF2713A"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S - 15</w:t>
            </w:r>
          </w:p>
        </w:tc>
      </w:tr>
      <w:tr w:rsidR="005E01E0" w:rsidRPr="00F554B4" w14:paraId="1F2F177B" w14:textId="77777777" w:rsidTr="00583AEE">
        <w:trPr>
          <w:trHeight w:val="723"/>
          <w:jc w:val="center"/>
        </w:trPr>
        <w:tc>
          <w:tcPr>
            <w:tcW w:w="2182" w:type="dxa"/>
            <w:vMerge/>
            <w:shd w:val="clear" w:color="auto" w:fill="FFFBCC"/>
            <w:vAlign w:val="center"/>
          </w:tcPr>
          <w:p w14:paraId="4916678E"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B8F8E98" w14:textId="77777777" w:rsidR="005E01E0" w:rsidRPr="00F554B4" w:rsidRDefault="005E01E0" w:rsidP="00583AEE">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D5E5F85"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883465C" w14:textId="56665E3E" w:rsidR="005E01E0" w:rsidRPr="00F554B4" w:rsidRDefault="00C9462A"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5E01E0" w:rsidRPr="00F554B4" w14:paraId="044DEC46" w14:textId="77777777" w:rsidTr="00583AEE">
        <w:trPr>
          <w:trHeight w:val="1571"/>
          <w:jc w:val="center"/>
        </w:trPr>
        <w:tc>
          <w:tcPr>
            <w:tcW w:w="2182" w:type="dxa"/>
            <w:shd w:val="clear" w:color="auto" w:fill="FFFBCC"/>
            <w:vAlign w:val="center"/>
          </w:tcPr>
          <w:p w14:paraId="6CA49E46"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258E669" w14:textId="77777777" w:rsidR="005E01E0" w:rsidRPr="00F554B4" w:rsidRDefault="005E01E0" w:rsidP="00583AEE">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78BEABD" w14:textId="77777777" w:rsidR="005E01E0" w:rsidRPr="00F554B4" w:rsidRDefault="005E01E0" w:rsidP="00583AEE">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DB92F07"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E01E0" w:rsidRPr="00F554B4" w14:paraId="0164101C" w14:textId="77777777" w:rsidTr="00583AEE">
        <w:trPr>
          <w:trHeight w:val="1134"/>
          <w:jc w:val="center"/>
        </w:trPr>
        <w:tc>
          <w:tcPr>
            <w:tcW w:w="2182" w:type="dxa"/>
            <w:shd w:val="clear" w:color="auto" w:fill="FFFBCC"/>
            <w:vAlign w:val="center"/>
          </w:tcPr>
          <w:p w14:paraId="3C6DECE8"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602651F4" w14:textId="77777777" w:rsidR="005E01E0" w:rsidRPr="00F554B4" w:rsidRDefault="005E01E0" w:rsidP="00583AEE">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922D708" w14:textId="77777777" w:rsidR="005E01E0" w:rsidRPr="00F554B4" w:rsidRDefault="005E01E0" w:rsidP="00583AEE">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8A01C23" w14:textId="3526C576" w:rsidR="005E01E0" w:rsidRPr="00F554B4" w:rsidRDefault="00395665"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E01E0" w:rsidRPr="00F554B4" w14:paraId="5793AAE7" w14:textId="77777777" w:rsidTr="00583AEE">
        <w:trPr>
          <w:trHeight w:val="131"/>
          <w:jc w:val="center"/>
        </w:trPr>
        <w:tc>
          <w:tcPr>
            <w:tcW w:w="9067" w:type="dxa"/>
            <w:gridSpan w:val="9"/>
            <w:shd w:val="clear" w:color="auto" w:fill="BEE3D3"/>
            <w:vAlign w:val="center"/>
          </w:tcPr>
          <w:p w14:paraId="76CAA7C8"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E01E0" w:rsidRPr="00F554B4" w14:paraId="3D0EDF03" w14:textId="77777777" w:rsidTr="00583AEE">
        <w:trPr>
          <w:trHeight w:val="852"/>
          <w:jc w:val="center"/>
        </w:trPr>
        <w:tc>
          <w:tcPr>
            <w:tcW w:w="2182" w:type="dxa"/>
            <w:shd w:val="clear" w:color="auto" w:fill="FFFBCC"/>
            <w:vAlign w:val="center"/>
          </w:tcPr>
          <w:p w14:paraId="5710400D" w14:textId="77777777" w:rsidR="005E01E0" w:rsidRPr="006710E5" w:rsidRDefault="005E01E0" w:rsidP="00600E6A">
            <w:pPr>
              <w:pStyle w:val="ListParagraph"/>
              <w:numPr>
                <w:ilvl w:val="1"/>
                <w:numId w:val="315"/>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color w:val="000000"/>
                <w:sz w:val="20"/>
                <w:szCs w:val="20"/>
              </w:rPr>
              <w:t>Ciljevi predmeta</w:t>
            </w:r>
          </w:p>
        </w:tc>
        <w:tc>
          <w:tcPr>
            <w:tcW w:w="6885" w:type="dxa"/>
            <w:gridSpan w:val="8"/>
            <w:vAlign w:val="center"/>
          </w:tcPr>
          <w:p w14:paraId="25760E49" w14:textId="77777777" w:rsidR="005E01E0" w:rsidRPr="00F554B4" w:rsidRDefault="005E01E0" w:rsidP="00583AEE">
            <w:pPr>
              <w:suppressAutoHyphens/>
              <w:spacing w:line="240" w:lineRule="auto"/>
              <w:contextualSpacing/>
              <w:jc w:val="both"/>
              <w:rPr>
                <w:rFonts w:ascii="Calibri Light" w:eastAsia="Calibri" w:hAnsi="Calibri Light" w:cs="Calibri Light"/>
                <w:sz w:val="20"/>
                <w:szCs w:val="20"/>
                <w:highlight w:val="yellow"/>
                <w:lang w:eastAsia="zh-CN"/>
              </w:rPr>
            </w:pPr>
            <w:r w:rsidRPr="003D0B33">
              <w:rPr>
                <w:rFonts w:ascii="Calibri Light" w:eastAsia="Calibri" w:hAnsi="Calibri Light" w:cs="Calibri Light"/>
                <w:sz w:val="20"/>
                <w:szCs w:val="20"/>
                <w:lang w:eastAsia="zh-CN"/>
              </w:rPr>
              <w:t>Studenti će biti upoznati s vrijednostima znanstvenih istraživanja i prakse utemeljene na dokazima bitnih za  provođenje kvalitetne zdravstvene njege i za sigurnost bolesnika. Znat će kritički primijeniti neke od modela sestrinske prakse utemeljene na dokazima te smjernice za prikupljanje, analizu i sintezu dokaza.</w:t>
            </w:r>
          </w:p>
        </w:tc>
      </w:tr>
      <w:tr w:rsidR="005E01E0" w:rsidRPr="00F554B4" w14:paraId="2735D9D3" w14:textId="77777777" w:rsidTr="00583AEE">
        <w:trPr>
          <w:trHeight w:val="1086"/>
          <w:jc w:val="center"/>
        </w:trPr>
        <w:tc>
          <w:tcPr>
            <w:tcW w:w="2182" w:type="dxa"/>
            <w:shd w:val="clear" w:color="auto" w:fill="FFFBCC"/>
            <w:vAlign w:val="center"/>
          </w:tcPr>
          <w:p w14:paraId="7E8E3D6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31D72F14" w14:textId="77777777" w:rsidR="005E01E0" w:rsidRPr="00F554B4" w:rsidRDefault="005E01E0" w:rsidP="00583AEE">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E01E0" w:rsidRPr="00F554B4" w14:paraId="178DAFD6" w14:textId="77777777" w:rsidTr="00583AEE">
        <w:trPr>
          <w:trHeight w:val="961"/>
          <w:jc w:val="center"/>
        </w:trPr>
        <w:tc>
          <w:tcPr>
            <w:tcW w:w="2182" w:type="dxa"/>
            <w:shd w:val="clear" w:color="auto" w:fill="FFFBCC"/>
            <w:vAlign w:val="center"/>
          </w:tcPr>
          <w:p w14:paraId="57F23909"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CEBA7B6" w14:textId="158DA0BF" w:rsidR="005E01E0" w:rsidRPr="00F554B4" w:rsidRDefault="005E01E0" w:rsidP="002265AF">
            <w:pPr>
              <w:rPr>
                <w:rFonts w:ascii="Calibri Light" w:eastAsia="Calibri" w:hAnsi="Calibri Light" w:cs="Calibri Light"/>
                <w:sz w:val="20"/>
                <w:szCs w:val="20"/>
              </w:rPr>
            </w:pPr>
            <w:r w:rsidRPr="00B12300">
              <w:rPr>
                <w:rFonts w:ascii="Calibri Light" w:eastAsia="Calibri" w:hAnsi="Calibri Light" w:cs="Calibri Light"/>
                <w:sz w:val="20"/>
                <w:szCs w:val="20"/>
              </w:rPr>
              <w:t>IUSP 8</w:t>
            </w:r>
            <w:r w:rsidR="002265AF">
              <w:rPr>
                <w:rFonts w:ascii="Calibri Light" w:eastAsia="Calibri" w:hAnsi="Calibri Light" w:cs="Calibri Light"/>
                <w:sz w:val="20"/>
                <w:szCs w:val="20"/>
              </w:rPr>
              <w:t xml:space="preserve">, </w:t>
            </w:r>
            <w:r w:rsidRPr="00B12300">
              <w:rPr>
                <w:rFonts w:ascii="Calibri Light" w:eastAsia="Calibri" w:hAnsi="Calibri Light" w:cs="Calibri Light"/>
                <w:sz w:val="20"/>
                <w:szCs w:val="20"/>
              </w:rPr>
              <w:t>IUSP 13</w:t>
            </w:r>
            <w:r w:rsidR="002265AF">
              <w:rPr>
                <w:rFonts w:ascii="Calibri Light" w:eastAsia="Calibri" w:hAnsi="Calibri Light" w:cs="Calibri Light"/>
                <w:sz w:val="20"/>
                <w:szCs w:val="20"/>
              </w:rPr>
              <w:t xml:space="preserve">, </w:t>
            </w:r>
            <w:r w:rsidRPr="00B12300">
              <w:rPr>
                <w:rFonts w:ascii="Calibri Light" w:eastAsia="Calibri" w:hAnsi="Calibri Light" w:cs="Calibri Light"/>
                <w:sz w:val="20"/>
                <w:szCs w:val="20"/>
              </w:rPr>
              <w:t>IUSP 15</w:t>
            </w:r>
          </w:p>
        </w:tc>
      </w:tr>
      <w:tr w:rsidR="005E01E0" w:rsidRPr="00F554B4" w14:paraId="2753C235" w14:textId="77777777" w:rsidTr="00583AEE">
        <w:trPr>
          <w:trHeight w:val="316"/>
          <w:jc w:val="center"/>
        </w:trPr>
        <w:tc>
          <w:tcPr>
            <w:tcW w:w="2182" w:type="dxa"/>
            <w:shd w:val="clear" w:color="auto" w:fill="FFFBCC"/>
            <w:vAlign w:val="center"/>
          </w:tcPr>
          <w:p w14:paraId="319F597E"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9390BD1"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Nakon uspješno odslušanog predmeta i položenog ispita  student će moći:</w:t>
            </w:r>
          </w:p>
          <w:p w14:paraId="2C8730FC"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1 prosuđivati vrijednost znanstvenih istraživanja i prakse utemeljene na dokazima bitnih za  provođenje kvalitetne zdravstvene njege i za sigurnost bolesnika</w:t>
            </w:r>
          </w:p>
          <w:p w14:paraId="596F0824" w14:textId="77777777" w:rsidR="005E01E0"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2 prepoznati moguće etičke dvojbe vezane uz znanstvena istraživanja i praksu utemeljenu na dokazima</w:t>
            </w:r>
          </w:p>
          <w:p w14:paraId="139829B1" w14:textId="77777777" w:rsidR="005E01E0"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3 kritički primijeniti neke od modela sestrinske prakse utemeljene na dokazima - Model Stetler (Stetler, 2000), Model</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Iowa (Titler et al., 2001), John Hopkins model (Newhouse et al., 2007), Model ACE Star (Stevens, 2004), Model</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prakse temeljene na dokazima za medicinske sestre (Reavy, Tavernier, 2008)</w:t>
            </w:r>
          </w:p>
          <w:p w14:paraId="4F843242"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IU 4 </w:t>
            </w:r>
            <w:r w:rsidRPr="003D0B33">
              <w:rPr>
                <w:rFonts w:ascii="Calibri Light" w:eastAsia="Calibri" w:hAnsi="Calibri Light" w:cs="Calibri Light"/>
                <w:sz w:val="20"/>
                <w:szCs w:val="20"/>
                <w:lang w:eastAsia="zh-CN"/>
              </w:rPr>
              <w:t>koristiti se znanstvenim bazama podataka pri traženju najboljeg/najprihvatljivijeg dokaza</w:t>
            </w:r>
          </w:p>
          <w:p w14:paraId="1D88E858"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5  primijeniti smjernice za prikupljanje, analizu i sintezu dokaza te provođenje promjena u praksu u području zdravstvene</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njege</w:t>
            </w:r>
          </w:p>
          <w:p w14:paraId="28462DB2"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6  primijeniti najbolji/najprihvatljiviji dokaz u  proces zdravstvene njege</w:t>
            </w:r>
          </w:p>
        </w:tc>
      </w:tr>
      <w:tr w:rsidR="005E01E0" w:rsidRPr="00F554B4" w14:paraId="23B1BCD0" w14:textId="77777777" w:rsidTr="00583AEE">
        <w:trPr>
          <w:trHeight w:val="418"/>
          <w:jc w:val="center"/>
        </w:trPr>
        <w:tc>
          <w:tcPr>
            <w:tcW w:w="2182" w:type="dxa"/>
            <w:vMerge w:val="restart"/>
            <w:shd w:val="clear" w:color="auto" w:fill="FFFBCC"/>
            <w:vAlign w:val="center"/>
          </w:tcPr>
          <w:p w14:paraId="534E3C1A"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B648AE8" w14:textId="77777777" w:rsidR="005E01E0" w:rsidRPr="00F554B4" w:rsidRDefault="005E01E0" w:rsidP="00583AEE">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B31E1D6" w14:textId="77777777" w:rsidR="005E01E0" w:rsidRPr="00F554B4" w:rsidRDefault="005E01E0" w:rsidP="00583AEE">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E01E0" w:rsidRPr="00F554B4" w14:paraId="11F8E8D8" w14:textId="77777777" w:rsidTr="00583AEE">
        <w:trPr>
          <w:trHeight w:val="525"/>
          <w:jc w:val="center"/>
        </w:trPr>
        <w:tc>
          <w:tcPr>
            <w:tcW w:w="2182" w:type="dxa"/>
            <w:vMerge/>
            <w:shd w:val="clear" w:color="auto" w:fill="FFFBCC"/>
            <w:vAlign w:val="center"/>
          </w:tcPr>
          <w:p w14:paraId="74A54AE1"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4369958" w14:textId="4CD02753"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DA58555"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Osnove zdravstvene njege utemeljene na dokazima, razvoj prakse utemeljene na dokazima u zdravstvenoj njezi te važnost primjene dokaza za ishode liječenja i sigurnost bolesnika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1)</w:t>
            </w:r>
          </w:p>
        </w:tc>
      </w:tr>
      <w:tr w:rsidR="005E01E0" w:rsidRPr="00F554B4" w14:paraId="68312273" w14:textId="77777777" w:rsidTr="00583AEE">
        <w:trPr>
          <w:trHeight w:val="525"/>
          <w:jc w:val="center"/>
        </w:trPr>
        <w:tc>
          <w:tcPr>
            <w:tcW w:w="2182" w:type="dxa"/>
            <w:vMerge/>
            <w:shd w:val="clear" w:color="auto" w:fill="FFFBCC"/>
            <w:vAlign w:val="center"/>
          </w:tcPr>
          <w:p w14:paraId="15096D9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5BD88B4" w14:textId="68816B40"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332353C"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Etički aspekti znanstveno - istraživačkog rada i prakse zasnovane na dokazima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2)</w:t>
            </w:r>
          </w:p>
        </w:tc>
      </w:tr>
      <w:tr w:rsidR="005E01E0" w:rsidRPr="00F554B4" w14:paraId="0A19D685" w14:textId="77777777" w:rsidTr="00583AEE">
        <w:trPr>
          <w:trHeight w:val="525"/>
          <w:jc w:val="center"/>
        </w:trPr>
        <w:tc>
          <w:tcPr>
            <w:tcW w:w="2182" w:type="dxa"/>
            <w:vMerge/>
            <w:shd w:val="clear" w:color="auto" w:fill="FFFBCC"/>
            <w:vAlign w:val="center"/>
          </w:tcPr>
          <w:p w14:paraId="40038618"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3C2B45" w14:textId="47FC56C2"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954ED2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Modeli sestrinske prakse utemeljene na dokazima - Model Stetler (Stetler, 2000), Model Iowa (Titler et al., 2001), John Hopkins model (Newhouse et al., 2007), Model ACE Star (Stevens, 2004), Model prakse temeljene na dokazima za medicinske sestre (Reavy, Tavernier, 2008)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3)</w:t>
            </w:r>
          </w:p>
        </w:tc>
      </w:tr>
      <w:tr w:rsidR="005E01E0" w:rsidRPr="00F554B4" w14:paraId="3D08BC60" w14:textId="77777777" w:rsidTr="00583AEE">
        <w:trPr>
          <w:trHeight w:val="525"/>
          <w:jc w:val="center"/>
        </w:trPr>
        <w:tc>
          <w:tcPr>
            <w:tcW w:w="2182" w:type="dxa"/>
            <w:vMerge/>
            <w:shd w:val="clear" w:color="auto" w:fill="FFFBCC"/>
            <w:vAlign w:val="center"/>
          </w:tcPr>
          <w:p w14:paraId="1C47636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BCBA35" w14:textId="36992885"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8407D03"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Znanstvene baze podataka I načini traženja najboljeg/najprihvatljivijeg dokaza (Ovid, EBSCOhost, Proquest, Gale i PubMed), MEDELINE - katalog članaka iz medicinskih časopisa te CINAHL- popis članka iz časopisa sestrinstva i zdravstva)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4)</w:t>
            </w:r>
          </w:p>
        </w:tc>
      </w:tr>
      <w:tr w:rsidR="005E01E0" w:rsidRPr="00F554B4" w14:paraId="346BF1BD" w14:textId="77777777" w:rsidTr="00583AEE">
        <w:trPr>
          <w:trHeight w:val="525"/>
          <w:jc w:val="center"/>
        </w:trPr>
        <w:tc>
          <w:tcPr>
            <w:tcW w:w="2182" w:type="dxa"/>
            <w:vMerge/>
            <w:shd w:val="clear" w:color="auto" w:fill="FFFBCC"/>
            <w:vAlign w:val="center"/>
          </w:tcPr>
          <w:p w14:paraId="132F720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35AD57" w14:textId="2CB43A34"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C47AAB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Smjernice za prikupljanje, analizu i sintezu dokaza te provođenje promjena u praksu u području zdravstvene njege: utvrđivanje problema/ili potrebe za promjenama; prikupljanje i vrednovanje empirijskih dokaza; prikupljanje i vrednovanje neempirijskih dokaza; sinteza/sažimanje dokaza; integriranje dokaza sa kliničkim ekspertizama, stavovima i vrijednostima korisnika usluga/bolesnika; predlaganje promjena u praksi ili donošenja odluka, vrednovanje i odabir najboljeg/najprihvatljivijeg dokaza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5)</w:t>
            </w:r>
          </w:p>
        </w:tc>
      </w:tr>
      <w:tr w:rsidR="005E01E0" w:rsidRPr="00F554B4" w14:paraId="6AF931B7" w14:textId="77777777" w:rsidTr="00583AEE">
        <w:trPr>
          <w:trHeight w:val="525"/>
          <w:jc w:val="center"/>
        </w:trPr>
        <w:tc>
          <w:tcPr>
            <w:tcW w:w="2182" w:type="dxa"/>
            <w:vMerge/>
            <w:shd w:val="clear" w:color="auto" w:fill="FFFBCC"/>
            <w:vAlign w:val="center"/>
          </w:tcPr>
          <w:p w14:paraId="2C25A44C"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B1CB9C6" w14:textId="1929A619"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80FA35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Kako primijeniti najbolji/najprihvatljiviji dokaz u  proces zdravstvene njege i  kako ga  standardizirati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6)</w:t>
            </w:r>
          </w:p>
        </w:tc>
      </w:tr>
      <w:tr w:rsidR="005E01E0" w:rsidRPr="00F554B4" w14:paraId="62F59B9D" w14:textId="77777777" w:rsidTr="00583AEE">
        <w:trPr>
          <w:trHeight w:val="250"/>
          <w:jc w:val="center"/>
        </w:trPr>
        <w:tc>
          <w:tcPr>
            <w:tcW w:w="2182" w:type="dxa"/>
            <w:vMerge/>
            <w:shd w:val="clear" w:color="auto" w:fill="FFFBCC"/>
            <w:vAlign w:val="center"/>
          </w:tcPr>
          <w:p w14:paraId="74F52AC5"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7C76B9FB" w14:textId="77777777" w:rsidR="005E01E0" w:rsidRPr="00F554B4" w:rsidRDefault="005E01E0" w:rsidP="00583AEE">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1C9BA1B" w14:textId="77777777" w:rsidR="005E01E0" w:rsidRPr="00F554B4" w:rsidRDefault="005E01E0" w:rsidP="00583AEE">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5E01E0" w:rsidRPr="00F554B4" w14:paraId="767EE88A" w14:textId="77777777" w:rsidTr="00583AEE">
        <w:trPr>
          <w:trHeight w:val="250"/>
          <w:jc w:val="center"/>
        </w:trPr>
        <w:tc>
          <w:tcPr>
            <w:tcW w:w="2182" w:type="dxa"/>
            <w:vMerge/>
            <w:shd w:val="clear" w:color="auto" w:fill="FFFBCC"/>
            <w:vAlign w:val="center"/>
          </w:tcPr>
          <w:p w14:paraId="035FAEFB"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C8779A" w14:textId="77777777" w:rsidR="005E01E0" w:rsidRPr="00F554B4" w:rsidRDefault="005E01E0" w:rsidP="00583AEE">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DA10D10" w14:textId="025A42CD"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 xml:space="preserve">Prikaz </w:t>
            </w:r>
            <w:r w:rsidR="00210E9E">
              <w:rPr>
                <w:rFonts w:ascii="Calibri Light" w:eastAsia="Calibri" w:hAnsi="Calibri Light" w:cs="Calibri Light"/>
                <w:sz w:val="20"/>
                <w:szCs w:val="20"/>
              </w:rPr>
              <w:t>dokaza iz procesa rada</w:t>
            </w:r>
          </w:p>
        </w:tc>
      </w:tr>
      <w:tr w:rsidR="005E01E0" w:rsidRPr="00F554B4" w14:paraId="7C25D74E" w14:textId="77777777" w:rsidTr="00583AEE">
        <w:trPr>
          <w:trHeight w:val="229"/>
          <w:jc w:val="center"/>
        </w:trPr>
        <w:tc>
          <w:tcPr>
            <w:tcW w:w="2182" w:type="dxa"/>
            <w:vMerge w:val="restart"/>
            <w:shd w:val="clear" w:color="auto" w:fill="FFFBCC"/>
            <w:vAlign w:val="center"/>
          </w:tcPr>
          <w:p w14:paraId="78329EB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9005F8C"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E5E6231"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5E9AD97"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0B5781D"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CCDA68E"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87B945E" w14:textId="77777777" w:rsidR="005E01E0" w:rsidRPr="00F554B4" w:rsidRDefault="005E01E0" w:rsidP="00583AEE">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7F79A83"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0EF6E8D"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C7104B1"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6CDE299"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537B01CA"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100861D"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5E01E0" w:rsidRPr="00F554B4" w14:paraId="0FBA036B" w14:textId="77777777" w:rsidTr="00583AEE">
        <w:trPr>
          <w:trHeight w:val="1045"/>
          <w:jc w:val="center"/>
        </w:trPr>
        <w:tc>
          <w:tcPr>
            <w:tcW w:w="2182" w:type="dxa"/>
            <w:vMerge/>
            <w:shd w:val="clear" w:color="auto" w:fill="FFFBCC"/>
            <w:vAlign w:val="center"/>
          </w:tcPr>
          <w:p w14:paraId="52C1C432" w14:textId="77777777" w:rsidR="005E01E0" w:rsidRPr="00F554B4" w:rsidRDefault="005E01E0" w:rsidP="00583AEE">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E908B8D" w14:textId="77777777" w:rsidR="005E01E0" w:rsidRPr="00F554B4" w:rsidRDefault="005E01E0" w:rsidP="00583AEE">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A4694D0" w14:textId="77777777" w:rsidR="005E01E0" w:rsidRPr="00F554B4" w:rsidRDefault="005E01E0" w:rsidP="00583AEE">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0C7BB51"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4969DE67"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7D85F64C"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1746BC7F"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tc>
      </w:tr>
      <w:tr w:rsidR="005E01E0" w:rsidRPr="00F554B4" w14:paraId="02809E23" w14:textId="77777777" w:rsidTr="00583AEE">
        <w:trPr>
          <w:trHeight w:val="306"/>
          <w:jc w:val="center"/>
        </w:trPr>
        <w:tc>
          <w:tcPr>
            <w:tcW w:w="2182" w:type="dxa"/>
            <w:shd w:val="clear" w:color="auto" w:fill="FFFBCC"/>
            <w:vAlign w:val="center"/>
          </w:tcPr>
          <w:p w14:paraId="6E21EAF2"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263F4645"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4777E62" w14:textId="77777777" w:rsidR="005E01E0" w:rsidRPr="003D0B33"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7387414"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BCA147C"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E01E0" w:rsidRPr="00F554B4" w14:paraId="71F860DE" w14:textId="77777777" w:rsidTr="00583AEE">
        <w:trPr>
          <w:trHeight w:val="189"/>
          <w:jc w:val="center"/>
        </w:trPr>
        <w:tc>
          <w:tcPr>
            <w:tcW w:w="2182" w:type="dxa"/>
            <w:vMerge w:val="restart"/>
            <w:shd w:val="clear" w:color="auto" w:fill="FFFBCC"/>
            <w:vAlign w:val="center"/>
          </w:tcPr>
          <w:p w14:paraId="1B3F43F6"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51F0464" w14:textId="77777777" w:rsidR="005E01E0" w:rsidRPr="00F554B4" w:rsidRDefault="005E01E0" w:rsidP="00583AEE">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E01E0" w:rsidRPr="00F554B4" w14:paraId="3F3FB3AB" w14:textId="77777777" w:rsidTr="00583AEE">
        <w:trPr>
          <w:trHeight w:val="196"/>
          <w:jc w:val="center"/>
        </w:trPr>
        <w:tc>
          <w:tcPr>
            <w:tcW w:w="2182" w:type="dxa"/>
            <w:vMerge/>
            <w:shd w:val="clear" w:color="auto" w:fill="FFFBCC"/>
            <w:vAlign w:val="center"/>
          </w:tcPr>
          <w:p w14:paraId="60A91E1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F4DC95" w14:textId="77777777" w:rsidR="005E01E0" w:rsidRPr="00F554B4" w:rsidRDefault="005E01E0" w:rsidP="00583AEE">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6BF13C0" w14:textId="77777777" w:rsidR="005E01E0" w:rsidRPr="00F554B4" w:rsidRDefault="005E01E0" w:rsidP="00583AEE">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B657B80" w14:textId="77777777" w:rsidR="005E01E0" w:rsidRPr="00F554B4" w:rsidRDefault="005E01E0" w:rsidP="00583AEE">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E01E0" w:rsidRPr="00F554B4" w14:paraId="0E8BC623" w14:textId="77777777" w:rsidTr="00583AEE">
        <w:trPr>
          <w:trHeight w:val="196"/>
          <w:jc w:val="center"/>
        </w:trPr>
        <w:tc>
          <w:tcPr>
            <w:tcW w:w="2182" w:type="dxa"/>
            <w:vMerge/>
            <w:shd w:val="clear" w:color="auto" w:fill="FFFBCC"/>
            <w:vAlign w:val="center"/>
          </w:tcPr>
          <w:p w14:paraId="09DC7C9E"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A5768A" w14:textId="77777777"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68C16E5D" w14:textId="5BC154B7"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5FB3C4A5" w14:textId="766739A5"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5E01E0" w:rsidRPr="00F554B4" w14:paraId="54A6C8F6" w14:textId="77777777" w:rsidTr="00583AEE">
        <w:trPr>
          <w:trHeight w:val="196"/>
          <w:jc w:val="center"/>
        </w:trPr>
        <w:tc>
          <w:tcPr>
            <w:tcW w:w="2182" w:type="dxa"/>
            <w:vMerge/>
            <w:shd w:val="clear" w:color="auto" w:fill="FFFBCC"/>
            <w:vAlign w:val="center"/>
          </w:tcPr>
          <w:p w14:paraId="233CD82D"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03DF74F" w14:textId="77777777"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4457E0C" w14:textId="30C57B02"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49015F03" w14:textId="40E0A4E6"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E01E0" w:rsidRPr="00F554B4" w14:paraId="345C91C6" w14:textId="77777777" w:rsidTr="00583AEE">
        <w:trPr>
          <w:trHeight w:val="196"/>
          <w:jc w:val="center"/>
        </w:trPr>
        <w:tc>
          <w:tcPr>
            <w:tcW w:w="2182" w:type="dxa"/>
            <w:vMerge/>
            <w:shd w:val="clear" w:color="auto" w:fill="FFFBCC"/>
            <w:vAlign w:val="center"/>
          </w:tcPr>
          <w:p w14:paraId="712AE81F"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617DC15" w14:textId="201E874C"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r w:rsidR="00210E9E">
              <w:rPr>
                <w:rFonts w:ascii="Calibri Light" w:eastAsia="Times New Roman" w:hAnsi="Calibri Light" w:cs="Calibri Light"/>
                <w:bCs/>
                <w:color w:val="000000"/>
                <w:sz w:val="20"/>
                <w:szCs w:val="20"/>
                <w:lang w:eastAsia="zh-CN"/>
              </w:rPr>
              <w:t>usmeni</w:t>
            </w:r>
          </w:p>
        </w:tc>
        <w:tc>
          <w:tcPr>
            <w:tcW w:w="1701" w:type="dxa"/>
            <w:gridSpan w:val="2"/>
            <w:vAlign w:val="center"/>
          </w:tcPr>
          <w:p w14:paraId="2C62DDFB" w14:textId="3E080FBC"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7EAC38B" w14:textId="28315512"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E01E0" w:rsidRPr="00F554B4" w14:paraId="6BBC653F" w14:textId="77777777" w:rsidTr="00583AEE">
        <w:trPr>
          <w:trHeight w:val="346"/>
          <w:jc w:val="center"/>
        </w:trPr>
        <w:tc>
          <w:tcPr>
            <w:tcW w:w="9067" w:type="dxa"/>
            <w:gridSpan w:val="9"/>
            <w:shd w:val="clear" w:color="auto" w:fill="FFFBCC"/>
            <w:vAlign w:val="center"/>
          </w:tcPr>
          <w:p w14:paraId="5E513072" w14:textId="77777777" w:rsidR="005E01E0" w:rsidRPr="00F554B4" w:rsidRDefault="005E01E0" w:rsidP="00583AEE">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5E01E0" w:rsidRPr="00F554B4" w14:paraId="0B1FE0B1" w14:textId="77777777" w:rsidTr="00583AEE">
        <w:trPr>
          <w:trHeight w:val="588"/>
          <w:jc w:val="center"/>
        </w:trPr>
        <w:tc>
          <w:tcPr>
            <w:tcW w:w="2182" w:type="dxa"/>
            <w:shd w:val="clear" w:color="auto" w:fill="FFFBCC"/>
            <w:vAlign w:val="center"/>
          </w:tcPr>
          <w:p w14:paraId="358507F1" w14:textId="77777777" w:rsidR="005E01E0" w:rsidRPr="00F554B4" w:rsidRDefault="005E01E0" w:rsidP="00583AE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B8E6B50" w14:textId="77777777" w:rsidR="005E01E0" w:rsidRPr="00F554B4" w:rsidRDefault="005E01E0" w:rsidP="00583AEE">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1B7AFD5" w14:textId="77777777" w:rsidR="005E01E0" w:rsidRPr="00F554B4" w:rsidRDefault="005E01E0" w:rsidP="00583AEE">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EE15B10" w14:textId="77777777" w:rsidR="005E01E0" w:rsidRPr="00F554B4" w:rsidRDefault="005E01E0" w:rsidP="00583AEE">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66F691A" w14:textId="77777777" w:rsidR="005E01E0" w:rsidRPr="00F554B4" w:rsidRDefault="005E01E0" w:rsidP="00583AEE">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5E01E0" w:rsidRPr="00F554B4" w14:paraId="05A0392D" w14:textId="77777777" w:rsidTr="00583AEE">
        <w:trPr>
          <w:trHeight w:val="2160"/>
          <w:jc w:val="center"/>
        </w:trPr>
        <w:tc>
          <w:tcPr>
            <w:tcW w:w="2182" w:type="dxa"/>
            <w:shd w:val="clear" w:color="auto" w:fill="FFFFCC"/>
            <w:vAlign w:val="center"/>
          </w:tcPr>
          <w:p w14:paraId="60FB9C66" w14:textId="77777777" w:rsidR="005E01E0" w:rsidRPr="00F554B4" w:rsidRDefault="005E01E0" w:rsidP="00583AEE">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FABD471"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E01E0" w:rsidRPr="00F554B4" w14:paraId="5D777BD4" w14:textId="77777777" w:rsidTr="00583AEE">
              <w:trPr>
                <w:trHeight w:val="287"/>
              </w:trPr>
              <w:tc>
                <w:tcPr>
                  <w:tcW w:w="1726" w:type="dxa"/>
                  <w:shd w:val="clear" w:color="auto" w:fill="FFFFCC"/>
                </w:tcPr>
                <w:p w14:paraId="6E01AF4A"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51AEAB95"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4F95D27"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E01E0" w:rsidRPr="00F554B4" w14:paraId="5B86CA77" w14:textId="77777777" w:rsidTr="00583AEE">
              <w:trPr>
                <w:trHeight w:val="292"/>
              </w:trPr>
              <w:tc>
                <w:tcPr>
                  <w:tcW w:w="1726" w:type="dxa"/>
                </w:tcPr>
                <w:p w14:paraId="4BD66BFA"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7BF9283D"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089A4DF"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E01E0" w:rsidRPr="00F554B4" w14:paraId="1A4987D4" w14:textId="77777777" w:rsidTr="00583AEE">
              <w:trPr>
                <w:trHeight w:val="292"/>
              </w:trPr>
              <w:tc>
                <w:tcPr>
                  <w:tcW w:w="1726" w:type="dxa"/>
                </w:tcPr>
                <w:p w14:paraId="5D120DB2"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8A45709"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3ABA0ED"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E01E0" w:rsidRPr="00F554B4" w14:paraId="4C3B0C8C" w14:textId="77777777" w:rsidTr="00583AEE">
              <w:trPr>
                <w:trHeight w:val="287"/>
              </w:trPr>
              <w:tc>
                <w:tcPr>
                  <w:tcW w:w="1726" w:type="dxa"/>
                </w:tcPr>
                <w:p w14:paraId="11ECA0DE"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DE417C0"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26FF5F1"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E01E0" w:rsidRPr="00F554B4" w14:paraId="2BEBA29A" w14:textId="77777777" w:rsidTr="00583AEE">
              <w:trPr>
                <w:trHeight w:val="292"/>
              </w:trPr>
              <w:tc>
                <w:tcPr>
                  <w:tcW w:w="1726" w:type="dxa"/>
                </w:tcPr>
                <w:p w14:paraId="105D2337"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01CABFA"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6FE7C19"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E01E0" w:rsidRPr="00F554B4" w14:paraId="3116D2EF" w14:textId="77777777" w:rsidTr="00583AEE">
              <w:trPr>
                <w:trHeight w:val="287"/>
              </w:trPr>
              <w:tc>
                <w:tcPr>
                  <w:tcW w:w="1726" w:type="dxa"/>
                </w:tcPr>
                <w:p w14:paraId="09C9A76B"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8287390"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2E61DEC"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3A6D963"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42EE9E81" w14:textId="77777777" w:rsidR="005E01E0" w:rsidRDefault="005E01E0" w:rsidP="00583AEE">
            <w:pPr>
              <w:tabs>
                <w:tab w:val="left" w:pos="2820"/>
              </w:tabs>
              <w:snapToGrid w:val="0"/>
              <w:jc w:val="both"/>
              <w:rPr>
                <w:rFonts w:ascii="Calibri Light" w:eastAsia="Calibri" w:hAnsi="Calibri Light" w:cs="Calibri Light"/>
                <w:color w:val="000000"/>
                <w:sz w:val="20"/>
                <w:szCs w:val="20"/>
              </w:rPr>
            </w:pPr>
          </w:p>
          <w:p w14:paraId="57439826" w14:textId="77777777" w:rsidR="005E01E0" w:rsidRDefault="005E01E0" w:rsidP="00583AEE">
            <w:pPr>
              <w:tabs>
                <w:tab w:val="left" w:pos="2820"/>
              </w:tabs>
              <w:snapToGrid w:val="0"/>
              <w:jc w:val="both"/>
              <w:rPr>
                <w:rFonts w:ascii="Calibri Light" w:eastAsia="Calibri" w:hAnsi="Calibri Light" w:cs="Calibri Light"/>
                <w:color w:val="000000"/>
                <w:sz w:val="20"/>
                <w:szCs w:val="20"/>
              </w:rPr>
            </w:pPr>
          </w:p>
          <w:p w14:paraId="5730C91D"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p>
        </w:tc>
      </w:tr>
      <w:tr w:rsidR="009E4703" w:rsidRPr="00F554B4" w14:paraId="698034CC" w14:textId="77777777" w:rsidTr="00583AEE">
        <w:trPr>
          <w:trHeight w:val="614"/>
          <w:jc w:val="center"/>
        </w:trPr>
        <w:tc>
          <w:tcPr>
            <w:tcW w:w="2182" w:type="dxa"/>
            <w:shd w:val="clear" w:color="auto" w:fill="FFFBCC"/>
            <w:vAlign w:val="center"/>
          </w:tcPr>
          <w:p w14:paraId="6EBE2C71" w14:textId="77777777" w:rsidR="009E4703" w:rsidRPr="00F554B4" w:rsidRDefault="009E4703" w:rsidP="009E470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10BBD4A1" w14:textId="47E040C5" w:rsidR="009E4703" w:rsidRPr="00F554B4" w:rsidRDefault="009E4703" w:rsidP="009E470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Alen Breček, univ. mag. med. techn., pred.</w:t>
            </w:r>
          </w:p>
        </w:tc>
        <w:tc>
          <w:tcPr>
            <w:tcW w:w="3118" w:type="dxa"/>
            <w:gridSpan w:val="3"/>
            <w:vAlign w:val="center"/>
          </w:tcPr>
          <w:p w14:paraId="10D8D56B" w14:textId="01218F60" w:rsidR="009E4703" w:rsidRPr="00F554B4" w:rsidRDefault="009E4703" w:rsidP="009E4703">
            <w:pPr>
              <w:tabs>
                <w:tab w:val="left" w:pos="2820"/>
              </w:tabs>
              <w:snapToGrid w:val="0"/>
              <w:rPr>
                <w:rFonts w:ascii="Calibri Light" w:eastAsia="Calibri" w:hAnsi="Calibri Light" w:cs="Calibri Light"/>
                <w:color w:val="000000"/>
                <w:sz w:val="20"/>
                <w:szCs w:val="20"/>
              </w:rPr>
            </w:pPr>
            <w:hyperlink r:id="rId230" w:history="1">
              <w:r w:rsidRPr="00665E25">
                <w:rPr>
                  <w:rStyle w:val="Hyperlink"/>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5E01E0" w:rsidRPr="00F554B4" w14:paraId="58D9941D" w14:textId="77777777" w:rsidTr="00583AEE">
        <w:trPr>
          <w:trHeight w:val="1576"/>
          <w:jc w:val="center"/>
        </w:trPr>
        <w:tc>
          <w:tcPr>
            <w:tcW w:w="2182" w:type="dxa"/>
            <w:shd w:val="clear" w:color="auto" w:fill="FFFBCC"/>
            <w:vAlign w:val="center"/>
          </w:tcPr>
          <w:p w14:paraId="3794C488" w14:textId="2686ECA3" w:rsidR="005E01E0" w:rsidRPr="00F554B4" w:rsidRDefault="005E01E0" w:rsidP="00583AEE">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DC9FC1C" w14:textId="622C267B" w:rsidR="005E01E0" w:rsidRPr="00F554B4" w:rsidRDefault="005E01E0"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E01E0" w:rsidRPr="00F554B4" w14:paraId="1B72DB78" w14:textId="77777777" w:rsidTr="00583AEE">
        <w:trPr>
          <w:trHeight w:val="1417"/>
          <w:jc w:val="center"/>
        </w:trPr>
        <w:tc>
          <w:tcPr>
            <w:tcW w:w="2182" w:type="dxa"/>
            <w:shd w:val="clear" w:color="auto" w:fill="FFFBCC"/>
            <w:vAlign w:val="center"/>
          </w:tcPr>
          <w:p w14:paraId="2E14037D" w14:textId="77777777" w:rsidR="005E01E0" w:rsidRPr="00F554B4" w:rsidRDefault="005E01E0" w:rsidP="00583AE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50D69BEA" w14:textId="77777777" w:rsidR="005E01E0" w:rsidRPr="00F554B4" w:rsidRDefault="005E01E0" w:rsidP="00583AEE">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428411D"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756DEF6"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AB44CA6"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1ED4883"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70372A8"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A5238D4"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internet pretraživač (Microsoft Edge, Firefox, Chrome),</w:t>
            </w:r>
          </w:p>
          <w:p w14:paraId="2F5AE46A"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preglednik PDF dokumenata (npr. Adobe Reader, Foxit reader ili drugi),</w:t>
            </w:r>
          </w:p>
          <w:p w14:paraId="4CF98512"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E01E0" w:rsidRPr="00F554B4" w14:paraId="168A3154" w14:textId="77777777" w:rsidTr="00583AEE">
        <w:trPr>
          <w:trHeight w:val="603"/>
          <w:jc w:val="center"/>
        </w:trPr>
        <w:tc>
          <w:tcPr>
            <w:tcW w:w="2182" w:type="dxa"/>
            <w:vMerge w:val="restart"/>
            <w:shd w:val="clear" w:color="auto" w:fill="FFFBCC"/>
            <w:vAlign w:val="center"/>
          </w:tcPr>
          <w:p w14:paraId="205A572C" w14:textId="77777777" w:rsidR="005E01E0" w:rsidRPr="00F554B4" w:rsidRDefault="005E01E0" w:rsidP="00583AEE">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4CEFEE3" w14:textId="77777777" w:rsidR="005E01E0" w:rsidRPr="00F554B4" w:rsidRDefault="005E01E0" w:rsidP="00583AEE">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415246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A2175E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0B40E03"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E01E0" w:rsidRPr="00F554B4" w14:paraId="2D594A43" w14:textId="77777777" w:rsidTr="00583AEE">
        <w:trPr>
          <w:trHeight w:val="474"/>
          <w:jc w:val="center"/>
        </w:trPr>
        <w:tc>
          <w:tcPr>
            <w:tcW w:w="2182" w:type="dxa"/>
            <w:vMerge/>
            <w:shd w:val="clear" w:color="auto" w:fill="FFFBCC"/>
            <w:vAlign w:val="center"/>
          </w:tcPr>
          <w:p w14:paraId="4E932BBF" w14:textId="77777777" w:rsidR="005E01E0" w:rsidRPr="00F554B4" w:rsidRDefault="005E01E0" w:rsidP="00583AE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F02279F" w14:textId="77777777" w:rsidR="005E01E0" w:rsidRPr="003D0B33" w:rsidRDefault="005E01E0" w:rsidP="00583AEE">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t xml:space="preserve">Marušić M. Uvod u znanstveni rad. Medicinska naklada: Zagreb, 2013. </w:t>
            </w:r>
          </w:p>
          <w:p w14:paraId="10B6F035" w14:textId="77777777" w:rsidR="005E01E0" w:rsidRPr="00F554B4" w:rsidRDefault="005E01E0" w:rsidP="00583AEE">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lastRenderedPageBreak/>
              <w:t>Silobrčić V. Kako sastaviti, objaviti i ocijeniti znanstveno djelo. Zagreb: Medicinska naklada; 2008.</w:t>
            </w:r>
          </w:p>
        </w:tc>
        <w:tc>
          <w:tcPr>
            <w:tcW w:w="1134" w:type="dxa"/>
            <w:vAlign w:val="center"/>
          </w:tcPr>
          <w:p w14:paraId="5529D507"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0DE5B17"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E01E0" w:rsidRPr="00F554B4" w14:paraId="3BC30970" w14:textId="77777777" w:rsidTr="00583AEE">
        <w:trPr>
          <w:trHeight w:val="474"/>
          <w:jc w:val="center"/>
        </w:trPr>
        <w:tc>
          <w:tcPr>
            <w:tcW w:w="2182" w:type="dxa"/>
            <w:shd w:val="clear" w:color="auto" w:fill="FFFBCC"/>
            <w:vAlign w:val="center"/>
          </w:tcPr>
          <w:p w14:paraId="5582BC10" w14:textId="77777777" w:rsidR="005E01E0" w:rsidRPr="00F554B4" w:rsidRDefault="005E01E0" w:rsidP="00583AE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37595D8" w14:textId="77777777" w:rsidR="005E01E0" w:rsidRPr="00F554B4" w:rsidRDefault="005E01E0" w:rsidP="00583AEE">
            <w:pPr>
              <w:suppressAutoHyphens/>
              <w:snapToGrid w:val="0"/>
              <w:spacing w:before="90" w:after="90" w:line="240" w:lineRule="auto"/>
              <w:rPr>
                <w:rFonts w:ascii="Calibri Light" w:eastAsia="Times New Roman" w:hAnsi="Calibri Light" w:cs="Calibri Light"/>
                <w:sz w:val="20"/>
                <w:szCs w:val="20"/>
                <w:lang w:eastAsia="zh-CN"/>
              </w:rPr>
            </w:pPr>
            <w:r w:rsidRPr="003D0B33">
              <w:rPr>
                <w:rFonts w:ascii="Calibri Light" w:eastAsia="Times New Roman" w:hAnsi="Calibri Light" w:cs="Calibri Light"/>
                <w:sz w:val="20"/>
                <w:szCs w:val="20"/>
                <w:lang w:eastAsia="zh-CN"/>
              </w:rPr>
              <w:t>Rittenmeyer H. Introduction to Evidence – Based Practice (2nd ed.).Philadelphia: F.A. Davis; 2021.</w:t>
            </w:r>
          </w:p>
        </w:tc>
        <w:tc>
          <w:tcPr>
            <w:tcW w:w="1134" w:type="dxa"/>
            <w:vAlign w:val="center"/>
          </w:tcPr>
          <w:p w14:paraId="210245C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F3ABF1F"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44DED39" w14:textId="77777777" w:rsidR="005E01E0" w:rsidRPr="00C63B8A" w:rsidRDefault="005E01E0" w:rsidP="005E01E0"/>
    <w:p w14:paraId="5DC8F2CC" w14:textId="46AD7D90" w:rsidR="00B032E1" w:rsidRPr="004273C0" w:rsidRDefault="000B0FAA">
      <w:pPr>
        <w:pStyle w:val="Heading1"/>
        <w:rPr>
          <w:rFonts w:asciiTheme="majorHAnsi" w:hAnsiTheme="majorHAnsi" w:cstheme="majorHAnsi"/>
        </w:rPr>
      </w:pPr>
      <w:bookmarkStart w:id="145" w:name="_Toc202439384"/>
      <w:r w:rsidRPr="004273C0">
        <w:rPr>
          <w:rFonts w:asciiTheme="majorHAnsi" w:hAnsiTheme="majorHAnsi" w:cstheme="majorHAnsi"/>
        </w:rPr>
        <w:t>5</w:t>
      </w:r>
      <w:r w:rsidR="00B032E1" w:rsidRPr="004273C0">
        <w:rPr>
          <w:rFonts w:asciiTheme="majorHAnsi" w:hAnsiTheme="majorHAnsi" w:cstheme="majorHAnsi"/>
        </w:rPr>
        <w:t>. Prostor izvođenja nastave</w:t>
      </w:r>
      <w:bookmarkEnd w:id="145"/>
    </w:p>
    <w:p w14:paraId="32115C3E" w14:textId="77777777" w:rsidR="00B032E1" w:rsidRPr="004273C0" w:rsidRDefault="00B032E1" w:rsidP="00B032E1">
      <w:pPr>
        <w:rPr>
          <w:rFonts w:asciiTheme="majorHAnsi" w:hAnsiTheme="majorHAnsi" w:cstheme="majorHAnsi"/>
        </w:rPr>
      </w:pPr>
    </w:p>
    <w:p w14:paraId="4F51217D" w14:textId="77777777" w:rsidR="00B032E1" w:rsidRPr="004273C0" w:rsidRDefault="00B032E1" w:rsidP="00CF44AB">
      <w:pPr>
        <w:jc w:val="both"/>
        <w:rPr>
          <w:rFonts w:asciiTheme="majorHAnsi" w:hAnsiTheme="majorHAnsi" w:cstheme="majorHAnsi"/>
        </w:rPr>
      </w:pPr>
      <w:r w:rsidRPr="004273C0">
        <w:rPr>
          <w:rFonts w:asciiTheme="majorHAnsi" w:hAnsiTheme="majorHAnsi" w:cstheme="majorHAnsi"/>
        </w:rPr>
        <w:t>Nastava se održava u prostorijama Veleučilišta Ivanić-Grad u Ivanić-Gradu kako slijedi:</w:t>
      </w:r>
    </w:p>
    <w:p w14:paraId="767EA6DA" w14:textId="749717D7" w:rsidR="00B032E1" w:rsidRPr="00BB5CDD" w:rsidRDefault="00B032E1" w:rsidP="00CF44AB">
      <w:pPr>
        <w:jc w:val="both"/>
        <w:rPr>
          <w:rFonts w:asciiTheme="majorHAnsi" w:hAnsiTheme="majorHAnsi" w:cstheme="majorHAnsi"/>
          <w:color w:val="000000" w:themeColor="text1"/>
        </w:rPr>
      </w:pPr>
      <w:r w:rsidRPr="00BB5CDD">
        <w:rPr>
          <w:rFonts w:asciiTheme="majorHAnsi" w:hAnsiTheme="majorHAnsi" w:cstheme="majorHAnsi"/>
        </w:rPr>
        <w:t>-</w:t>
      </w:r>
      <w:r w:rsidRPr="00BB5CDD">
        <w:rPr>
          <w:rFonts w:asciiTheme="majorHAnsi" w:hAnsiTheme="majorHAnsi" w:cstheme="majorHAnsi"/>
          <w:color w:val="000000" w:themeColor="text1"/>
        </w:rPr>
        <w:t xml:space="preserve">na adresi </w:t>
      </w:r>
      <w:r w:rsidR="00BB5CDD" w:rsidRPr="00BB5CDD">
        <w:rPr>
          <w:rFonts w:asciiTheme="majorHAnsi" w:hAnsiTheme="majorHAnsi" w:cstheme="majorHAnsi"/>
          <w:color w:val="000000" w:themeColor="text1"/>
        </w:rPr>
        <w:t>ulica Slobode 37</w:t>
      </w:r>
      <w:r w:rsidRPr="00BB5CDD">
        <w:rPr>
          <w:rFonts w:asciiTheme="majorHAnsi" w:hAnsiTheme="majorHAnsi" w:cstheme="majorHAnsi"/>
          <w:color w:val="000000" w:themeColor="text1"/>
        </w:rPr>
        <w:t>, Ivanić-Grad nastava se održava prema rasporedu u dvoranama: A1, A2, A3</w:t>
      </w:r>
      <w:r w:rsidR="00505048">
        <w:rPr>
          <w:rFonts w:asciiTheme="majorHAnsi" w:hAnsiTheme="majorHAnsi" w:cstheme="majorHAnsi"/>
          <w:color w:val="000000" w:themeColor="text1"/>
        </w:rPr>
        <w:t xml:space="preserve">, </w:t>
      </w:r>
      <w:r w:rsidR="00505048" w:rsidRPr="00BB5CDD">
        <w:rPr>
          <w:rFonts w:asciiTheme="majorHAnsi" w:hAnsiTheme="majorHAnsi" w:cstheme="majorHAnsi"/>
        </w:rPr>
        <w:t>B1, B2, B3, B4</w:t>
      </w:r>
      <w:r w:rsidR="00505048">
        <w:rPr>
          <w:rFonts w:asciiTheme="majorHAnsi" w:hAnsiTheme="majorHAnsi" w:cstheme="majorHAnsi"/>
        </w:rPr>
        <w:t>.</w:t>
      </w:r>
    </w:p>
    <w:p w14:paraId="7D990CC4" w14:textId="4F28A900" w:rsidR="00FB2AA7" w:rsidRPr="004273C0" w:rsidRDefault="00B032E1" w:rsidP="00CF44AB">
      <w:pPr>
        <w:jc w:val="both"/>
        <w:rPr>
          <w:rFonts w:asciiTheme="majorHAnsi" w:hAnsiTheme="majorHAnsi" w:cstheme="majorHAnsi"/>
        </w:rPr>
      </w:pPr>
      <w:r w:rsidRPr="00BB5CDD">
        <w:rPr>
          <w:rFonts w:asciiTheme="majorHAnsi" w:hAnsiTheme="majorHAnsi" w:cstheme="majorHAnsi"/>
        </w:rPr>
        <w:t xml:space="preserve">-na adresi Moslavačka 13 nastava se održava prema rasporedu u dvoranama: </w:t>
      </w:r>
      <w:r w:rsidR="00505048">
        <w:rPr>
          <w:rFonts w:asciiTheme="majorHAnsi" w:hAnsiTheme="majorHAnsi" w:cstheme="majorHAnsi"/>
        </w:rPr>
        <w:t>D</w:t>
      </w:r>
      <w:r w:rsidRPr="00BB5CDD">
        <w:rPr>
          <w:rFonts w:asciiTheme="majorHAnsi" w:hAnsiTheme="majorHAnsi" w:cstheme="majorHAnsi"/>
        </w:rPr>
        <w:t xml:space="preserve">1, </w:t>
      </w:r>
      <w:r w:rsidR="00505048">
        <w:rPr>
          <w:rFonts w:asciiTheme="majorHAnsi" w:hAnsiTheme="majorHAnsi" w:cstheme="majorHAnsi"/>
        </w:rPr>
        <w:t>D</w:t>
      </w:r>
      <w:r w:rsidRPr="00BB5CDD">
        <w:rPr>
          <w:rFonts w:asciiTheme="majorHAnsi" w:hAnsiTheme="majorHAnsi" w:cstheme="majorHAnsi"/>
        </w:rPr>
        <w:t xml:space="preserve">2, </w:t>
      </w:r>
      <w:r w:rsidR="00505048">
        <w:rPr>
          <w:rFonts w:asciiTheme="majorHAnsi" w:hAnsiTheme="majorHAnsi" w:cstheme="majorHAnsi"/>
        </w:rPr>
        <w:t>D</w:t>
      </w:r>
      <w:r w:rsidRPr="00BB5CDD">
        <w:rPr>
          <w:rFonts w:asciiTheme="majorHAnsi" w:hAnsiTheme="majorHAnsi" w:cstheme="majorHAnsi"/>
        </w:rPr>
        <w:t xml:space="preserve">3, </w:t>
      </w:r>
      <w:r w:rsidR="00505048">
        <w:rPr>
          <w:rFonts w:asciiTheme="majorHAnsi" w:hAnsiTheme="majorHAnsi" w:cstheme="majorHAnsi"/>
        </w:rPr>
        <w:t>D</w:t>
      </w:r>
      <w:r w:rsidRPr="00BB5CDD">
        <w:rPr>
          <w:rFonts w:asciiTheme="majorHAnsi" w:hAnsiTheme="majorHAnsi" w:cstheme="majorHAnsi"/>
        </w:rPr>
        <w:t xml:space="preserve">4, </w:t>
      </w:r>
      <w:r w:rsidR="00505048">
        <w:rPr>
          <w:rFonts w:asciiTheme="majorHAnsi" w:hAnsiTheme="majorHAnsi" w:cstheme="majorHAnsi"/>
        </w:rPr>
        <w:t>D5.</w:t>
      </w:r>
    </w:p>
    <w:p w14:paraId="31886938" w14:textId="01FBAB59" w:rsidR="00FB2AA7" w:rsidRPr="004273C0" w:rsidRDefault="00B032E1" w:rsidP="00CF44AB">
      <w:pPr>
        <w:jc w:val="both"/>
        <w:rPr>
          <w:rFonts w:asciiTheme="majorHAnsi" w:hAnsiTheme="majorHAnsi" w:cstheme="majorHAnsi"/>
        </w:rPr>
      </w:pPr>
      <w:r w:rsidRPr="004273C0">
        <w:rPr>
          <w:rFonts w:asciiTheme="majorHAnsi" w:hAnsiTheme="majorHAnsi" w:cstheme="majorHAnsi"/>
        </w:rPr>
        <w:t>Dio nastave, a prvenstveno klinička praksa i manji dio vježbi održati će se u prostorijama: Specijalne bolnice „Naftalan“ na adresi Omladinska ulica 23A, Ivanić-Grad.</w:t>
      </w:r>
    </w:p>
    <w:p w14:paraId="06BD47B4" w14:textId="77777777" w:rsidR="00B032E1" w:rsidRPr="004273C0" w:rsidRDefault="00B032E1" w:rsidP="00CF44AB">
      <w:pPr>
        <w:jc w:val="both"/>
        <w:rPr>
          <w:rFonts w:asciiTheme="majorHAnsi" w:hAnsiTheme="majorHAnsi" w:cstheme="majorHAnsi"/>
        </w:rPr>
      </w:pPr>
      <w:r w:rsidRPr="004273C0">
        <w:rPr>
          <w:rFonts w:asciiTheme="majorHAnsi" w:hAnsiTheme="majorHAnsi" w:cstheme="majorHAnsi"/>
        </w:rPr>
        <w:t xml:space="preserve">Klinička praksa, vježbe i kliničko mentorstvo će se također odvijati u prostorijama Neuropsihijatrijske bolnice dr. Ivan Barbot Popovača (Jelengradska 1 44317 Popovača), Opće bolnice „dr. Ivo Pedišić“ – Sisak (J. Strossmayer 59, Sisak), KB Dubrava (Avenija Gojka Šuška 6, 10000, Zagreb), KBC Zagreb (Kišpatićeva ul. 12, 10000, Zagreb), KBC Sestre milosrdnice (Vinogradska cesta 29, 10000 Zagreb), Opća županijska bolnica Požega (Osječka ul. 107, 34000, Požega), Kuća sv. Vinka Paulskog (Sočnićeva 2 a, Oborovo, 10 372 Rugvica). </w:t>
      </w:r>
    </w:p>
    <w:p w14:paraId="40DAD624" w14:textId="2C144EA6" w:rsidR="00B032E1" w:rsidRPr="004273C0" w:rsidRDefault="000B0FAA">
      <w:pPr>
        <w:pStyle w:val="Heading1"/>
        <w:rPr>
          <w:rFonts w:asciiTheme="majorHAnsi" w:hAnsiTheme="majorHAnsi" w:cstheme="majorHAnsi"/>
        </w:rPr>
      </w:pPr>
      <w:bookmarkStart w:id="146" w:name="_Toc202439385"/>
      <w:r w:rsidRPr="004273C0">
        <w:rPr>
          <w:rFonts w:asciiTheme="majorHAnsi" w:hAnsiTheme="majorHAnsi" w:cstheme="majorHAnsi"/>
        </w:rPr>
        <w:t>6</w:t>
      </w:r>
      <w:r w:rsidR="00B032E1" w:rsidRPr="004273C0">
        <w:rPr>
          <w:rFonts w:asciiTheme="majorHAnsi" w:hAnsiTheme="majorHAnsi" w:cstheme="majorHAnsi"/>
        </w:rPr>
        <w:t>. Ispitni rokovi</w:t>
      </w:r>
      <w:bookmarkEnd w:id="146"/>
    </w:p>
    <w:p w14:paraId="36E9FD31" w14:textId="77777777" w:rsidR="00B032E1" w:rsidRPr="004273C0" w:rsidRDefault="00B032E1" w:rsidP="00B032E1">
      <w:pPr>
        <w:rPr>
          <w:rFonts w:asciiTheme="majorHAnsi" w:hAnsiTheme="majorHAnsi" w:cstheme="majorHAnsi"/>
        </w:rPr>
      </w:pPr>
    </w:p>
    <w:p w14:paraId="3B53CCC5" w14:textId="1C1E850D" w:rsidR="00B032E1" w:rsidRPr="004273C0" w:rsidRDefault="00B032E1" w:rsidP="00CF44AB">
      <w:pPr>
        <w:jc w:val="both"/>
        <w:rPr>
          <w:rFonts w:asciiTheme="majorHAnsi" w:hAnsiTheme="majorHAnsi" w:cstheme="majorHAnsi"/>
        </w:rPr>
      </w:pPr>
      <w:r w:rsidRPr="004273C0">
        <w:rPr>
          <w:rFonts w:asciiTheme="majorHAnsi" w:hAnsiTheme="majorHAnsi" w:cstheme="majorHAnsi"/>
        </w:rPr>
        <w:t>Ispitni rokovi će se održati sukladno Akademskom kalendaru Veleučilišta Ivanić-Grad za 2023./</w:t>
      </w:r>
      <w:r w:rsidR="003F4DD0">
        <w:rPr>
          <w:rFonts w:asciiTheme="majorHAnsi" w:hAnsiTheme="majorHAnsi" w:cstheme="majorHAnsi"/>
        </w:rPr>
        <w:t>2025</w:t>
      </w:r>
      <w:r w:rsidRPr="004273C0">
        <w:rPr>
          <w:rFonts w:asciiTheme="majorHAnsi" w:hAnsiTheme="majorHAnsi" w:cstheme="majorHAnsi"/>
        </w:rPr>
        <w:t>. godinu. U svakom ispitnom roku nositelj predmeta će osigurati dva ispitna roka sa najmanjim razmakom između istih od 2 tjedna. Studenti su dužni provjeriti termin ispitnih rokova prilikom prijave u Studomat ili na web stranici Visoke škole Ivanić-Grad pod Ispitni rokovi. Sukladno odlukama Stručnog vijeća i prijedlogu dekana omogući će se izvanredni rokovi, tzv. dekanski rokovi.</w:t>
      </w:r>
    </w:p>
    <w:p w14:paraId="18E37C62" w14:textId="77777777" w:rsidR="00B032E1" w:rsidRPr="004273C0" w:rsidRDefault="00B032E1" w:rsidP="00B032E1">
      <w:pPr>
        <w:rPr>
          <w:rFonts w:asciiTheme="majorHAnsi" w:hAnsiTheme="majorHAnsi" w:cstheme="majorHAnsi"/>
        </w:rPr>
      </w:pPr>
    </w:p>
    <w:p w14:paraId="0359F8B3" w14:textId="77777777" w:rsidR="00CF44AB" w:rsidRDefault="00CF44AB" w:rsidP="00B032E1">
      <w:pPr>
        <w:rPr>
          <w:rFonts w:asciiTheme="majorHAnsi" w:hAnsiTheme="majorHAnsi" w:cstheme="majorHAnsi"/>
        </w:rPr>
      </w:pPr>
    </w:p>
    <w:p w14:paraId="6A2774C5" w14:textId="6E81C470" w:rsidR="00B032E1" w:rsidRPr="004273C0" w:rsidRDefault="00B032E1" w:rsidP="00B032E1">
      <w:pPr>
        <w:rPr>
          <w:rFonts w:asciiTheme="majorHAnsi" w:hAnsiTheme="majorHAnsi" w:cstheme="majorHAnsi"/>
        </w:rPr>
      </w:pPr>
      <w:r w:rsidRPr="004273C0">
        <w:rPr>
          <w:rFonts w:asciiTheme="majorHAnsi" w:hAnsiTheme="majorHAnsi" w:cstheme="majorHAnsi"/>
        </w:rPr>
        <w:t>Predsjednik Stručnog vijeća</w:t>
      </w:r>
    </w:p>
    <w:p w14:paraId="347458DC" w14:textId="77777777" w:rsidR="00CF44AB" w:rsidRDefault="00CF44AB" w:rsidP="00CF44AB">
      <w:pPr>
        <w:rPr>
          <w:rFonts w:asciiTheme="majorHAnsi" w:hAnsiTheme="majorHAnsi" w:cstheme="majorHAnsi"/>
        </w:rPr>
      </w:pPr>
    </w:p>
    <w:p w14:paraId="06B79A1D" w14:textId="2352A443" w:rsidR="00B032E1" w:rsidRPr="004273C0" w:rsidRDefault="00CF44AB" w:rsidP="00CF44AB">
      <w:pPr>
        <w:rPr>
          <w:rFonts w:asciiTheme="majorHAnsi" w:hAnsiTheme="majorHAnsi" w:cstheme="majorHAnsi"/>
        </w:rPr>
      </w:pPr>
      <w:r w:rsidRPr="004273C0">
        <w:rPr>
          <w:rFonts w:asciiTheme="majorHAnsi" w:hAnsiTheme="majorHAnsi" w:cstheme="majorHAnsi"/>
        </w:rPr>
        <w:t>doc.dr.sc. human.</w:t>
      </w:r>
      <w:r w:rsidRPr="00CF44AB">
        <w:rPr>
          <w:rFonts w:asciiTheme="majorHAnsi" w:hAnsiTheme="majorHAnsi" w:cstheme="majorHAnsi"/>
        </w:rPr>
        <w:t xml:space="preserve"> </w:t>
      </w:r>
      <w:r w:rsidRPr="004273C0">
        <w:rPr>
          <w:rFonts w:asciiTheme="majorHAnsi" w:hAnsiTheme="majorHAnsi" w:cstheme="majorHAnsi"/>
        </w:rPr>
        <w:t>Mile Marinči</w:t>
      </w:r>
      <w:r>
        <w:rPr>
          <w:rFonts w:asciiTheme="majorHAnsi" w:hAnsiTheme="majorHAnsi" w:cstheme="majorHAnsi"/>
        </w:rPr>
        <w:t>ć, p</w:t>
      </w:r>
      <w:r w:rsidRPr="004273C0">
        <w:rPr>
          <w:rFonts w:asciiTheme="majorHAnsi" w:hAnsiTheme="majorHAnsi" w:cstheme="majorHAnsi"/>
        </w:rPr>
        <w:t>rof. stručnih studija</w:t>
      </w:r>
    </w:p>
    <w:p w14:paraId="4C9FF744" w14:textId="77777777" w:rsidR="00B032E1" w:rsidRPr="004273C0" w:rsidRDefault="00B032E1" w:rsidP="00B032E1">
      <w:pPr>
        <w:rPr>
          <w:rFonts w:asciiTheme="majorHAnsi" w:hAnsiTheme="majorHAnsi" w:cstheme="majorHAnsi"/>
        </w:rPr>
      </w:pPr>
    </w:p>
    <w:p w14:paraId="12C8C5AA" w14:textId="77777777" w:rsidR="00B032E1" w:rsidRPr="004273C0" w:rsidRDefault="00B032E1" w:rsidP="00B032E1">
      <w:pPr>
        <w:rPr>
          <w:rFonts w:asciiTheme="majorHAnsi" w:hAnsiTheme="majorHAnsi" w:cstheme="majorHAnsi"/>
        </w:rPr>
      </w:pPr>
    </w:p>
    <w:sectPr w:rsidR="00B032E1" w:rsidRPr="004273C0" w:rsidSect="004B0D4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len Breček" w:date="2025-10-21T13:37:00Z" w:initials="AB">
    <w:p w14:paraId="31BC1638" w14:textId="77777777" w:rsidR="0057767E" w:rsidRDefault="0057767E">
      <w:pPr>
        <w:pStyle w:val="CommentText"/>
      </w:pPr>
      <w:r>
        <w:rPr>
          <w:rStyle w:val="CommentReference"/>
        </w:rPr>
        <w:annotationRef/>
      </w:r>
      <w:r>
        <w:t>Ažurirati na kraju</w:t>
      </w:r>
    </w:p>
    <w:p w14:paraId="1C072838" w14:textId="3C52FF9A" w:rsidR="0057767E" w:rsidRDefault="0057767E">
      <w:pPr>
        <w:pStyle w:val="CommentText"/>
      </w:pPr>
    </w:p>
  </w:comment>
  <w:comment w:id="6" w:author="Alen Breček" w:date="2025-10-24T06:54:00Z" w:initials="AB">
    <w:p w14:paraId="70B93B46" w14:textId="77777777" w:rsidR="00BB591E" w:rsidRDefault="00BB591E" w:rsidP="00BB591E">
      <w:pPr>
        <w:pStyle w:val="CommentText"/>
      </w:pPr>
      <w:r>
        <w:rPr>
          <w:rStyle w:val="CommentReference"/>
        </w:rPr>
        <w:annotationRef/>
      </w:r>
      <w:r>
        <w:t>nadopuniti</w:t>
      </w:r>
    </w:p>
  </w:comment>
  <w:comment w:id="119" w:author="Alen Breček" w:date="2025-10-07T13:20:00Z" w:initials="AB">
    <w:p w14:paraId="7FE2D6C9" w14:textId="1E40B590" w:rsidR="0043631C" w:rsidRDefault="0043631C">
      <w:pPr>
        <w:pStyle w:val="CommentText"/>
      </w:pPr>
      <w:r>
        <w:rPr>
          <w:rStyle w:val="CommentReference"/>
        </w:rPr>
        <w:annotationRef/>
      </w:r>
      <w:r>
        <w:t>x</w:t>
      </w:r>
    </w:p>
  </w:comment>
  <w:comment w:id="142" w:author="Alen Breček" w:date="2026-03-01T17:53:00Z" w:initials="AB">
    <w:p w14:paraId="130F9D4E" w14:textId="5EE58D84" w:rsidR="00291824" w:rsidRDefault="00291824">
      <w:pPr>
        <w:pStyle w:val="CommentText"/>
      </w:pPr>
      <w:r>
        <w:rPr>
          <w:rStyle w:val="CommentReference"/>
        </w:rPr>
        <w:annotationRef/>
      </w:r>
      <w:r>
        <w:t>vježbi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72838" w15:done="0"/>
  <w15:commentEx w15:paraId="70B93B46" w15:done="0"/>
  <w15:commentEx w15:paraId="7FE2D6C9" w15:done="0"/>
  <w15:commentEx w15:paraId="130F9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50AA25" w16cex:dateUtc="2025-10-21T11:37:00Z"/>
  <w16cex:commentExtensible w16cex:durableId="72C0AC64" w16cex:dateUtc="2025-10-24T04:54:00Z"/>
  <w16cex:commentExtensible w16cex:durableId="157F41F5" w16cex:dateUtc="2025-10-07T11:20:00Z"/>
  <w16cex:commentExtensible w16cex:durableId="1819A1E5" w16cex:dateUtc="2026-03-01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72838" w16cid:durableId="7450AA25"/>
  <w16cid:commentId w16cid:paraId="70B93B46" w16cid:durableId="72C0AC64"/>
  <w16cid:commentId w16cid:paraId="7FE2D6C9" w16cid:durableId="157F41F5"/>
  <w16cid:commentId w16cid:paraId="130F9D4E" w16cid:durableId="1819A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947C" w14:textId="77777777" w:rsidR="00C633EF" w:rsidRDefault="00C633EF" w:rsidP="006455F6">
      <w:pPr>
        <w:spacing w:after="0" w:line="240" w:lineRule="auto"/>
      </w:pPr>
      <w:r>
        <w:separator/>
      </w:r>
    </w:p>
  </w:endnote>
  <w:endnote w:type="continuationSeparator" w:id="0">
    <w:p w14:paraId="6A54EA5A" w14:textId="77777777" w:rsidR="00C633EF" w:rsidRDefault="00C633EF" w:rsidP="006455F6">
      <w:pPr>
        <w:spacing w:after="0" w:line="240" w:lineRule="auto"/>
      </w:pPr>
      <w:r>
        <w:continuationSeparator/>
      </w:r>
    </w:p>
  </w:endnote>
  <w:endnote w:type="continuationNotice" w:id="1">
    <w:p w14:paraId="22A1B1E3" w14:textId="77777777" w:rsidR="00C633EF" w:rsidRDefault="00C63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rlito">
    <w:altName w:val="Cambria"/>
    <w:charset w:val="00"/>
    <w:family w:val="roman"/>
    <w:pitch w:val="default"/>
  </w:font>
  <w:font w:name="ArialNarrow">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B33" w14:textId="77777777" w:rsidR="006455F6" w:rsidRDefault="006455F6">
    <w:pPr>
      <w:pStyle w:val="Footer"/>
      <w:jc w:val="right"/>
    </w:pPr>
    <w:r>
      <w:rPr>
        <w:color w:val="4472C4" w:themeColor="accent1"/>
        <w:sz w:val="20"/>
        <w:szCs w:val="20"/>
      </w:rPr>
      <w:t xml:space="preserve">str.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0A119C18" w14:textId="77777777" w:rsidR="006455F6" w:rsidRDefault="0064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3F95" w14:textId="77777777" w:rsidR="00C633EF" w:rsidRDefault="00C633EF" w:rsidP="006455F6">
      <w:pPr>
        <w:spacing w:after="0" w:line="240" w:lineRule="auto"/>
      </w:pPr>
      <w:r>
        <w:separator/>
      </w:r>
    </w:p>
  </w:footnote>
  <w:footnote w:type="continuationSeparator" w:id="0">
    <w:p w14:paraId="6200A447" w14:textId="77777777" w:rsidR="00C633EF" w:rsidRDefault="00C633EF" w:rsidP="006455F6">
      <w:pPr>
        <w:spacing w:after="0" w:line="240" w:lineRule="auto"/>
      </w:pPr>
      <w:r>
        <w:continuationSeparator/>
      </w:r>
    </w:p>
  </w:footnote>
  <w:footnote w:type="continuationNotice" w:id="1">
    <w:p w14:paraId="3C2B67D6" w14:textId="77777777" w:rsidR="00C633EF" w:rsidRDefault="00C63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759" w14:textId="12311896" w:rsidR="00F00A88" w:rsidRDefault="00F00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3"/>
    <w:multiLevelType w:val="multilevel"/>
    <w:tmpl w:val="2A02F1F0"/>
    <w:name w:val="WW8Num3"/>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15:restartNumberingAfterBreak="0">
    <w:nsid w:val="00000008"/>
    <w:multiLevelType w:val="multilevel"/>
    <w:tmpl w:val="00000008"/>
    <w:name w:val="WW8Num9"/>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27AA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241C5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5E32B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7112A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43136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1CF1AE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3724A0B"/>
    <w:multiLevelType w:val="hybridMultilevel"/>
    <w:tmpl w:val="D9C4EEF4"/>
    <w:lvl w:ilvl="0" w:tplc="B1BE3ACC">
      <w:numFmt w:val="bullet"/>
      <w:lvlText w:val="-"/>
      <w:lvlJc w:val="left"/>
      <w:pPr>
        <w:ind w:left="720" w:hanging="360"/>
      </w:pPr>
      <w:rPr>
        <w:rFonts w:ascii="Arial Narrow" w:eastAsia="Times New Roman" w:hAnsi="Arial Narrow"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3F203E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408498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40A188B"/>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04A67E48"/>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564007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59722A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5B51FA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05F2497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6A5062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793430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8380B7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8416616"/>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15:restartNumberingAfterBreak="0">
    <w:nsid w:val="084B47E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84B5E6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8AB3B3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8DF076E"/>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8EB5E1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9152D5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93E349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94416F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0944383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09652AB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09C047C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15:restartNumberingAfterBreak="0">
    <w:nsid w:val="09D97050"/>
    <w:multiLevelType w:val="multilevel"/>
    <w:tmpl w:val="0966074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0AF05A3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9" w15:restartNumberingAfterBreak="0">
    <w:nsid w:val="0AF1764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0B47620E"/>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0BD06E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0BE576D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0C1E137B"/>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0C43087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0D080B9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0D22743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7" w15:restartNumberingAfterBreak="0">
    <w:nsid w:val="0D330B7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0D482F8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0E2018F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0E410D9A"/>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F7C474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F9E583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0FAE389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0FB54BBA"/>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0582A3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6" w15:restartNumberingAfterBreak="0">
    <w:nsid w:val="105F404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7" w15:restartNumberingAfterBreak="0">
    <w:nsid w:val="10CF7C4B"/>
    <w:multiLevelType w:val="hybridMultilevel"/>
    <w:tmpl w:val="39003EC4"/>
    <w:lvl w:ilvl="0" w:tplc="B1BE3ACC">
      <w:numFmt w:val="bullet"/>
      <w:lvlText w:val="-"/>
      <w:lvlJc w:val="left"/>
      <w:pPr>
        <w:ind w:left="720" w:hanging="360"/>
      </w:pPr>
      <w:rPr>
        <w:rFonts w:ascii="Arial Narrow" w:eastAsia="Times New Roman" w:hAnsi="Arial Narrow"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0E1467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0F236D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292311E"/>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12EB047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133C1EB4"/>
    <w:multiLevelType w:val="multilevel"/>
    <w:tmpl w:val="205835E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3" w15:restartNumberingAfterBreak="0">
    <w:nsid w:val="1463437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15035213"/>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56D35F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6" w15:restartNumberingAfterBreak="0">
    <w:nsid w:val="15AE6DF0"/>
    <w:multiLevelType w:val="hybridMultilevel"/>
    <w:tmpl w:val="A6F8F8FE"/>
    <w:lvl w:ilvl="0" w:tplc="9C3C30B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16126C1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8" w15:restartNumberingAfterBreak="0">
    <w:nsid w:val="165B461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6D062D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730525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77B6DFC"/>
    <w:multiLevelType w:val="multilevel"/>
    <w:tmpl w:val="3148047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2" w15:restartNumberingAfterBreak="0">
    <w:nsid w:val="17CE7F4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8005C0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81D523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8384FF8"/>
    <w:multiLevelType w:val="hybridMultilevel"/>
    <w:tmpl w:val="F04C11E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1844203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84F3BF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8CA2561"/>
    <w:multiLevelType w:val="multilevel"/>
    <w:tmpl w:val="8AB00E86"/>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9" w15:restartNumberingAfterBreak="0">
    <w:nsid w:val="18F47C8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92F5F84"/>
    <w:multiLevelType w:val="hybridMultilevel"/>
    <w:tmpl w:val="49162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19A57F35"/>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1A172BE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AE45FAD"/>
    <w:multiLevelType w:val="multilevel"/>
    <w:tmpl w:val="DC7626B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B5E1335"/>
    <w:multiLevelType w:val="multilevel"/>
    <w:tmpl w:val="1A2C83F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85" w15:restartNumberingAfterBreak="0">
    <w:nsid w:val="1BFE127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1C3F5DD9"/>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7" w15:restartNumberingAfterBreak="0">
    <w:nsid w:val="1D0E479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1D1141E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D2C53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1D587FE0"/>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1DDC376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1E33536D"/>
    <w:multiLevelType w:val="multilevel"/>
    <w:tmpl w:val="7A545B72"/>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93" w15:restartNumberingAfterBreak="0">
    <w:nsid w:val="1E9E53AE"/>
    <w:multiLevelType w:val="multilevel"/>
    <w:tmpl w:val="163E9022"/>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94" w15:restartNumberingAfterBreak="0">
    <w:nsid w:val="1EAF551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5" w15:restartNumberingAfterBreak="0">
    <w:nsid w:val="1EE025F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6" w15:restartNumberingAfterBreak="0">
    <w:nsid w:val="1F06565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1F9F550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1FC50B8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1FF650FC"/>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1FF76F31"/>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2020124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2064531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20F63E0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20FE5FE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21A324D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22974063"/>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22BB123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22BD5C7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22D17470"/>
    <w:multiLevelType w:val="multilevel"/>
    <w:tmpl w:val="8A38E740"/>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10" w15:restartNumberingAfterBreak="0">
    <w:nsid w:val="237C0E29"/>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23C039E2"/>
    <w:multiLevelType w:val="hybridMultilevel"/>
    <w:tmpl w:val="318894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2" w15:restartNumberingAfterBreak="0">
    <w:nsid w:val="23D13E7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24230F6F"/>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4" w15:restartNumberingAfterBreak="0">
    <w:nsid w:val="24C134F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24F16040"/>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257955DD"/>
    <w:multiLevelType w:val="multilevel"/>
    <w:tmpl w:val="71205F18"/>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17" w15:restartNumberingAfterBreak="0">
    <w:nsid w:val="2587697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62E6FB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26D20B4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27A10B1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1" w15:restartNumberingAfterBreak="0">
    <w:nsid w:val="27B50A04"/>
    <w:multiLevelType w:val="multilevel"/>
    <w:tmpl w:val="C20CFC0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22" w15:restartNumberingAfterBreak="0">
    <w:nsid w:val="27BB60D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27C84B2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28835D7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28E6292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2976409C"/>
    <w:multiLevelType w:val="hybridMultilevel"/>
    <w:tmpl w:val="542ECEE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29846C0B"/>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29F83E1C"/>
    <w:multiLevelType w:val="multilevel"/>
    <w:tmpl w:val="E31EAD54"/>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29" w15:restartNumberingAfterBreak="0">
    <w:nsid w:val="2A18081E"/>
    <w:multiLevelType w:val="hybridMultilevel"/>
    <w:tmpl w:val="05E6B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2A63400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2A971DF0"/>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2AD0280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2B120A28"/>
    <w:multiLevelType w:val="multilevel"/>
    <w:tmpl w:val="9594C79C"/>
    <w:lvl w:ilvl="0">
      <w:start w:val="4"/>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2B9C43BB"/>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2C683EB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2CD47E93"/>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2D0F4FE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DF556A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E1D552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0" w15:restartNumberingAfterBreak="0">
    <w:nsid w:val="2E5D681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2E5E0CF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2E691B45"/>
    <w:multiLevelType w:val="hybridMultilevel"/>
    <w:tmpl w:val="AC0CC47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2E75744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4" w15:restartNumberingAfterBreak="0">
    <w:nsid w:val="2E9120D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2F4407B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2F7B3C66"/>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7" w15:restartNumberingAfterBreak="0">
    <w:nsid w:val="2FEC215E"/>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300E39E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9" w15:restartNumberingAfterBreak="0">
    <w:nsid w:val="30671519"/>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30974A46"/>
    <w:multiLevelType w:val="hybridMultilevel"/>
    <w:tmpl w:val="60340D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1" w15:restartNumberingAfterBreak="0">
    <w:nsid w:val="32797A17"/>
    <w:multiLevelType w:val="multilevel"/>
    <w:tmpl w:val="0B121A4A"/>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52" w15:restartNumberingAfterBreak="0">
    <w:nsid w:val="32E95895"/>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32F358B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3469702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346A01AC"/>
    <w:multiLevelType w:val="multilevel"/>
    <w:tmpl w:val="C2083B8A"/>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56" w15:restartNumberingAfterBreak="0">
    <w:nsid w:val="34D178B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35205C7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35A9471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3648260A"/>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36580E1A"/>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3719727B"/>
    <w:multiLevelType w:val="multilevel"/>
    <w:tmpl w:val="24FC6150"/>
    <w:lvl w:ilvl="0">
      <w:start w:val="4"/>
      <w:numFmt w:val="decimal"/>
      <w:lvlText w:val="%1."/>
      <w:lvlJc w:val="left"/>
      <w:pPr>
        <w:ind w:left="432" w:hanging="432"/>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37E21971"/>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37F44EB3"/>
    <w:multiLevelType w:val="multilevel"/>
    <w:tmpl w:val="AE78CDF4"/>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4" w15:restartNumberingAfterBreak="0">
    <w:nsid w:val="381A753C"/>
    <w:multiLevelType w:val="hybridMultilevel"/>
    <w:tmpl w:val="654202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5" w15:restartNumberingAfterBreak="0">
    <w:nsid w:val="38281E0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6" w15:restartNumberingAfterBreak="0">
    <w:nsid w:val="3BDC307F"/>
    <w:multiLevelType w:val="multilevel"/>
    <w:tmpl w:val="7BF85DE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7" w15:restartNumberingAfterBreak="0">
    <w:nsid w:val="3BEC1AE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3C095FF2"/>
    <w:multiLevelType w:val="multilevel"/>
    <w:tmpl w:val="9D4E2356"/>
    <w:lvl w:ilvl="0">
      <w:start w:val="1"/>
      <w:numFmt w:val="decimal"/>
      <w:lvlText w:val="%1"/>
      <w:lvlJc w:val="left"/>
      <w:pPr>
        <w:ind w:left="408" w:hanging="360"/>
      </w:pPr>
      <w:rPr>
        <w:rFonts w:hint="default"/>
      </w:rPr>
    </w:lvl>
    <w:lvl w:ilvl="1">
      <w:start w:val="3"/>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128" w:hanging="108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488" w:hanging="1440"/>
      </w:pPr>
      <w:rPr>
        <w:rFonts w:hint="default"/>
      </w:rPr>
    </w:lvl>
  </w:abstractNum>
  <w:abstractNum w:abstractNumId="169" w15:restartNumberingAfterBreak="0">
    <w:nsid w:val="3CB6618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3DB46B1B"/>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3DDA12EE"/>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3E34005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3" w15:restartNumberingAfterBreak="0">
    <w:nsid w:val="3E8C3FD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3ED3547F"/>
    <w:multiLevelType w:val="multilevel"/>
    <w:tmpl w:val="E392FB80"/>
    <w:lvl w:ilvl="0">
      <w:start w:val="2"/>
      <w:numFmt w:val="decimal"/>
      <w:lvlText w:val="%1"/>
      <w:lvlJc w:val="left"/>
      <w:pPr>
        <w:ind w:left="408" w:hanging="360"/>
      </w:pPr>
      <w:rPr>
        <w:rFonts w:hint="default"/>
      </w:rPr>
    </w:lvl>
    <w:lvl w:ilvl="1">
      <w:start w:val="1"/>
      <w:numFmt w:val="decimal"/>
      <w:isLgl/>
      <w:lvlText w:val="%1.%2."/>
      <w:lvlJc w:val="left"/>
      <w:pPr>
        <w:ind w:left="408" w:hanging="360"/>
      </w:pPr>
      <w:rPr>
        <w:rFonts w:hint="default"/>
        <w:color w:val="000000"/>
      </w:rPr>
    </w:lvl>
    <w:lvl w:ilvl="2">
      <w:start w:val="1"/>
      <w:numFmt w:val="decimal"/>
      <w:isLgl/>
      <w:lvlText w:val="%1.%2.%3."/>
      <w:lvlJc w:val="left"/>
      <w:pPr>
        <w:ind w:left="768" w:hanging="720"/>
      </w:pPr>
      <w:rPr>
        <w:rFonts w:hint="default"/>
        <w:color w:val="000000"/>
      </w:rPr>
    </w:lvl>
    <w:lvl w:ilvl="3">
      <w:start w:val="1"/>
      <w:numFmt w:val="decimal"/>
      <w:isLgl/>
      <w:lvlText w:val="%1.%2.%3.%4."/>
      <w:lvlJc w:val="left"/>
      <w:pPr>
        <w:ind w:left="768" w:hanging="720"/>
      </w:pPr>
      <w:rPr>
        <w:rFonts w:hint="default"/>
        <w:color w:val="000000"/>
      </w:rPr>
    </w:lvl>
    <w:lvl w:ilvl="4">
      <w:start w:val="1"/>
      <w:numFmt w:val="decimal"/>
      <w:isLgl/>
      <w:lvlText w:val="%1.%2.%3.%4.%5."/>
      <w:lvlJc w:val="left"/>
      <w:pPr>
        <w:ind w:left="1128" w:hanging="1080"/>
      </w:pPr>
      <w:rPr>
        <w:rFonts w:hint="default"/>
        <w:color w:val="000000"/>
      </w:rPr>
    </w:lvl>
    <w:lvl w:ilvl="5">
      <w:start w:val="1"/>
      <w:numFmt w:val="decimal"/>
      <w:isLgl/>
      <w:lvlText w:val="%1.%2.%3.%4.%5.%6."/>
      <w:lvlJc w:val="left"/>
      <w:pPr>
        <w:ind w:left="1128" w:hanging="1080"/>
      </w:pPr>
      <w:rPr>
        <w:rFonts w:hint="default"/>
        <w:color w:val="000000"/>
      </w:rPr>
    </w:lvl>
    <w:lvl w:ilvl="6">
      <w:start w:val="1"/>
      <w:numFmt w:val="decimal"/>
      <w:isLgl/>
      <w:lvlText w:val="%1.%2.%3.%4.%5.%6.%7."/>
      <w:lvlJc w:val="left"/>
      <w:pPr>
        <w:ind w:left="1128" w:hanging="1080"/>
      </w:pPr>
      <w:rPr>
        <w:rFonts w:hint="default"/>
        <w:color w:val="000000"/>
      </w:rPr>
    </w:lvl>
    <w:lvl w:ilvl="7">
      <w:start w:val="1"/>
      <w:numFmt w:val="decimal"/>
      <w:isLgl/>
      <w:lvlText w:val="%1.%2.%3.%4.%5.%6.%7.%8."/>
      <w:lvlJc w:val="left"/>
      <w:pPr>
        <w:ind w:left="1488" w:hanging="1440"/>
      </w:pPr>
      <w:rPr>
        <w:rFonts w:hint="default"/>
        <w:color w:val="000000"/>
      </w:rPr>
    </w:lvl>
    <w:lvl w:ilvl="8">
      <w:start w:val="1"/>
      <w:numFmt w:val="decimal"/>
      <w:isLgl/>
      <w:lvlText w:val="%1.%2.%3.%4.%5.%6.%7.%8.%9."/>
      <w:lvlJc w:val="left"/>
      <w:pPr>
        <w:ind w:left="1488" w:hanging="1440"/>
      </w:pPr>
      <w:rPr>
        <w:rFonts w:hint="default"/>
        <w:color w:val="000000"/>
      </w:rPr>
    </w:lvl>
  </w:abstractNum>
  <w:abstractNum w:abstractNumId="175" w15:restartNumberingAfterBreak="0">
    <w:nsid w:val="3F7829EB"/>
    <w:multiLevelType w:val="hybridMultilevel"/>
    <w:tmpl w:val="C6B82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3F8A5773"/>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0007B6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40083EA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401228B1"/>
    <w:multiLevelType w:val="multilevel"/>
    <w:tmpl w:val="6F28E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401D5291"/>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4051131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405E17B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3" w15:restartNumberingAfterBreak="0">
    <w:nsid w:val="409C6A2C"/>
    <w:multiLevelType w:val="multilevel"/>
    <w:tmpl w:val="DDDE3C6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84" w15:restartNumberingAfterBreak="0">
    <w:nsid w:val="40BF14B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40CB691C"/>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41286E1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418C474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418E28EF"/>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4196552D"/>
    <w:multiLevelType w:val="multilevel"/>
    <w:tmpl w:val="D31A4DEE"/>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90" w15:restartNumberingAfterBreak="0">
    <w:nsid w:val="41E1065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1" w15:restartNumberingAfterBreak="0">
    <w:nsid w:val="4227115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2" w15:restartNumberingAfterBreak="0">
    <w:nsid w:val="42C42700"/>
    <w:multiLevelType w:val="hybridMultilevel"/>
    <w:tmpl w:val="96608AD4"/>
    <w:lvl w:ilvl="0" w:tplc="39EA2D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431779AD"/>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435A2161"/>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43850AC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39270C0"/>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44275F7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44331DD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44AC4FDF"/>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4538295C"/>
    <w:multiLevelType w:val="hybridMultilevel"/>
    <w:tmpl w:val="3B047B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1" w15:restartNumberingAfterBreak="0">
    <w:nsid w:val="460F0098"/>
    <w:multiLevelType w:val="hybridMultilevel"/>
    <w:tmpl w:val="DAD4B3F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462826F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3" w15:restartNumberingAfterBreak="0">
    <w:nsid w:val="46F6147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4" w15:restartNumberingAfterBreak="0">
    <w:nsid w:val="47194924"/>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475419EC"/>
    <w:multiLevelType w:val="hybridMultilevel"/>
    <w:tmpl w:val="32C4E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6" w15:restartNumberingAfterBreak="0">
    <w:nsid w:val="47850961"/>
    <w:multiLevelType w:val="multilevel"/>
    <w:tmpl w:val="DED65F5A"/>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07" w15:restartNumberingAfterBreak="0">
    <w:nsid w:val="48510289"/>
    <w:multiLevelType w:val="hybridMultilevel"/>
    <w:tmpl w:val="15BE56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8" w15:restartNumberingAfterBreak="0">
    <w:nsid w:val="48AB176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48F235E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0" w15:restartNumberingAfterBreak="0">
    <w:nsid w:val="49A44ADF"/>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49B84F1B"/>
    <w:multiLevelType w:val="hybridMultilevel"/>
    <w:tmpl w:val="F8068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4AE7369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4BA65581"/>
    <w:multiLevelType w:val="hybridMultilevel"/>
    <w:tmpl w:val="76E0EC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4" w15:restartNumberingAfterBreak="0">
    <w:nsid w:val="4BC228E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5" w15:restartNumberingAfterBreak="0">
    <w:nsid w:val="4BC62D4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4C4A7EF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4C784E7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8" w15:restartNumberingAfterBreak="0">
    <w:nsid w:val="4CC56F0F"/>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9" w15:restartNumberingAfterBreak="0">
    <w:nsid w:val="4CFD3FF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0" w15:restartNumberingAfterBreak="0">
    <w:nsid w:val="4D33554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1" w15:restartNumberingAfterBreak="0">
    <w:nsid w:val="4EC34F5F"/>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2" w15:restartNumberingAfterBreak="0">
    <w:nsid w:val="4EF41B3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3" w15:restartNumberingAfterBreak="0">
    <w:nsid w:val="4F3319F7"/>
    <w:multiLevelType w:val="multilevel"/>
    <w:tmpl w:val="7F08C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4" w15:restartNumberingAfterBreak="0">
    <w:nsid w:val="4F9729A1"/>
    <w:multiLevelType w:val="hybridMultilevel"/>
    <w:tmpl w:val="16CCF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4FA656B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50190AA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15:restartNumberingAfterBreak="0">
    <w:nsid w:val="50905C69"/>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8" w15:restartNumberingAfterBreak="0">
    <w:nsid w:val="50923F94"/>
    <w:multiLevelType w:val="hybridMultilevel"/>
    <w:tmpl w:val="8F88D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9" w15:restartNumberingAfterBreak="0">
    <w:nsid w:val="50D12B9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0" w15:restartNumberingAfterBreak="0">
    <w:nsid w:val="50F4759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1" w15:restartNumberingAfterBreak="0">
    <w:nsid w:val="5109173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2" w15:restartNumberingAfterBreak="0">
    <w:nsid w:val="510A2553"/>
    <w:multiLevelType w:val="multilevel"/>
    <w:tmpl w:val="1896A4EC"/>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33" w15:restartNumberingAfterBreak="0">
    <w:nsid w:val="51137FA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4" w15:restartNumberingAfterBreak="0">
    <w:nsid w:val="51224DA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51F72FDF"/>
    <w:multiLevelType w:val="hybridMultilevel"/>
    <w:tmpl w:val="797646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6" w15:restartNumberingAfterBreak="0">
    <w:nsid w:val="52043286"/>
    <w:multiLevelType w:val="multilevel"/>
    <w:tmpl w:val="17965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520B35D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527D473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9" w15:restartNumberingAfterBreak="0">
    <w:nsid w:val="53B4671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0" w15:restartNumberingAfterBreak="0">
    <w:nsid w:val="53B474F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53CC705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2" w15:restartNumberingAfterBreak="0">
    <w:nsid w:val="54131EE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3" w15:restartNumberingAfterBreak="0">
    <w:nsid w:val="54311E5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545E6CF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5" w15:restartNumberingAfterBreak="0">
    <w:nsid w:val="54D66498"/>
    <w:multiLevelType w:val="hybridMultilevel"/>
    <w:tmpl w:val="24AC5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15:restartNumberingAfterBreak="0">
    <w:nsid w:val="55544A1C"/>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7" w15:restartNumberingAfterBreak="0">
    <w:nsid w:val="55EC1464"/>
    <w:multiLevelType w:val="multilevel"/>
    <w:tmpl w:val="0E0AD88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48" w15:restartNumberingAfterBreak="0">
    <w:nsid w:val="55F60C7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9" w15:restartNumberingAfterBreak="0">
    <w:nsid w:val="5628078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0" w15:restartNumberingAfterBreak="0">
    <w:nsid w:val="56F07084"/>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570C3E0D"/>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573E3ED4"/>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3" w15:restartNumberingAfterBreak="0">
    <w:nsid w:val="584E7B9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58602D0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5" w15:restartNumberingAfterBreak="0">
    <w:nsid w:val="586B43F6"/>
    <w:multiLevelType w:val="multilevel"/>
    <w:tmpl w:val="D430B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6" w15:restartNumberingAfterBreak="0">
    <w:nsid w:val="588A6440"/>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7" w15:restartNumberingAfterBreak="0">
    <w:nsid w:val="5893495B"/>
    <w:multiLevelType w:val="hybridMultilevel"/>
    <w:tmpl w:val="BE9AD1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8" w15:restartNumberingAfterBreak="0">
    <w:nsid w:val="594C7358"/>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9" w15:restartNumberingAfterBreak="0">
    <w:nsid w:val="598B6F37"/>
    <w:multiLevelType w:val="multilevel"/>
    <w:tmpl w:val="C04CD42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0" w15:restartNumberingAfterBreak="0">
    <w:nsid w:val="59B77B40"/>
    <w:multiLevelType w:val="multilevel"/>
    <w:tmpl w:val="1848EE9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61" w15:restartNumberingAfterBreak="0">
    <w:nsid w:val="59C101D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2" w15:restartNumberingAfterBreak="0">
    <w:nsid w:val="59CA59C3"/>
    <w:multiLevelType w:val="multilevel"/>
    <w:tmpl w:val="A4CE07F8"/>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63" w15:restartNumberingAfterBreak="0">
    <w:nsid w:val="59CE0B5B"/>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4" w15:restartNumberingAfterBreak="0">
    <w:nsid w:val="59FB35F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5" w15:restartNumberingAfterBreak="0">
    <w:nsid w:val="5A900EC8"/>
    <w:multiLevelType w:val="hybridMultilevel"/>
    <w:tmpl w:val="C9DEEE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6" w15:restartNumberingAfterBreak="0">
    <w:nsid w:val="5B5929B1"/>
    <w:multiLevelType w:val="multilevel"/>
    <w:tmpl w:val="2D5453E8"/>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67" w15:restartNumberingAfterBreak="0">
    <w:nsid w:val="5B6A4127"/>
    <w:multiLevelType w:val="hybridMultilevel"/>
    <w:tmpl w:val="6EAEAC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8" w15:restartNumberingAfterBreak="0">
    <w:nsid w:val="5C057A42"/>
    <w:multiLevelType w:val="hybridMultilevel"/>
    <w:tmpl w:val="411AFB5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5C156D17"/>
    <w:multiLevelType w:val="hybridMultilevel"/>
    <w:tmpl w:val="2CE81EB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0" w15:restartNumberingAfterBreak="0">
    <w:nsid w:val="5C840E6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5CD93E34"/>
    <w:multiLevelType w:val="multilevel"/>
    <w:tmpl w:val="42E2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2" w15:restartNumberingAfterBreak="0">
    <w:nsid w:val="5CF91516"/>
    <w:multiLevelType w:val="multilevel"/>
    <w:tmpl w:val="F858F6A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5DCC14B0"/>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5DF83B30"/>
    <w:multiLevelType w:val="hybridMultilevel"/>
    <w:tmpl w:val="0F8E0B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5" w15:restartNumberingAfterBreak="0">
    <w:nsid w:val="5E1F100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6" w15:restartNumberingAfterBreak="0">
    <w:nsid w:val="5E3C5CDE"/>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7" w15:restartNumberingAfterBreak="0">
    <w:nsid w:val="5E6E7B3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8" w15:restartNumberingAfterBreak="0">
    <w:nsid w:val="5E994FA1"/>
    <w:multiLevelType w:val="hybridMultilevel"/>
    <w:tmpl w:val="F1FCF694"/>
    <w:lvl w:ilvl="0" w:tplc="62B2BA2E">
      <w:start w:val="1"/>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5EEC57B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0" w15:restartNumberingAfterBreak="0">
    <w:nsid w:val="5F3E146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1" w15:restartNumberingAfterBreak="0">
    <w:nsid w:val="5FB2046F"/>
    <w:multiLevelType w:val="hybridMultilevel"/>
    <w:tmpl w:val="01661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2" w15:restartNumberingAfterBreak="0">
    <w:nsid w:val="5FB9132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3" w15:restartNumberingAfterBreak="0">
    <w:nsid w:val="615A14F2"/>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4" w15:restartNumberingAfterBreak="0">
    <w:nsid w:val="61FA7434"/>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62B17D8A"/>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6" w15:restartNumberingAfterBreak="0">
    <w:nsid w:val="635A2F5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7" w15:restartNumberingAfterBreak="0">
    <w:nsid w:val="64833A0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8" w15:restartNumberingAfterBreak="0">
    <w:nsid w:val="654255E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9" w15:restartNumberingAfterBreak="0">
    <w:nsid w:val="65FB1B0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0" w15:restartNumberingAfterBreak="0">
    <w:nsid w:val="6662144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1" w15:restartNumberingAfterBreak="0">
    <w:nsid w:val="669128B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2" w15:restartNumberingAfterBreak="0">
    <w:nsid w:val="673C3E15"/>
    <w:multiLevelType w:val="hybridMultilevel"/>
    <w:tmpl w:val="719019F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3" w15:restartNumberingAfterBreak="0">
    <w:nsid w:val="67B60E80"/>
    <w:multiLevelType w:val="hybridMultilevel"/>
    <w:tmpl w:val="DAD4B3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67E9323C"/>
    <w:multiLevelType w:val="hybridMultilevel"/>
    <w:tmpl w:val="D568A7D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5" w15:restartNumberingAfterBreak="0">
    <w:nsid w:val="6896084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6" w15:restartNumberingAfterBreak="0">
    <w:nsid w:val="69A41142"/>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7" w15:restartNumberingAfterBreak="0">
    <w:nsid w:val="69A9382D"/>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8" w15:restartNumberingAfterBreak="0">
    <w:nsid w:val="69E41A1A"/>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9" w15:restartNumberingAfterBreak="0">
    <w:nsid w:val="6AA7519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6AAB750C"/>
    <w:multiLevelType w:val="hybridMultilevel"/>
    <w:tmpl w:val="99F865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1" w15:restartNumberingAfterBreak="0">
    <w:nsid w:val="6AAE617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2" w15:restartNumberingAfterBreak="0">
    <w:nsid w:val="6AAF0D2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3" w15:restartNumberingAfterBreak="0">
    <w:nsid w:val="6AF7667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4" w15:restartNumberingAfterBreak="0">
    <w:nsid w:val="6B3D4568"/>
    <w:multiLevelType w:val="multilevel"/>
    <w:tmpl w:val="E8AE1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5" w15:restartNumberingAfterBreak="0">
    <w:nsid w:val="6B5023C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6" w15:restartNumberingAfterBreak="0">
    <w:nsid w:val="6B683F72"/>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7" w15:restartNumberingAfterBreak="0">
    <w:nsid w:val="6C34685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8" w15:restartNumberingAfterBreak="0">
    <w:nsid w:val="6C497F4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9" w15:restartNumberingAfterBreak="0">
    <w:nsid w:val="6C8158DA"/>
    <w:multiLevelType w:val="multilevel"/>
    <w:tmpl w:val="5E3CA1B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0" w15:restartNumberingAfterBreak="0">
    <w:nsid w:val="6D396B0C"/>
    <w:multiLevelType w:val="hybridMultilevel"/>
    <w:tmpl w:val="D8E2CF0C"/>
    <w:lvl w:ilvl="0" w:tplc="25C0B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1" w15:restartNumberingAfterBreak="0">
    <w:nsid w:val="6D7E545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2" w15:restartNumberingAfterBreak="0">
    <w:nsid w:val="6D814E3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3" w15:restartNumberingAfterBreak="0">
    <w:nsid w:val="6E2F41D5"/>
    <w:multiLevelType w:val="multilevel"/>
    <w:tmpl w:val="7C788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4" w15:restartNumberingAfterBreak="0">
    <w:nsid w:val="6E562636"/>
    <w:multiLevelType w:val="multilevel"/>
    <w:tmpl w:val="39CE0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5" w15:restartNumberingAfterBreak="0">
    <w:nsid w:val="6E847CD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6" w15:restartNumberingAfterBreak="0">
    <w:nsid w:val="6EC00641"/>
    <w:multiLevelType w:val="hybridMultilevel"/>
    <w:tmpl w:val="B36850A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7" w15:restartNumberingAfterBreak="0">
    <w:nsid w:val="6EC9667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8" w15:restartNumberingAfterBreak="0">
    <w:nsid w:val="6F5A201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9" w15:restartNumberingAfterBreak="0">
    <w:nsid w:val="6FA71D4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0" w15:restartNumberingAfterBreak="0">
    <w:nsid w:val="70C516F1"/>
    <w:multiLevelType w:val="multilevel"/>
    <w:tmpl w:val="92543B1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21" w15:restartNumberingAfterBreak="0">
    <w:nsid w:val="70C86670"/>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2" w15:restartNumberingAfterBreak="0">
    <w:nsid w:val="71CD287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3" w15:restartNumberingAfterBreak="0">
    <w:nsid w:val="72156D3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4" w15:restartNumberingAfterBreak="0">
    <w:nsid w:val="721611B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5" w15:restartNumberingAfterBreak="0">
    <w:nsid w:val="72D9326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72EC1E98"/>
    <w:multiLevelType w:val="multilevel"/>
    <w:tmpl w:val="D7768A50"/>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27" w15:restartNumberingAfterBreak="0">
    <w:nsid w:val="732351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8" w15:restartNumberingAfterBreak="0">
    <w:nsid w:val="73611455"/>
    <w:multiLevelType w:val="multilevel"/>
    <w:tmpl w:val="00000006"/>
    <w:styleLink w:val="Trenutnipopi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9" w15:restartNumberingAfterBreak="0">
    <w:nsid w:val="741E776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0" w15:restartNumberingAfterBreak="0">
    <w:nsid w:val="746B058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74BB7DD9"/>
    <w:multiLevelType w:val="multilevel"/>
    <w:tmpl w:val="E2AEC562"/>
    <w:lvl w:ilvl="0">
      <w:start w:val="1"/>
      <w:numFmt w:val="decimal"/>
      <w:lvlText w:val="%1"/>
      <w:lvlJc w:val="left"/>
      <w:pPr>
        <w:ind w:left="408" w:hanging="360"/>
      </w:pPr>
      <w:rPr>
        <w:rFonts w:hint="default"/>
      </w:rPr>
    </w:lvl>
    <w:lvl w:ilvl="1">
      <w:start w:val="3"/>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128" w:hanging="108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488" w:hanging="1440"/>
      </w:pPr>
      <w:rPr>
        <w:rFonts w:hint="default"/>
      </w:rPr>
    </w:lvl>
  </w:abstractNum>
  <w:abstractNum w:abstractNumId="332" w15:restartNumberingAfterBreak="0">
    <w:nsid w:val="75064827"/>
    <w:multiLevelType w:val="hybridMultilevel"/>
    <w:tmpl w:val="06CE548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3" w15:restartNumberingAfterBreak="0">
    <w:nsid w:val="751D350C"/>
    <w:multiLevelType w:val="multilevel"/>
    <w:tmpl w:val="9F749270"/>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34" w15:restartNumberingAfterBreak="0">
    <w:nsid w:val="759F140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5" w15:restartNumberingAfterBreak="0">
    <w:nsid w:val="764D448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77F83C8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7" w15:restartNumberingAfterBreak="0">
    <w:nsid w:val="78D0224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8" w15:restartNumberingAfterBreak="0">
    <w:nsid w:val="79144A2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9" w15:restartNumberingAfterBreak="0">
    <w:nsid w:val="7A35263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7A3D3F34"/>
    <w:multiLevelType w:val="multilevel"/>
    <w:tmpl w:val="D4987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1" w15:restartNumberingAfterBreak="0">
    <w:nsid w:val="7A9E457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2" w15:restartNumberingAfterBreak="0">
    <w:nsid w:val="7AAD1432"/>
    <w:multiLevelType w:val="multilevel"/>
    <w:tmpl w:val="E12E538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343" w15:restartNumberingAfterBreak="0">
    <w:nsid w:val="7AB706B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4" w15:restartNumberingAfterBreak="0">
    <w:nsid w:val="7B20454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5" w15:restartNumberingAfterBreak="0">
    <w:nsid w:val="7BDB477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6" w15:restartNumberingAfterBreak="0">
    <w:nsid w:val="7C1E5316"/>
    <w:multiLevelType w:val="multilevel"/>
    <w:tmpl w:val="EA2C3F1E"/>
    <w:lvl w:ilvl="0">
      <w:start w:val="4"/>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47" w15:restartNumberingAfterBreak="0">
    <w:nsid w:val="7D21396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7D36510B"/>
    <w:multiLevelType w:val="hybridMultilevel"/>
    <w:tmpl w:val="72DC017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9" w15:restartNumberingAfterBreak="0">
    <w:nsid w:val="7D40665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0" w15:restartNumberingAfterBreak="0">
    <w:nsid w:val="7DCF395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1" w15:restartNumberingAfterBreak="0">
    <w:nsid w:val="7E82196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2" w15:restartNumberingAfterBreak="0">
    <w:nsid w:val="7E9331BD"/>
    <w:multiLevelType w:val="multilevel"/>
    <w:tmpl w:val="B43C0EF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353" w15:restartNumberingAfterBreak="0">
    <w:nsid w:val="7EE270F6"/>
    <w:multiLevelType w:val="hybridMultilevel"/>
    <w:tmpl w:val="8F4E0F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4" w15:restartNumberingAfterBreak="0">
    <w:nsid w:val="7F884C9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0472669">
    <w:abstractNumId w:val="0"/>
  </w:num>
  <w:num w:numId="2" w16cid:durableId="553543140">
    <w:abstractNumId w:val="1"/>
  </w:num>
  <w:num w:numId="3" w16cid:durableId="778256641">
    <w:abstractNumId w:val="2"/>
  </w:num>
  <w:num w:numId="4" w16cid:durableId="2018457061">
    <w:abstractNumId w:val="3"/>
  </w:num>
  <w:num w:numId="5" w16cid:durableId="1646276873">
    <w:abstractNumId w:val="4"/>
  </w:num>
  <w:num w:numId="6" w16cid:durableId="1683118362">
    <w:abstractNumId w:val="5"/>
  </w:num>
  <w:num w:numId="7" w16cid:durableId="2073576014">
    <w:abstractNumId w:val="6"/>
  </w:num>
  <w:num w:numId="8" w16cid:durableId="369719592">
    <w:abstractNumId w:val="57"/>
  </w:num>
  <w:num w:numId="9" w16cid:durableId="1132795059">
    <w:abstractNumId w:val="13"/>
  </w:num>
  <w:num w:numId="10" w16cid:durableId="2094886095">
    <w:abstractNumId w:val="244"/>
  </w:num>
  <w:num w:numId="11" w16cid:durableId="1648170523">
    <w:abstractNumId w:val="218"/>
  </w:num>
  <w:num w:numId="12" w16cid:durableId="1637947388">
    <w:abstractNumId w:val="274"/>
  </w:num>
  <w:num w:numId="13" w16cid:durableId="509298700">
    <w:abstractNumId w:val="175"/>
  </w:num>
  <w:num w:numId="14" w16cid:durableId="1362437426">
    <w:abstractNumId w:val="36"/>
  </w:num>
  <w:num w:numId="15" w16cid:durableId="172455006">
    <w:abstractNumId w:val="312"/>
  </w:num>
  <w:num w:numId="16" w16cid:durableId="1403983509">
    <w:abstractNumId w:val="305"/>
  </w:num>
  <w:num w:numId="17" w16cid:durableId="512768289">
    <w:abstractNumId w:val="33"/>
  </w:num>
  <w:num w:numId="18" w16cid:durableId="1181046177">
    <w:abstractNumId w:val="194"/>
  </w:num>
  <w:num w:numId="19" w16cid:durableId="665859799">
    <w:abstractNumId w:val="187"/>
  </w:num>
  <w:num w:numId="20" w16cid:durableId="654065290">
    <w:abstractNumId w:val="53"/>
  </w:num>
  <w:num w:numId="21" w16cid:durableId="1181121057">
    <w:abstractNumId w:val="8"/>
  </w:num>
  <w:num w:numId="22" w16cid:durableId="966668437">
    <w:abstractNumId w:val="63"/>
  </w:num>
  <w:num w:numId="23" w16cid:durableId="584262039">
    <w:abstractNumId w:val="193"/>
  </w:num>
  <w:num w:numId="24" w16cid:durableId="904679267">
    <w:abstractNumId w:val="158"/>
  </w:num>
  <w:num w:numId="25" w16cid:durableId="977883566">
    <w:abstractNumId w:val="124"/>
  </w:num>
  <w:num w:numId="26" w16cid:durableId="981469776">
    <w:abstractNumId w:val="123"/>
  </w:num>
  <w:num w:numId="27" w16cid:durableId="903100525">
    <w:abstractNumId w:val="345"/>
  </w:num>
  <w:num w:numId="28" w16cid:durableId="250359527">
    <w:abstractNumId w:val="104"/>
  </w:num>
  <w:num w:numId="29" w16cid:durableId="1909613924">
    <w:abstractNumId w:val="26"/>
  </w:num>
  <w:num w:numId="30" w16cid:durableId="1228035041">
    <w:abstractNumId w:val="147"/>
  </w:num>
  <w:num w:numId="31" w16cid:durableId="1806506907">
    <w:abstractNumId w:val="28"/>
  </w:num>
  <w:num w:numId="32" w16cid:durableId="401802335">
    <w:abstractNumId w:val="239"/>
  </w:num>
  <w:num w:numId="33" w16cid:durableId="1778404233">
    <w:abstractNumId w:val="285"/>
  </w:num>
  <w:num w:numId="34" w16cid:durableId="1068110233">
    <w:abstractNumId w:val="19"/>
  </w:num>
  <w:num w:numId="35" w16cid:durableId="1730491520">
    <w:abstractNumId w:val="190"/>
  </w:num>
  <w:num w:numId="36" w16cid:durableId="710300726">
    <w:abstractNumId w:val="337"/>
  </w:num>
  <w:num w:numId="37" w16cid:durableId="2103068557">
    <w:abstractNumId w:val="282"/>
  </w:num>
  <w:num w:numId="38" w16cid:durableId="185408072">
    <w:abstractNumId w:val="130"/>
  </w:num>
  <w:num w:numId="39" w16cid:durableId="240725428">
    <w:abstractNumId w:val="208"/>
  </w:num>
  <w:num w:numId="40" w16cid:durableId="440879682">
    <w:abstractNumId w:val="278"/>
  </w:num>
  <w:num w:numId="41" w16cid:durableId="1083995033">
    <w:abstractNumId w:val="46"/>
  </w:num>
  <w:num w:numId="42" w16cid:durableId="584337427">
    <w:abstractNumId w:val="203"/>
  </w:num>
  <w:num w:numId="43" w16cid:durableId="1075129332">
    <w:abstractNumId w:val="256"/>
  </w:num>
  <w:num w:numId="44" w16cid:durableId="1550994199">
    <w:abstractNumId w:val="237"/>
  </w:num>
  <w:num w:numId="45" w16cid:durableId="1122453604">
    <w:abstractNumId w:val="250"/>
  </w:num>
  <w:num w:numId="46" w16cid:durableId="1085029412">
    <w:abstractNumId w:val="290"/>
  </w:num>
  <w:num w:numId="47" w16cid:durableId="399206906">
    <w:abstractNumId w:val="105"/>
  </w:num>
  <w:num w:numId="48" w16cid:durableId="852107449">
    <w:abstractNumId w:val="170"/>
  </w:num>
  <w:num w:numId="49" w16cid:durableId="627122941">
    <w:abstractNumId w:val="114"/>
  </w:num>
  <w:num w:numId="50" w16cid:durableId="2086341395">
    <w:abstractNumId w:val="100"/>
  </w:num>
  <w:num w:numId="51" w16cid:durableId="770006976">
    <w:abstractNumId w:val="251"/>
  </w:num>
  <w:num w:numId="52" w16cid:durableId="1175149059">
    <w:abstractNumId w:val="144"/>
  </w:num>
  <w:num w:numId="53" w16cid:durableId="607585870">
    <w:abstractNumId w:val="86"/>
  </w:num>
  <w:num w:numId="54" w16cid:durableId="1957563554">
    <w:abstractNumId w:val="157"/>
  </w:num>
  <w:num w:numId="55" w16cid:durableId="807092860">
    <w:abstractNumId w:val="131"/>
  </w:num>
  <w:num w:numId="56" w16cid:durableId="828400811">
    <w:abstractNumId w:val="284"/>
  </w:num>
  <w:num w:numId="57" w16cid:durableId="585648157">
    <w:abstractNumId w:val="233"/>
  </w:num>
  <w:num w:numId="58" w16cid:durableId="1311011527">
    <w:abstractNumId w:val="339"/>
  </w:num>
  <w:num w:numId="59" w16cid:durableId="338580170">
    <w:abstractNumId w:val="132"/>
  </w:num>
  <w:num w:numId="60" w16cid:durableId="1106535878">
    <w:abstractNumId w:val="14"/>
  </w:num>
  <w:num w:numId="61" w16cid:durableId="593590862">
    <w:abstractNumId w:val="169"/>
  </w:num>
  <w:num w:numId="62" w16cid:durableId="1590583330">
    <w:abstractNumId w:val="215"/>
  </w:num>
  <w:num w:numId="63" w16cid:durableId="1808232049">
    <w:abstractNumId w:val="248"/>
  </w:num>
  <w:num w:numId="64" w16cid:durableId="2072075609">
    <w:abstractNumId w:val="77"/>
  </w:num>
  <w:num w:numId="65" w16cid:durableId="940528635">
    <w:abstractNumId w:val="23"/>
  </w:num>
  <w:num w:numId="66" w16cid:durableId="792291525">
    <w:abstractNumId w:val="160"/>
  </w:num>
  <w:num w:numId="67" w16cid:durableId="66849134">
    <w:abstractNumId w:val="318"/>
  </w:num>
  <w:num w:numId="68" w16cid:durableId="192229724">
    <w:abstractNumId w:val="43"/>
  </w:num>
  <w:num w:numId="69" w16cid:durableId="963848550">
    <w:abstractNumId w:val="172"/>
  </w:num>
  <w:num w:numId="70" w16cid:durableId="1752043532">
    <w:abstractNumId w:val="202"/>
  </w:num>
  <w:num w:numId="71" w16cid:durableId="1393846278">
    <w:abstractNumId w:val="68"/>
  </w:num>
  <w:num w:numId="72" w16cid:durableId="1207257719">
    <w:abstractNumId w:val="180"/>
  </w:num>
  <w:num w:numId="73" w16cid:durableId="633949693">
    <w:abstractNumId w:val="240"/>
  </w:num>
  <w:num w:numId="74" w16cid:durableId="1536776450">
    <w:abstractNumId w:val="219"/>
  </w:num>
  <w:num w:numId="75" w16cid:durableId="728378801">
    <w:abstractNumId w:val="308"/>
  </w:num>
  <w:num w:numId="76" w16cid:durableId="554898961">
    <w:abstractNumId w:val="275"/>
  </w:num>
  <w:num w:numId="77" w16cid:durableId="957839009">
    <w:abstractNumId w:val="167"/>
  </w:num>
  <w:num w:numId="78" w16cid:durableId="1249147893">
    <w:abstractNumId w:val="277"/>
  </w:num>
  <w:num w:numId="79" w16cid:durableId="1778065433">
    <w:abstractNumId w:val="52"/>
  </w:num>
  <w:num w:numId="80" w16cid:durableId="1301691790">
    <w:abstractNumId w:val="241"/>
  </w:num>
  <w:num w:numId="81" w16cid:durableId="2088644712">
    <w:abstractNumId w:val="82"/>
  </w:num>
  <w:num w:numId="82" w16cid:durableId="2062316747">
    <w:abstractNumId w:val="67"/>
  </w:num>
  <w:num w:numId="83" w16cid:durableId="1784614122">
    <w:abstractNumId w:val="242"/>
  </w:num>
  <w:num w:numId="84" w16cid:durableId="191696060">
    <w:abstractNumId w:val="60"/>
  </w:num>
  <w:num w:numId="85" w16cid:durableId="223227131">
    <w:abstractNumId w:val="324"/>
  </w:num>
  <w:num w:numId="86" w16cid:durableId="1711807795">
    <w:abstractNumId w:val="197"/>
  </w:num>
  <w:num w:numId="87" w16cid:durableId="343632438">
    <w:abstractNumId w:val="70"/>
  </w:num>
  <w:num w:numId="88" w16cid:durableId="1519587402">
    <w:abstractNumId w:val="139"/>
  </w:num>
  <w:num w:numId="89" w16cid:durableId="929193169">
    <w:abstractNumId w:val="94"/>
  </w:num>
  <w:num w:numId="90" w16cid:durableId="827794253">
    <w:abstractNumId w:val="209"/>
  </w:num>
  <w:num w:numId="91" w16cid:durableId="430707760">
    <w:abstractNumId w:val="90"/>
  </w:num>
  <w:num w:numId="92" w16cid:durableId="1144201307">
    <w:abstractNumId w:val="31"/>
  </w:num>
  <w:num w:numId="93" w16cid:durableId="1340889591">
    <w:abstractNumId w:val="73"/>
  </w:num>
  <w:num w:numId="94" w16cid:durableId="913392720">
    <w:abstractNumId w:val="41"/>
  </w:num>
  <w:num w:numId="95" w16cid:durableId="278220038">
    <w:abstractNumId w:val="254"/>
  </w:num>
  <w:num w:numId="96" w16cid:durableId="258368609">
    <w:abstractNumId w:val="9"/>
  </w:num>
  <w:num w:numId="97" w16cid:durableId="1148281477">
    <w:abstractNumId w:val="24"/>
  </w:num>
  <w:num w:numId="98" w16cid:durableId="1216238726">
    <w:abstractNumId w:val="181"/>
  </w:num>
  <w:num w:numId="99" w16cid:durableId="1608997243">
    <w:abstractNumId w:val="335"/>
  </w:num>
  <w:num w:numId="100" w16cid:durableId="63724996">
    <w:abstractNumId w:val="59"/>
  </w:num>
  <w:num w:numId="101" w16cid:durableId="909576584">
    <w:abstractNumId w:val="34"/>
  </w:num>
  <w:num w:numId="102" w16cid:durableId="650405351">
    <w:abstractNumId w:val="291"/>
  </w:num>
  <w:num w:numId="103" w16cid:durableId="1749110833">
    <w:abstractNumId w:val="286"/>
  </w:num>
  <w:num w:numId="104" w16cid:durableId="1663268055">
    <w:abstractNumId w:val="350"/>
  </w:num>
  <w:num w:numId="105" w16cid:durableId="1856382437">
    <w:abstractNumId w:val="171"/>
  </w:num>
  <w:num w:numId="106" w16cid:durableId="1961836593">
    <w:abstractNumId w:val="351"/>
  </w:num>
  <w:num w:numId="107" w16cid:durableId="1403526977">
    <w:abstractNumId w:val="115"/>
  </w:num>
  <w:num w:numId="108" w16cid:durableId="1005353675">
    <w:abstractNumId w:val="122"/>
  </w:num>
  <w:num w:numId="109" w16cid:durableId="281762988">
    <w:abstractNumId w:val="149"/>
  </w:num>
  <w:num w:numId="110" w16cid:durableId="210769650">
    <w:abstractNumId w:val="102"/>
  </w:num>
  <w:num w:numId="111" w16cid:durableId="677149588">
    <w:abstractNumId w:val="25"/>
  </w:num>
  <w:num w:numId="112" w16cid:durableId="137966234">
    <w:abstractNumId w:val="182"/>
  </w:num>
  <w:num w:numId="113" w16cid:durableId="1714386149">
    <w:abstractNumId w:val="22"/>
  </w:num>
  <w:num w:numId="114" w16cid:durableId="77866123">
    <w:abstractNumId w:val="252"/>
  </w:num>
  <w:num w:numId="115" w16cid:durableId="1963340007">
    <w:abstractNumId w:val="141"/>
  </w:num>
  <w:num w:numId="116" w16cid:durableId="1117718045">
    <w:abstractNumId w:val="196"/>
  </w:num>
  <w:num w:numId="117" w16cid:durableId="1622686053">
    <w:abstractNumId w:val="81"/>
  </w:num>
  <w:num w:numId="118" w16cid:durableId="1176336839">
    <w:abstractNumId w:val="58"/>
  </w:num>
  <w:num w:numId="119" w16cid:durableId="737826495">
    <w:abstractNumId w:val="39"/>
  </w:num>
  <w:num w:numId="120" w16cid:durableId="69666012">
    <w:abstractNumId w:val="118"/>
  </w:num>
  <w:num w:numId="121" w16cid:durableId="1774208731">
    <w:abstractNumId w:val="216"/>
  </w:num>
  <w:num w:numId="122" w16cid:durableId="994341540">
    <w:abstractNumId w:val="249"/>
  </w:num>
  <w:num w:numId="123" w16cid:durableId="551189613">
    <w:abstractNumId w:val="27"/>
  </w:num>
  <w:num w:numId="124" w16cid:durableId="1521357897">
    <w:abstractNumId w:val="214"/>
  </w:num>
  <w:num w:numId="125" w16cid:durableId="1646009355">
    <w:abstractNumId w:val="199"/>
  </w:num>
  <w:num w:numId="126" w16cid:durableId="1661228710">
    <w:abstractNumId w:val="263"/>
  </w:num>
  <w:num w:numId="127" w16cid:durableId="1067991552">
    <w:abstractNumId w:val="117"/>
  </w:num>
  <w:num w:numId="128" w16cid:durableId="1343509309">
    <w:abstractNumId w:val="91"/>
  </w:num>
  <w:num w:numId="129" w16cid:durableId="2079283064">
    <w:abstractNumId w:val="349"/>
  </w:num>
  <w:num w:numId="130" w16cid:durableId="841120101">
    <w:abstractNumId w:val="272"/>
  </w:num>
  <w:num w:numId="131" w16cid:durableId="909775514">
    <w:abstractNumId w:val="154"/>
  </w:num>
  <w:num w:numId="132" w16cid:durableId="688995741">
    <w:abstractNumId w:val="234"/>
  </w:num>
  <w:num w:numId="133" w16cid:durableId="1216161341">
    <w:abstractNumId w:val="44"/>
  </w:num>
  <w:num w:numId="134" w16cid:durableId="253126071">
    <w:abstractNumId w:val="325"/>
  </w:num>
  <w:num w:numId="135" w16cid:durableId="1176456561">
    <w:abstractNumId w:val="341"/>
  </w:num>
  <w:num w:numId="136" w16cid:durableId="228729969">
    <w:abstractNumId w:val="20"/>
  </w:num>
  <w:num w:numId="137" w16cid:durableId="1631206927">
    <w:abstractNumId w:val="69"/>
  </w:num>
  <w:num w:numId="138" w16cid:durableId="76827865">
    <w:abstractNumId w:val="230"/>
  </w:num>
  <w:num w:numId="139" w16cid:durableId="1097751146">
    <w:abstractNumId w:val="289"/>
  </w:num>
  <w:num w:numId="140" w16cid:durableId="1872255340">
    <w:abstractNumId w:val="85"/>
  </w:num>
  <w:num w:numId="141" w16cid:durableId="1984307748">
    <w:abstractNumId w:val="276"/>
  </w:num>
  <w:num w:numId="142" w16cid:durableId="682635651">
    <w:abstractNumId w:val="18"/>
  </w:num>
  <w:num w:numId="143" w16cid:durableId="1869682641">
    <w:abstractNumId w:val="140"/>
  </w:num>
  <w:num w:numId="144" w16cid:durableId="65033408">
    <w:abstractNumId w:val="227"/>
  </w:num>
  <w:num w:numId="145" w16cid:durableId="919758137">
    <w:abstractNumId w:val="336"/>
  </w:num>
  <w:num w:numId="146" w16cid:durableId="1313681888">
    <w:abstractNumId w:val="283"/>
  </w:num>
  <w:num w:numId="147" w16cid:durableId="1223180720">
    <w:abstractNumId w:val="108"/>
  </w:num>
  <w:num w:numId="148" w16cid:durableId="188490298">
    <w:abstractNumId w:val="178"/>
  </w:num>
  <w:num w:numId="149" w16cid:durableId="533426088">
    <w:abstractNumId w:val="287"/>
  </w:num>
  <w:num w:numId="150" w16cid:durableId="72899827">
    <w:abstractNumId w:val="280"/>
  </w:num>
  <w:num w:numId="151" w16cid:durableId="829635928">
    <w:abstractNumId w:val="83"/>
  </w:num>
  <w:num w:numId="152" w16cid:durableId="1389062776">
    <w:abstractNumId w:val="222"/>
  </w:num>
  <w:num w:numId="153" w16cid:durableId="521287124">
    <w:abstractNumId w:val="204"/>
  </w:num>
  <w:num w:numId="154" w16cid:durableId="416557998">
    <w:abstractNumId w:val="134"/>
  </w:num>
  <w:num w:numId="155" w16cid:durableId="441193746">
    <w:abstractNumId w:val="226"/>
  </w:num>
  <w:num w:numId="156" w16cid:durableId="1138454373">
    <w:abstractNumId w:val="96"/>
  </w:num>
  <w:num w:numId="157" w16cid:durableId="641887169">
    <w:abstractNumId w:val="103"/>
  </w:num>
  <w:num w:numId="158" w16cid:durableId="2109422967">
    <w:abstractNumId w:val="135"/>
  </w:num>
  <w:num w:numId="159" w16cid:durableId="2060131028">
    <w:abstractNumId w:val="72"/>
  </w:num>
  <w:num w:numId="160" w16cid:durableId="1473327886">
    <w:abstractNumId w:val="64"/>
  </w:num>
  <w:num w:numId="161" w16cid:durableId="1591084664">
    <w:abstractNumId w:val="297"/>
  </w:num>
  <w:num w:numId="162" w16cid:durableId="1478914426">
    <w:abstractNumId w:val="301"/>
  </w:num>
  <w:num w:numId="163" w16cid:durableId="130903166">
    <w:abstractNumId w:val="299"/>
  </w:num>
  <w:num w:numId="164" w16cid:durableId="1603875992">
    <w:abstractNumId w:val="322"/>
  </w:num>
  <w:num w:numId="165" w16cid:durableId="1674725347">
    <w:abstractNumId w:val="315"/>
  </w:num>
  <w:num w:numId="166" w16cid:durableId="1326670970">
    <w:abstractNumId w:val="48"/>
  </w:num>
  <w:num w:numId="167" w16cid:durableId="1519467692">
    <w:abstractNumId w:val="74"/>
  </w:num>
  <w:num w:numId="168" w16cid:durableId="1438138096">
    <w:abstractNumId w:val="146"/>
  </w:num>
  <w:num w:numId="169" w16cid:durableId="963922239">
    <w:abstractNumId w:val="35"/>
  </w:num>
  <w:num w:numId="170" w16cid:durableId="1739816698">
    <w:abstractNumId w:val="17"/>
  </w:num>
  <w:num w:numId="171" w16cid:durableId="440494098">
    <w:abstractNumId w:val="298"/>
  </w:num>
  <w:num w:numId="172" w16cid:durableId="131365279">
    <w:abstractNumId w:val="184"/>
  </w:num>
  <w:num w:numId="173" w16cid:durableId="381832001">
    <w:abstractNumId w:val="176"/>
  </w:num>
  <w:num w:numId="174" w16cid:durableId="1852989379">
    <w:abstractNumId w:val="295"/>
  </w:num>
  <w:num w:numId="175" w16cid:durableId="985819758">
    <w:abstractNumId w:val="129"/>
  </w:num>
  <w:num w:numId="176" w16cid:durableId="391271893">
    <w:abstractNumId w:val="186"/>
  </w:num>
  <w:num w:numId="177" w16cid:durableId="823662373">
    <w:abstractNumId w:val="7"/>
  </w:num>
  <w:num w:numId="178" w16cid:durableId="1747607273">
    <w:abstractNumId w:val="89"/>
  </w:num>
  <w:num w:numId="179" w16cid:durableId="1052996515">
    <w:abstractNumId w:val="217"/>
  </w:num>
  <w:num w:numId="180" w16cid:durableId="1540245676">
    <w:abstractNumId w:val="273"/>
  </w:num>
  <w:num w:numId="181" w16cid:durableId="1076853181">
    <w:abstractNumId w:val="220"/>
  </w:num>
  <w:num w:numId="182" w16cid:durableId="590311893">
    <w:abstractNumId w:val="307"/>
  </w:num>
  <w:num w:numId="183" w16cid:durableId="559635146">
    <w:abstractNumId w:val="42"/>
  </w:num>
  <w:num w:numId="184" w16cid:durableId="797146179">
    <w:abstractNumId w:val="317"/>
  </w:num>
  <w:num w:numId="185" w16cid:durableId="243683139">
    <w:abstractNumId w:val="270"/>
  </w:num>
  <w:num w:numId="186" w16cid:durableId="987368729">
    <w:abstractNumId w:val="229"/>
  </w:num>
  <w:num w:numId="187" w16cid:durableId="86342755">
    <w:abstractNumId w:val="125"/>
  </w:num>
  <w:num w:numId="188" w16cid:durableId="872420955">
    <w:abstractNumId w:val="98"/>
  </w:num>
  <w:num w:numId="189" w16cid:durableId="949438812">
    <w:abstractNumId w:val="195"/>
  </w:num>
  <w:num w:numId="190" w16cid:durableId="555706636">
    <w:abstractNumId w:val="327"/>
  </w:num>
  <w:num w:numId="191" w16cid:durableId="1598244979">
    <w:abstractNumId w:val="243"/>
  </w:num>
  <w:num w:numId="192" w16cid:durableId="1154030581">
    <w:abstractNumId w:val="302"/>
  </w:num>
  <w:num w:numId="193" w16cid:durableId="1517766136">
    <w:abstractNumId w:val="258"/>
  </w:num>
  <w:num w:numId="194" w16cid:durableId="872962315">
    <w:abstractNumId w:val="344"/>
  </w:num>
  <w:num w:numId="195" w16cid:durableId="1389263892">
    <w:abstractNumId w:val="296"/>
  </w:num>
  <w:num w:numId="196" w16cid:durableId="1332442483">
    <w:abstractNumId w:val="106"/>
  </w:num>
  <w:num w:numId="197" w16cid:durableId="951136197">
    <w:abstractNumId w:val="138"/>
  </w:num>
  <w:num w:numId="198" w16cid:durableId="869880093">
    <w:abstractNumId w:val="343"/>
  </w:num>
  <w:num w:numId="199" w16cid:durableId="37753635">
    <w:abstractNumId w:val="210"/>
  </w:num>
  <w:num w:numId="200" w16cid:durableId="963272937">
    <w:abstractNumId w:val="120"/>
  </w:num>
  <w:num w:numId="201" w16cid:durableId="745032122">
    <w:abstractNumId w:val="334"/>
  </w:num>
  <w:num w:numId="202" w16cid:durableId="688602174">
    <w:abstractNumId w:val="101"/>
  </w:num>
  <w:num w:numId="203" w16cid:durableId="1965192931">
    <w:abstractNumId w:val="51"/>
  </w:num>
  <w:num w:numId="204" w16cid:durableId="830560078">
    <w:abstractNumId w:val="329"/>
  </w:num>
  <w:num w:numId="205" w16cid:durableId="277682770">
    <w:abstractNumId w:val="136"/>
  </w:num>
  <w:num w:numId="206" w16cid:durableId="825753722">
    <w:abstractNumId w:val="56"/>
  </w:num>
  <w:num w:numId="207" w16cid:durableId="74203086">
    <w:abstractNumId w:val="159"/>
  </w:num>
  <w:num w:numId="208" w16cid:durableId="1777291989">
    <w:abstractNumId w:val="88"/>
  </w:num>
  <w:num w:numId="209" w16cid:durableId="1756702877">
    <w:abstractNumId w:val="61"/>
  </w:num>
  <w:num w:numId="210" w16cid:durableId="429547597">
    <w:abstractNumId w:val="338"/>
  </w:num>
  <w:num w:numId="211" w16cid:durableId="660889194">
    <w:abstractNumId w:val="152"/>
  </w:num>
  <w:num w:numId="212" w16cid:durableId="1797719006">
    <w:abstractNumId w:val="191"/>
  </w:num>
  <w:num w:numId="213" w16cid:durableId="483664295">
    <w:abstractNumId w:val="212"/>
  </w:num>
  <w:num w:numId="214" w16cid:durableId="397290536">
    <w:abstractNumId w:val="185"/>
  </w:num>
  <w:num w:numId="215" w16cid:durableId="2089498352">
    <w:abstractNumId w:val="40"/>
  </w:num>
  <w:num w:numId="216" w16cid:durableId="346564113">
    <w:abstractNumId w:val="11"/>
  </w:num>
  <w:num w:numId="217" w16cid:durableId="1455906859">
    <w:abstractNumId w:val="112"/>
  </w:num>
  <w:num w:numId="218" w16cid:durableId="13001566">
    <w:abstractNumId w:val="50"/>
  </w:num>
  <w:num w:numId="219" w16cid:durableId="1081675861">
    <w:abstractNumId w:val="29"/>
  </w:num>
  <w:num w:numId="220" w16cid:durableId="1385328997">
    <w:abstractNumId w:val="264"/>
  </w:num>
  <w:num w:numId="221" w16cid:durableId="492650213">
    <w:abstractNumId w:val="319"/>
  </w:num>
  <w:num w:numId="222" w16cid:durableId="130754480">
    <w:abstractNumId w:val="153"/>
  </w:num>
  <w:num w:numId="223" w16cid:durableId="1403257934">
    <w:abstractNumId w:val="16"/>
  </w:num>
  <w:num w:numId="224" w16cid:durableId="807477377">
    <w:abstractNumId w:val="45"/>
  </w:num>
  <w:num w:numId="225" w16cid:durableId="751656806">
    <w:abstractNumId w:val="261"/>
  </w:num>
  <w:num w:numId="226" w16cid:durableId="43528285">
    <w:abstractNumId w:val="12"/>
  </w:num>
  <w:num w:numId="227" w16cid:durableId="599293794">
    <w:abstractNumId w:val="107"/>
  </w:num>
  <w:num w:numId="228" w16cid:durableId="424813066">
    <w:abstractNumId w:val="323"/>
  </w:num>
  <w:num w:numId="229" w16cid:durableId="537158648">
    <w:abstractNumId w:val="65"/>
  </w:num>
  <w:num w:numId="230" w16cid:durableId="1023094096">
    <w:abstractNumId w:val="148"/>
  </w:num>
  <w:num w:numId="231" w16cid:durableId="1191185465">
    <w:abstractNumId w:val="55"/>
  </w:num>
  <w:num w:numId="232" w16cid:durableId="654145052">
    <w:abstractNumId w:val="347"/>
  </w:num>
  <w:num w:numId="233" w16cid:durableId="246960049">
    <w:abstractNumId w:val="188"/>
  </w:num>
  <w:num w:numId="234" w16cid:durableId="1200514358">
    <w:abstractNumId w:val="354"/>
  </w:num>
  <w:num w:numId="235" w16cid:durableId="2110466142">
    <w:abstractNumId w:val="238"/>
  </w:num>
  <w:num w:numId="236" w16cid:durableId="1984965426">
    <w:abstractNumId w:val="198"/>
  </w:num>
  <w:num w:numId="237" w16cid:durableId="1155950851">
    <w:abstractNumId w:val="166"/>
  </w:num>
  <w:num w:numId="238" w16cid:durableId="87318081">
    <w:abstractNumId w:val="97"/>
  </w:num>
  <w:num w:numId="239" w16cid:durableId="1037580311">
    <w:abstractNumId w:val="30"/>
  </w:num>
  <w:num w:numId="240" w16cid:durableId="893001524">
    <w:abstractNumId w:val="15"/>
  </w:num>
  <w:num w:numId="241" w16cid:durableId="653333875">
    <w:abstractNumId w:val="79"/>
  </w:num>
  <w:num w:numId="242" w16cid:durableId="950361077">
    <w:abstractNumId w:val="303"/>
  </w:num>
  <w:num w:numId="243" w16cid:durableId="1476603657">
    <w:abstractNumId w:val="143"/>
  </w:num>
  <w:num w:numId="244" w16cid:durableId="1894999893">
    <w:abstractNumId w:val="95"/>
  </w:num>
  <w:num w:numId="245" w16cid:durableId="951472623">
    <w:abstractNumId w:val="127"/>
  </w:num>
  <w:num w:numId="246" w16cid:durableId="1985350615">
    <w:abstractNumId w:val="76"/>
  </w:num>
  <w:num w:numId="247" w16cid:durableId="287324284">
    <w:abstractNumId w:val="32"/>
  </w:num>
  <w:num w:numId="248" w16cid:durableId="1077628468">
    <w:abstractNumId w:val="177"/>
  </w:num>
  <w:num w:numId="249" w16cid:durableId="1937862250">
    <w:abstractNumId w:val="10"/>
  </w:num>
  <w:num w:numId="250" w16cid:durableId="1355111280">
    <w:abstractNumId w:val="38"/>
  </w:num>
  <w:num w:numId="251" w16cid:durableId="1736468474">
    <w:abstractNumId w:val="311"/>
  </w:num>
  <w:num w:numId="252" w16cid:durableId="308748163">
    <w:abstractNumId w:val="137"/>
  </w:num>
  <w:num w:numId="253" w16cid:durableId="1725563127">
    <w:abstractNumId w:val="253"/>
  </w:num>
  <w:num w:numId="254" w16cid:durableId="1033724858">
    <w:abstractNumId w:val="47"/>
  </w:num>
  <w:num w:numId="255" w16cid:durableId="1377965674">
    <w:abstractNumId w:val="156"/>
  </w:num>
  <w:num w:numId="256" w16cid:durableId="1974941030">
    <w:abstractNumId w:val="165"/>
  </w:num>
  <w:num w:numId="257" w16cid:durableId="677199005">
    <w:abstractNumId w:val="231"/>
  </w:num>
  <w:num w:numId="258" w16cid:durableId="1271661609">
    <w:abstractNumId w:val="162"/>
  </w:num>
  <w:num w:numId="259" w16cid:durableId="682972856">
    <w:abstractNumId w:val="119"/>
  </w:num>
  <w:num w:numId="260" w16cid:durableId="1386829288">
    <w:abstractNumId w:val="173"/>
  </w:num>
  <w:num w:numId="261" w16cid:durableId="1829979929">
    <w:abstractNumId w:val="288"/>
  </w:num>
  <w:num w:numId="262" w16cid:durableId="718210944">
    <w:abstractNumId w:val="321"/>
  </w:num>
  <w:num w:numId="263" w16cid:durableId="1339431855">
    <w:abstractNumId w:val="279"/>
  </w:num>
  <w:num w:numId="264" w16cid:durableId="995036136">
    <w:abstractNumId w:val="145"/>
  </w:num>
  <w:num w:numId="265" w16cid:durableId="2027291809">
    <w:abstractNumId w:val="21"/>
  </w:num>
  <w:num w:numId="266" w16cid:durableId="923614334">
    <w:abstractNumId w:val="330"/>
  </w:num>
  <w:num w:numId="267" w16cid:durableId="1482044397">
    <w:abstractNumId w:val="54"/>
  </w:num>
  <w:num w:numId="268" w16cid:durableId="1585643607">
    <w:abstractNumId w:val="110"/>
  </w:num>
  <w:num w:numId="269" w16cid:durableId="1037631631">
    <w:abstractNumId w:val="49"/>
  </w:num>
  <w:num w:numId="270" w16cid:durableId="501893317">
    <w:abstractNumId w:val="99"/>
  </w:num>
  <w:num w:numId="271" w16cid:durableId="1046225720">
    <w:abstractNumId w:val="87"/>
  </w:num>
  <w:num w:numId="272" w16cid:durableId="1002583397">
    <w:abstractNumId w:val="328"/>
  </w:num>
  <w:num w:numId="273" w16cid:durableId="1164668710">
    <w:abstractNumId w:val="225"/>
  </w:num>
  <w:num w:numId="274" w16cid:durableId="1052508785">
    <w:abstractNumId w:val="306"/>
  </w:num>
  <w:num w:numId="275" w16cid:durableId="1639991904">
    <w:abstractNumId w:val="246"/>
  </w:num>
  <w:num w:numId="276" w16cid:durableId="1940285166">
    <w:abstractNumId w:val="163"/>
  </w:num>
  <w:num w:numId="277" w16cid:durableId="987633821">
    <w:abstractNumId w:val="221"/>
  </w:num>
  <w:num w:numId="278" w16cid:durableId="1030493864">
    <w:abstractNumId w:val="113"/>
  </w:num>
  <w:num w:numId="279" w16cid:durableId="1327318997">
    <w:abstractNumId w:val="340"/>
  </w:num>
  <w:num w:numId="280" w16cid:durableId="1976326919">
    <w:abstractNumId w:val="174"/>
  </w:num>
  <w:num w:numId="281" w16cid:durableId="491799824">
    <w:abstractNumId w:val="179"/>
  </w:num>
  <w:num w:numId="282" w16cid:durableId="898397083">
    <w:abstractNumId w:val="331"/>
  </w:num>
  <w:num w:numId="283" w16cid:durableId="143665743">
    <w:abstractNumId w:val="236"/>
  </w:num>
  <w:num w:numId="284" w16cid:durableId="546911425">
    <w:abstractNumId w:val="168"/>
  </w:num>
  <w:num w:numId="285" w16cid:durableId="128478666">
    <w:abstractNumId w:val="223"/>
  </w:num>
  <w:num w:numId="286" w16cid:durableId="434982822">
    <w:abstractNumId w:val="183"/>
  </w:num>
  <w:num w:numId="287" w16cid:durableId="388577017">
    <w:abstractNumId w:val="109"/>
  </w:num>
  <w:num w:numId="288" w16cid:durableId="39091096">
    <w:abstractNumId w:val="151"/>
  </w:num>
  <w:num w:numId="289" w16cid:durableId="1303384100">
    <w:abstractNumId w:val="326"/>
  </w:num>
  <w:num w:numId="290" w16cid:durableId="916400578">
    <w:abstractNumId w:val="206"/>
  </w:num>
  <w:num w:numId="291" w16cid:durableId="1798329702">
    <w:abstractNumId w:val="247"/>
  </w:num>
  <w:num w:numId="292" w16cid:durableId="45565094">
    <w:abstractNumId w:val="128"/>
  </w:num>
  <w:num w:numId="293" w16cid:durableId="946354948">
    <w:abstractNumId w:val="155"/>
  </w:num>
  <w:num w:numId="294" w16cid:durableId="465052529">
    <w:abstractNumId w:val="352"/>
  </w:num>
  <w:num w:numId="295" w16cid:durableId="965431244">
    <w:abstractNumId w:val="266"/>
  </w:num>
  <w:num w:numId="296" w16cid:durableId="2100248480">
    <w:abstractNumId w:val="262"/>
  </w:num>
  <w:num w:numId="297" w16cid:durableId="1524974010">
    <w:abstractNumId w:val="116"/>
  </w:num>
  <w:num w:numId="298" w16cid:durableId="71976317">
    <w:abstractNumId w:val="189"/>
  </w:num>
  <w:num w:numId="299" w16cid:durableId="1972861226">
    <w:abstractNumId w:val="320"/>
  </w:num>
  <w:num w:numId="300" w16cid:durableId="1264728796">
    <w:abstractNumId w:val="92"/>
  </w:num>
  <w:num w:numId="301" w16cid:durableId="703292224">
    <w:abstractNumId w:val="333"/>
  </w:num>
  <w:num w:numId="302" w16cid:durableId="1207448472">
    <w:abstractNumId w:val="342"/>
  </w:num>
  <w:num w:numId="303" w16cid:durableId="31541220">
    <w:abstractNumId w:val="93"/>
  </w:num>
  <w:num w:numId="304" w16cid:durableId="398599687">
    <w:abstractNumId w:val="121"/>
  </w:num>
  <w:num w:numId="305" w16cid:durableId="1142425298">
    <w:abstractNumId w:val="232"/>
  </w:num>
  <w:num w:numId="306" w16cid:durableId="1144273459">
    <w:abstractNumId w:val="260"/>
  </w:num>
  <w:num w:numId="307" w16cid:durableId="1279919432">
    <w:abstractNumId w:val="84"/>
  </w:num>
  <w:num w:numId="308" w16cid:durableId="198248590">
    <w:abstractNumId w:val="304"/>
  </w:num>
  <w:num w:numId="309" w16cid:durableId="1201671141">
    <w:abstractNumId w:val="259"/>
  </w:num>
  <w:num w:numId="310" w16cid:durableId="1023094658">
    <w:abstractNumId w:val="271"/>
  </w:num>
  <w:num w:numId="311" w16cid:durableId="1893735589">
    <w:abstractNumId w:val="37"/>
  </w:num>
  <w:num w:numId="312" w16cid:durableId="1030841423">
    <w:abstractNumId w:val="313"/>
  </w:num>
  <w:num w:numId="313" w16cid:durableId="1318193640">
    <w:abstractNumId w:val="71"/>
  </w:num>
  <w:num w:numId="314" w16cid:durableId="111369641">
    <w:abstractNumId w:val="314"/>
  </w:num>
  <w:num w:numId="315" w16cid:durableId="955330721">
    <w:abstractNumId w:val="78"/>
  </w:num>
  <w:num w:numId="316" w16cid:durableId="116991856">
    <w:abstractNumId w:val="255"/>
  </w:num>
  <w:num w:numId="317" w16cid:durableId="441459265">
    <w:abstractNumId w:val="62"/>
  </w:num>
  <w:num w:numId="318" w16cid:durableId="1557084533">
    <w:abstractNumId w:val="294"/>
  </w:num>
  <w:num w:numId="319" w16cid:durableId="389231208">
    <w:abstractNumId w:val="224"/>
  </w:num>
  <w:num w:numId="320" w16cid:durableId="1108426934">
    <w:abstractNumId w:val="257"/>
  </w:num>
  <w:num w:numId="321" w16cid:durableId="443695950">
    <w:abstractNumId w:val="228"/>
  </w:num>
  <w:num w:numId="322" w16cid:durableId="1729256995">
    <w:abstractNumId w:val="268"/>
  </w:num>
  <w:num w:numId="323" w16cid:durableId="1656643379">
    <w:abstractNumId w:val="281"/>
  </w:num>
  <w:num w:numId="324" w16cid:durableId="1181814458">
    <w:abstractNumId w:val="126"/>
  </w:num>
  <w:num w:numId="325" w16cid:durableId="986012837">
    <w:abstractNumId w:val="309"/>
  </w:num>
  <w:num w:numId="326" w16cid:durableId="670986595">
    <w:abstractNumId w:val="133"/>
  </w:num>
  <w:num w:numId="327" w16cid:durableId="1753237072">
    <w:abstractNumId w:val="161"/>
  </w:num>
  <w:num w:numId="328" w16cid:durableId="1927298431">
    <w:abstractNumId w:val="346"/>
  </w:num>
  <w:num w:numId="329" w16cid:durableId="2091997098">
    <w:abstractNumId w:val="142"/>
  </w:num>
  <w:num w:numId="330" w16cid:durableId="1856112640">
    <w:abstractNumId w:val="245"/>
  </w:num>
  <w:num w:numId="331" w16cid:durableId="509489069">
    <w:abstractNumId w:val="213"/>
  </w:num>
  <w:num w:numId="332" w16cid:durableId="251202038">
    <w:abstractNumId w:val="269"/>
  </w:num>
  <w:num w:numId="333" w16cid:durableId="1524787425">
    <w:abstractNumId w:val="200"/>
  </w:num>
  <w:num w:numId="334" w16cid:durableId="730080214">
    <w:abstractNumId w:val="353"/>
  </w:num>
  <w:num w:numId="335" w16cid:durableId="473449376">
    <w:abstractNumId w:val="111"/>
  </w:num>
  <w:num w:numId="336" w16cid:durableId="1422993069">
    <w:abstractNumId w:val="316"/>
  </w:num>
  <w:num w:numId="337" w16cid:durableId="1342708632">
    <w:abstractNumId w:val="205"/>
  </w:num>
  <w:num w:numId="338" w16cid:durableId="1800680709">
    <w:abstractNumId w:val="235"/>
  </w:num>
  <w:num w:numId="339" w16cid:durableId="2140413830">
    <w:abstractNumId w:val="348"/>
  </w:num>
  <w:num w:numId="340" w16cid:durableId="988485792">
    <w:abstractNumId w:val="265"/>
  </w:num>
  <w:num w:numId="341" w16cid:durableId="1691033149">
    <w:abstractNumId w:val="150"/>
  </w:num>
  <w:num w:numId="342" w16cid:durableId="438642549">
    <w:abstractNumId w:val="267"/>
  </w:num>
  <w:num w:numId="343" w16cid:durableId="1570798968">
    <w:abstractNumId w:val="164"/>
  </w:num>
  <w:num w:numId="344" w16cid:durableId="243341691">
    <w:abstractNumId w:val="207"/>
  </w:num>
  <w:num w:numId="345" w16cid:durableId="1431465583">
    <w:abstractNumId w:val="300"/>
  </w:num>
  <w:num w:numId="346" w16cid:durableId="60520299">
    <w:abstractNumId w:val="80"/>
  </w:num>
  <w:num w:numId="347" w16cid:durableId="1920209095">
    <w:abstractNumId w:val="211"/>
  </w:num>
  <w:num w:numId="348" w16cid:durableId="839613062">
    <w:abstractNumId w:val="292"/>
  </w:num>
  <w:num w:numId="349" w16cid:durableId="2119837801">
    <w:abstractNumId w:val="75"/>
  </w:num>
  <w:num w:numId="350" w16cid:durableId="1769691421">
    <w:abstractNumId w:val="201"/>
  </w:num>
  <w:num w:numId="351" w16cid:durableId="164832129">
    <w:abstractNumId w:val="293"/>
  </w:num>
  <w:num w:numId="352" w16cid:durableId="1924532911">
    <w:abstractNumId w:val="332"/>
  </w:num>
  <w:num w:numId="353" w16cid:durableId="665984263">
    <w:abstractNumId w:val="66"/>
  </w:num>
  <w:num w:numId="354" w16cid:durableId="1648896830">
    <w:abstractNumId w:val="310"/>
  </w:num>
  <w:num w:numId="355" w16cid:durableId="413818599">
    <w:abstractNumId w:val="192"/>
  </w:num>
  <w:numIdMacAtCleanup w:val="3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n Breček">
    <w15:presenceInfo w15:providerId="Windows Live" w15:userId="50c8bfbdfa012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CD"/>
    <w:rsid w:val="00000FD0"/>
    <w:rsid w:val="00003394"/>
    <w:rsid w:val="00003961"/>
    <w:rsid w:val="0000466C"/>
    <w:rsid w:val="00004B47"/>
    <w:rsid w:val="00005E49"/>
    <w:rsid w:val="000064F8"/>
    <w:rsid w:val="00006757"/>
    <w:rsid w:val="00006DC5"/>
    <w:rsid w:val="00011893"/>
    <w:rsid w:val="00012B84"/>
    <w:rsid w:val="00012E6D"/>
    <w:rsid w:val="000134D4"/>
    <w:rsid w:val="0001401A"/>
    <w:rsid w:val="00014722"/>
    <w:rsid w:val="0001636F"/>
    <w:rsid w:val="0001695E"/>
    <w:rsid w:val="00017722"/>
    <w:rsid w:val="000178E0"/>
    <w:rsid w:val="0002064C"/>
    <w:rsid w:val="00020720"/>
    <w:rsid w:val="000227C5"/>
    <w:rsid w:val="00022AFB"/>
    <w:rsid w:val="00024863"/>
    <w:rsid w:val="00024DC7"/>
    <w:rsid w:val="00025CA5"/>
    <w:rsid w:val="00026D2D"/>
    <w:rsid w:val="0002712E"/>
    <w:rsid w:val="000300FB"/>
    <w:rsid w:val="00030334"/>
    <w:rsid w:val="000314E0"/>
    <w:rsid w:val="00031623"/>
    <w:rsid w:val="0003264F"/>
    <w:rsid w:val="00032E61"/>
    <w:rsid w:val="000330B5"/>
    <w:rsid w:val="000332D6"/>
    <w:rsid w:val="00035403"/>
    <w:rsid w:val="00035AE8"/>
    <w:rsid w:val="00035F35"/>
    <w:rsid w:val="00037B62"/>
    <w:rsid w:val="00040649"/>
    <w:rsid w:val="00040A45"/>
    <w:rsid w:val="0004122E"/>
    <w:rsid w:val="000412F4"/>
    <w:rsid w:val="000429A1"/>
    <w:rsid w:val="00042C82"/>
    <w:rsid w:val="00042DD9"/>
    <w:rsid w:val="00043DA7"/>
    <w:rsid w:val="00044301"/>
    <w:rsid w:val="000447C5"/>
    <w:rsid w:val="00045917"/>
    <w:rsid w:val="00047253"/>
    <w:rsid w:val="00047271"/>
    <w:rsid w:val="000473ED"/>
    <w:rsid w:val="000502DF"/>
    <w:rsid w:val="00050869"/>
    <w:rsid w:val="00052821"/>
    <w:rsid w:val="00053FDB"/>
    <w:rsid w:val="000547DC"/>
    <w:rsid w:val="00054CFD"/>
    <w:rsid w:val="00055746"/>
    <w:rsid w:val="00057F5C"/>
    <w:rsid w:val="00060ED0"/>
    <w:rsid w:val="000610BE"/>
    <w:rsid w:val="000615DE"/>
    <w:rsid w:val="00061AD6"/>
    <w:rsid w:val="00061D25"/>
    <w:rsid w:val="00062421"/>
    <w:rsid w:val="000627A0"/>
    <w:rsid w:val="00064300"/>
    <w:rsid w:val="00065BD8"/>
    <w:rsid w:val="00066B41"/>
    <w:rsid w:val="00070B6E"/>
    <w:rsid w:val="00071487"/>
    <w:rsid w:val="00071886"/>
    <w:rsid w:val="00073799"/>
    <w:rsid w:val="00074740"/>
    <w:rsid w:val="000756FB"/>
    <w:rsid w:val="000767A2"/>
    <w:rsid w:val="00077F60"/>
    <w:rsid w:val="000809CA"/>
    <w:rsid w:val="00081146"/>
    <w:rsid w:val="00081A86"/>
    <w:rsid w:val="000825E4"/>
    <w:rsid w:val="00083D16"/>
    <w:rsid w:val="00083F31"/>
    <w:rsid w:val="0008485B"/>
    <w:rsid w:val="00084F07"/>
    <w:rsid w:val="00086198"/>
    <w:rsid w:val="000869FF"/>
    <w:rsid w:val="00086B1E"/>
    <w:rsid w:val="00087AD2"/>
    <w:rsid w:val="000909BF"/>
    <w:rsid w:val="0009127C"/>
    <w:rsid w:val="0009141C"/>
    <w:rsid w:val="00093904"/>
    <w:rsid w:val="00093966"/>
    <w:rsid w:val="000945AE"/>
    <w:rsid w:val="00094EBE"/>
    <w:rsid w:val="00095273"/>
    <w:rsid w:val="00095AA7"/>
    <w:rsid w:val="00095C23"/>
    <w:rsid w:val="00095D06"/>
    <w:rsid w:val="000962A2"/>
    <w:rsid w:val="000A1CB7"/>
    <w:rsid w:val="000A201D"/>
    <w:rsid w:val="000A2506"/>
    <w:rsid w:val="000A29C6"/>
    <w:rsid w:val="000A36FA"/>
    <w:rsid w:val="000A41D7"/>
    <w:rsid w:val="000A631C"/>
    <w:rsid w:val="000A7096"/>
    <w:rsid w:val="000B0FAA"/>
    <w:rsid w:val="000B10CD"/>
    <w:rsid w:val="000B1FC3"/>
    <w:rsid w:val="000B2C0C"/>
    <w:rsid w:val="000B416C"/>
    <w:rsid w:val="000B4967"/>
    <w:rsid w:val="000B56CC"/>
    <w:rsid w:val="000B6764"/>
    <w:rsid w:val="000B7A1A"/>
    <w:rsid w:val="000C22B1"/>
    <w:rsid w:val="000C2681"/>
    <w:rsid w:val="000C26F1"/>
    <w:rsid w:val="000C2E5A"/>
    <w:rsid w:val="000C482F"/>
    <w:rsid w:val="000C52BA"/>
    <w:rsid w:val="000C5A10"/>
    <w:rsid w:val="000C5AD4"/>
    <w:rsid w:val="000C5BDA"/>
    <w:rsid w:val="000C72ED"/>
    <w:rsid w:val="000D1CB9"/>
    <w:rsid w:val="000D1EBF"/>
    <w:rsid w:val="000D3068"/>
    <w:rsid w:val="000D3D2A"/>
    <w:rsid w:val="000D5DD2"/>
    <w:rsid w:val="000D6110"/>
    <w:rsid w:val="000D77B8"/>
    <w:rsid w:val="000E13CC"/>
    <w:rsid w:val="000E215F"/>
    <w:rsid w:val="000E234E"/>
    <w:rsid w:val="000E2937"/>
    <w:rsid w:val="000E2B2B"/>
    <w:rsid w:val="000E3C0A"/>
    <w:rsid w:val="000E48AC"/>
    <w:rsid w:val="000E4E91"/>
    <w:rsid w:val="000E69DA"/>
    <w:rsid w:val="000E7C6A"/>
    <w:rsid w:val="000E7D40"/>
    <w:rsid w:val="000F2037"/>
    <w:rsid w:val="000F21B1"/>
    <w:rsid w:val="000F2820"/>
    <w:rsid w:val="000F336F"/>
    <w:rsid w:val="000F3AD0"/>
    <w:rsid w:val="000F4C58"/>
    <w:rsid w:val="000F4D47"/>
    <w:rsid w:val="000F674F"/>
    <w:rsid w:val="00100362"/>
    <w:rsid w:val="001011F6"/>
    <w:rsid w:val="00101628"/>
    <w:rsid w:val="00101A1B"/>
    <w:rsid w:val="001023C4"/>
    <w:rsid w:val="001037B0"/>
    <w:rsid w:val="001039ED"/>
    <w:rsid w:val="001044FD"/>
    <w:rsid w:val="00104FF7"/>
    <w:rsid w:val="001051FD"/>
    <w:rsid w:val="001058C0"/>
    <w:rsid w:val="00106F1F"/>
    <w:rsid w:val="00110A47"/>
    <w:rsid w:val="00110B6C"/>
    <w:rsid w:val="00110F2F"/>
    <w:rsid w:val="0011172C"/>
    <w:rsid w:val="00113391"/>
    <w:rsid w:val="00114664"/>
    <w:rsid w:val="00114C98"/>
    <w:rsid w:val="00115D9A"/>
    <w:rsid w:val="001178D3"/>
    <w:rsid w:val="001201B2"/>
    <w:rsid w:val="001206B6"/>
    <w:rsid w:val="00120E5E"/>
    <w:rsid w:val="0012129D"/>
    <w:rsid w:val="00121457"/>
    <w:rsid w:val="0012156F"/>
    <w:rsid w:val="0012290B"/>
    <w:rsid w:val="001232C2"/>
    <w:rsid w:val="00124651"/>
    <w:rsid w:val="00125D11"/>
    <w:rsid w:val="00125F29"/>
    <w:rsid w:val="00127058"/>
    <w:rsid w:val="001279C9"/>
    <w:rsid w:val="00127CE9"/>
    <w:rsid w:val="00127FFE"/>
    <w:rsid w:val="00135631"/>
    <w:rsid w:val="00135B53"/>
    <w:rsid w:val="00135B6E"/>
    <w:rsid w:val="0013626A"/>
    <w:rsid w:val="001365BB"/>
    <w:rsid w:val="00137489"/>
    <w:rsid w:val="00140034"/>
    <w:rsid w:val="0014328E"/>
    <w:rsid w:val="0014330E"/>
    <w:rsid w:val="00143EE1"/>
    <w:rsid w:val="00143FED"/>
    <w:rsid w:val="001442B6"/>
    <w:rsid w:val="001453A9"/>
    <w:rsid w:val="00145401"/>
    <w:rsid w:val="0014724C"/>
    <w:rsid w:val="001504EA"/>
    <w:rsid w:val="001518EC"/>
    <w:rsid w:val="00151C55"/>
    <w:rsid w:val="001538D1"/>
    <w:rsid w:val="00154394"/>
    <w:rsid w:val="00154750"/>
    <w:rsid w:val="001549F2"/>
    <w:rsid w:val="00154E75"/>
    <w:rsid w:val="001565D6"/>
    <w:rsid w:val="001566B7"/>
    <w:rsid w:val="001628F4"/>
    <w:rsid w:val="0016393D"/>
    <w:rsid w:val="00165E96"/>
    <w:rsid w:val="00170D3D"/>
    <w:rsid w:val="00173332"/>
    <w:rsid w:val="00173838"/>
    <w:rsid w:val="001747C6"/>
    <w:rsid w:val="001763FD"/>
    <w:rsid w:val="001767DE"/>
    <w:rsid w:val="00176F18"/>
    <w:rsid w:val="00177C1A"/>
    <w:rsid w:val="00180161"/>
    <w:rsid w:val="00181DDE"/>
    <w:rsid w:val="00185BA7"/>
    <w:rsid w:val="001871F4"/>
    <w:rsid w:val="00187842"/>
    <w:rsid w:val="00190170"/>
    <w:rsid w:val="00190345"/>
    <w:rsid w:val="001907C6"/>
    <w:rsid w:val="0019237E"/>
    <w:rsid w:val="001936CA"/>
    <w:rsid w:val="00194B75"/>
    <w:rsid w:val="0019509F"/>
    <w:rsid w:val="001956CA"/>
    <w:rsid w:val="001958C4"/>
    <w:rsid w:val="00195C23"/>
    <w:rsid w:val="00197843"/>
    <w:rsid w:val="001A1820"/>
    <w:rsid w:val="001A296E"/>
    <w:rsid w:val="001A366C"/>
    <w:rsid w:val="001A38CD"/>
    <w:rsid w:val="001A3C63"/>
    <w:rsid w:val="001A40DA"/>
    <w:rsid w:val="001A4E6D"/>
    <w:rsid w:val="001A6E3A"/>
    <w:rsid w:val="001A7F77"/>
    <w:rsid w:val="001B04F8"/>
    <w:rsid w:val="001B0637"/>
    <w:rsid w:val="001B23C8"/>
    <w:rsid w:val="001B32C3"/>
    <w:rsid w:val="001B3A52"/>
    <w:rsid w:val="001B45A6"/>
    <w:rsid w:val="001B6A3B"/>
    <w:rsid w:val="001B76AB"/>
    <w:rsid w:val="001C0131"/>
    <w:rsid w:val="001C01B0"/>
    <w:rsid w:val="001C03EA"/>
    <w:rsid w:val="001C1553"/>
    <w:rsid w:val="001C1DB4"/>
    <w:rsid w:val="001C1EC2"/>
    <w:rsid w:val="001C26DD"/>
    <w:rsid w:val="001C42D7"/>
    <w:rsid w:val="001C5CCA"/>
    <w:rsid w:val="001C662E"/>
    <w:rsid w:val="001C6850"/>
    <w:rsid w:val="001D0C5D"/>
    <w:rsid w:val="001D1431"/>
    <w:rsid w:val="001D338D"/>
    <w:rsid w:val="001D3E79"/>
    <w:rsid w:val="001D4532"/>
    <w:rsid w:val="001D628F"/>
    <w:rsid w:val="001D79C1"/>
    <w:rsid w:val="001D7B5C"/>
    <w:rsid w:val="001E0C11"/>
    <w:rsid w:val="001E38B0"/>
    <w:rsid w:val="001E3CCC"/>
    <w:rsid w:val="001E5AE7"/>
    <w:rsid w:val="001E615F"/>
    <w:rsid w:val="001E6CF8"/>
    <w:rsid w:val="001F05C6"/>
    <w:rsid w:val="001F0A8C"/>
    <w:rsid w:val="001F0F90"/>
    <w:rsid w:val="001F12D7"/>
    <w:rsid w:val="001F1518"/>
    <w:rsid w:val="001F26BC"/>
    <w:rsid w:val="001F3789"/>
    <w:rsid w:val="001F37F2"/>
    <w:rsid w:val="001F459B"/>
    <w:rsid w:val="001F4C97"/>
    <w:rsid w:val="001F54E6"/>
    <w:rsid w:val="001F5638"/>
    <w:rsid w:val="001F6486"/>
    <w:rsid w:val="001F6BD8"/>
    <w:rsid w:val="001F735D"/>
    <w:rsid w:val="00200A90"/>
    <w:rsid w:val="00201DD1"/>
    <w:rsid w:val="002038D6"/>
    <w:rsid w:val="00204CE4"/>
    <w:rsid w:val="0020653A"/>
    <w:rsid w:val="0021006E"/>
    <w:rsid w:val="002102AC"/>
    <w:rsid w:val="002109E0"/>
    <w:rsid w:val="00210DDB"/>
    <w:rsid w:val="00210DF8"/>
    <w:rsid w:val="00210E9E"/>
    <w:rsid w:val="00211C7B"/>
    <w:rsid w:val="00211F2F"/>
    <w:rsid w:val="00212036"/>
    <w:rsid w:val="00212404"/>
    <w:rsid w:val="00220A1A"/>
    <w:rsid w:val="0022105B"/>
    <w:rsid w:val="002231C7"/>
    <w:rsid w:val="00224036"/>
    <w:rsid w:val="002243AC"/>
    <w:rsid w:val="002265AF"/>
    <w:rsid w:val="0023355D"/>
    <w:rsid w:val="00233750"/>
    <w:rsid w:val="002342C8"/>
    <w:rsid w:val="0023457E"/>
    <w:rsid w:val="00234609"/>
    <w:rsid w:val="002353C5"/>
    <w:rsid w:val="00236181"/>
    <w:rsid w:val="0023652C"/>
    <w:rsid w:val="00237685"/>
    <w:rsid w:val="00240AB4"/>
    <w:rsid w:val="00240E3A"/>
    <w:rsid w:val="00242D5C"/>
    <w:rsid w:val="002452B7"/>
    <w:rsid w:val="0025016B"/>
    <w:rsid w:val="0025025F"/>
    <w:rsid w:val="0025110F"/>
    <w:rsid w:val="002518DC"/>
    <w:rsid w:val="00251E2F"/>
    <w:rsid w:val="00251E9E"/>
    <w:rsid w:val="00251EF2"/>
    <w:rsid w:val="00251F43"/>
    <w:rsid w:val="0025294B"/>
    <w:rsid w:val="002534ED"/>
    <w:rsid w:val="00255018"/>
    <w:rsid w:val="00257D8F"/>
    <w:rsid w:val="00260801"/>
    <w:rsid w:val="0026116B"/>
    <w:rsid w:val="00262589"/>
    <w:rsid w:val="0026332D"/>
    <w:rsid w:val="002660B4"/>
    <w:rsid w:val="002662BE"/>
    <w:rsid w:val="0027219C"/>
    <w:rsid w:val="00272334"/>
    <w:rsid w:val="002745F1"/>
    <w:rsid w:val="00277D7A"/>
    <w:rsid w:val="00286091"/>
    <w:rsid w:val="00286299"/>
    <w:rsid w:val="00286981"/>
    <w:rsid w:val="0029132D"/>
    <w:rsid w:val="00291824"/>
    <w:rsid w:val="0029262B"/>
    <w:rsid w:val="00293D21"/>
    <w:rsid w:val="00294F56"/>
    <w:rsid w:val="00295422"/>
    <w:rsid w:val="00296DE2"/>
    <w:rsid w:val="0029741E"/>
    <w:rsid w:val="00297507"/>
    <w:rsid w:val="0029767A"/>
    <w:rsid w:val="002A15ED"/>
    <w:rsid w:val="002A2590"/>
    <w:rsid w:val="002A28F2"/>
    <w:rsid w:val="002A2D67"/>
    <w:rsid w:val="002A2F24"/>
    <w:rsid w:val="002A7FE2"/>
    <w:rsid w:val="002B0242"/>
    <w:rsid w:val="002B0E4C"/>
    <w:rsid w:val="002B14ED"/>
    <w:rsid w:val="002B21DE"/>
    <w:rsid w:val="002B3A44"/>
    <w:rsid w:val="002B3E65"/>
    <w:rsid w:val="002B42F9"/>
    <w:rsid w:val="002B62E4"/>
    <w:rsid w:val="002B642A"/>
    <w:rsid w:val="002B694C"/>
    <w:rsid w:val="002C01E4"/>
    <w:rsid w:val="002C1474"/>
    <w:rsid w:val="002C2269"/>
    <w:rsid w:val="002C23EA"/>
    <w:rsid w:val="002C28A3"/>
    <w:rsid w:val="002C2B79"/>
    <w:rsid w:val="002C3893"/>
    <w:rsid w:val="002C62D4"/>
    <w:rsid w:val="002C70BE"/>
    <w:rsid w:val="002C75DA"/>
    <w:rsid w:val="002C7839"/>
    <w:rsid w:val="002D1809"/>
    <w:rsid w:val="002D2472"/>
    <w:rsid w:val="002D2A13"/>
    <w:rsid w:val="002D3F73"/>
    <w:rsid w:val="002D43E8"/>
    <w:rsid w:val="002D52C9"/>
    <w:rsid w:val="002D6F2E"/>
    <w:rsid w:val="002D70A3"/>
    <w:rsid w:val="002D7899"/>
    <w:rsid w:val="002D7A91"/>
    <w:rsid w:val="002D7C86"/>
    <w:rsid w:val="002E0567"/>
    <w:rsid w:val="002E1B87"/>
    <w:rsid w:val="002E2659"/>
    <w:rsid w:val="002E3382"/>
    <w:rsid w:val="002E3DEB"/>
    <w:rsid w:val="002E57B1"/>
    <w:rsid w:val="002E5965"/>
    <w:rsid w:val="002E5BF5"/>
    <w:rsid w:val="002E7578"/>
    <w:rsid w:val="002E76B6"/>
    <w:rsid w:val="002F0C0A"/>
    <w:rsid w:val="002F15D4"/>
    <w:rsid w:val="002F15F3"/>
    <w:rsid w:val="002F2698"/>
    <w:rsid w:val="002F3083"/>
    <w:rsid w:val="002F3A41"/>
    <w:rsid w:val="002F52D6"/>
    <w:rsid w:val="002F7592"/>
    <w:rsid w:val="003009A4"/>
    <w:rsid w:val="003014F3"/>
    <w:rsid w:val="00302E52"/>
    <w:rsid w:val="003043C7"/>
    <w:rsid w:val="00304A9D"/>
    <w:rsid w:val="00306417"/>
    <w:rsid w:val="00306850"/>
    <w:rsid w:val="0031106C"/>
    <w:rsid w:val="00312D45"/>
    <w:rsid w:val="003136C6"/>
    <w:rsid w:val="0031400F"/>
    <w:rsid w:val="003159E7"/>
    <w:rsid w:val="00317C3F"/>
    <w:rsid w:val="00320B3B"/>
    <w:rsid w:val="003211F6"/>
    <w:rsid w:val="003222A6"/>
    <w:rsid w:val="0032257D"/>
    <w:rsid w:val="003237C0"/>
    <w:rsid w:val="00323D52"/>
    <w:rsid w:val="0032493F"/>
    <w:rsid w:val="00324FFE"/>
    <w:rsid w:val="003251C7"/>
    <w:rsid w:val="003254BB"/>
    <w:rsid w:val="00325B60"/>
    <w:rsid w:val="00327DE2"/>
    <w:rsid w:val="0033006E"/>
    <w:rsid w:val="00330597"/>
    <w:rsid w:val="0033090C"/>
    <w:rsid w:val="00330E5C"/>
    <w:rsid w:val="0033167D"/>
    <w:rsid w:val="00332F79"/>
    <w:rsid w:val="0033325E"/>
    <w:rsid w:val="00334555"/>
    <w:rsid w:val="00334A47"/>
    <w:rsid w:val="00335109"/>
    <w:rsid w:val="00335B0C"/>
    <w:rsid w:val="003362F5"/>
    <w:rsid w:val="00336D10"/>
    <w:rsid w:val="003373AC"/>
    <w:rsid w:val="003416F0"/>
    <w:rsid w:val="003419A5"/>
    <w:rsid w:val="003422CB"/>
    <w:rsid w:val="00345ECA"/>
    <w:rsid w:val="003469B9"/>
    <w:rsid w:val="00347082"/>
    <w:rsid w:val="003473F1"/>
    <w:rsid w:val="0035160D"/>
    <w:rsid w:val="00351793"/>
    <w:rsid w:val="00352B48"/>
    <w:rsid w:val="00352F85"/>
    <w:rsid w:val="0035356B"/>
    <w:rsid w:val="0035542A"/>
    <w:rsid w:val="00355F8F"/>
    <w:rsid w:val="0035601F"/>
    <w:rsid w:val="0035604F"/>
    <w:rsid w:val="0035678B"/>
    <w:rsid w:val="00357FD3"/>
    <w:rsid w:val="003622CC"/>
    <w:rsid w:val="003625F8"/>
    <w:rsid w:val="003627B8"/>
    <w:rsid w:val="0036318D"/>
    <w:rsid w:val="00364AA6"/>
    <w:rsid w:val="00365792"/>
    <w:rsid w:val="00365992"/>
    <w:rsid w:val="00366339"/>
    <w:rsid w:val="003665B5"/>
    <w:rsid w:val="00367DF7"/>
    <w:rsid w:val="0037168B"/>
    <w:rsid w:val="00371B23"/>
    <w:rsid w:val="003721D5"/>
    <w:rsid w:val="003724F8"/>
    <w:rsid w:val="00372523"/>
    <w:rsid w:val="00372596"/>
    <w:rsid w:val="003728E4"/>
    <w:rsid w:val="00372A77"/>
    <w:rsid w:val="003732C6"/>
    <w:rsid w:val="00373874"/>
    <w:rsid w:val="00373914"/>
    <w:rsid w:val="0037405C"/>
    <w:rsid w:val="0037480E"/>
    <w:rsid w:val="003749E0"/>
    <w:rsid w:val="003768EC"/>
    <w:rsid w:val="003769DC"/>
    <w:rsid w:val="00377625"/>
    <w:rsid w:val="00377B8F"/>
    <w:rsid w:val="00377EE6"/>
    <w:rsid w:val="0038355D"/>
    <w:rsid w:val="00383F2C"/>
    <w:rsid w:val="00385F8F"/>
    <w:rsid w:val="003909A6"/>
    <w:rsid w:val="00392305"/>
    <w:rsid w:val="00392A8A"/>
    <w:rsid w:val="00392AFC"/>
    <w:rsid w:val="00392DB4"/>
    <w:rsid w:val="003949BC"/>
    <w:rsid w:val="00394B1F"/>
    <w:rsid w:val="00395665"/>
    <w:rsid w:val="00395901"/>
    <w:rsid w:val="003A0927"/>
    <w:rsid w:val="003A0F4F"/>
    <w:rsid w:val="003A21FA"/>
    <w:rsid w:val="003A2F58"/>
    <w:rsid w:val="003A3B60"/>
    <w:rsid w:val="003A4D0C"/>
    <w:rsid w:val="003A5059"/>
    <w:rsid w:val="003A5CDF"/>
    <w:rsid w:val="003A6A95"/>
    <w:rsid w:val="003B20C5"/>
    <w:rsid w:val="003B2BBA"/>
    <w:rsid w:val="003B412C"/>
    <w:rsid w:val="003B6678"/>
    <w:rsid w:val="003C09A3"/>
    <w:rsid w:val="003C1853"/>
    <w:rsid w:val="003C4C1C"/>
    <w:rsid w:val="003C5945"/>
    <w:rsid w:val="003C5AC7"/>
    <w:rsid w:val="003C5F60"/>
    <w:rsid w:val="003D0B33"/>
    <w:rsid w:val="003D184E"/>
    <w:rsid w:val="003D21CD"/>
    <w:rsid w:val="003D27CB"/>
    <w:rsid w:val="003D3E03"/>
    <w:rsid w:val="003D43D5"/>
    <w:rsid w:val="003D4EA9"/>
    <w:rsid w:val="003D5591"/>
    <w:rsid w:val="003D66BF"/>
    <w:rsid w:val="003D7F3D"/>
    <w:rsid w:val="003E199D"/>
    <w:rsid w:val="003E1C70"/>
    <w:rsid w:val="003E1FD3"/>
    <w:rsid w:val="003E2A8F"/>
    <w:rsid w:val="003E4155"/>
    <w:rsid w:val="003E4316"/>
    <w:rsid w:val="003E75C3"/>
    <w:rsid w:val="003F121A"/>
    <w:rsid w:val="003F1928"/>
    <w:rsid w:val="003F1998"/>
    <w:rsid w:val="003F271A"/>
    <w:rsid w:val="003F2988"/>
    <w:rsid w:val="003F3716"/>
    <w:rsid w:val="003F3DCA"/>
    <w:rsid w:val="003F48E3"/>
    <w:rsid w:val="003F4AE9"/>
    <w:rsid w:val="003F4DD0"/>
    <w:rsid w:val="003F6A90"/>
    <w:rsid w:val="003F6B20"/>
    <w:rsid w:val="003F6CA7"/>
    <w:rsid w:val="003F7E2F"/>
    <w:rsid w:val="00400E22"/>
    <w:rsid w:val="00402FF0"/>
    <w:rsid w:val="00403B2C"/>
    <w:rsid w:val="004047D0"/>
    <w:rsid w:val="004050FD"/>
    <w:rsid w:val="0040788E"/>
    <w:rsid w:val="004105FE"/>
    <w:rsid w:val="00411D72"/>
    <w:rsid w:val="0041421E"/>
    <w:rsid w:val="004170E7"/>
    <w:rsid w:val="00417625"/>
    <w:rsid w:val="00417939"/>
    <w:rsid w:val="00420B87"/>
    <w:rsid w:val="00421B05"/>
    <w:rsid w:val="00422DBE"/>
    <w:rsid w:val="00422FCE"/>
    <w:rsid w:val="00423065"/>
    <w:rsid w:val="0042307D"/>
    <w:rsid w:val="00423DFE"/>
    <w:rsid w:val="00423E73"/>
    <w:rsid w:val="00424BD6"/>
    <w:rsid w:val="00425458"/>
    <w:rsid w:val="00425868"/>
    <w:rsid w:val="004273C0"/>
    <w:rsid w:val="00430DD9"/>
    <w:rsid w:val="0043125F"/>
    <w:rsid w:val="0043154D"/>
    <w:rsid w:val="0043177A"/>
    <w:rsid w:val="00432FF6"/>
    <w:rsid w:val="00433403"/>
    <w:rsid w:val="0043495F"/>
    <w:rsid w:val="0043631C"/>
    <w:rsid w:val="00436A74"/>
    <w:rsid w:val="00437C3D"/>
    <w:rsid w:val="004416B6"/>
    <w:rsid w:val="00441CBD"/>
    <w:rsid w:val="0044337E"/>
    <w:rsid w:val="00444A6E"/>
    <w:rsid w:val="00444E31"/>
    <w:rsid w:val="00445346"/>
    <w:rsid w:val="0044566C"/>
    <w:rsid w:val="0044596B"/>
    <w:rsid w:val="004459D3"/>
    <w:rsid w:val="004471A7"/>
    <w:rsid w:val="00450530"/>
    <w:rsid w:val="00451354"/>
    <w:rsid w:val="00451FD6"/>
    <w:rsid w:val="00454429"/>
    <w:rsid w:val="00454708"/>
    <w:rsid w:val="00454727"/>
    <w:rsid w:val="0045596C"/>
    <w:rsid w:val="00455F4F"/>
    <w:rsid w:val="00456843"/>
    <w:rsid w:val="00456ADB"/>
    <w:rsid w:val="00456C39"/>
    <w:rsid w:val="004575D4"/>
    <w:rsid w:val="00457E00"/>
    <w:rsid w:val="004629E2"/>
    <w:rsid w:val="00462E79"/>
    <w:rsid w:val="00462F9F"/>
    <w:rsid w:val="004631D7"/>
    <w:rsid w:val="00463270"/>
    <w:rsid w:val="00463543"/>
    <w:rsid w:val="0046555E"/>
    <w:rsid w:val="00465BA2"/>
    <w:rsid w:val="00465D45"/>
    <w:rsid w:val="00466CDC"/>
    <w:rsid w:val="00467760"/>
    <w:rsid w:val="004730BE"/>
    <w:rsid w:val="00473A7B"/>
    <w:rsid w:val="004804F0"/>
    <w:rsid w:val="004808BE"/>
    <w:rsid w:val="0048278D"/>
    <w:rsid w:val="00485D69"/>
    <w:rsid w:val="00486653"/>
    <w:rsid w:val="0048709B"/>
    <w:rsid w:val="004871EE"/>
    <w:rsid w:val="0048777D"/>
    <w:rsid w:val="004877EE"/>
    <w:rsid w:val="00487D0E"/>
    <w:rsid w:val="004906A9"/>
    <w:rsid w:val="00493D5D"/>
    <w:rsid w:val="00495F42"/>
    <w:rsid w:val="0049650A"/>
    <w:rsid w:val="004969E9"/>
    <w:rsid w:val="00496E80"/>
    <w:rsid w:val="00497CB0"/>
    <w:rsid w:val="00497FC5"/>
    <w:rsid w:val="004A21CA"/>
    <w:rsid w:val="004A2920"/>
    <w:rsid w:val="004A297D"/>
    <w:rsid w:val="004A408A"/>
    <w:rsid w:val="004A4711"/>
    <w:rsid w:val="004A59B4"/>
    <w:rsid w:val="004A5B9D"/>
    <w:rsid w:val="004A5C9D"/>
    <w:rsid w:val="004A5E28"/>
    <w:rsid w:val="004A6433"/>
    <w:rsid w:val="004A705F"/>
    <w:rsid w:val="004A7203"/>
    <w:rsid w:val="004A76C5"/>
    <w:rsid w:val="004A7BAB"/>
    <w:rsid w:val="004B0593"/>
    <w:rsid w:val="004B0D46"/>
    <w:rsid w:val="004B2001"/>
    <w:rsid w:val="004B24D6"/>
    <w:rsid w:val="004B29D0"/>
    <w:rsid w:val="004B2D02"/>
    <w:rsid w:val="004B37F9"/>
    <w:rsid w:val="004B3EF2"/>
    <w:rsid w:val="004B5839"/>
    <w:rsid w:val="004B5BE0"/>
    <w:rsid w:val="004B5C83"/>
    <w:rsid w:val="004B61FA"/>
    <w:rsid w:val="004B641B"/>
    <w:rsid w:val="004B64BF"/>
    <w:rsid w:val="004B6AB3"/>
    <w:rsid w:val="004C1D26"/>
    <w:rsid w:val="004C2B0A"/>
    <w:rsid w:val="004C2DDE"/>
    <w:rsid w:val="004C4555"/>
    <w:rsid w:val="004C67F0"/>
    <w:rsid w:val="004C716F"/>
    <w:rsid w:val="004C7CA5"/>
    <w:rsid w:val="004D3B66"/>
    <w:rsid w:val="004D438E"/>
    <w:rsid w:val="004D5850"/>
    <w:rsid w:val="004D6447"/>
    <w:rsid w:val="004D6674"/>
    <w:rsid w:val="004D72B0"/>
    <w:rsid w:val="004D7323"/>
    <w:rsid w:val="004E1538"/>
    <w:rsid w:val="004E2FFF"/>
    <w:rsid w:val="004E30D0"/>
    <w:rsid w:val="004E4411"/>
    <w:rsid w:val="004E5895"/>
    <w:rsid w:val="004E62FB"/>
    <w:rsid w:val="004E6DD0"/>
    <w:rsid w:val="004F0A60"/>
    <w:rsid w:val="004F0B95"/>
    <w:rsid w:val="004F1BE7"/>
    <w:rsid w:val="004F1BFD"/>
    <w:rsid w:val="004F2321"/>
    <w:rsid w:val="004F2CBE"/>
    <w:rsid w:val="004F3394"/>
    <w:rsid w:val="004F3CB2"/>
    <w:rsid w:val="004F5EF5"/>
    <w:rsid w:val="004F5F19"/>
    <w:rsid w:val="004F675D"/>
    <w:rsid w:val="005011A6"/>
    <w:rsid w:val="00502CCB"/>
    <w:rsid w:val="00504D9A"/>
    <w:rsid w:val="00505048"/>
    <w:rsid w:val="0050512D"/>
    <w:rsid w:val="00505601"/>
    <w:rsid w:val="005065A8"/>
    <w:rsid w:val="00506BAF"/>
    <w:rsid w:val="0051179E"/>
    <w:rsid w:val="00512DD9"/>
    <w:rsid w:val="00514840"/>
    <w:rsid w:val="00516012"/>
    <w:rsid w:val="00516494"/>
    <w:rsid w:val="005165BA"/>
    <w:rsid w:val="00517113"/>
    <w:rsid w:val="00517339"/>
    <w:rsid w:val="00517553"/>
    <w:rsid w:val="00522127"/>
    <w:rsid w:val="005242C9"/>
    <w:rsid w:val="00525E6D"/>
    <w:rsid w:val="005266CA"/>
    <w:rsid w:val="00526711"/>
    <w:rsid w:val="005269C7"/>
    <w:rsid w:val="00526C03"/>
    <w:rsid w:val="0052760F"/>
    <w:rsid w:val="00527C6E"/>
    <w:rsid w:val="005317A8"/>
    <w:rsid w:val="00531CC2"/>
    <w:rsid w:val="0053213B"/>
    <w:rsid w:val="00536353"/>
    <w:rsid w:val="00537D20"/>
    <w:rsid w:val="00542B49"/>
    <w:rsid w:val="00543114"/>
    <w:rsid w:val="00543B76"/>
    <w:rsid w:val="0054445A"/>
    <w:rsid w:val="00544A60"/>
    <w:rsid w:val="005451AB"/>
    <w:rsid w:val="00545E07"/>
    <w:rsid w:val="0054620C"/>
    <w:rsid w:val="0054763C"/>
    <w:rsid w:val="005477B5"/>
    <w:rsid w:val="00551B9E"/>
    <w:rsid w:val="00552240"/>
    <w:rsid w:val="00552653"/>
    <w:rsid w:val="0055350F"/>
    <w:rsid w:val="00553911"/>
    <w:rsid w:val="00553AE7"/>
    <w:rsid w:val="00553E3E"/>
    <w:rsid w:val="00554544"/>
    <w:rsid w:val="005555FA"/>
    <w:rsid w:val="005557AE"/>
    <w:rsid w:val="00555D8A"/>
    <w:rsid w:val="00555FD4"/>
    <w:rsid w:val="00556654"/>
    <w:rsid w:val="00560B9B"/>
    <w:rsid w:val="00561AD7"/>
    <w:rsid w:val="00561FA2"/>
    <w:rsid w:val="005623E1"/>
    <w:rsid w:val="005634B1"/>
    <w:rsid w:val="00564976"/>
    <w:rsid w:val="00564AC5"/>
    <w:rsid w:val="00565214"/>
    <w:rsid w:val="005663AF"/>
    <w:rsid w:val="00570870"/>
    <w:rsid w:val="005716FA"/>
    <w:rsid w:val="005719F2"/>
    <w:rsid w:val="00571C49"/>
    <w:rsid w:val="005724FA"/>
    <w:rsid w:val="0057287D"/>
    <w:rsid w:val="0057397E"/>
    <w:rsid w:val="00573CCA"/>
    <w:rsid w:val="00573F38"/>
    <w:rsid w:val="00574216"/>
    <w:rsid w:val="00574E0F"/>
    <w:rsid w:val="00576096"/>
    <w:rsid w:val="0057767E"/>
    <w:rsid w:val="005801D7"/>
    <w:rsid w:val="00580407"/>
    <w:rsid w:val="00581B1B"/>
    <w:rsid w:val="00581FF3"/>
    <w:rsid w:val="00582288"/>
    <w:rsid w:val="0058372D"/>
    <w:rsid w:val="0058373E"/>
    <w:rsid w:val="0058374F"/>
    <w:rsid w:val="00583A6F"/>
    <w:rsid w:val="00583BBB"/>
    <w:rsid w:val="005849E5"/>
    <w:rsid w:val="00584DA6"/>
    <w:rsid w:val="0058503A"/>
    <w:rsid w:val="00585391"/>
    <w:rsid w:val="00585568"/>
    <w:rsid w:val="00591A02"/>
    <w:rsid w:val="005923E8"/>
    <w:rsid w:val="005951E1"/>
    <w:rsid w:val="005954EC"/>
    <w:rsid w:val="0059560C"/>
    <w:rsid w:val="00596731"/>
    <w:rsid w:val="00596B50"/>
    <w:rsid w:val="0059765F"/>
    <w:rsid w:val="005A0BAB"/>
    <w:rsid w:val="005A2B20"/>
    <w:rsid w:val="005A2BE1"/>
    <w:rsid w:val="005A3721"/>
    <w:rsid w:val="005A3A71"/>
    <w:rsid w:val="005A616B"/>
    <w:rsid w:val="005A7D41"/>
    <w:rsid w:val="005B012E"/>
    <w:rsid w:val="005B041B"/>
    <w:rsid w:val="005B35C2"/>
    <w:rsid w:val="005B3AD5"/>
    <w:rsid w:val="005B3F70"/>
    <w:rsid w:val="005B43EE"/>
    <w:rsid w:val="005B51F6"/>
    <w:rsid w:val="005B57DC"/>
    <w:rsid w:val="005B6104"/>
    <w:rsid w:val="005B73AF"/>
    <w:rsid w:val="005C1714"/>
    <w:rsid w:val="005C25A2"/>
    <w:rsid w:val="005C2D5C"/>
    <w:rsid w:val="005C5677"/>
    <w:rsid w:val="005C5B08"/>
    <w:rsid w:val="005C62B7"/>
    <w:rsid w:val="005C7AE6"/>
    <w:rsid w:val="005D226E"/>
    <w:rsid w:val="005D3B10"/>
    <w:rsid w:val="005D5419"/>
    <w:rsid w:val="005D5675"/>
    <w:rsid w:val="005E01E0"/>
    <w:rsid w:val="005E1653"/>
    <w:rsid w:val="005E2269"/>
    <w:rsid w:val="005E28AA"/>
    <w:rsid w:val="005E3EFB"/>
    <w:rsid w:val="005E57DD"/>
    <w:rsid w:val="005E64CB"/>
    <w:rsid w:val="005F0A66"/>
    <w:rsid w:val="005F192F"/>
    <w:rsid w:val="005F22F4"/>
    <w:rsid w:val="005F2308"/>
    <w:rsid w:val="005F2E08"/>
    <w:rsid w:val="005F3026"/>
    <w:rsid w:val="005F4570"/>
    <w:rsid w:val="005F5669"/>
    <w:rsid w:val="005F5882"/>
    <w:rsid w:val="005F5D8A"/>
    <w:rsid w:val="005F779D"/>
    <w:rsid w:val="005F7E26"/>
    <w:rsid w:val="00600E6A"/>
    <w:rsid w:val="00602D98"/>
    <w:rsid w:val="006042E2"/>
    <w:rsid w:val="00606A34"/>
    <w:rsid w:val="00606F69"/>
    <w:rsid w:val="006074AE"/>
    <w:rsid w:val="00610CC1"/>
    <w:rsid w:val="00611C90"/>
    <w:rsid w:val="00614486"/>
    <w:rsid w:val="006151E6"/>
    <w:rsid w:val="006152A9"/>
    <w:rsid w:val="006157FB"/>
    <w:rsid w:val="00615ACA"/>
    <w:rsid w:val="00615DCC"/>
    <w:rsid w:val="00616C7C"/>
    <w:rsid w:val="00616E88"/>
    <w:rsid w:val="00621435"/>
    <w:rsid w:val="006221F6"/>
    <w:rsid w:val="00622BD5"/>
    <w:rsid w:val="0062645B"/>
    <w:rsid w:val="00626B0A"/>
    <w:rsid w:val="0063001A"/>
    <w:rsid w:val="006301A1"/>
    <w:rsid w:val="0063187E"/>
    <w:rsid w:val="00632063"/>
    <w:rsid w:val="006328C6"/>
    <w:rsid w:val="006337A5"/>
    <w:rsid w:val="00633E42"/>
    <w:rsid w:val="00635370"/>
    <w:rsid w:val="0063629D"/>
    <w:rsid w:val="00636B34"/>
    <w:rsid w:val="00637681"/>
    <w:rsid w:val="00640713"/>
    <w:rsid w:val="00640F05"/>
    <w:rsid w:val="006411DC"/>
    <w:rsid w:val="00641BA9"/>
    <w:rsid w:val="00641EC8"/>
    <w:rsid w:val="00641F27"/>
    <w:rsid w:val="0064421C"/>
    <w:rsid w:val="00644748"/>
    <w:rsid w:val="0064502A"/>
    <w:rsid w:val="006455F6"/>
    <w:rsid w:val="0064678B"/>
    <w:rsid w:val="00647772"/>
    <w:rsid w:val="00651E96"/>
    <w:rsid w:val="00652019"/>
    <w:rsid w:val="00652F03"/>
    <w:rsid w:val="00653A22"/>
    <w:rsid w:val="00653A70"/>
    <w:rsid w:val="00653A97"/>
    <w:rsid w:val="00653D7D"/>
    <w:rsid w:val="00654F5D"/>
    <w:rsid w:val="00655E69"/>
    <w:rsid w:val="00657C41"/>
    <w:rsid w:val="006611C4"/>
    <w:rsid w:val="00665449"/>
    <w:rsid w:val="00666A7C"/>
    <w:rsid w:val="00666AA4"/>
    <w:rsid w:val="00667BD4"/>
    <w:rsid w:val="006710E5"/>
    <w:rsid w:val="006722E3"/>
    <w:rsid w:val="006742E5"/>
    <w:rsid w:val="006748C4"/>
    <w:rsid w:val="00674B4D"/>
    <w:rsid w:val="00674EE4"/>
    <w:rsid w:val="00674F07"/>
    <w:rsid w:val="0067550B"/>
    <w:rsid w:val="00675E5E"/>
    <w:rsid w:val="0067666F"/>
    <w:rsid w:val="00676CA4"/>
    <w:rsid w:val="00677027"/>
    <w:rsid w:val="00677420"/>
    <w:rsid w:val="00677F38"/>
    <w:rsid w:val="00681866"/>
    <w:rsid w:val="00681B9F"/>
    <w:rsid w:val="0068210C"/>
    <w:rsid w:val="00683A84"/>
    <w:rsid w:val="00683ECC"/>
    <w:rsid w:val="00684297"/>
    <w:rsid w:val="00684DCC"/>
    <w:rsid w:val="0068789D"/>
    <w:rsid w:val="00687BDC"/>
    <w:rsid w:val="0069042F"/>
    <w:rsid w:val="00691A7E"/>
    <w:rsid w:val="00692EA3"/>
    <w:rsid w:val="00694902"/>
    <w:rsid w:val="00695238"/>
    <w:rsid w:val="0069737F"/>
    <w:rsid w:val="006A0AEE"/>
    <w:rsid w:val="006A17BA"/>
    <w:rsid w:val="006A17F5"/>
    <w:rsid w:val="006A4CEC"/>
    <w:rsid w:val="006A5156"/>
    <w:rsid w:val="006A6D4E"/>
    <w:rsid w:val="006B012D"/>
    <w:rsid w:val="006B0C71"/>
    <w:rsid w:val="006B2B93"/>
    <w:rsid w:val="006B63B0"/>
    <w:rsid w:val="006B66A2"/>
    <w:rsid w:val="006B7105"/>
    <w:rsid w:val="006B7111"/>
    <w:rsid w:val="006B7614"/>
    <w:rsid w:val="006B7E4C"/>
    <w:rsid w:val="006C0270"/>
    <w:rsid w:val="006C1309"/>
    <w:rsid w:val="006C17C1"/>
    <w:rsid w:val="006C3510"/>
    <w:rsid w:val="006C4485"/>
    <w:rsid w:val="006C474A"/>
    <w:rsid w:val="006C5AB0"/>
    <w:rsid w:val="006C6261"/>
    <w:rsid w:val="006C7855"/>
    <w:rsid w:val="006D09C9"/>
    <w:rsid w:val="006D35A6"/>
    <w:rsid w:val="006D40CE"/>
    <w:rsid w:val="006D6898"/>
    <w:rsid w:val="006D704B"/>
    <w:rsid w:val="006D7F33"/>
    <w:rsid w:val="006E02B9"/>
    <w:rsid w:val="006E05E5"/>
    <w:rsid w:val="006E11D8"/>
    <w:rsid w:val="006E26B3"/>
    <w:rsid w:val="006E3305"/>
    <w:rsid w:val="006E4229"/>
    <w:rsid w:val="006E6073"/>
    <w:rsid w:val="006E6221"/>
    <w:rsid w:val="006E7321"/>
    <w:rsid w:val="006F0192"/>
    <w:rsid w:val="006F13A9"/>
    <w:rsid w:val="006F13E9"/>
    <w:rsid w:val="006F14BC"/>
    <w:rsid w:val="006F2725"/>
    <w:rsid w:val="006F305B"/>
    <w:rsid w:val="006F4CBE"/>
    <w:rsid w:val="006F4F44"/>
    <w:rsid w:val="006F5C2B"/>
    <w:rsid w:val="006F6278"/>
    <w:rsid w:val="006F655C"/>
    <w:rsid w:val="006F6DEE"/>
    <w:rsid w:val="007009B2"/>
    <w:rsid w:val="007034ED"/>
    <w:rsid w:val="00704C9D"/>
    <w:rsid w:val="00705A04"/>
    <w:rsid w:val="0070636A"/>
    <w:rsid w:val="0070786B"/>
    <w:rsid w:val="007100EA"/>
    <w:rsid w:val="007107BE"/>
    <w:rsid w:val="00710C27"/>
    <w:rsid w:val="00712EB3"/>
    <w:rsid w:val="00712F7B"/>
    <w:rsid w:val="00713A01"/>
    <w:rsid w:val="00713DEC"/>
    <w:rsid w:val="00714381"/>
    <w:rsid w:val="00715E3D"/>
    <w:rsid w:val="0071629F"/>
    <w:rsid w:val="00717E71"/>
    <w:rsid w:val="0072004F"/>
    <w:rsid w:val="00720620"/>
    <w:rsid w:val="00720B57"/>
    <w:rsid w:val="00722297"/>
    <w:rsid w:val="0072240E"/>
    <w:rsid w:val="00722F4D"/>
    <w:rsid w:val="00727C9E"/>
    <w:rsid w:val="00727D8D"/>
    <w:rsid w:val="00731AF8"/>
    <w:rsid w:val="007322BC"/>
    <w:rsid w:val="00732D21"/>
    <w:rsid w:val="007332AF"/>
    <w:rsid w:val="00733B77"/>
    <w:rsid w:val="00734654"/>
    <w:rsid w:val="00735357"/>
    <w:rsid w:val="00736974"/>
    <w:rsid w:val="00736EBD"/>
    <w:rsid w:val="0073717D"/>
    <w:rsid w:val="00740063"/>
    <w:rsid w:val="0074169E"/>
    <w:rsid w:val="007420DC"/>
    <w:rsid w:val="00743202"/>
    <w:rsid w:val="00744BF1"/>
    <w:rsid w:val="007459C6"/>
    <w:rsid w:val="00746104"/>
    <w:rsid w:val="00746F58"/>
    <w:rsid w:val="007507B7"/>
    <w:rsid w:val="00751A7D"/>
    <w:rsid w:val="00752CA7"/>
    <w:rsid w:val="007538FC"/>
    <w:rsid w:val="007558EB"/>
    <w:rsid w:val="00755DD3"/>
    <w:rsid w:val="0075625A"/>
    <w:rsid w:val="00756B53"/>
    <w:rsid w:val="00756FEF"/>
    <w:rsid w:val="0076111A"/>
    <w:rsid w:val="007619C5"/>
    <w:rsid w:val="00762DDC"/>
    <w:rsid w:val="00763629"/>
    <w:rsid w:val="007637A0"/>
    <w:rsid w:val="00763DC7"/>
    <w:rsid w:val="0076497A"/>
    <w:rsid w:val="00766B0F"/>
    <w:rsid w:val="00767E76"/>
    <w:rsid w:val="00772D6A"/>
    <w:rsid w:val="00773619"/>
    <w:rsid w:val="00773987"/>
    <w:rsid w:val="007751E6"/>
    <w:rsid w:val="007766AE"/>
    <w:rsid w:val="007768D5"/>
    <w:rsid w:val="00777644"/>
    <w:rsid w:val="00780711"/>
    <w:rsid w:val="007809F6"/>
    <w:rsid w:val="00780E24"/>
    <w:rsid w:val="00782866"/>
    <w:rsid w:val="00782A7E"/>
    <w:rsid w:val="00783E9F"/>
    <w:rsid w:val="00784807"/>
    <w:rsid w:val="00785997"/>
    <w:rsid w:val="00786B26"/>
    <w:rsid w:val="00787169"/>
    <w:rsid w:val="00787560"/>
    <w:rsid w:val="0079190A"/>
    <w:rsid w:val="0079250F"/>
    <w:rsid w:val="0079364A"/>
    <w:rsid w:val="00793E2A"/>
    <w:rsid w:val="00795830"/>
    <w:rsid w:val="00796696"/>
    <w:rsid w:val="00796D7E"/>
    <w:rsid w:val="00796DEE"/>
    <w:rsid w:val="00797414"/>
    <w:rsid w:val="007A189B"/>
    <w:rsid w:val="007A3041"/>
    <w:rsid w:val="007A3C9D"/>
    <w:rsid w:val="007A3CD4"/>
    <w:rsid w:val="007A460C"/>
    <w:rsid w:val="007A4AC1"/>
    <w:rsid w:val="007A5607"/>
    <w:rsid w:val="007A673C"/>
    <w:rsid w:val="007A689C"/>
    <w:rsid w:val="007A6A7C"/>
    <w:rsid w:val="007A6D1E"/>
    <w:rsid w:val="007A7273"/>
    <w:rsid w:val="007B057E"/>
    <w:rsid w:val="007B11F1"/>
    <w:rsid w:val="007B13DA"/>
    <w:rsid w:val="007B4AFC"/>
    <w:rsid w:val="007B6DD2"/>
    <w:rsid w:val="007B6EA5"/>
    <w:rsid w:val="007B707D"/>
    <w:rsid w:val="007C0318"/>
    <w:rsid w:val="007C2796"/>
    <w:rsid w:val="007C293B"/>
    <w:rsid w:val="007C3332"/>
    <w:rsid w:val="007C3493"/>
    <w:rsid w:val="007C62D8"/>
    <w:rsid w:val="007C6964"/>
    <w:rsid w:val="007C6C12"/>
    <w:rsid w:val="007D12A0"/>
    <w:rsid w:val="007D1AB4"/>
    <w:rsid w:val="007D1B7A"/>
    <w:rsid w:val="007D1E30"/>
    <w:rsid w:val="007D23CC"/>
    <w:rsid w:val="007D53C1"/>
    <w:rsid w:val="007D5883"/>
    <w:rsid w:val="007D6549"/>
    <w:rsid w:val="007D6A17"/>
    <w:rsid w:val="007E18FF"/>
    <w:rsid w:val="007E1966"/>
    <w:rsid w:val="007E1AD0"/>
    <w:rsid w:val="007E38EF"/>
    <w:rsid w:val="007E45A9"/>
    <w:rsid w:val="007E69BE"/>
    <w:rsid w:val="007E6FED"/>
    <w:rsid w:val="007F1D25"/>
    <w:rsid w:val="007F1D6D"/>
    <w:rsid w:val="007F3397"/>
    <w:rsid w:val="007F361A"/>
    <w:rsid w:val="007F41F7"/>
    <w:rsid w:val="007F4D30"/>
    <w:rsid w:val="007F4FC1"/>
    <w:rsid w:val="007F599C"/>
    <w:rsid w:val="007F67CF"/>
    <w:rsid w:val="007F6EFA"/>
    <w:rsid w:val="00800C8B"/>
    <w:rsid w:val="008026C3"/>
    <w:rsid w:val="008054AD"/>
    <w:rsid w:val="00805955"/>
    <w:rsid w:val="008072B8"/>
    <w:rsid w:val="00807687"/>
    <w:rsid w:val="00812A44"/>
    <w:rsid w:val="00812B70"/>
    <w:rsid w:val="00812FA0"/>
    <w:rsid w:val="00813ADD"/>
    <w:rsid w:val="00813DCA"/>
    <w:rsid w:val="008144D4"/>
    <w:rsid w:val="00814588"/>
    <w:rsid w:val="00814691"/>
    <w:rsid w:val="00814BA7"/>
    <w:rsid w:val="008172C5"/>
    <w:rsid w:val="0081742D"/>
    <w:rsid w:val="0082071A"/>
    <w:rsid w:val="00821013"/>
    <w:rsid w:val="00823477"/>
    <w:rsid w:val="008249EA"/>
    <w:rsid w:val="00824BBD"/>
    <w:rsid w:val="00825600"/>
    <w:rsid w:val="00831481"/>
    <w:rsid w:val="00832CE4"/>
    <w:rsid w:val="008339D7"/>
    <w:rsid w:val="00835D1B"/>
    <w:rsid w:val="008364C2"/>
    <w:rsid w:val="00840225"/>
    <w:rsid w:val="00840263"/>
    <w:rsid w:val="00840952"/>
    <w:rsid w:val="008414BD"/>
    <w:rsid w:val="00843460"/>
    <w:rsid w:val="0084490A"/>
    <w:rsid w:val="00844D03"/>
    <w:rsid w:val="00846D79"/>
    <w:rsid w:val="00847161"/>
    <w:rsid w:val="008471AB"/>
    <w:rsid w:val="0084751A"/>
    <w:rsid w:val="0085038D"/>
    <w:rsid w:val="008510AA"/>
    <w:rsid w:val="00851E26"/>
    <w:rsid w:val="008521BF"/>
    <w:rsid w:val="00853753"/>
    <w:rsid w:val="00854C76"/>
    <w:rsid w:val="00854CD1"/>
    <w:rsid w:val="00857610"/>
    <w:rsid w:val="0086001A"/>
    <w:rsid w:val="0086031B"/>
    <w:rsid w:val="00862721"/>
    <w:rsid w:val="00863EC9"/>
    <w:rsid w:val="008661AC"/>
    <w:rsid w:val="00866547"/>
    <w:rsid w:val="00867A45"/>
    <w:rsid w:val="0087047F"/>
    <w:rsid w:val="008712C1"/>
    <w:rsid w:val="00873122"/>
    <w:rsid w:val="008735C5"/>
    <w:rsid w:val="00874071"/>
    <w:rsid w:val="0087592C"/>
    <w:rsid w:val="00875B8B"/>
    <w:rsid w:val="00875BE1"/>
    <w:rsid w:val="00876674"/>
    <w:rsid w:val="008772F1"/>
    <w:rsid w:val="00877D9A"/>
    <w:rsid w:val="00882056"/>
    <w:rsid w:val="0088230D"/>
    <w:rsid w:val="00882386"/>
    <w:rsid w:val="00882A04"/>
    <w:rsid w:val="00882BB4"/>
    <w:rsid w:val="0088412E"/>
    <w:rsid w:val="00884236"/>
    <w:rsid w:val="008846F7"/>
    <w:rsid w:val="00885CEC"/>
    <w:rsid w:val="00885CFC"/>
    <w:rsid w:val="00885D96"/>
    <w:rsid w:val="0088627B"/>
    <w:rsid w:val="00887521"/>
    <w:rsid w:val="0088753F"/>
    <w:rsid w:val="00887913"/>
    <w:rsid w:val="00887941"/>
    <w:rsid w:val="00891079"/>
    <w:rsid w:val="00891BA8"/>
    <w:rsid w:val="0089368E"/>
    <w:rsid w:val="008938AE"/>
    <w:rsid w:val="00893D42"/>
    <w:rsid w:val="008947EA"/>
    <w:rsid w:val="008949B8"/>
    <w:rsid w:val="00894E30"/>
    <w:rsid w:val="00895529"/>
    <w:rsid w:val="008964A4"/>
    <w:rsid w:val="00896855"/>
    <w:rsid w:val="00897713"/>
    <w:rsid w:val="00897A75"/>
    <w:rsid w:val="008A011A"/>
    <w:rsid w:val="008A0A05"/>
    <w:rsid w:val="008A1887"/>
    <w:rsid w:val="008A1C87"/>
    <w:rsid w:val="008A20A6"/>
    <w:rsid w:val="008A3745"/>
    <w:rsid w:val="008A4929"/>
    <w:rsid w:val="008B24A2"/>
    <w:rsid w:val="008B3631"/>
    <w:rsid w:val="008B3A18"/>
    <w:rsid w:val="008B4EA3"/>
    <w:rsid w:val="008B5080"/>
    <w:rsid w:val="008B52A4"/>
    <w:rsid w:val="008B542A"/>
    <w:rsid w:val="008B5920"/>
    <w:rsid w:val="008B7277"/>
    <w:rsid w:val="008B788A"/>
    <w:rsid w:val="008C01A8"/>
    <w:rsid w:val="008C0410"/>
    <w:rsid w:val="008C0D3E"/>
    <w:rsid w:val="008C32D8"/>
    <w:rsid w:val="008C44BC"/>
    <w:rsid w:val="008C4DBE"/>
    <w:rsid w:val="008C5166"/>
    <w:rsid w:val="008C5D1C"/>
    <w:rsid w:val="008C5D88"/>
    <w:rsid w:val="008C71C5"/>
    <w:rsid w:val="008D16C2"/>
    <w:rsid w:val="008D16FA"/>
    <w:rsid w:val="008D16FE"/>
    <w:rsid w:val="008D1D18"/>
    <w:rsid w:val="008D21EB"/>
    <w:rsid w:val="008D30BE"/>
    <w:rsid w:val="008D449C"/>
    <w:rsid w:val="008D6A27"/>
    <w:rsid w:val="008E102B"/>
    <w:rsid w:val="008E11C7"/>
    <w:rsid w:val="008E3D01"/>
    <w:rsid w:val="008E3FF9"/>
    <w:rsid w:val="008E486A"/>
    <w:rsid w:val="008E4A87"/>
    <w:rsid w:val="008E55A3"/>
    <w:rsid w:val="008E5DD9"/>
    <w:rsid w:val="008E660C"/>
    <w:rsid w:val="008E709F"/>
    <w:rsid w:val="008F030B"/>
    <w:rsid w:val="008F06A1"/>
    <w:rsid w:val="008F3362"/>
    <w:rsid w:val="008F490D"/>
    <w:rsid w:val="008F4CFC"/>
    <w:rsid w:val="008F5D4F"/>
    <w:rsid w:val="008F5E2D"/>
    <w:rsid w:val="009027C6"/>
    <w:rsid w:val="00902B4C"/>
    <w:rsid w:val="00903225"/>
    <w:rsid w:val="009037FB"/>
    <w:rsid w:val="009058CD"/>
    <w:rsid w:val="009059A1"/>
    <w:rsid w:val="00910171"/>
    <w:rsid w:val="00910A27"/>
    <w:rsid w:val="00910B12"/>
    <w:rsid w:val="00912331"/>
    <w:rsid w:val="00912C79"/>
    <w:rsid w:val="009132A8"/>
    <w:rsid w:val="00914160"/>
    <w:rsid w:val="00914ECF"/>
    <w:rsid w:val="0091611B"/>
    <w:rsid w:val="0091666E"/>
    <w:rsid w:val="00916746"/>
    <w:rsid w:val="009167DD"/>
    <w:rsid w:val="00916F2A"/>
    <w:rsid w:val="0092064E"/>
    <w:rsid w:val="009214F2"/>
    <w:rsid w:val="009229B0"/>
    <w:rsid w:val="00923F3C"/>
    <w:rsid w:val="00924241"/>
    <w:rsid w:val="00925EC1"/>
    <w:rsid w:val="00927E91"/>
    <w:rsid w:val="00931023"/>
    <w:rsid w:val="00931E8E"/>
    <w:rsid w:val="00932345"/>
    <w:rsid w:val="0093476B"/>
    <w:rsid w:val="00935C34"/>
    <w:rsid w:val="00936554"/>
    <w:rsid w:val="009365D5"/>
    <w:rsid w:val="00936F90"/>
    <w:rsid w:val="00937078"/>
    <w:rsid w:val="00941161"/>
    <w:rsid w:val="00941DBB"/>
    <w:rsid w:val="00943DA5"/>
    <w:rsid w:val="00944608"/>
    <w:rsid w:val="009451C0"/>
    <w:rsid w:val="00946136"/>
    <w:rsid w:val="00950EA7"/>
    <w:rsid w:val="00951F90"/>
    <w:rsid w:val="009533D9"/>
    <w:rsid w:val="00953D8B"/>
    <w:rsid w:val="00954DBC"/>
    <w:rsid w:val="00955874"/>
    <w:rsid w:val="00955A2F"/>
    <w:rsid w:val="009562CE"/>
    <w:rsid w:val="00956A12"/>
    <w:rsid w:val="009573EB"/>
    <w:rsid w:val="00960ADE"/>
    <w:rsid w:val="00960C53"/>
    <w:rsid w:val="00961CAD"/>
    <w:rsid w:val="00961D69"/>
    <w:rsid w:val="00962962"/>
    <w:rsid w:val="00963442"/>
    <w:rsid w:val="0096345A"/>
    <w:rsid w:val="00964A2A"/>
    <w:rsid w:val="00965D4F"/>
    <w:rsid w:val="009663A9"/>
    <w:rsid w:val="00967818"/>
    <w:rsid w:val="00970355"/>
    <w:rsid w:val="0097212B"/>
    <w:rsid w:val="00972AB4"/>
    <w:rsid w:val="009739E2"/>
    <w:rsid w:val="00973EDD"/>
    <w:rsid w:val="0097640A"/>
    <w:rsid w:val="00977B28"/>
    <w:rsid w:val="00977FF5"/>
    <w:rsid w:val="0098120F"/>
    <w:rsid w:val="00982B81"/>
    <w:rsid w:val="00984FF6"/>
    <w:rsid w:val="0098568A"/>
    <w:rsid w:val="009868EE"/>
    <w:rsid w:val="00990BD4"/>
    <w:rsid w:val="00991C72"/>
    <w:rsid w:val="00991F52"/>
    <w:rsid w:val="00992425"/>
    <w:rsid w:val="00992B12"/>
    <w:rsid w:val="00992F69"/>
    <w:rsid w:val="00994875"/>
    <w:rsid w:val="00995B8D"/>
    <w:rsid w:val="009965C6"/>
    <w:rsid w:val="009A00C7"/>
    <w:rsid w:val="009A03F3"/>
    <w:rsid w:val="009A16F7"/>
    <w:rsid w:val="009A1FA2"/>
    <w:rsid w:val="009A2AB8"/>
    <w:rsid w:val="009A42B9"/>
    <w:rsid w:val="009A609C"/>
    <w:rsid w:val="009A6163"/>
    <w:rsid w:val="009A75C1"/>
    <w:rsid w:val="009B1A4F"/>
    <w:rsid w:val="009B20EA"/>
    <w:rsid w:val="009B21CE"/>
    <w:rsid w:val="009B2AAB"/>
    <w:rsid w:val="009B2BF7"/>
    <w:rsid w:val="009B5699"/>
    <w:rsid w:val="009B6B3A"/>
    <w:rsid w:val="009B6E2B"/>
    <w:rsid w:val="009B6F67"/>
    <w:rsid w:val="009B7400"/>
    <w:rsid w:val="009B740E"/>
    <w:rsid w:val="009B7499"/>
    <w:rsid w:val="009B76A7"/>
    <w:rsid w:val="009C281C"/>
    <w:rsid w:val="009C292F"/>
    <w:rsid w:val="009C2FD1"/>
    <w:rsid w:val="009C3008"/>
    <w:rsid w:val="009C44C4"/>
    <w:rsid w:val="009C4B3C"/>
    <w:rsid w:val="009C5F9A"/>
    <w:rsid w:val="009C6B9B"/>
    <w:rsid w:val="009C751F"/>
    <w:rsid w:val="009C7847"/>
    <w:rsid w:val="009D148F"/>
    <w:rsid w:val="009D14FE"/>
    <w:rsid w:val="009D165B"/>
    <w:rsid w:val="009D1C7B"/>
    <w:rsid w:val="009D38FE"/>
    <w:rsid w:val="009D4D73"/>
    <w:rsid w:val="009D5D80"/>
    <w:rsid w:val="009D6607"/>
    <w:rsid w:val="009D66BE"/>
    <w:rsid w:val="009D7B67"/>
    <w:rsid w:val="009E2CB3"/>
    <w:rsid w:val="009E31C4"/>
    <w:rsid w:val="009E4703"/>
    <w:rsid w:val="009E499A"/>
    <w:rsid w:val="009E5AA1"/>
    <w:rsid w:val="009E5BD6"/>
    <w:rsid w:val="009E6718"/>
    <w:rsid w:val="009E67D6"/>
    <w:rsid w:val="009E6ADE"/>
    <w:rsid w:val="009F00C4"/>
    <w:rsid w:val="009F07BE"/>
    <w:rsid w:val="009F10EE"/>
    <w:rsid w:val="009F18F1"/>
    <w:rsid w:val="009F1B15"/>
    <w:rsid w:val="009F2579"/>
    <w:rsid w:val="009F2E11"/>
    <w:rsid w:val="009F390A"/>
    <w:rsid w:val="009F3DA8"/>
    <w:rsid w:val="009F5563"/>
    <w:rsid w:val="009F6F4F"/>
    <w:rsid w:val="009F7EBC"/>
    <w:rsid w:val="00A00643"/>
    <w:rsid w:val="00A00FC2"/>
    <w:rsid w:val="00A0131F"/>
    <w:rsid w:val="00A0186D"/>
    <w:rsid w:val="00A02CB3"/>
    <w:rsid w:val="00A0337C"/>
    <w:rsid w:val="00A0345D"/>
    <w:rsid w:val="00A03643"/>
    <w:rsid w:val="00A0367A"/>
    <w:rsid w:val="00A04005"/>
    <w:rsid w:val="00A06D41"/>
    <w:rsid w:val="00A07E97"/>
    <w:rsid w:val="00A109F9"/>
    <w:rsid w:val="00A115E9"/>
    <w:rsid w:val="00A13E7B"/>
    <w:rsid w:val="00A15DE6"/>
    <w:rsid w:val="00A170D6"/>
    <w:rsid w:val="00A20997"/>
    <w:rsid w:val="00A2214E"/>
    <w:rsid w:val="00A2307C"/>
    <w:rsid w:val="00A239B6"/>
    <w:rsid w:val="00A252AB"/>
    <w:rsid w:val="00A26577"/>
    <w:rsid w:val="00A27482"/>
    <w:rsid w:val="00A27881"/>
    <w:rsid w:val="00A304E5"/>
    <w:rsid w:val="00A31502"/>
    <w:rsid w:val="00A31BBF"/>
    <w:rsid w:val="00A3217B"/>
    <w:rsid w:val="00A3338A"/>
    <w:rsid w:val="00A3427A"/>
    <w:rsid w:val="00A34435"/>
    <w:rsid w:val="00A35615"/>
    <w:rsid w:val="00A37D20"/>
    <w:rsid w:val="00A4127D"/>
    <w:rsid w:val="00A42A1A"/>
    <w:rsid w:val="00A43A81"/>
    <w:rsid w:val="00A4450C"/>
    <w:rsid w:val="00A448BE"/>
    <w:rsid w:val="00A44D64"/>
    <w:rsid w:val="00A44EDB"/>
    <w:rsid w:val="00A45510"/>
    <w:rsid w:val="00A459C1"/>
    <w:rsid w:val="00A4638E"/>
    <w:rsid w:val="00A47D5D"/>
    <w:rsid w:val="00A500FF"/>
    <w:rsid w:val="00A50CE2"/>
    <w:rsid w:val="00A51208"/>
    <w:rsid w:val="00A51898"/>
    <w:rsid w:val="00A52550"/>
    <w:rsid w:val="00A5305C"/>
    <w:rsid w:val="00A5396B"/>
    <w:rsid w:val="00A53D9F"/>
    <w:rsid w:val="00A54E0F"/>
    <w:rsid w:val="00A56A67"/>
    <w:rsid w:val="00A6163D"/>
    <w:rsid w:val="00A617AE"/>
    <w:rsid w:val="00A63A82"/>
    <w:rsid w:val="00A6438C"/>
    <w:rsid w:val="00A64942"/>
    <w:rsid w:val="00A64A3B"/>
    <w:rsid w:val="00A6672B"/>
    <w:rsid w:val="00A66D8E"/>
    <w:rsid w:val="00A67610"/>
    <w:rsid w:val="00A67683"/>
    <w:rsid w:val="00A72A15"/>
    <w:rsid w:val="00A74B1A"/>
    <w:rsid w:val="00A76A26"/>
    <w:rsid w:val="00A76CB2"/>
    <w:rsid w:val="00A775E0"/>
    <w:rsid w:val="00A80FF0"/>
    <w:rsid w:val="00A837A5"/>
    <w:rsid w:val="00A84680"/>
    <w:rsid w:val="00A86F74"/>
    <w:rsid w:val="00A87401"/>
    <w:rsid w:val="00A874DE"/>
    <w:rsid w:val="00A91B4D"/>
    <w:rsid w:val="00A9272C"/>
    <w:rsid w:val="00A92B11"/>
    <w:rsid w:val="00A92EE4"/>
    <w:rsid w:val="00A9320A"/>
    <w:rsid w:val="00A95A5A"/>
    <w:rsid w:val="00A963EA"/>
    <w:rsid w:val="00A96D56"/>
    <w:rsid w:val="00A97591"/>
    <w:rsid w:val="00A9788F"/>
    <w:rsid w:val="00A97AB5"/>
    <w:rsid w:val="00AA1405"/>
    <w:rsid w:val="00AA14C7"/>
    <w:rsid w:val="00AA474B"/>
    <w:rsid w:val="00AA556A"/>
    <w:rsid w:val="00AA59C8"/>
    <w:rsid w:val="00AA62FC"/>
    <w:rsid w:val="00AA6F10"/>
    <w:rsid w:val="00AA7469"/>
    <w:rsid w:val="00AB1369"/>
    <w:rsid w:val="00AB272D"/>
    <w:rsid w:val="00AB319B"/>
    <w:rsid w:val="00AB3956"/>
    <w:rsid w:val="00AB46AD"/>
    <w:rsid w:val="00AB6ABF"/>
    <w:rsid w:val="00AB6DDA"/>
    <w:rsid w:val="00AB716D"/>
    <w:rsid w:val="00AC3218"/>
    <w:rsid w:val="00AC3EB3"/>
    <w:rsid w:val="00AC463E"/>
    <w:rsid w:val="00AC4FB3"/>
    <w:rsid w:val="00AC7416"/>
    <w:rsid w:val="00AC789B"/>
    <w:rsid w:val="00AD0BEF"/>
    <w:rsid w:val="00AD1171"/>
    <w:rsid w:val="00AD13BE"/>
    <w:rsid w:val="00AD73E5"/>
    <w:rsid w:val="00AD7FEF"/>
    <w:rsid w:val="00AE4592"/>
    <w:rsid w:val="00AE4ADE"/>
    <w:rsid w:val="00AE50FF"/>
    <w:rsid w:val="00AE5E27"/>
    <w:rsid w:val="00AE73E4"/>
    <w:rsid w:val="00AE7C3C"/>
    <w:rsid w:val="00AF008E"/>
    <w:rsid w:val="00AF29C1"/>
    <w:rsid w:val="00AF2F21"/>
    <w:rsid w:val="00AF3E90"/>
    <w:rsid w:val="00AF503A"/>
    <w:rsid w:val="00AF56A7"/>
    <w:rsid w:val="00AF6D57"/>
    <w:rsid w:val="00AF6E8D"/>
    <w:rsid w:val="00B0279D"/>
    <w:rsid w:val="00B02831"/>
    <w:rsid w:val="00B032E1"/>
    <w:rsid w:val="00B06373"/>
    <w:rsid w:val="00B07074"/>
    <w:rsid w:val="00B10E3E"/>
    <w:rsid w:val="00B12300"/>
    <w:rsid w:val="00B1272E"/>
    <w:rsid w:val="00B12B6C"/>
    <w:rsid w:val="00B13DF7"/>
    <w:rsid w:val="00B1522E"/>
    <w:rsid w:val="00B16CC0"/>
    <w:rsid w:val="00B202C2"/>
    <w:rsid w:val="00B20AB6"/>
    <w:rsid w:val="00B21B62"/>
    <w:rsid w:val="00B21C72"/>
    <w:rsid w:val="00B2253C"/>
    <w:rsid w:val="00B2264D"/>
    <w:rsid w:val="00B24615"/>
    <w:rsid w:val="00B24E5C"/>
    <w:rsid w:val="00B263F3"/>
    <w:rsid w:val="00B27761"/>
    <w:rsid w:val="00B27AE8"/>
    <w:rsid w:val="00B3049A"/>
    <w:rsid w:val="00B30DE4"/>
    <w:rsid w:val="00B313C6"/>
    <w:rsid w:val="00B3143C"/>
    <w:rsid w:val="00B3186F"/>
    <w:rsid w:val="00B34236"/>
    <w:rsid w:val="00B35177"/>
    <w:rsid w:val="00B35DB5"/>
    <w:rsid w:val="00B4028F"/>
    <w:rsid w:val="00B41204"/>
    <w:rsid w:val="00B417B2"/>
    <w:rsid w:val="00B41A0C"/>
    <w:rsid w:val="00B42558"/>
    <w:rsid w:val="00B42E8E"/>
    <w:rsid w:val="00B43605"/>
    <w:rsid w:val="00B437BB"/>
    <w:rsid w:val="00B44744"/>
    <w:rsid w:val="00B4495F"/>
    <w:rsid w:val="00B44CC8"/>
    <w:rsid w:val="00B46BAE"/>
    <w:rsid w:val="00B46D93"/>
    <w:rsid w:val="00B50113"/>
    <w:rsid w:val="00B50901"/>
    <w:rsid w:val="00B50F35"/>
    <w:rsid w:val="00B51034"/>
    <w:rsid w:val="00B51DF3"/>
    <w:rsid w:val="00B52D2C"/>
    <w:rsid w:val="00B54C3A"/>
    <w:rsid w:val="00B54DA1"/>
    <w:rsid w:val="00B6081F"/>
    <w:rsid w:val="00B61AE4"/>
    <w:rsid w:val="00B61FE0"/>
    <w:rsid w:val="00B6211F"/>
    <w:rsid w:val="00B62633"/>
    <w:rsid w:val="00B631FE"/>
    <w:rsid w:val="00B632DF"/>
    <w:rsid w:val="00B63626"/>
    <w:rsid w:val="00B63810"/>
    <w:rsid w:val="00B63A07"/>
    <w:rsid w:val="00B640D1"/>
    <w:rsid w:val="00B649FD"/>
    <w:rsid w:val="00B64B46"/>
    <w:rsid w:val="00B64F3F"/>
    <w:rsid w:val="00B65124"/>
    <w:rsid w:val="00B65932"/>
    <w:rsid w:val="00B65B9F"/>
    <w:rsid w:val="00B66406"/>
    <w:rsid w:val="00B70C90"/>
    <w:rsid w:val="00B710DA"/>
    <w:rsid w:val="00B71C2A"/>
    <w:rsid w:val="00B72AB0"/>
    <w:rsid w:val="00B73AFE"/>
    <w:rsid w:val="00B74134"/>
    <w:rsid w:val="00B7447D"/>
    <w:rsid w:val="00B74683"/>
    <w:rsid w:val="00B77AD8"/>
    <w:rsid w:val="00B801EF"/>
    <w:rsid w:val="00B803C2"/>
    <w:rsid w:val="00B809C4"/>
    <w:rsid w:val="00B815EA"/>
    <w:rsid w:val="00B81B4B"/>
    <w:rsid w:val="00B81D8F"/>
    <w:rsid w:val="00B8202B"/>
    <w:rsid w:val="00B8358C"/>
    <w:rsid w:val="00B83DF1"/>
    <w:rsid w:val="00B84009"/>
    <w:rsid w:val="00B843DB"/>
    <w:rsid w:val="00B85A9B"/>
    <w:rsid w:val="00B85CF0"/>
    <w:rsid w:val="00B87807"/>
    <w:rsid w:val="00B90560"/>
    <w:rsid w:val="00B90664"/>
    <w:rsid w:val="00B949F8"/>
    <w:rsid w:val="00B95E47"/>
    <w:rsid w:val="00B96663"/>
    <w:rsid w:val="00B974D7"/>
    <w:rsid w:val="00BA0ADD"/>
    <w:rsid w:val="00BA0C22"/>
    <w:rsid w:val="00BA1386"/>
    <w:rsid w:val="00BA40E7"/>
    <w:rsid w:val="00BA57EA"/>
    <w:rsid w:val="00BB0ED0"/>
    <w:rsid w:val="00BB1194"/>
    <w:rsid w:val="00BB128B"/>
    <w:rsid w:val="00BB1831"/>
    <w:rsid w:val="00BB18C9"/>
    <w:rsid w:val="00BB2C3F"/>
    <w:rsid w:val="00BB5252"/>
    <w:rsid w:val="00BB591E"/>
    <w:rsid w:val="00BB5CDD"/>
    <w:rsid w:val="00BB5F84"/>
    <w:rsid w:val="00BB67E8"/>
    <w:rsid w:val="00BB6F59"/>
    <w:rsid w:val="00BB78F8"/>
    <w:rsid w:val="00BC0F67"/>
    <w:rsid w:val="00BC26CD"/>
    <w:rsid w:val="00BC38B9"/>
    <w:rsid w:val="00BC3BA3"/>
    <w:rsid w:val="00BC45F4"/>
    <w:rsid w:val="00BC7BF7"/>
    <w:rsid w:val="00BD1BAF"/>
    <w:rsid w:val="00BD377B"/>
    <w:rsid w:val="00BD4BBB"/>
    <w:rsid w:val="00BD5236"/>
    <w:rsid w:val="00BD6816"/>
    <w:rsid w:val="00BD6EF4"/>
    <w:rsid w:val="00BD77F5"/>
    <w:rsid w:val="00BE0885"/>
    <w:rsid w:val="00BE0A5C"/>
    <w:rsid w:val="00BE1554"/>
    <w:rsid w:val="00BE1F2E"/>
    <w:rsid w:val="00BE2B5B"/>
    <w:rsid w:val="00BE3BE9"/>
    <w:rsid w:val="00BE49DD"/>
    <w:rsid w:val="00BE5485"/>
    <w:rsid w:val="00BE5858"/>
    <w:rsid w:val="00BE6152"/>
    <w:rsid w:val="00BE634D"/>
    <w:rsid w:val="00BE63EC"/>
    <w:rsid w:val="00BE6D7A"/>
    <w:rsid w:val="00BE7F03"/>
    <w:rsid w:val="00BE7FAA"/>
    <w:rsid w:val="00BF197A"/>
    <w:rsid w:val="00BF1E74"/>
    <w:rsid w:val="00BF2330"/>
    <w:rsid w:val="00BF2B2B"/>
    <w:rsid w:val="00BF3F20"/>
    <w:rsid w:val="00BF40AE"/>
    <w:rsid w:val="00C00C75"/>
    <w:rsid w:val="00C01894"/>
    <w:rsid w:val="00C031BA"/>
    <w:rsid w:val="00C03557"/>
    <w:rsid w:val="00C03D96"/>
    <w:rsid w:val="00C0490E"/>
    <w:rsid w:val="00C05210"/>
    <w:rsid w:val="00C05374"/>
    <w:rsid w:val="00C05F77"/>
    <w:rsid w:val="00C06C84"/>
    <w:rsid w:val="00C11598"/>
    <w:rsid w:val="00C11719"/>
    <w:rsid w:val="00C124DA"/>
    <w:rsid w:val="00C13A11"/>
    <w:rsid w:val="00C141EA"/>
    <w:rsid w:val="00C1443D"/>
    <w:rsid w:val="00C14CD0"/>
    <w:rsid w:val="00C153B2"/>
    <w:rsid w:val="00C202F0"/>
    <w:rsid w:val="00C204AF"/>
    <w:rsid w:val="00C20EC9"/>
    <w:rsid w:val="00C21D40"/>
    <w:rsid w:val="00C22397"/>
    <w:rsid w:val="00C24CEF"/>
    <w:rsid w:val="00C2514C"/>
    <w:rsid w:val="00C25B78"/>
    <w:rsid w:val="00C25BE6"/>
    <w:rsid w:val="00C26459"/>
    <w:rsid w:val="00C30988"/>
    <w:rsid w:val="00C30A33"/>
    <w:rsid w:val="00C31B43"/>
    <w:rsid w:val="00C32507"/>
    <w:rsid w:val="00C32B4C"/>
    <w:rsid w:val="00C3462B"/>
    <w:rsid w:val="00C34F1A"/>
    <w:rsid w:val="00C37C7C"/>
    <w:rsid w:val="00C41D62"/>
    <w:rsid w:val="00C42264"/>
    <w:rsid w:val="00C4253E"/>
    <w:rsid w:val="00C425C6"/>
    <w:rsid w:val="00C4394F"/>
    <w:rsid w:val="00C4407B"/>
    <w:rsid w:val="00C44EB6"/>
    <w:rsid w:val="00C4637A"/>
    <w:rsid w:val="00C47EB6"/>
    <w:rsid w:val="00C5198B"/>
    <w:rsid w:val="00C51B39"/>
    <w:rsid w:val="00C5317E"/>
    <w:rsid w:val="00C55473"/>
    <w:rsid w:val="00C56EDD"/>
    <w:rsid w:val="00C57230"/>
    <w:rsid w:val="00C5770F"/>
    <w:rsid w:val="00C60090"/>
    <w:rsid w:val="00C604E6"/>
    <w:rsid w:val="00C609DB"/>
    <w:rsid w:val="00C6166D"/>
    <w:rsid w:val="00C626B7"/>
    <w:rsid w:val="00C62D4D"/>
    <w:rsid w:val="00C63191"/>
    <w:rsid w:val="00C633EF"/>
    <w:rsid w:val="00C63A57"/>
    <w:rsid w:val="00C63B8A"/>
    <w:rsid w:val="00C64ABA"/>
    <w:rsid w:val="00C66E7C"/>
    <w:rsid w:val="00C67995"/>
    <w:rsid w:val="00C700BD"/>
    <w:rsid w:val="00C70227"/>
    <w:rsid w:val="00C72711"/>
    <w:rsid w:val="00C742F2"/>
    <w:rsid w:val="00C75628"/>
    <w:rsid w:val="00C76873"/>
    <w:rsid w:val="00C76C0B"/>
    <w:rsid w:val="00C76F14"/>
    <w:rsid w:val="00C770B7"/>
    <w:rsid w:val="00C776C9"/>
    <w:rsid w:val="00C7772D"/>
    <w:rsid w:val="00C8059D"/>
    <w:rsid w:val="00C80B39"/>
    <w:rsid w:val="00C826BC"/>
    <w:rsid w:val="00C8270C"/>
    <w:rsid w:val="00C82AE1"/>
    <w:rsid w:val="00C839DB"/>
    <w:rsid w:val="00C8428E"/>
    <w:rsid w:val="00C85BCF"/>
    <w:rsid w:val="00C86CE2"/>
    <w:rsid w:val="00C87139"/>
    <w:rsid w:val="00C87507"/>
    <w:rsid w:val="00C875CE"/>
    <w:rsid w:val="00C87655"/>
    <w:rsid w:val="00C87AB2"/>
    <w:rsid w:val="00C87D8F"/>
    <w:rsid w:val="00C9114A"/>
    <w:rsid w:val="00C92758"/>
    <w:rsid w:val="00C93C01"/>
    <w:rsid w:val="00C93F5C"/>
    <w:rsid w:val="00C9462A"/>
    <w:rsid w:val="00C94B99"/>
    <w:rsid w:val="00C96457"/>
    <w:rsid w:val="00CA0233"/>
    <w:rsid w:val="00CA070B"/>
    <w:rsid w:val="00CA0A4C"/>
    <w:rsid w:val="00CA104E"/>
    <w:rsid w:val="00CA20A4"/>
    <w:rsid w:val="00CA2C4D"/>
    <w:rsid w:val="00CA2F7B"/>
    <w:rsid w:val="00CA3064"/>
    <w:rsid w:val="00CA4612"/>
    <w:rsid w:val="00CA5690"/>
    <w:rsid w:val="00CA739C"/>
    <w:rsid w:val="00CA75AD"/>
    <w:rsid w:val="00CA7661"/>
    <w:rsid w:val="00CA78A9"/>
    <w:rsid w:val="00CA7DD8"/>
    <w:rsid w:val="00CB1427"/>
    <w:rsid w:val="00CB1837"/>
    <w:rsid w:val="00CB2706"/>
    <w:rsid w:val="00CB54E4"/>
    <w:rsid w:val="00CB5A93"/>
    <w:rsid w:val="00CB5C1F"/>
    <w:rsid w:val="00CB6D8C"/>
    <w:rsid w:val="00CB7096"/>
    <w:rsid w:val="00CB76D6"/>
    <w:rsid w:val="00CC0378"/>
    <w:rsid w:val="00CC1DBE"/>
    <w:rsid w:val="00CC3333"/>
    <w:rsid w:val="00CC3870"/>
    <w:rsid w:val="00CC3D0F"/>
    <w:rsid w:val="00CD05EE"/>
    <w:rsid w:val="00CD0994"/>
    <w:rsid w:val="00CD33E1"/>
    <w:rsid w:val="00CD37A4"/>
    <w:rsid w:val="00CD389A"/>
    <w:rsid w:val="00CD56EB"/>
    <w:rsid w:val="00CD5A7F"/>
    <w:rsid w:val="00CD67A2"/>
    <w:rsid w:val="00CD7B05"/>
    <w:rsid w:val="00CE03D2"/>
    <w:rsid w:val="00CE075E"/>
    <w:rsid w:val="00CE08EF"/>
    <w:rsid w:val="00CE1BBA"/>
    <w:rsid w:val="00CE5B4D"/>
    <w:rsid w:val="00CE6593"/>
    <w:rsid w:val="00CE7128"/>
    <w:rsid w:val="00CE758B"/>
    <w:rsid w:val="00CE77FA"/>
    <w:rsid w:val="00CE785E"/>
    <w:rsid w:val="00CF16FF"/>
    <w:rsid w:val="00CF3479"/>
    <w:rsid w:val="00CF3865"/>
    <w:rsid w:val="00CF3B7E"/>
    <w:rsid w:val="00CF44AB"/>
    <w:rsid w:val="00CF5212"/>
    <w:rsid w:val="00CF650D"/>
    <w:rsid w:val="00CF7915"/>
    <w:rsid w:val="00D014F0"/>
    <w:rsid w:val="00D02B0E"/>
    <w:rsid w:val="00D03193"/>
    <w:rsid w:val="00D04BBA"/>
    <w:rsid w:val="00D052BE"/>
    <w:rsid w:val="00D06F86"/>
    <w:rsid w:val="00D06FBE"/>
    <w:rsid w:val="00D07609"/>
    <w:rsid w:val="00D07BAB"/>
    <w:rsid w:val="00D106A7"/>
    <w:rsid w:val="00D1250D"/>
    <w:rsid w:val="00D13357"/>
    <w:rsid w:val="00D13662"/>
    <w:rsid w:val="00D14706"/>
    <w:rsid w:val="00D15052"/>
    <w:rsid w:val="00D1662B"/>
    <w:rsid w:val="00D171BA"/>
    <w:rsid w:val="00D20DCA"/>
    <w:rsid w:val="00D21182"/>
    <w:rsid w:val="00D222BD"/>
    <w:rsid w:val="00D22328"/>
    <w:rsid w:val="00D22F12"/>
    <w:rsid w:val="00D2316C"/>
    <w:rsid w:val="00D2358D"/>
    <w:rsid w:val="00D259F1"/>
    <w:rsid w:val="00D2632E"/>
    <w:rsid w:val="00D270AC"/>
    <w:rsid w:val="00D27747"/>
    <w:rsid w:val="00D324DB"/>
    <w:rsid w:val="00D32DC4"/>
    <w:rsid w:val="00D33681"/>
    <w:rsid w:val="00D34C24"/>
    <w:rsid w:val="00D35010"/>
    <w:rsid w:val="00D37699"/>
    <w:rsid w:val="00D4306C"/>
    <w:rsid w:val="00D43874"/>
    <w:rsid w:val="00D44639"/>
    <w:rsid w:val="00D454EB"/>
    <w:rsid w:val="00D47260"/>
    <w:rsid w:val="00D50721"/>
    <w:rsid w:val="00D51C70"/>
    <w:rsid w:val="00D53182"/>
    <w:rsid w:val="00D558FB"/>
    <w:rsid w:val="00D576F1"/>
    <w:rsid w:val="00D60EFC"/>
    <w:rsid w:val="00D63CCF"/>
    <w:rsid w:val="00D63EE6"/>
    <w:rsid w:val="00D64B9E"/>
    <w:rsid w:val="00D64EA7"/>
    <w:rsid w:val="00D66037"/>
    <w:rsid w:val="00D670B0"/>
    <w:rsid w:val="00D719A1"/>
    <w:rsid w:val="00D722DD"/>
    <w:rsid w:val="00D7238C"/>
    <w:rsid w:val="00D73F13"/>
    <w:rsid w:val="00D76836"/>
    <w:rsid w:val="00D76F24"/>
    <w:rsid w:val="00D808B2"/>
    <w:rsid w:val="00D8095D"/>
    <w:rsid w:val="00D81B3F"/>
    <w:rsid w:val="00D82CD1"/>
    <w:rsid w:val="00D83A27"/>
    <w:rsid w:val="00D83AB5"/>
    <w:rsid w:val="00D86B5A"/>
    <w:rsid w:val="00D90726"/>
    <w:rsid w:val="00D911DE"/>
    <w:rsid w:val="00D91475"/>
    <w:rsid w:val="00D91A93"/>
    <w:rsid w:val="00D91DDF"/>
    <w:rsid w:val="00D93318"/>
    <w:rsid w:val="00D93935"/>
    <w:rsid w:val="00D96E7A"/>
    <w:rsid w:val="00D96F50"/>
    <w:rsid w:val="00DA044F"/>
    <w:rsid w:val="00DA0946"/>
    <w:rsid w:val="00DA0990"/>
    <w:rsid w:val="00DA1AD6"/>
    <w:rsid w:val="00DA523F"/>
    <w:rsid w:val="00DA5E38"/>
    <w:rsid w:val="00DA7A87"/>
    <w:rsid w:val="00DA7C7D"/>
    <w:rsid w:val="00DA7FF4"/>
    <w:rsid w:val="00DB086A"/>
    <w:rsid w:val="00DB0AEF"/>
    <w:rsid w:val="00DB2447"/>
    <w:rsid w:val="00DB2911"/>
    <w:rsid w:val="00DB405B"/>
    <w:rsid w:val="00DB4E80"/>
    <w:rsid w:val="00DB6A68"/>
    <w:rsid w:val="00DC27C6"/>
    <w:rsid w:val="00DC2C66"/>
    <w:rsid w:val="00DC468F"/>
    <w:rsid w:val="00DC5897"/>
    <w:rsid w:val="00DC58A2"/>
    <w:rsid w:val="00DC63BF"/>
    <w:rsid w:val="00DD1CA6"/>
    <w:rsid w:val="00DD2733"/>
    <w:rsid w:val="00DD3133"/>
    <w:rsid w:val="00DD3210"/>
    <w:rsid w:val="00DD466C"/>
    <w:rsid w:val="00DD5D4A"/>
    <w:rsid w:val="00DD707D"/>
    <w:rsid w:val="00DD734E"/>
    <w:rsid w:val="00DD7AC7"/>
    <w:rsid w:val="00DD7B17"/>
    <w:rsid w:val="00DE00F8"/>
    <w:rsid w:val="00DE5B2A"/>
    <w:rsid w:val="00DE7795"/>
    <w:rsid w:val="00DE7AB5"/>
    <w:rsid w:val="00DE7DA8"/>
    <w:rsid w:val="00DE7E23"/>
    <w:rsid w:val="00DF354A"/>
    <w:rsid w:val="00DF371D"/>
    <w:rsid w:val="00DF441C"/>
    <w:rsid w:val="00DF462C"/>
    <w:rsid w:val="00DF70F1"/>
    <w:rsid w:val="00DF734E"/>
    <w:rsid w:val="00DF7C0F"/>
    <w:rsid w:val="00DF7D19"/>
    <w:rsid w:val="00E00550"/>
    <w:rsid w:val="00E02A1F"/>
    <w:rsid w:val="00E02BA5"/>
    <w:rsid w:val="00E03A30"/>
    <w:rsid w:val="00E03CCC"/>
    <w:rsid w:val="00E03ED8"/>
    <w:rsid w:val="00E04269"/>
    <w:rsid w:val="00E04293"/>
    <w:rsid w:val="00E04D1D"/>
    <w:rsid w:val="00E05B1E"/>
    <w:rsid w:val="00E06528"/>
    <w:rsid w:val="00E121C5"/>
    <w:rsid w:val="00E12CA1"/>
    <w:rsid w:val="00E12FBE"/>
    <w:rsid w:val="00E141DF"/>
    <w:rsid w:val="00E14CB9"/>
    <w:rsid w:val="00E15680"/>
    <w:rsid w:val="00E15C5D"/>
    <w:rsid w:val="00E17EA2"/>
    <w:rsid w:val="00E207DB"/>
    <w:rsid w:val="00E20E3C"/>
    <w:rsid w:val="00E214CB"/>
    <w:rsid w:val="00E214E7"/>
    <w:rsid w:val="00E21735"/>
    <w:rsid w:val="00E22500"/>
    <w:rsid w:val="00E23129"/>
    <w:rsid w:val="00E23AF0"/>
    <w:rsid w:val="00E23C3E"/>
    <w:rsid w:val="00E23D54"/>
    <w:rsid w:val="00E23F1C"/>
    <w:rsid w:val="00E246A7"/>
    <w:rsid w:val="00E24AC8"/>
    <w:rsid w:val="00E24D24"/>
    <w:rsid w:val="00E263F8"/>
    <w:rsid w:val="00E264A9"/>
    <w:rsid w:val="00E26FB1"/>
    <w:rsid w:val="00E2793D"/>
    <w:rsid w:val="00E30408"/>
    <w:rsid w:val="00E307BA"/>
    <w:rsid w:val="00E31BEB"/>
    <w:rsid w:val="00E31E8E"/>
    <w:rsid w:val="00E332B9"/>
    <w:rsid w:val="00E336FE"/>
    <w:rsid w:val="00E33A96"/>
    <w:rsid w:val="00E35261"/>
    <w:rsid w:val="00E3558A"/>
    <w:rsid w:val="00E35F62"/>
    <w:rsid w:val="00E3669E"/>
    <w:rsid w:val="00E36782"/>
    <w:rsid w:val="00E3696D"/>
    <w:rsid w:val="00E370CB"/>
    <w:rsid w:val="00E37539"/>
    <w:rsid w:val="00E4140E"/>
    <w:rsid w:val="00E41E4A"/>
    <w:rsid w:val="00E42001"/>
    <w:rsid w:val="00E452D2"/>
    <w:rsid w:val="00E45303"/>
    <w:rsid w:val="00E45981"/>
    <w:rsid w:val="00E45B0D"/>
    <w:rsid w:val="00E46CE4"/>
    <w:rsid w:val="00E477DC"/>
    <w:rsid w:val="00E479F1"/>
    <w:rsid w:val="00E51DC8"/>
    <w:rsid w:val="00E52289"/>
    <w:rsid w:val="00E52366"/>
    <w:rsid w:val="00E52419"/>
    <w:rsid w:val="00E52A94"/>
    <w:rsid w:val="00E54ABC"/>
    <w:rsid w:val="00E559E8"/>
    <w:rsid w:val="00E56E63"/>
    <w:rsid w:val="00E5787D"/>
    <w:rsid w:val="00E60F36"/>
    <w:rsid w:val="00E61E67"/>
    <w:rsid w:val="00E62069"/>
    <w:rsid w:val="00E63D62"/>
    <w:rsid w:val="00E65280"/>
    <w:rsid w:val="00E65B87"/>
    <w:rsid w:val="00E6617B"/>
    <w:rsid w:val="00E66182"/>
    <w:rsid w:val="00E66E06"/>
    <w:rsid w:val="00E66E3D"/>
    <w:rsid w:val="00E70B03"/>
    <w:rsid w:val="00E71868"/>
    <w:rsid w:val="00E722C5"/>
    <w:rsid w:val="00E72A89"/>
    <w:rsid w:val="00E72C4E"/>
    <w:rsid w:val="00E73342"/>
    <w:rsid w:val="00E743DE"/>
    <w:rsid w:val="00E74D57"/>
    <w:rsid w:val="00E74FC5"/>
    <w:rsid w:val="00E7536C"/>
    <w:rsid w:val="00E758D7"/>
    <w:rsid w:val="00E76302"/>
    <w:rsid w:val="00E76427"/>
    <w:rsid w:val="00E765B0"/>
    <w:rsid w:val="00E8110E"/>
    <w:rsid w:val="00E81EC0"/>
    <w:rsid w:val="00E81F2F"/>
    <w:rsid w:val="00E82494"/>
    <w:rsid w:val="00E82B01"/>
    <w:rsid w:val="00E82C73"/>
    <w:rsid w:val="00E82D5C"/>
    <w:rsid w:val="00E82D5D"/>
    <w:rsid w:val="00E82DA3"/>
    <w:rsid w:val="00E84EF4"/>
    <w:rsid w:val="00E876E4"/>
    <w:rsid w:val="00E878D3"/>
    <w:rsid w:val="00E878EF"/>
    <w:rsid w:val="00E9045C"/>
    <w:rsid w:val="00E9123F"/>
    <w:rsid w:val="00E912B6"/>
    <w:rsid w:val="00E9198B"/>
    <w:rsid w:val="00E92B2F"/>
    <w:rsid w:val="00E932C8"/>
    <w:rsid w:val="00E94043"/>
    <w:rsid w:val="00E9456A"/>
    <w:rsid w:val="00E95172"/>
    <w:rsid w:val="00E963DD"/>
    <w:rsid w:val="00E97F13"/>
    <w:rsid w:val="00EA10C3"/>
    <w:rsid w:val="00EA165D"/>
    <w:rsid w:val="00EA31C2"/>
    <w:rsid w:val="00EA3B0F"/>
    <w:rsid w:val="00EA5625"/>
    <w:rsid w:val="00EA5F7A"/>
    <w:rsid w:val="00EA6C56"/>
    <w:rsid w:val="00EA7067"/>
    <w:rsid w:val="00EA717A"/>
    <w:rsid w:val="00EB0178"/>
    <w:rsid w:val="00EB0C90"/>
    <w:rsid w:val="00EB0F4E"/>
    <w:rsid w:val="00EB130C"/>
    <w:rsid w:val="00EB1B5E"/>
    <w:rsid w:val="00EB227A"/>
    <w:rsid w:val="00EB25B2"/>
    <w:rsid w:val="00EB4B05"/>
    <w:rsid w:val="00EB5DB2"/>
    <w:rsid w:val="00EB71DE"/>
    <w:rsid w:val="00EB7569"/>
    <w:rsid w:val="00EC0DD5"/>
    <w:rsid w:val="00EC0F72"/>
    <w:rsid w:val="00EC1180"/>
    <w:rsid w:val="00EC2BDC"/>
    <w:rsid w:val="00EC3003"/>
    <w:rsid w:val="00EC3764"/>
    <w:rsid w:val="00EC386E"/>
    <w:rsid w:val="00EC4049"/>
    <w:rsid w:val="00EC4189"/>
    <w:rsid w:val="00EC4305"/>
    <w:rsid w:val="00EC548C"/>
    <w:rsid w:val="00EC5815"/>
    <w:rsid w:val="00EC5C4F"/>
    <w:rsid w:val="00EC6094"/>
    <w:rsid w:val="00EC68F7"/>
    <w:rsid w:val="00ED0097"/>
    <w:rsid w:val="00ED02E7"/>
    <w:rsid w:val="00ED22B8"/>
    <w:rsid w:val="00ED377A"/>
    <w:rsid w:val="00ED6AE1"/>
    <w:rsid w:val="00ED6CE4"/>
    <w:rsid w:val="00EE0B06"/>
    <w:rsid w:val="00EE0EE1"/>
    <w:rsid w:val="00EE21CD"/>
    <w:rsid w:val="00EE2EAE"/>
    <w:rsid w:val="00EE3AC8"/>
    <w:rsid w:val="00EE576C"/>
    <w:rsid w:val="00EE7BDF"/>
    <w:rsid w:val="00EF0EFB"/>
    <w:rsid w:val="00EF131A"/>
    <w:rsid w:val="00EF30CE"/>
    <w:rsid w:val="00EF3219"/>
    <w:rsid w:val="00EF3DB6"/>
    <w:rsid w:val="00EF4133"/>
    <w:rsid w:val="00EF51A0"/>
    <w:rsid w:val="00EF57A8"/>
    <w:rsid w:val="00EF6527"/>
    <w:rsid w:val="00EF6626"/>
    <w:rsid w:val="00EF6B27"/>
    <w:rsid w:val="00EF6D8F"/>
    <w:rsid w:val="00EF6DD7"/>
    <w:rsid w:val="00EF78F4"/>
    <w:rsid w:val="00F00360"/>
    <w:rsid w:val="00F008B3"/>
    <w:rsid w:val="00F00A88"/>
    <w:rsid w:val="00F0192C"/>
    <w:rsid w:val="00F02C71"/>
    <w:rsid w:val="00F03138"/>
    <w:rsid w:val="00F043B9"/>
    <w:rsid w:val="00F04EB8"/>
    <w:rsid w:val="00F05133"/>
    <w:rsid w:val="00F07683"/>
    <w:rsid w:val="00F109EC"/>
    <w:rsid w:val="00F10C07"/>
    <w:rsid w:val="00F10D82"/>
    <w:rsid w:val="00F1158D"/>
    <w:rsid w:val="00F12A34"/>
    <w:rsid w:val="00F206B7"/>
    <w:rsid w:val="00F20950"/>
    <w:rsid w:val="00F20BDB"/>
    <w:rsid w:val="00F225B3"/>
    <w:rsid w:val="00F225CB"/>
    <w:rsid w:val="00F22AEF"/>
    <w:rsid w:val="00F2356D"/>
    <w:rsid w:val="00F23693"/>
    <w:rsid w:val="00F244F3"/>
    <w:rsid w:val="00F24B17"/>
    <w:rsid w:val="00F24E65"/>
    <w:rsid w:val="00F2672B"/>
    <w:rsid w:val="00F2795B"/>
    <w:rsid w:val="00F328F9"/>
    <w:rsid w:val="00F333FD"/>
    <w:rsid w:val="00F3552A"/>
    <w:rsid w:val="00F35D17"/>
    <w:rsid w:val="00F363C1"/>
    <w:rsid w:val="00F37DD6"/>
    <w:rsid w:val="00F40649"/>
    <w:rsid w:val="00F40718"/>
    <w:rsid w:val="00F41DFF"/>
    <w:rsid w:val="00F42C63"/>
    <w:rsid w:val="00F46CC8"/>
    <w:rsid w:val="00F47ED6"/>
    <w:rsid w:val="00F507F2"/>
    <w:rsid w:val="00F52A24"/>
    <w:rsid w:val="00F54A69"/>
    <w:rsid w:val="00F60000"/>
    <w:rsid w:val="00F60CDE"/>
    <w:rsid w:val="00F6146B"/>
    <w:rsid w:val="00F61660"/>
    <w:rsid w:val="00F621E3"/>
    <w:rsid w:val="00F624E6"/>
    <w:rsid w:val="00F6388A"/>
    <w:rsid w:val="00F64962"/>
    <w:rsid w:val="00F65002"/>
    <w:rsid w:val="00F65772"/>
    <w:rsid w:val="00F659F8"/>
    <w:rsid w:val="00F66608"/>
    <w:rsid w:val="00F66C0B"/>
    <w:rsid w:val="00F704F3"/>
    <w:rsid w:val="00F7308E"/>
    <w:rsid w:val="00F730D6"/>
    <w:rsid w:val="00F73357"/>
    <w:rsid w:val="00F75B17"/>
    <w:rsid w:val="00F75D19"/>
    <w:rsid w:val="00F77988"/>
    <w:rsid w:val="00F77D3C"/>
    <w:rsid w:val="00F80A5E"/>
    <w:rsid w:val="00F80DBB"/>
    <w:rsid w:val="00F81D98"/>
    <w:rsid w:val="00F843F6"/>
    <w:rsid w:val="00F853FB"/>
    <w:rsid w:val="00F91BE9"/>
    <w:rsid w:val="00F93EAC"/>
    <w:rsid w:val="00F94818"/>
    <w:rsid w:val="00F94C7C"/>
    <w:rsid w:val="00F9656A"/>
    <w:rsid w:val="00F96706"/>
    <w:rsid w:val="00F97445"/>
    <w:rsid w:val="00F97860"/>
    <w:rsid w:val="00FA36BD"/>
    <w:rsid w:val="00FA3D94"/>
    <w:rsid w:val="00FA4A60"/>
    <w:rsid w:val="00FA4D9D"/>
    <w:rsid w:val="00FA4DE2"/>
    <w:rsid w:val="00FA61AF"/>
    <w:rsid w:val="00FA63A6"/>
    <w:rsid w:val="00FA6B06"/>
    <w:rsid w:val="00FB2AA7"/>
    <w:rsid w:val="00FB326D"/>
    <w:rsid w:val="00FB3675"/>
    <w:rsid w:val="00FB43DB"/>
    <w:rsid w:val="00FB489F"/>
    <w:rsid w:val="00FB48A2"/>
    <w:rsid w:val="00FB4D08"/>
    <w:rsid w:val="00FB4D7D"/>
    <w:rsid w:val="00FB4F22"/>
    <w:rsid w:val="00FB59AD"/>
    <w:rsid w:val="00FC006B"/>
    <w:rsid w:val="00FC0E0C"/>
    <w:rsid w:val="00FC1C9D"/>
    <w:rsid w:val="00FC3371"/>
    <w:rsid w:val="00FC53B9"/>
    <w:rsid w:val="00FD1802"/>
    <w:rsid w:val="00FD2604"/>
    <w:rsid w:val="00FD34D8"/>
    <w:rsid w:val="00FD41D2"/>
    <w:rsid w:val="00FD43FF"/>
    <w:rsid w:val="00FD57F0"/>
    <w:rsid w:val="00FD6206"/>
    <w:rsid w:val="00FD74C1"/>
    <w:rsid w:val="00FE3370"/>
    <w:rsid w:val="00FE4598"/>
    <w:rsid w:val="00FE4A14"/>
    <w:rsid w:val="00FE5373"/>
    <w:rsid w:val="00FE72BA"/>
    <w:rsid w:val="00FF0413"/>
    <w:rsid w:val="00FF13A8"/>
    <w:rsid w:val="00FF2D1B"/>
    <w:rsid w:val="00FF5E38"/>
    <w:rsid w:val="00FF6C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7318"/>
  <w15:docId w15:val="{4BAB255E-53A8-45AC-8587-159D6554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52"/>
  </w:style>
  <w:style w:type="paragraph" w:styleId="Heading1">
    <w:name w:val="heading 1"/>
    <w:basedOn w:val="Normal"/>
    <w:next w:val="Normal"/>
    <w:link w:val="Heading1Char"/>
    <w:uiPriority w:val="9"/>
    <w:qFormat/>
    <w:rsid w:val="003F6CA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94F56"/>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CF3479"/>
    <w:pPr>
      <w:keepNext/>
      <w:keepLines/>
      <w:spacing w:before="40" w:after="0"/>
      <w:outlineLvl w:val="2"/>
    </w:pPr>
    <w:rPr>
      <w:rFonts w:asciiTheme="majorHAnsi" w:eastAsiaTheme="majorEastAsia" w:hAnsiTheme="majorHAnsi" w:cstheme="majorHAnsi"/>
      <w:b/>
      <w:bCs/>
      <w:color w:val="000000" w:themeColor="text1"/>
      <w:sz w:val="24"/>
      <w:szCs w:val="24"/>
    </w:rPr>
  </w:style>
  <w:style w:type="paragraph" w:styleId="Heading4">
    <w:name w:val="heading 4"/>
    <w:basedOn w:val="Normal"/>
    <w:next w:val="Normal"/>
    <w:link w:val="Heading4Char"/>
    <w:uiPriority w:val="9"/>
    <w:unhideWhenUsed/>
    <w:qFormat/>
    <w:rsid w:val="00CF3479"/>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6CA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1051FD"/>
    <w:pPr>
      <w:outlineLvl w:val="9"/>
    </w:pPr>
    <w:rPr>
      <w:lang w:eastAsia="hr-HR"/>
    </w:rPr>
  </w:style>
  <w:style w:type="paragraph" w:styleId="TOC1">
    <w:name w:val="toc 1"/>
    <w:basedOn w:val="Normal"/>
    <w:next w:val="Normal"/>
    <w:autoRedefine/>
    <w:uiPriority w:val="39"/>
    <w:unhideWhenUsed/>
    <w:rsid w:val="00AF29C1"/>
    <w:pPr>
      <w:spacing w:after="100"/>
    </w:pPr>
  </w:style>
  <w:style w:type="character" w:styleId="Hyperlink">
    <w:name w:val="Hyperlink"/>
    <w:basedOn w:val="DefaultParagraphFont"/>
    <w:uiPriority w:val="99"/>
    <w:unhideWhenUsed/>
    <w:rsid w:val="00AF29C1"/>
    <w:rPr>
      <w:color w:val="0563C1" w:themeColor="hyperlink"/>
      <w:u w:val="single"/>
    </w:rPr>
  </w:style>
  <w:style w:type="table" w:customStyle="1" w:styleId="Reetkatablice1">
    <w:name w:val="Rešetka tablice1"/>
    <w:basedOn w:val="TableNormal"/>
    <w:next w:val="TableGrid"/>
    <w:uiPriority w:val="39"/>
    <w:rsid w:val="00DE00F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451AB"/>
    <w:rPr>
      <w:sz w:val="16"/>
      <w:szCs w:val="16"/>
    </w:rPr>
  </w:style>
  <w:style w:type="paragraph" w:styleId="CommentText">
    <w:name w:val="annotation text"/>
    <w:basedOn w:val="Normal"/>
    <w:link w:val="CommentTextChar"/>
    <w:rsid w:val="005451A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DefaultParagraphFont"/>
    <w:uiPriority w:val="99"/>
    <w:semiHidden/>
    <w:rsid w:val="005451AB"/>
    <w:rPr>
      <w:sz w:val="20"/>
      <w:szCs w:val="20"/>
    </w:rPr>
  </w:style>
  <w:style w:type="character" w:customStyle="1" w:styleId="CommentTextChar">
    <w:name w:val="Comment Text Char"/>
    <w:basedOn w:val="DefaultParagraphFont"/>
    <w:link w:val="CommentText"/>
    <w:rsid w:val="005451AB"/>
    <w:rPr>
      <w:rFonts w:ascii="Times New Roman" w:eastAsia="Times New Roman" w:hAnsi="Times New Roman" w:cs="Times New Roman"/>
      <w:sz w:val="20"/>
      <w:szCs w:val="20"/>
      <w:lang w:eastAsia="hr-HR"/>
    </w:rPr>
  </w:style>
  <w:style w:type="paragraph" w:styleId="Header">
    <w:name w:val="header"/>
    <w:basedOn w:val="Normal"/>
    <w:link w:val="HeaderChar"/>
    <w:uiPriority w:val="99"/>
    <w:unhideWhenUsed/>
    <w:rsid w:val="006455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55F6"/>
  </w:style>
  <w:style w:type="paragraph" w:styleId="Footer">
    <w:name w:val="footer"/>
    <w:basedOn w:val="Normal"/>
    <w:link w:val="FooterChar"/>
    <w:uiPriority w:val="99"/>
    <w:unhideWhenUsed/>
    <w:rsid w:val="006455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55F6"/>
  </w:style>
  <w:style w:type="table" w:styleId="TableGridLight">
    <w:name w:val="Grid Table Light"/>
    <w:basedOn w:val="TableNormal"/>
    <w:uiPriority w:val="40"/>
    <w:rsid w:val="003F6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F6C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6C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6C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294F56"/>
    <w:rPr>
      <w:rFonts w:asciiTheme="majorHAnsi" w:eastAsiaTheme="majorEastAsia" w:hAnsiTheme="majorHAnsi" w:cstheme="majorBidi"/>
      <w:color w:val="000000" w:themeColor="text1"/>
      <w:sz w:val="26"/>
      <w:szCs w:val="26"/>
    </w:rPr>
  </w:style>
  <w:style w:type="paragraph" w:customStyle="1" w:styleId="FieldText">
    <w:name w:val="Field Text"/>
    <w:basedOn w:val="Normal"/>
    <w:rsid w:val="00C25B78"/>
    <w:pPr>
      <w:suppressAutoHyphens/>
      <w:spacing w:after="0" w:line="240" w:lineRule="auto"/>
    </w:pPr>
    <w:rPr>
      <w:rFonts w:ascii="Times New Roman" w:eastAsia="Times New Roman" w:hAnsi="Times New Roman" w:cs="Times New Roman"/>
      <w:b/>
      <w:sz w:val="19"/>
      <w:szCs w:val="19"/>
      <w:lang w:val="en-US" w:eastAsia="zh-CN"/>
    </w:rPr>
  </w:style>
  <w:style w:type="paragraph" w:customStyle="1" w:styleId="NormalWeb9">
    <w:name w:val="Normal (Web)9"/>
    <w:basedOn w:val="Normal"/>
    <w:rsid w:val="00C25B78"/>
    <w:pPr>
      <w:suppressAutoHyphens/>
      <w:spacing w:before="90" w:after="90" w:line="240" w:lineRule="auto"/>
    </w:pPr>
    <w:rPr>
      <w:rFonts w:ascii="Times New Roman" w:eastAsia="Times New Roman" w:hAnsi="Times New Roman" w:cs="Times New Roman"/>
      <w:sz w:val="26"/>
      <w:szCs w:val="26"/>
      <w:lang w:eastAsia="zh-CN"/>
    </w:rPr>
  </w:style>
  <w:style w:type="paragraph" w:styleId="ListParagraph">
    <w:name w:val="List Paragraph"/>
    <w:basedOn w:val="Normal"/>
    <w:uiPriority w:val="34"/>
    <w:qFormat/>
    <w:rsid w:val="00C25B78"/>
    <w:pPr>
      <w:suppressAutoHyphens/>
      <w:spacing w:after="200" w:line="276" w:lineRule="auto"/>
      <w:ind w:left="720"/>
      <w:contextualSpacing/>
    </w:pPr>
    <w:rPr>
      <w:rFonts w:ascii="Calibri" w:eastAsia="Calibri" w:hAnsi="Calibri" w:cs="Times New Roman"/>
      <w:lang w:eastAsia="zh-CN"/>
    </w:rPr>
  </w:style>
  <w:style w:type="paragraph" w:customStyle="1" w:styleId="ListParagraph1">
    <w:name w:val="List Paragraph1"/>
    <w:basedOn w:val="Normal"/>
    <w:rsid w:val="00C25B78"/>
    <w:pPr>
      <w:suppressAutoHyphens/>
      <w:spacing w:after="200" w:line="276" w:lineRule="auto"/>
      <w:ind w:left="720"/>
    </w:pPr>
    <w:rPr>
      <w:rFonts w:ascii="Calibri" w:eastAsia="Calibri" w:hAnsi="Calibri" w:cs="Times New Roman"/>
      <w:lang w:eastAsia="zh-CN"/>
    </w:rPr>
  </w:style>
  <w:style w:type="character" w:customStyle="1" w:styleId="Heading3Char">
    <w:name w:val="Heading 3 Char"/>
    <w:basedOn w:val="DefaultParagraphFont"/>
    <w:link w:val="Heading3"/>
    <w:uiPriority w:val="9"/>
    <w:rsid w:val="00CF3479"/>
    <w:rPr>
      <w:rFonts w:asciiTheme="majorHAnsi" w:eastAsiaTheme="majorEastAsia" w:hAnsiTheme="majorHAnsi" w:cstheme="majorHAnsi"/>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925EC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25EC1"/>
    <w:rPr>
      <w:rFonts w:ascii="Times New Roman" w:eastAsia="Times New Roman" w:hAnsi="Times New Roman" w:cs="Times New Roman"/>
      <w:b/>
      <w:bCs/>
      <w:sz w:val="20"/>
      <w:szCs w:val="20"/>
      <w:lang w:eastAsia="hr-HR"/>
    </w:rPr>
  </w:style>
  <w:style w:type="paragraph" w:styleId="NoSpacing">
    <w:name w:val="No Spacing"/>
    <w:link w:val="NoSpacingChar"/>
    <w:uiPriority w:val="1"/>
    <w:qFormat/>
    <w:rsid w:val="00F10D82"/>
    <w:pPr>
      <w:spacing w:after="0" w:line="240" w:lineRule="auto"/>
    </w:pPr>
  </w:style>
  <w:style w:type="paragraph" w:styleId="TOC2">
    <w:name w:val="toc 2"/>
    <w:basedOn w:val="Normal"/>
    <w:next w:val="Normal"/>
    <w:autoRedefine/>
    <w:uiPriority w:val="39"/>
    <w:unhideWhenUsed/>
    <w:rsid w:val="000756FB"/>
    <w:pPr>
      <w:spacing w:after="100"/>
      <w:ind w:left="220"/>
    </w:pPr>
  </w:style>
  <w:style w:type="paragraph" w:styleId="TOC3">
    <w:name w:val="toc 3"/>
    <w:basedOn w:val="Normal"/>
    <w:next w:val="Normal"/>
    <w:autoRedefine/>
    <w:uiPriority w:val="39"/>
    <w:unhideWhenUsed/>
    <w:rsid w:val="000756FB"/>
    <w:pPr>
      <w:spacing w:after="100"/>
      <w:ind w:left="440"/>
    </w:pPr>
  </w:style>
  <w:style w:type="table" w:customStyle="1" w:styleId="TableNormal1">
    <w:name w:val="Table Normal1"/>
    <w:uiPriority w:val="2"/>
    <w:semiHidden/>
    <w:unhideWhenUsed/>
    <w:qFormat/>
    <w:rsid w:val="004F2C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F6E8D"/>
    <w:rPr>
      <w:color w:val="605E5C"/>
      <w:shd w:val="clear" w:color="auto" w:fill="E1DFDD"/>
    </w:rPr>
  </w:style>
  <w:style w:type="paragraph" w:customStyle="1" w:styleId="Tijelo">
    <w:name w:val="Tijelo"/>
    <w:rsid w:val="004F675D"/>
    <w:pPr>
      <w:pBdr>
        <w:top w:val="nil"/>
        <w:left w:val="nil"/>
        <w:bottom w:val="nil"/>
        <w:right w:val="nil"/>
        <w:between w:val="nil"/>
        <w:bar w:val="nil"/>
      </w:pBdr>
    </w:pPr>
    <w:rPr>
      <w:rFonts w:ascii="Calibri" w:eastAsia="Arial Unicode MS" w:hAnsi="Calibri" w:cs="Arial Unicode MS"/>
      <w:color w:val="000000"/>
      <w:u w:color="000000"/>
      <w:bdr w:val="nil"/>
      <w:lang w:eastAsia="hr-HR"/>
      <w14:textOutline w14:w="0" w14:cap="flat" w14:cmpd="sng" w14:algn="ctr">
        <w14:noFill/>
        <w14:prstDash w14:val="solid"/>
        <w14:bevel/>
      </w14:textOutline>
    </w:rPr>
  </w:style>
  <w:style w:type="character" w:customStyle="1" w:styleId="Hyperlink0">
    <w:name w:val="Hyperlink.0"/>
    <w:basedOn w:val="DefaultParagraphFont"/>
    <w:rsid w:val="00454727"/>
    <w:rPr>
      <w:outline w:val="0"/>
      <w:color w:val="0563C1"/>
      <w:u w:val="single" w:color="0563C1"/>
    </w:rPr>
  </w:style>
  <w:style w:type="character" w:customStyle="1" w:styleId="NoSpacingChar">
    <w:name w:val="No Spacing Char"/>
    <w:basedOn w:val="DefaultParagraphFont"/>
    <w:link w:val="NoSpacing"/>
    <w:uiPriority w:val="1"/>
    <w:rsid w:val="00A115E9"/>
  </w:style>
  <w:style w:type="paragraph" w:styleId="Revision">
    <w:name w:val="Revision"/>
    <w:hidden/>
    <w:uiPriority w:val="99"/>
    <w:semiHidden/>
    <w:rsid w:val="00E263F8"/>
    <w:pPr>
      <w:spacing w:after="0" w:line="240" w:lineRule="auto"/>
    </w:pPr>
  </w:style>
  <w:style w:type="table" w:styleId="GridTable5Dark-Accent5">
    <w:name w:val="Grid Table 5 Dark Accent 5"/>
    <w:basedOn w:val="TableNormal"/>
    <w:uiPriority w:val="50"/>
    <w:rsid w:val="00420B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Obinatablica31">
    <w:name w:val="Obična tablica 31"/>
    <w:basedOn w:val="TableNormal"/>
    <w:next w:val="PlainTable3"/>
    <w:uiPriority w:val="43"/>
    <w:rsid w:val="0054763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Trenutnipopis1">
    <w:name w:val="Trenutni popis1"/>
    <w:uiPriority w:val="99"/>
    <w:rsid w:val="00324FFE"/>
    <w:pPr>
      <w:numPr>
        <w:numId w:val="272"/>
      </w:numPr>
    </w:pPr>
  </w:style>
  <w:style w:type="character" w:customStyle="1" w:styleId="Heading4Char">
    <w:name w:val="Heading 4 Char"/>
    <w:basedOn w:val="DefaultParagraphFont"/>
    <w:link w:val="Heading4"/>
    <w:uiPriority w:val="9"/>
    <w:rsid w:val="00CF3479"/>
    <w:rPr>
      <w:rFonts w:asciiTheme="majorHAnsi" w:eastAsiaTheme="majorEastAsia" w:hAnsiTheme="majorHAnsi" w:cstheme="majorBidi"/>
      <w:iCs/>
      <w:color w:val="2F5496" w:themeColor="accent1" w:themeShade="BF"/>
    </w:rPr>
  </w:style>
  <w:style w:type="paragraph" w:styleId="TOC4">
    <w:name w:val="toc 4"/>
    <w:basedOn w:val="Normal"/>
    <w:next w:val="Normal"/>
    <w:autoRedefine/>
    <w:uiPriority w:val="39"/>
    <w:unhideWhenUsed/>
    <w:rsid w:val="008C5D1C"/>
    <w:pPr>
      <w:spacing w:after="100" w:line="278" w:lineRule="auto"/>
      <w:ind w:left="720"/>
    </w:pPr>
    <w:rPr>
      <w:rFonts w:eastAsiaTheme="minorEastAsia"/>
      <w:kern w:val="2"/>
      <w:sz w:val="24"/>
      <w:szCs w:val="24"/>
      <w:lang w:eastAsia="hr-HR"/>
      <w14:ligatures w14:val="standardContextual"/>
    </w:rPr>
  </w:style>
  <w:style w:type="paragraph" w:styleId="TOC5">
    <w:name w:val="toc 5"/>
    <w:basedOn w:val="Normal"/>
    <w:next w:val="Normal"/>
    <w:autoRedefine/>
    <w:uiPriority w:val="39"/>
    <w:unhideWhenUsed/>
    <w:rsid w:val="008C5D1C"/>
    <w:pPr>
      <w:spacing w:after="100" w:line="278" w:lineRule="auto"/>
      <w:ind w:left="960"/>
    </w:pPr>
    <w:rPr>
      <w:rFonts w:eastAsiaTheme="minorEastAsia"/>
      <w:kern w:val="2"/>
      <w:sz w:val="24"/>
      <w:szCs w:val="24"/>
      <w:lang w:eastAsia="hr-HR"/>
      <w14:ligatures w14:val="standardContextual"/>
    </w:rPr>
  </w:style>
  <w:style w:type="paragraph" w:styleId="TOC6">
    <w:name w:val="toc 6"/>
    <w:basedOn w:val="Normal"/>
    <w:next w:val="Normal"/>
    <w:autoRedefine/>
    <w:uiPriority w:val="39"/>
    <w:unhideWhenUsed/>
    <w:rsid w:val="008C5D1C"/>
    <w:pPr>
      <w:spacing w:after="100" w:line="278" w:lineRule="auto"/>
      <w:ind w:left="1200"/>
    </w:pPr>
    <w:rPr>
      <w:rFonts w:eastAsiaTheme="minorEastAsia"/>
      <w:kern w:val="2"/>
      <w:sz w:val="24"/>
      <w:szCs w:val="24"/>
      <w:lang w:eastAsia="hr-HR"/>
      <w14:ligatures w14:val="standardContextual"/>
    </w:rPr>
  </w:style>
  <w:style w:type="paragraph" w:styleId="TOC7">
    <w:name w:val="toc 7"/>
    <w:basedOn w:val="Normal"/>
    <w:next w:val="Normal"/>
    <w:autoRedefine/>
    <w:uiPriority w:val="39"/>
    <w:unhideWhenUsed/>
    <w:rsid w:val="008C5D1C"/>
    <w:pPr>
      <w:spacing w:after="100" w:line="278" w:lineRule="auto"/>
      <w:ind w:left="1440"/>
    </w:pPr>
    <w:rPr>
      <w:rFonts w:eastAsiaTheme="minorEastAsia"/>
      <w:kern w:val="2"/>
      <w:sz w:val="24"/>
      <w:szCs w:val="24"/>
      <w:lang w:eastAsia="hr-HR"/>
      <w14:ligatures w14:val="standardContextual"/>
    </w:rPr>
  </w:style>
  <w:style w:type="paragraph" w:styleId="TOC8">
    <w:name w:val="toc 8"/>
    <w:basedOn w:val="Normal"/>
    <w:next w:val="Normal"/>
    <w:autoRedefine/>
    <w:uiPriority w:val="39"/>
    <w:unhideWhenUsed/>
    <w:rsid w:val="008C5D1C"/>
    <w:pPr>
      <w:spacing w:after="100" w:line="278" w:lineRule="auto"/>
      <w:ind w:left="1680"/>
    </w:pPr>
    <w:rPr>
      <w:rFonts w:eastAsiaTheme="minorEastAsia"/>
      <w:kern w:val="2"/>
      <w:sz w:val="24"/>
      <w:szCs w:val="24"/>
      <w:lang w:eastAsia="hr-HR"/>
      <w14:ligatures w14:val="standardContextual"/>
    </w:rPr>
  </w:style>
  <w:style w:type="paragraph" w:styleId="TOC9">
    <w:name w:val="toc 9"/>
    <w:basedOn w:val="Normal"/>
    <w:next w:val="Normal"/>
    <w:autoRedefine/>
    <w:uiPriority w:val="39"/>
    <w:unhideWhenUsed/>
    <w:rsid w:val="008C5D1C"/>
    <w:pPr>
      <w:spacing w:after="100" w:line="278" w:lineRule="auto"/>
      <w:ind w:left="1920"/>
    </w:pPr>
    <w:rPr>
      <w:rFonts w:eastAsiaTheme="minorEastAsia"/>
      <w:kern w:val="2"/>
      <w:sz w:val="24"/>
      <w:szCs w:val="24"/>
      <w:lang w:eastAsia="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211">
      <w:bodyDiv w:val="1"/>
      <w:marLeft w:val="0"/>
      <w:marRight w:val="0"/>
      <w:marTop w:val="0"/>
      <w:marBottom w:val="0"/>
      <w:divBdr>
        <w:top w:val="none" w:sz="0" w:space="0" w:color="auto"/>
        <w:left w:val="none" w:sz="0" w:space="0" w:color="auto"/>
        <w:bottom w:val="none" w:sz="0" w:space="0" w:color="auto"/>
        <w:right w:val="none" w:sz="0" w:space="0" w:color="auto"/>
      </w:divBdr>
    </w:div>
    <w:div w:id="65686854">
      <w:bodyDiv w:val="1"/>
      <w:marLeft w:val="0"/>
      <w:marRight w:val="0"/>
      <w:marTop w:val="0"/>
      <w:marBottom w:val="0"/>
      <w:divBdr>
        <w:top w:val="none" w:sz="0" w:space="0" w:color="auto"/>
        <w:left w:val="none" w:sz="0" w:space="0" w:color="auto"/>
        <w:bottom w:val="none" w:sz="0" w:space="0" w:color="auto"/>
        <w:right w:val="none" w:sz="0" w:space="0" w:color="auto"/>
      </w:divBdr>
    </w:div>
    <w:div w:id="108666459">
      <w:bodyDiv w:val="1"/>
      <w:marLeft w:val="0"/>
      <w:marRight w:val="0"/>
      <w:marTop w:val="0"/>
      <w:marBottom w:val="0"/>
      <w:divBdr>
        <w:top w:val="none" w:sz="0" w:space="0" w:color="auto"/>
        <w:left w:val="none" w:sz="0" w:space="0" w:color="auto"/>
        <w:bottom w:val="none" w:sz="0" w:space="0" w:color="auto"/>
        <w:right w:val="none" w:sz="0" w:space="0" w:color="auto"/>
      </w:divBdr>
    </w:div>
    <w:div w:id="168180136">
      <w:bodyDiv w:val="1"/>
      <w:marLeft w:val="0"/>
      <w:marRight w:val="0"/>
      <w:marTop w:val="0"/>
      <w:marBottom w:val="0"/>
      <w:divBdr>
        <w:top w:val="none" w:sz="0" w:space="0" w:color="auto"/>
        <w:left w:val="none" w:sz="0" w:space="0" w:color="auto"/>
        <w:bottom w:val="none" w:sz="0" w:space="0" w:color="auto"/>
        <w:right w:val="none" w:sz="0" w:space="0" w:color="auto"/>
      </w:divBdr>
    </w:div>
    <w:div w:id="366611407">
      <w:bodyDiv w:val="1"/>
      <w:marLeft w:val="0"/>
      <w:marRight w:val="0"/>
      <w:marTop w:val="0"/>
      <w:marBottom w:val="0"/>
      <w:divBdr>
        <w:top w:val="none" w:sz="0" w:space="0" w:color="auto"/>
        <w:left w:val="none" w:sz="0" w:space="0" w:color="auto"/>
        <w:bottom w:val="none" w:sz="0" w:space="0" w:color="auto"/>
        <w:right w:val="none" w:sz="0" w:space="0" w:color="auto"/>
      </w:divBdr>
    </w:div>
    <w:div w:id="542450598">
      <w:bodyDiv w:val="1"/>
      <w:marLeft w:val="0"/>
      <w:marRight w:val="0"/>
      <w:marTop w:val="0"/>
      <w:marBottom w:val="0"/>
      <w:divBdr>
        <w:top w:val="none" w:sz="0" w:space="0" w:color="auto"/>
        <w:left w:val="none" w:sz="0" w:space="0" w:color="auto"/>
        <w:bottom w:val="none" w:sz="0" w:space="0" w:color="auto"/>
        <w:right w:val="none" w:sz="0" w:space="0" w:color="auto"/>
      </w:divBdr>
    </w:div>
    <w:div w:id="566915276">
      <w:bodyDiv w:val="1"/>
      <w:marLeft w:val="0"/>
      <w:marRight w:val="0"/>
      <w:marTop w:val="0"/>
      <w:marBottom w:val="0"/>
      <w:divBdr>
        <w:top w:val="none" w:sz="0" w:space="0" w:color="auto"/>
        <w:left w:val="none" w:sz="0" w:space="0" w:color="auto"/>
        <w:bottom w:val="none" w:sz="0" w:space="0" w:color="auto"/>
        <w:right w:val="none" w:sz="0" w:space="0" w:color="auto"/>
      </w:divBdr>
    </w:div>
    <w:div w:id="748238546">
      <w:bodyDiv w:val="1"/>
      <w:marLeft w:val="0"/>
      <w:marRight w:val="0"/>
      <w:marTop w:val="0"/>
      <w:marBottom w:val="0"/>
      <w:divBdr>
        <w:top w:val="none" w:sz="0" w:space="0" w:color="auto"/>
        <w:left w:val="none" w:sz="0" w:space="0" w:color="auto"/>
        <w:bottom w:val="none" w:sz="0" w:space="0" w:color="auto"/>
        <w:right w:val="none" w:sz="0" w:space="0" w:color="auto"/>
      </w:divBdr>
    </w:div>
    <w:div w:id="886256610">
      <w:bodyDiv w:val="1"/>
      <w:marLeft w:val="0"/>
      <w:marRight w:val="0"/>
      <w:marTop w:val="0"/>
      <w:marBottom w:val="0"/>
      <w:divBdr>
        <w:top w:val="none" w:sz="0" w:space="0" w:color="auto"/>
        <w:left w:val="none" w:sz="0" w:space="0" w:color="auto"/>
        <w:bottom w:val="none" w:sz="0" w:space="0" w:color="auto"/>
        <w:right w:val="none" w:sz="0" w:space="0" w:color="auto"/>
      </w:divBdr>
    </w:div>
    <w:div w:id="1015032600">
      <w:bodyDiv w:val="1"/>
      <w:marLeft w:val="0"/>
      <w:marRight w:val="0"/>
      <w:marTop w:val="0"/>
      <w:marBottom w:val="0"/>
      <w:divBdr>
        <w:top w:val="none" w:sz="0" w:space="0" w:color="auto"/>
        <w:left w:val="none" w:sz="0" w:space="0" w:color="auto"/>
        <w:bottom w:val="none" w:sz="0" w:space="0" w:color="auto"/>
        <w:right w:val="none" w:sz="0" w:space="0" w:color="auto"/>
      </w:divBdr>
    </w:div>
    <w:div w:id="1438603963">
      <w:bodyDiv w:val="1"/>
      <w:marLeft w:val="0"/>
      <w:marRight w:val="0"/>
      <w:marTop w:val="0"/>
      <w:marBottom w:val="0"/>
      <w:divBdr>
        <w:top w:val="none" w:sz="0" w:space="0" w:color="auto"/>
        <w:left w:val="none" w:sz="0" w:space="0" w:color="auto"/>
        <w:bottom w:val="none" w:sz="0" w:space="0" w:color="auto"/>
        <w:right w:val="none" w:sz="0" w:space="0" w:color="auto"/>
      </w:divBdr>
    </w:div>
    <w:div w:id="1448160724">
      <w:bodyDiv w:val="1"/>
      <w:marLeft w:val="0"/>
      <w:marRight w:val="0"/>
      <w:marTop w:val="0"/>
      <w:marBottom w:val="0"/>
      <w:divBdr>
        <w:top w:val="none" w:sz="0" w:space="0" w:color="auto"/>
        <w:left w:val="none" w:sz="0" w:space="0" w:color="auto"/>
        <w:bottom w:val="none" w:sz="0" w:space="0" w:color="auto"/>
        <w:right w:val="none" w:sz="0" w:space="0" w:color="auto"/>
      </w:divBdr>
    </w:div>
    <w:div w:id="196715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osipa.ilic2@skole.hr" TargetMode="External"/><Relationship Id="rId21" Type="http://schemas.openxmlformats.org/officeDocument/2006/relationships/hyperlink" Target="mailto:procelnik.sestrinstvo@vevig.hr" TargetMode="External"/><Relationship Id="rId42" Type="http://schemas.openxmlformats.org/officeDocument/2006/relationships/hyperlink" Target="mailto:tinakoscak@yahoo.com" TargetMode="External"/><Relationship Id="rId63" Type="http://schemas.openxmlformats.org/officeDocument/2006/relationships/hyperlink" Target="mailto:puljiz.zvonimir@gmail.com" TargetMode="External"/><Relationship Id="rId84" Type="http://schemas.openxmlformats.org/officeDocument/2006/relationships/hyperlink" Target="mailto:marincic.mile@gmail.com" TargetMode="External"/><Relationship Id="rId138" Type="http://schemas.openxmlformats.org/officeDocument/2006/relationships/hyperlink" Target="mailto:bozicalovric@gmail.com" TargetMode="External"/><Relationship Id="rId159" Type="http://schemas.openxmlformats.org/officeDocument/2006/relationships/hyperlink" Target="mailto:orjenazf@yahoo.com" TargetMode="External"/><Relationship Id="rId170" Type="http://schemas.openxmlformats.org/officeDocument/2006/relationships/hyperlink" Target="mailto:procelnik@vevig.hr" TargetMode="External"/><Relationship Id="rId191" Type="http://schemas.openxmlformats.org/officeDocument/2006/relationships/hyperlink" Target="mailto:jurica.darapi@kbcsm.hr" TargetMode="External"/><Relationship Id="rId205" Type="http://schemas.openxmlformats.org/officeDocument/2006/relationships/hyperlink" Target="mailto:mvitkovic@vevig.hr" TargetMode="External"/><Relationship Id="rId226" Type="http://schemas.openxmlformats.org/officeDocument/2006/relationships/hyperlink" Target="mailto:jsubaric@vevig.hr" TargetMode="External"/><Relationship Id="rId107" Type="http://schemas.openxmlformats.org/officeDocument/2006/relationships/hyperlink" Target="https://www.theific.org/education/basic-concepts-book/" TargetMode="External"/><Relationship Id="rId11" Type="http://schemas.openxmlformats.org/officeDocument/2006/relationships/comments" Target="comments.xml"/><Relationship Id="rId32" Type="http://schemas.openxmlformats.org/officeDocument/2006/relationships/hyperlink" Target="mailto:ivana.gobin@uniri.hr" TargetMode="External"/><Relationship Id="rId53" Type="http://schemas.openxmlformats.org/officeDocument/2006/relationships/hyperlink" Target="mailto:ana.lovric@yahoo.com" TargetMode="External"/><Relationship Id="rId74" Type="http://schemas.openxmlformats.org/officeDocument/2006/relationships/hyperlink" Target="mailto:lara.vasari@gmail.com" TargetMode="External"/><Relationship Id="rId128" Type="http://schemas.openxmlformats.org/officeDocument/2006/relationships/hyperlink" Target="mailto:mvitkovic@vevig.hr" TargetMode="External"/><Relationship Id="rId149" Type="http://schemas.openxmlformats.org/officeDocument/2006/relationships/hyperlink" Target="mailto:vilma.kolaric@kb-merkur.hr" TargetMode="External"/><Relationship Id="rId5" Type="http://schemas.openxmlformats.org/officeDocument/2006/relationships/webSettings" Target="webSettings.xml"/><Relationship Id="rId95" Type="http://schemas.openxmlformats.org/officeDocument/2006/relationships/hyperlink" Target="mailto:procelnik.sestrinstvo@vevig.hr" TargetMode="External"/><Relationship Id="rId160" Type="http://schemas.openxmlformats.org/officeDocument/2006/relationships/hyperlink" Target="mailto:mvitkovic@vevig.hr" TargetMode="External"/><Relationship Id="rId181" Type="http://schemas.openxmlformats.org/officeDocument/2006/relationships/hyperlink" Target="https://hrcak.srce.hr/clanak/191176" TargetMode="External"/><Relationship Id="rId216" Type="http://schemas.openxmlformats.org/officeDocument/2006/relationships/hyperlink" Target="mailto:mzulec@vsig.hr" TargetMode="External"/><Relationship Id="rId22" Type="http://schemas.openxmlformats.org/officeDocument/2006/relationships/hyperlink" Target="mailto:ivica.brizar@gmail.com" TargetMode="External"/><Relationship Id="rId43" Type="http://schemas.openxmlformats.org/officeDocument/2006/relationships/hyperlink" Target="mailto:marina.kovac1809@gmail.com" TargetMode="External"/><Relationship Id="rId64" Type="http://schemas.openxmlformats.org/officeDocument/2006/relationships/hyperlink" Target="mailto:sarasabolic@gmail.com" TargetMode="External"/><Relationship Id="rId118" Type="http://schemas.openxmlformats.org/officeDocument/2006/relationships/hyperlink" Target="mailto:silvijasve@gmail.com" TargetMode="External"/><Relationship Id="rId139" Type="http://schemas.openxmlformats.org/officeDocument/2006/relationships/hyperlink" Target="mailto:ivica.brizar@gmail.com" TargetMode="External"/><Relationship Id="rId85" Type="http://schemas.openxmlformats.org/officeDocument/2006/relationships/hyperlink" Target="mailto:erasmus@vsig.hr" TargetMode="External"/><Relationship Id="rId150" Type="http://schemas.openxmlformats.org/officeDocument/2006/relationships/hyperlink" Target="mailto:marinka.simunovic-gaspar@hzjz.hr" TargetMode="External"/><Relationship Id="rId171" Type="http://schemas.openxmlformats.org/officeDocument/2006/relationships/hyperlink" Target="mailto:pkrsticevic@vevig.hr" TargetMode="External"/><Relationship Id="rId192" Type="http://schemas.openxmlformats.org/officeDocument/2006/relationships/hyperlink" Target="mailto:blanka.vinceljek@kbcsm.hr" TargetMode="External"/><Relationship Id="rId206" Type="http://schemas.openxmlformats.org/officeDocument/2006/relationships/hyperlink" Target="mailto:mcepetic@vevig.hr" TargetMode="External"/><Relationship Id="rId227" Type="http://schemas.openxmlformats.org/officeDocument/2006/relationships/hyperlink" Target="https://www.bib.irb.hr" TargetMode="External"/><Relationship Id="rId12" Type="http://schemas.microsoft.com/office/2011/relationships/commentsExtended" Target="commentsExtended.xml"/><Relationship Id="rId33" Type="http://schemas.openxmlformats.org/officeDocument/2006/relationships/hyperlink" Target="mailto:jasna.grguric@osig.pravosudje.hr" TargetMode="External"/><Relationship Id="rId108" Type="http://schemas.openxmlformats.org/officeDocument/2006/relationships/hyperlink" Target="https://www.cdc.gov/infectioncontrol/guidelines/index.html" TargetMode="External"/><Relationship Id="rId129" Type="http://schemas.openxmlformats.org/officeDocument/2006/relationships/hyperlink" Target="mailto:lucijatomicbabic@gmail.com" TargetMode="External"/><Relationship Id="rId54" Type="http://schemas.openxmlformats.org/officeDocument/2006/relationships/hyperlink" Target="mailto:bozicalovric@gmail.com" TargetMode="External"/><Relationship Id="rId75" Type="http://schemas.openxmlformats.org/officeDocument/2006/relationships/hyperlink" Target="mailto:mvitkovic@vevig.hr" TargetMode="External"/><Relationship Id="rId96" Type="http://schemas.openxmlformats.org/officeDocument/2006/relationships/hyperlink" Target="mailto:mcepetic@vevig.hr" TargetMode="External"/><Relationship Id="rId140" Type="http://schemas.openxmlformats.org/officeDocument/2006/relationships/hyperlink" Target="mailto:iris_zavoreo@yahoo.com" TargetMode="External"/><Relationship Id="rId161" Type="http://schemas.openxmlformats.org/officeDocument/2006/relationships/hyperlink" Target="mailto:kristina.kuznik@gmail.com" TargetMode="External"/><Relationship Id="rId182"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217" Type="http://schemas.openxmlformats.org/officeDocument/2006/relationships/hyperlink" Target="mailto:josipakurtovic@yahoo.com" TargetMode="External"/><Relationship Id="rId6" Type="http://schemas.openxmlformats.org/officeDocument/2006/relationships/footnotes" Target="footnotes.xml"/><Relationship Id="rId23" Type="http://schemas.openxmlformats.org/officeDocument/2006/relationships/hyperlink" Target="mailto:mcepetic@vevig.hr" TargetMode="External"/><Relationship Id="rId119" Type="http://schemas.openxmlformats.org/officeDocument/2006/relationships/hyperlink" Target="mailto:procelnik.sestrinstvo@vsig.hr" TargetMode="External"/><Relationship Id="rId44" Type="http://schemas.openxmlformats.org/officeDocument/2006/relationships/hyperlink" Target="mailto:prehrana.nutricionizam@bolnicapopovaca.hr" TargetMode="External"/><Relationship Id="rId65" Type="http://schemas.openxmlformats.org/officeDocument/2006/relationships/hyperlink" Target="mailto:azijadasi@gmail.com" TargetMode="External"/><Relationship Id="rId86" Type="http://schemas.openxmlformats.org/officeDocument/2006/relationships/hyperlink" Target="mailto:borovacmateo@gmail.com" TargetMode="External"/><Relationship Id="rId130" Type="http://schemas.openxmlformats.org/officeDocument/2006/relationships/hyperlink" Target="mailto:lara.vasari@gmail.com" TargetMode="External"/><Relationship Id="rId151" Type="http://schemas.openxmlformats.org/officeDocument/2006/relationships/hyperlink" Target="mailto:Dijana.Babic@magdalena.hr" TargetMode="External"/><Relationship Id="rId172" Type="http://schemas.openxmlformats.org/officeDocument/2006/relationships/hyperlink" Target="mailto:grulezvu@gmail.com" TargetMode="External"/><Relationship Id="rId193" Type="http://schemas.openxmlformats.org/officeDocument/2006/relationships/hyperlink" Target="mailto:matea.loncar@kbcsm.hr" TargetMode="External"/><Relationship Id="rId207" Type="http://schemas.openxmlformats.org/officeDocument/2006/relationships/hyperlink" Target="https://bib.irb.hr/datoteka/592441.KVALITETA_IVOTA_I_ZDRAVLJE.pdf" TargetMode="External"/><Relationship Id="rId228" Type="http://schemas.openxmlformats.org/officeDocument/2006/relationships/hyperlink" Target="mailto:aleksandrabrecek@gmail.com" TargetMode="External"/><Relationship Id="rId13" Type="http://schemas.microsoft.com/office/2016/09/relationships/commentsIds" Target="commentsIds.xml"/><Relationship Id="rId109" Type="http://schemas.openxmlformats.org/officeDocument/2006/relationships/hyperlink" Target="https://narodne-novine.nn.hr/clanci/sluzbeni/2012_07_85_1949.html" TargetMode="External"/><Relationship Id="rId34" Type="http://schemas.openxmlformats.org/officeDocument/2006/relationships/hyperlink" Target="mailto:mgrubesi@kbd.hr" TargetMode="External"/><Relationship Id="rId55" Type="http://schemas.openxmlformats.org/officeDocument/2006/relationships/hyperlink" Target="mailto:tihana.magdic@kbcsm.hr" TargetMode="External"/><Relationship Id="rId76" Type="http://schemas.openxmlformats.org/officeDocument/2006/relationships/hyperlink" Target="mailto:ivan.vukoja@pozeska-bolnica.hr" TargetMode="External"/><Relationship Id="rId97" Type="http://schemas.openxmlformats.org/officeDocument/2006/relationships/hyperlink" Target="mailto:udruga.jedra@gmail.com" TargetMode="External"/><Relationship Id="rId120" Type="http://schemas.openxmlformats.org/officeDocument/2006/relationships/hyperlink" Target="mailto:mcepetic@vevig.hr" TargetMode="External"/><Relationship Id="rId141" Type="http://schemas.openxmlformats.org/officeDocument/2006/relationships/hyperlink" Target="mailto:ana.milun72@gmail.com" TargetMode="External"/><Relationship Id="rId7" Type="http://schemas.openxmlformats.org/officeDocument/2006/relationships/endnotes" Target="endnotes.xml"/><Relationship Id="rId162" Type="http://schemas.openxmlformats.org/officeDocument/2006/relationships/hyperlink" Target="mailto:marina.kovac1809@gmail.com" TargetMode="External"/><Relationship Id="rId183"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218" Type="http://schemas.openxmlformats.org/officeDocument/2006/relationships/hyperlink" Target="mailto:Procelnik.sestrinstvo@vsig.hr" TargetMode="External"/><Relationship Id="rId24" Type="http://schemas.openxmlformats.org/officeDocument/2006/relationships/hyperlink" Target="mailto:branimir.cerovski@vvg.hr" TargetMode="External"/><Relationship Id="rId45" Type="http://schemas.openxmlformats.org/officeDocument/2006/relationships/hyperlink" Target="mailto:mihaela.kranjcevic-scuric@unin.hr" TargetMode="External"/><Relationship Id="rId66" Type="http://schemas.openxmlformats.org/officeDocument/2006/relationships/hyperlink" Target="mailto:silvijasve@gmail.com" TargetMode="External"/><Relationship Id="rId87" Type="http://schemas.openxmlformats.org/officeDocument/2006/relationships/hyperlink" Target="mailto:valentina.miler@gmail.com" TargetMode="External"/><Relationship Id="rId110" Type="http://schemas.openxmlformats.org/officeDocument/2006/relationships/hyperlink" Target="mailto:deldic@vevig.hr" TargetMode="External"/><Relationship Id="rId131" Type="http://schemas.openxmlformats.org/officeDocument/2006/relationships/hyperlink" Target="mailto:ivca.plesa@gmail.com" TargetMode="External"/><Relationship Id="rId152" Type="http://schemas.openxmlformats.org/officeDocument/2006/relationships/hyperlink" Target="mailto:mvitkovic@vevig.hr" TargetMode="External"/><Relationship Id="rId173" Type="http://schemas.openxmlformats.org/officeDocument/2006/relationships/hyperlink" Target="mailto:mgrubesi@kbd.hr" TargetMode="External"/><Relationship Id="rId194" Type="http://schemas.openxmlformats.org/officeDocument/2006/relationships/hyperlink" Target="mailto:jurica.vrhovec@kbcsm.hr" TargetMode="External"/><Relationship Id="rId208" Type="http://schemas.openxmlformats.org/officeDocument/2006/relationships/hyperlink" Target="http://www.ss-medicinska-os.skole.hr/upload/ss-medicinska-os/images/static3/1236/File/prirucnik.pdf" TargetMode="External"/><Relationship Id="rId229" Type="http://schemas.openxmlformats.org/officeDocument/2006/relationships/hyperlink" Target="mailto:mgrubesi@kbd.hr" TargetMode="External"/><Relationship Id="rId14" Type="http://schemas.microsoft.com/office/2018/08/relationships/commentsExtensible" Target="commentsExtensible.xml"/><Relationship Id="rId35" Type="http://schemas.openxmlformats.org/officeDocument/2006/relationships/hyperlink" Target="mailto:grulezvu@gmail.com" TargetMode="External"/><Relationship Id="rId56" Type="http://schemas.openxmlformats.org/officeDocument/2006/relationships/hyperlink" Target="mailto:marincic.mile@gmail.com" TargetMode="External"/><Relationship Id="rId77" Type="http://schemas.openxmlformats.org/officeDocument/2006/relationships/hyperlink" Target="mailto:iris_zavoreo@yahoo.com" TargetMode="External"/><Relationship Id="rId100" Type="http://schemas.openxmlformats.org/officeDocument/2006/relationships/hyperlink" Target="mailto:erasmus@vsig.hr" TargetMode="External"/><Relationship Id="rId8" Type="http://schemas.openxmlformats.org/officeDocument/2006/relationships/image" Target="media/image1.jpeg"/><Relationship Id="rId98" Type="http://schemas.openxmlformats.org/officeDocument/2006/relationships/hyperlink" Target="http://www.hkms.hr/data/1316431523_388_mala_stand.postupci-kompletno.pdf" TargetMode="External"/><Relationship Id="rId121" Type="http://schemas.openxmlformats.org/officeDocument/2006/relationships/hyperlink" Target="mailto:mvitkovic@vevig.hr" TargetMode="External"/><Relationship Id="rId142" Type="http://schemas.openxmlformats.org/officeDocument/2006/relationships/hyperlink" Target="mailto:ana.milun72@gmail.com" TargetMode="External"/><Relationship Id="rId163" Type="http://schemas.openxmlformats.org/officeDocument/2006/relationships/hyperlink" Target="mailto:marincic.mile@gmail.com" TargetMode="External"/><Relationship Id="rId184" Type="http://schemas.openxmlformats.org/officeDocument/2006/relationships/hyperlink" Target="https://www.uop.edu.jo/download/research/members/oxford_guide_to_english_grammar.pdf" TargetMode="External"/><Relationship Id="rId219" Type="http://schemas.openxmlformats.org/officeDocument/2006/relationships/hyperlink" Target="mailto:andreja0105@gmail.com" TargetMode="External"/><Relationship Id="rId230" Type="http://schemas.openxmlformats.org/officeDocument/2006/relationships/hyperlink" Target="mailto:procelnik.sestrinstvo@vevig.hr" TargetMode="External"/><Relationship Id="rId25" Type="http://schemas.openxmlformats.org/officeDocument/2006/relationships/hyperlink" Target="mailto:jurica.darapi@kbcsm.hr" TargetMode="External"/><Relationship Id="rId46" Type="http://schemas.openxmlformats.org/officeDocument/2006/relationships/hyperlink" Target="mailto:pkrsticevic@vevig.hr" TargetMode="External"/><Relationship Id="rId67" Type="http://schemas.openxmlformats.org/officeDocument/2006/relationships/hyperlink" Target="mailto:celic.iva@gmail.com" TargetMode="External"/><Relationship Id="rId20" Type="http://schemas.openxmlformats.org/officeDocument/2006/relationships/hyperlink" Target="mailto:aleksandrabrecek@gmail.com" TargetMode="External"/><Relationship Id="rId41" Type="http://schemas.openxmlformats.org/officeDocument/2006/relationships/hyperlink" Target="mailto:vilma.kolaric@kb-merkur.hr" TargetMode="External"/><Relationship Id="rId62" Type="http://schemas.openxmlformats.org/officeDocument/2006/relationships/hyperlink" Target="mailto:ivca.plesa@gmail.com" TargetMode="External"/><Relationship Id="rId83" Type="http://schemas.openxmlformats.org/officeDocument/2006/relationships/hyperlink" Target="mailto:Fabijan1995@gmail.com" TargetMode="External"/><Relationship Id="rId88" Type="http://schemas.openxmlformats.org/officeDocument/2006/relationships/hyperlink" Target="mailto:Fabijan1995@gmail.com" TargetMode="External"/><Relationship Id="rId111" Type="http://schemas.openxmlformats.org/officeDocument/2006/relationships/hyperlink" Target="mailto:mario.gazic@gmail.com" TargetMode="External"/><Relationship Id="rId132" Type="http://schemas.openxmlformats.org/officeDocument/2006/relationships/hyperlink" Target="mailto:bertic.z@gmail.com" TargetMode="External"/><Relationship Id="rId153" Type="http://schemas.openxmlformats.org/officeDocument/2006/relationships/hyperlink" Target="mailto:mzulec@vevig.hr" TargetMode="External"/><Relationship Id="rId174" Type="http://schemas.openxmlformats.org/officeDocument/2006/relationships/hyperlink" Target="mailto:procelnik@vevig.hr" TargetMode="External"/><Relationship Id="rId179" Type="http://schemas.openxmlformats.org/officeDocument/2006/relationships/hyperlink" Target="https://mzo.gov.hr/UserDocsImages/dokumenti/Obrazovanje/VisokoObrazovanje/RazvojVisokogObrazovanja/Smjernice%20za%20unapre%C4%91enje%20sustava%20potpore%20studentima%20s%20invaliditetom%20u%20visokom%20obrazovanju%20u%20Republici%20Hrvatskoj.pdf" TargetMode="External"/><Relationship Id="rId195" Type="http://schemas.openxmlformats.org/officeDocument/2006/relationships/hyperlink" Target="mailto:puljiz.zvonimir@gmail.com" TargetMode="External"/><Relationship Id="rId209" Type="http://schemas.openxmlformats.org/officeDocument/2006/relationships/hyperlink" Target="mailto:procelnik.sestrinstvo@vevig.hr" TargetMode="External"/><Relationship Id="rId190" Type="http://schemas.openxmlformats.org/officeDocument/2006/relationships/hyperlink" Target="mailto:tihana.magdic@kbcsm.hr" TargetMode="External"/><Relationship Id="rId204" Type="http://schemas.openxmlformats.org/officeDocument/2006/relationships/hyperlink" Target="mailto:danijela.kundrata@gmail.com" TargetMode="External"/><Relationship Id="rId220" Type="http://schemas.openxmlformats.org/officeDocument/2006/relationships/hyperlink" Target="https://www.hzhm.hr/source/knjige/temeljni-hitni-medicinski-postupci.pdf" TargetMode="External"/><Relationship Id="rId225" Type="http://schemas.openxmlformats.org/officeDocument/2006/relationships/hyperlink" Target="https://crorc.org/datoteke/smjernice_2021/ERCGL21NLSalgoritam111021.pdf" TargetMode="External"/><Relationship Id="rId15" Type="http://schemas.openxmlformats.org/officeDocument/2006/relationships/hyperlink" Target="mailto:Dijana.Babic@magdalena.hr" TargetMode="External"/><Relationship Id="rId36" Type="http://schemas.openxmlformats.org/officeDocument/2006/relationships/hyperlink" Target="mailto:damir.haralovi&#263;@obs.hr" TargetMode="External"/><Relationship Id="rId57" Type="http://schemas.openxmlformats.org/officeDocument/2006/relationships/hyperlink" Target="mailto:sinisamaslovara@yahoo.com" TargetMode="External"/><Relationship Id="rId106" Type="http://schemas.openxmlformats.org/officeDocument/2006/relationships/hyperlink" Target="mailto:tinakoscak@yahoo.com" TargetMode="External"/><Relationship Id="rId127" Type="http://schemas.openxmlformats.org/officeDocument/2006/relationships/hyperlink" Target="mailto:mihaela.kranjcevic-scuric@unin.hr" TargetMode="External"/><Relationship Id="rId10" Type="http://schemas.openxmlformats.org/officeDocument/2006/relationships/footer" Target="footer1.xml"/><Relationship Id="rId31" Type="http://schemas.openxmlformats.org/officeDocument/2006/relationships/hyperlink" Target="mailto:mario.gazic@hkms.hr" TargetMode="External"/><Relationship Id="rId52" Type="http://schemas.openxmlformats.org/officeDocument/2006/relationships/hyperlink" Target="mailto:javor.les@ivanic-grad.hr" TargetMode="External"/><Relationship Id="rId73" Type="http://schemas.openxmlformats.org/officeDocument/2006/relationships/hyperlink" Target="mailto:ivana.trutin@gmail.com" TargetMode="External"/><Relationship Id="rId78" Type="http://schemas.openxmlformats.org/officeDocument/2006/relationships/hyperlink" Target="mailto:orjenazf@yahoo.com" TargetMode="External"/><Relationship Id="rId94" Type="http://schemas.openxmlformats.org/officeDocument/2006/relationships/hyperlink" Target="mailto:manuela.kusec@gmail.com" TargetMode="External"/><Relationship Id="rId99" Type="http://schemas.openxmlformats.org/officeDocument/2006/relationships/hyperlink" Target="mailto:marincic.mile@gmail.com" TargetMode="External"/><Relationship Id="rId101" Type="http://schemas.openxmlformats.org/officeDocument/2006/relationships/hyperlink" Target="mailto:javor.les@ivanic-grad.hr" TargetMode="External"/><Relationship Id="rId122" Type="http://schemas.openxmlformats.org/officeDocument/2006/relationships/hyperlink" Target="https://www.hkms.hr/data/1316431501_827_mala_sestrinske_dijagnoze_kopletno.pdf" TargetMode="External"/><Relationship Id="rId143" Type="http://schemas.openxmlformats.org/officeDocument/2006/relationships/hyperlink" Target="mailto:kristina.kuznik@gmail.com" TargetMode="External"/><Relationship Id="rId148" Type="http://schemas.openxmlformats.org/officeDocument/2006/relationships/hyperlink" Target="mailto:bertic.z@gmail.com" TargetMode="External"/><Relationship Id="rId164" Type="http://schemas.openxmlformats.org/officeDocument/2006/relationships/hyperlink" Target="mailto:erasmus@vevig.hr" TargetMode="External"/><Relationship Id="rId169" Type="http://schemas.openxmlformats.org/officeDocument/2006/relationships/hyperlink" Target="mailto:erasmus@vsig.hr" TargetMode="External"/><Relationship Id="rId185" Type="http://schemas.openxmlformats.org/officeDocument/2006/relationships/hyperlink" Target="https://www.uop.edu.jo/download/research/members/oxford_guide_to_english_grammar.pd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hrcak.srce.hr/file/191177" TargetMode="External"/><Relationship Id="rId210" Type="http://schemas.openxmlformats.org/officeDocument/2006/relationships/hyperlink" Target="mailto:marina.kovac1809@gmail.com" TargetMode="External"/><Relationship Id="rId215" Type="http://schemas.openxmlformats.org/officeDocument/2006/relationships/hyperlink" Target="mailto:mvitkovic@vevig.hr" TargetMode="External"/><Relationship Id="rId26" Type="http://schemas.openxmlformats.org/officeDocument/2006/relationships/hyperlink" Target="mailto:elena.dretar@mev.hr" TargetMode="External"/><Relationship Id="rId231" Type="http://schemas.openxmlformats.org/officeDocument/2006/relationships/fontTable" Target="fontTable.xml"/><Relationship Id="rId47" Type="http://schemas.openxmlformats.org/officeDocument/2006/relationships/hyperlink" Target="mailto:monikakukuruzovic@gmail.com" TargetMode="External"/><Relationship Id="rId68" Type="http://schemas.openxmlformats.org/officeDocument/2006/relationships/hyperlink" Target="mailto:marinka.simunovic-gaspar@hzjz.hr" TargetMode="External"/><Relationship Id="rId89" Type="http://schemas.openxmlformats.org/officeDocument/2006/relationships/hyperlink" Target="mailto:maja.babic5@hotmail.com" TargetMode="External"/><Relationship Id="rId112" Type="http://schemas.openxmlformats.org/officeDocument/2006/relationships/hyperlink" Target="mailto:elena.dretar@mev.hr" TargetMode="External"/><Relationship Id="rId133" Type="http://schemas.openxmlformats.org/officeDocument/2006/relationships/hyperlink" Target="mailto:marinka.simunovic-gaspar@hzjz.hr" TargetMode="External"/><Relationship Id="rId154" Type="http://schemas.openxmlformats.org/officeDocument/2006/relationships/hyperlink" Target="mailto:mzulec@vevig.hr" TargetMode="External"/><Relationship Id="rId175" Type="http://schemas.openxmlformats.org/officeDocument/2006/relationships/hyperlink" Target="mailto:procelnik.sestrinstvo@vevig.hr" TargetMode="External"/><Relationship Id="rId196" Type="http://schemas.openxmlformats.org/officeDocument/2006/relationships/hyperlink" Target="mailto:branimir.cerovski@vvg.hr" TargetMode="External"/><Relationship Id="rId200" Type="http://schemas.openxmlformats.org/officeDocument/2006/relationships/hyperlink" Target="mailto:vlatka.mrzljak@kt.t-com.hr" TargetMode="External"/><Relationship Id="rId16" Type="http://schemas.openxmlformats.org/officeDocument/2006/relationships/hyperlink" Target="mailto:maja.babic5@hotmail.com" TargetMode="External"/><Relationship Id="rId221" Type="http://schemas.openxmlformats.org/officeDocument/2006/relationships/hyperlink" Target="https://crorc.org/datoteke/smjernice_2021/ERCGL21-PALS-algoritam111021.pdf" TargetMode="External"/><Relationship Id="rId37" Type="http://schemas.openxmlformats.org/officeDocument/2006/relationships/hyperlink" Target="mailto:hoivana@gmail.com" TargetMode="External"/><Relationship Id="rId58" Type="http://schemas.openxmlformats.org/officeDocument/2006/relationships/hyperlink" Target="mailto:valentina.miler@gmail.com" TargetMode="External"/><Relationship Id="rId79" Type="http://schemas.openxmlformats.org/officeDocument/2006/relationships/hyperlink" Target="mailto:mzulec@vsig.hr" TargetMode="External"/><Relationship Id="rId102" Type="http://schemas.openxmlformats.org/officeDocument/2006/relationships/hyperlink" Target="https://vsig.hr/web/wp-content/uploads/2021/05/022-PRA-07-04-2023-Pravilnik-o-zavrsnom-i-diplomskom-radu-na-Veleucilistu-Ivanic-Grad-v_1_compressed-1.pdf" TargetMode="External"/><Relationship Id="rId123" Type="http://schemas.openxmlformats.org/officeDocument/2006/relationships/hyperlink" Target="file:///C:/Users/Korisnik/Downloads/783634.Sestrinske_dijagnoze_2.pdf" TargetMode="External"/><Relationship Id="rId144" Type="http://schemas.openxmlformats.org/officeDocument/2006/relationships/hyperlink" Target="mailto:hoivana@gmail.com" TargetMode="External"/><Relationship Id="rId90" Type="http://schemas.openxmlformats.org/officeDocument/2006/relationships/hyperlink" Target="mailto:procelnik.sestrinstvo@vsig.hr" TargetMode="External"/><Relationship Id="rId165" Type="http://schemas.openxmlformats.org/officeDocument/2006/relationships/hyperlink" Target="https://hrcak.srce.hr/22551" TargetMode="External"/><Relationship Id="rId186" Type="http://schemas.openxmlformats.org/officeDocument/2006/relationships/hyperlink" Target="https://www.uop.edu.jo/download/research/members/oxford_guide_to_english_grammar.pdf" TargetMode="External"/><Relationship Id="rId211" Type="http://schemas.openxmlformats.org/officeDocument/2006/relationships/hyperlink" Target="mailto:procelnik.sestrinstvo@vevig.hr" TargetMode="External"/><Relationship Id="rId232" Type="http://schemas.microsoft.com/office/2011/relationships/people" Target="people.xml"/><Relationship Id="rId27" Type="http://schemas.openxmlformats.org/officeDocument/2006/relationships/hyperlink" Target="mailto:andreja0105@gmail.com" TargetMode="External"/><Relationship Id="rId48" Type="http://schemas.openxmlformats.org/officeDocument/2006/relationships/hyperlink" Target="mailto:danijela.kundrata@gmail.com" TargetMode="External"/><Relationship Id="rId69" Type="http://schemas.openxmlformats.org/officeDocument/2006/relationships/hyperlink" Target="mailto:erasmus@vsig.hr" TargetMode="External"/><Relationship Id="rId113" Type="http://schemas.openxmlformats.org/officeDocument/2006/relationships/hyperlink" Target="mailto:prehrana.nutricionizam@bolnicapopovaca.hr" TargetMode="External"/><Relationship Id="rId134" Type="http://schemas.openxmlformats.org/officeDocument/2006/relationships/hyperlink" Target="mailto:koscakvalentina7@gmail.com" TargetMode="External"/><Relationship Id="rId80" Type="http://schemas.openxmlformats.org/officeDocument/2006/relationships/hyperlink" Target="mailto:sarasabolic@gmail.com" TargetMode="External"/><Relationship Id="rId155" Type="http://schemas.openxmlformats.org/officeDocument/2006/relationships/hyperlink" Target="mailto:monikakukuruzovic@gmail.com" TargetMode="External"/><Relationship Id="rId176" Type="http://schemas.openxmlformats.org/officeDocument/2006/relationships/hyperlink" Target="mailto:administracija@vevig.hr" TargetMode="External"/><Relationship Id="rId197" Type="http://schemas.openxmlformats.org/officeDocument/2006/relationships/hyperlink" Target="mailto:sinisamaslovara@yahoo.com" TargetMode="External"/><Relationship Id="rId201" Type="http://schemas.openxmlformats.org/officeDocument/2006/relationships/hyperlink" Target="mailto:procelnik.sestrinstvo@vevig.hr" TargetMode="External"/><Relationship Id="rId222" Type="http://schemas.openxmlformats.org/officeDocument/2006/relationships/hyperlink" Target="https://crorc.org/datoteke/smjernice_2021/ERCGL21-PBLS-algoritam-111021.pdf" TargetMode="External"/><Relationship Id="rId17" Type="http://schemas.openxmlformats.org/officeDocument/2006/relationships/hyperlink" Target="mailto:bertic.z@gmail.com" TargetMode="External"/><Relationship Id="rId38" Type="http://schemas.openxmlformats.org/officeDocument/2006/relationships/hyperlink" Target="mailto:josipa.ilic2@skole.hr" TargetMode="External"/><Relationship Id="rId59" Type="http://schemas.openxmlformats.org/officeDocument/2006/relationships/hyperlink" Target="mailto:ana.milun72@gmail.com" TargetMode="External"/><Relationship Id="rId103" Type="http://schemas.openxmlformats.org/officeDocument/2006/relationships/hyperlink" Target="mailto:voditelj.kvaliteta@vevig.hr" TargetMode="External"/><Relationship Id="rId124" Type="http://schemas.openxmlformats.org/officeDocument/2006/relationships/hyperlink" Target="https://bib.irb.hr/datoteka/783638.Sestrinske_dijagnoze_3.pdf" TargetMode="External"/><Relationship Id="rId70" Type="http://schemas.openxmlformats.org/officeDocument/2006/relationships/hyperlink" Target="mailto:jsubaric@vevig.hr" TargetMode="External"/><Relationship Id="rId91" Type="http://schemas.openxmlformats.org/officeDocument/2006/relationships/hyperlink" Target="mailto:damir.haralovic@obs.hr" TargetMode="External"/><Relationship Id="rId145" Type="http://schemas.openxmlformats.org/officeDocument/2006/relationships/hyperlink" Target="mailto:maricajerlekovic@gmail.com" TargetMode="External"/><Relationship Id="rId166" Type="http://schemas.openxmlformats.org/officeDocument/2006/relationships/hyperlink" Target="mailto:josipakurtovic@yahoo.com" TargetMode="External"/><Relationship Id="rId187" Type="http://schemas.openxmlformats.org/officeDocument/2006/relationships/hyperlink" Target="https://www.uop.edu.jo/download/research/members/oxford_guide_to_english_grammar.pdf" TargetMode="External"/><Relationship Id="rId1" Type="http://schemas.openxmlformats.org/officeDocument/2006/relationships/customXml" Target="../customXml/item1.xml"/><Relationship Id="rId212" Type="http://schemas.openxmlformats.org/officeDocument/2006/relationships/hyperlink" Target="mailto:aleksandrabrecek@gmail.com" TargetMode="External"/><Relationship Id="rId233" Type="http://schemas.openxmlformats.org/officeDocument/2006/relationships/theme" Target="theme/theme1.xml"/><Relationship Id="rId28" Type="http://schemas.openxmlformats.org/officeDocument/2006/relationships/hyperlink" Target="mailto:drazenka.drobec@gmail.com" TargetMode="External"/><Relationship Id="rId49" Type="http://schemas.openxmlformats.org/officeDocument/2006/relationships/hyperlink" Target="mailto:josipakurtovic@yahoo.com" TargetMode="External"/><Relationship Id="rId114" Type="http://schemas.openxmlformats.org/officeDocument/2006/relationships/hyperlink" Target="mailto:azijadasi@gmail.com" TargetMode="External"/><Relationship Id="rId60" Type="http://schemas.openxmlformats.org/officeDocument/2006/relationships/hyperlink" Target="mailto:vlatka.mrzljak@kt.t-com.hr" TargetMode="External"/><Relationship Id="rId81" Type="http://schemas.openxmlformats.org/officeDocument/2006/relationships/hyperlink" Target="mailto:borovacmateo@gmail.com" TargetMode="External"/><Relationship Id="rId135" Type="http://schemas.openxmlformats.org/officeDocument/2006/relationships/hyperlink" Target="mailto:ivan.vukoja@pozeska-bolnica.hr" TargetMode="External"/><Relationship Id="rId156" Type="http://schemas.openxmlformats.org/officeDocument/2006/relationships/hyperlink" Target="mailto:celic.iva@gmail.com" TargetMode="External"/><Relationship Id="rId177" Type="http://schemas.openxmlformats.org/officeDocument/2006/relationships/hyperlink" Target="https://narodne-novine.nn.hr/clanci/medunarodni/2007_06_6_80.html" TargetMode="External"/><Relationship Id="rId198" Type="http://schemas.openxmlformats.org/officeDocument/2006/relationships/hyperlink" Target="mailto:mzulec@vsig.hr" TargetMode="External"/><Relationship Id="rId202" Type="http://schemas.openxmlformats.org/officeDocument/2006/relationships/hyperlink" Target="mailto:mcepetic@vevig.hr" TargetMode="External"/><Relationship Id="rId223" Type="http://schemas.openxmlformats.org/officeDocument/2006/relationships/hyperlink" Target="https://crorc.org/datoteke/smjernice_2021/ERCGL2021-ALSalgoritam111021.pdf" TargetMode="External"/><Relationship Id="rId18" Type="http://schemas.openxmlformats.org/officeDocument/2006/relationships/hyperlink" Target="mailto:m.borovac@gmail.com" TargetMode="External"/><Relationship Id="rId39" Type="http://schemas.openxmlformats.org/officeDocument/2006/relationships/hyperlink" Target="mailto:maricajerlekovic@gmail.com" TargetMode="External"/><Relationship Id="rId50" Type="http://schemas.openxmlformats.org/officeDocument/2006/relationships/hyperlink" Target="mailto:manuela.kusec@gmail.com" TargetMode="External"/><Relationship Id="rId104" Type="http://schemas.openxmlformats.org/officeDocument/2006/relationships/hyperlink" Target="mailto:marina.kovac1809@gmail.com" TargetMode="External"/><Relationship Id="rId125" Type="http://schemas.openxmlformats.org/officeDocument/2006/relationships/hyperlink" Target="mailto:Jasna.Grguric@osig.pravosudje.hr" TargetMode="External"/><Relationship Id="rId146" Type="http://schemas.openxmlformats.org/officeDocument/2006/relationships/hyperlink" Target="mailto:danijela.kundrata@gmail.com" TargetMode="External"/><Relationship Id="rId167" Type="http://schemas.openxmlformats.org/officeDocument/2006/relationships/hyperlink" Target="mailto:kristina.kuznik@gmail.com" TargetMode="External"/><Relationship Id="rId188" Type="http://schemas.openxmlformats.org/officeDocument/2006/relationships/hyperlink" Target="https://www.uop.edu.jo/download/research/members/oxford_guide_to_english_grammar.pdf" TargetMode="External"/><Relationship Id="rId71" Type="http://schemas.openxmlformats.org/officeDocument/2006/relationships/hyperlink" Target="mailto:procelnik@vevig.hr" TargetMode="External"/><Relationship Id="rId92" Type="http://schemas.openxmlformats.org/officeDocument/2006/relationships/hyperlink" Target="mailto:ivana.gobin@uniri.hr" TargetMode="External"/><Relationship Id="rId213" Type="http://schemas.openxmlformats.org/officeDocument/2006/relationships/hyperlink" Target="mailto:drazenka.drobec@gmail.com" TargetMode="External"/><Relationship Id="rId2" Type="http://schemas.openxmlformats.org/officeDocument/2006/relationships/numbering" Target="numbering.xml"/><Relationship Id="rId29" Type="http://schemas.openxmlformats.org/officeDocument/2006/relationships/hyperlink" Target="mailto:fabijan1995@gmail.com" TargetMode="External"/><Relationship Id="rId40" Type="http://schemas.openxmlformats.org/officeDocument/2006/relationships/hyperlink" Target="mailto:jukic.tatjana@gmail.com" TargetMode="External"/><Relationship Id="rId115" Type="http://schemas.openxmlformats.org/officeDocument/2006/relationships/hyperlink" Target="mailto:procelnik.sestrinstvo@vevig.hr" TargetMode="External"/><Relationship Id="rId136" Type="http://schemas.openxmlformats.org/officeDocument/2006/relationships/hyperlink" Target="mailto:bozicalovric@gmail.com" TargetMode="External"/><Relationship Id="rId157" Type="http://schemas.openxmlformats.org/officeDocument/2006/relationships/hyperlink" Target="mailto:kristina.kuznik@gmail.com" TargetMode="External"/><Relationship Id="rId178" Type="http://schemas.openxmlformats.org/officeDocument/2006/relationships/hyperlink" Target="https://mzo.gov.hr/UserDocsImages/dokumenti/Obrazovanje/VisokoObrazovanje/RazvojVisokogObrazovanja/Smjernice%20za%20unapre%C4%91enje%20sustava%20potpore%20studentima%20s%20invaliditetom%20u%20visokom%20obrazovanju%20u%20Republici%20Hrvatskoj.pdf" TargetMode="External"/><Relationship Id="rId61" Type="http://schemas.openxmlformats.org/officeDocument/2006/relationships/hyperlink" Target="mailto:iozvald@gmail.com" TargetMode="External"/><Relationship Id="rId82" Type="http://schemas.openxmlformats.org/officeDocument/2006/relationships/hyperlink" Target="mailto:valentina.miler@gmail.com" TargetMode="External"/><Relationship Id="rId199" Type="http://schemas.openxmlformats.org/officeDocument/2006/relationships/hyperlink" Target="mailto:voditelj.kvaliteta@vevig.hr" TargetMode="External"/><Relationship Id="rId203" Type="http://schemas.openxmlformats.org/officeDocument/2006/relationships/hyperlink" Target="mailto:josipakurtovic@yahoo.com" TargetMode="External"/><Relationship Id="rId19" Type="http://schemas.openxmlformats.org/officeDocument/2006/relationships/hyperlink" Target="mailto:administracija@vevig.hr" TargetMode="External"/><Relationship Id="rId224" Type="http://schemas.openxmlformats.org/officeDocument/2006/relationships/hyperlink" Target="https://crorc.org/datoteke/smjernice_2021/ERCGL21-COVIDBLSalgoritamzdravstvenidjelatnici111021.pdf" TargetMode="External"/><Relationship Id="rId30" Type="http://schemas.openxmlformats.org/officeDocument/2006/relationships/hyperlink" Target="mailto:deldic@vevig.hr" TargetMode="External"/><Relationship Id="rId105" Type="http://schemas.openxmlformats.org/officeDocument/2006/relationships/hyperlink" Target="mailto:jukic.tatjana@gmail.com" TargetMode="External"/><Relationship Id="rId126" Type="http://schemas.openxmlformats.org/officeDocument/2006/relationships/hyperlink" Target="mailto:vlatka.mrzljak@kr.t-com.hr" TargetMode="External"/><Relationship Id="rId147" Type="http://schemas.openxmlformats.org/officeDocument/2006/relationships/hyperlink" Target="mailto:mvitkovic@vevig.hr" TargetMode="External"/><Relationship Id="rId168" Type="http://schemas.openxmlformats.org/officeDocument/2006/relationships/hyperlink" Target="mailto:marincic.mile@gmail.com" TargetMode="External"/><Relationship Id="rId51" Type="http://schemas.openxmlformats.org/officeDocument/2006/relationships/hyperlink" Target="mailto:kristina.kuznik@gmail.com" TargetMode="External"/><Relationship Id="rId72" Type="http://schemas.openxmlformats.org/officeDocument/2006/relationships/hyperlink" Target="mailto:lucijatomicbabic@gmail.com" TargetMode="External"/><Relationship Id="rId93" Type="http://schemas.openxmlformats.org/officeDocument/2006/relationships/hyperlink" Target="mailto:iozvald@gmail.com" TargetMode="External"/><Relationship Id="rId189" Type="http://schemas.openxmlformats.org/officeDocument/2006/relationships/hyperlink" Target="https://www.uop.edu.jo/download/research/members/oxford_guide_to_english_grammar.pdf" TargetMode="External"/><Relationship Id="rId3" Type="http://schemas.openxmlformats.org/officeDocument/2006/relationships/styles" Target="styles.xml"/><Relationship Id="rId214" Type="http://schemas.openxmlformats.org/officeDocument/2006/relationships/hyperlink" Target="mailto:mvitkovic@vevig.hr" TargetMode="External"/><Relationship Id="rId116" Type="http://schemas.openxmlformats.org/officeDocument/2006/relationships/hyperlink" Target="mailto:marincic.mile@gmail.com" TargetMode="External"/><Relationship Id="rId137" Type="http://schemas.openxmlformats.org/officeDocument/2006/relationships/hyperlink" Target="mailto:ivan.vukoja@pozeska-bolnica.hr" TargetMode="External"/><Relationship Id="rId158" Type="http://schemas.openxmlformats.org/officeDocument/2006/relationships/hyperlink" Target="mailto:ivana.trutin@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80D7-41E9-4866-A311-284F66AB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284</Pages>
  <Words>75550</Words>
  <Characters>430638</Characters>
  <Application>Microsoft Office Word</Application>
  <DocSecurity>0</DocSecurity>
  <Lines>3588</Lines>
  <Paragraphs>1010</Paragraphs>
  <ScaleCrop>false</ScaleCrop>
  <HeadingPairs>
    <vt:vector size="2" baseType="variant">
      <vt:variant>
        <vt:lpstr>Naslov</vt:lpstr>
      </vt:variant>
      <vt:variant>
        <vt:i4>1</vt:i4>
      </vt:variant>
    </vt:vector>
  </HeadingPairs>
  <TitlesOfParts>
    <vt:vector size="1" baseType="lpstr">
      <vt:lpstr>Izvedbeni plan za akademsku godinu 2023/2024</vt:lpstr>
    </vt:vector>
  </TitlesOfParts>
  <Company/>
  <LinksUpToDate>false</LinksUpToDate>
  <CharactersWithSpaces>505178</CharactersWithSpaces>
  <SharedDoc>false</SharedDoc>
  <HLinks>
    <vt:vector size="1344" baseType="variant">
      <vt:variant>
        <vt:i4>5767280</vt:i4>
      </vt:variant>
      <vt:variant>
        <vt:i4>3141</vt:i4>
      </vt:variant>
      <vt:variant>
        <vt:i4>0</vt:i4>
      </vt:variant>
      <vt:variant>
        <vt:i4>5</vt:i4>
      </vt:variant>
      <vt:variant>
        <vt:lpwstr>http://www.rose.uzh.ch/download/Plagiat_unijournal_2006_4.pdf</vt:lpwstr>
      </vt:variant>
      <vt:variant>
        <vt:lpwstr/>
      </vt:variant>
      <vt:variant>
        <vt:i4>5767280</vt:i4>
      </vt:variant>
      <vt:variant>
        <vt:i4>3105</vt:i4>
      </vt:variant>
      <vt:variant>
        <vt:i4>0</vt:i4>
      </vt:variant>
      <vt:variant>
        <vt:i4>5</vt:i4>
      </vt:variant>
      <vt:variant>
        <vt:lpwstr>http://www.rose.uzh.ch/download/Plagiat_unijournal_2006_4.pdf</vt:lpwstr>
      </vt:variant>
      <vt:variant>
        <vt:lpwstr/>
      </vt:variant>
      <vt:variant>
        <vt:i4>5767280</vt:i4>
      </vt:variant>
      <vt:variant>
        <vt:i4>3069</vt:i4>
      </vt:variant>
      <vt:variant>
        <vt:i4>0</vt:i4>
      </vt:variant>
      <vt:variant>
        <vt:i4>5</vt:i4>
      </vt:variant>
      <vt:variant>
        <vt:lpwstr>http://www.rose.uzh.ch/download/Plagiat_unijournal_2006_4.pdf</vt:lpwstr>
      </vt:variant>
      <vt:variant>
        <vt:lpwstr/>
      </vt:variant>
      <vt:variant>
        <vt:i4>5767280</vt:i4>
      </vt:variant>
      <vt:variant>
        <vt:i4>3033</vt:i4>
      </vt:variant>
      <vt:variant>
        <vt:i4>0</vt:i4>
      </vt:variant>
      <vt:variant>
        <vt:i4>5</vt:i4>
      </vt:variant>
      <vt:variant>
        <vt:lpwstr>http://www.rose.uzh.ch/download/Plagiat_unijournal_2006_4.pdf</vt:lpwstr>
      </vt:variant>
      <vt:variant>
        <vt:lpwstr/>
      </vt:variant>
      <vt:variant>
        <vt:i4>5767280</vt:i4>
      </vt:variant>
      <vt:variant>
        <vt:i4>2997</vt:i4>
      </vt:variant>
      <vt:variant>
        <vt:i4>0</vt:i4>
      </vt:variant>
      <vt:variant>
        <vt:i4>5</vt:i4>
      </vt:variant>
      <vt:variant>
        <vt:lpwstr>http://www.rose.uzh.ch/download/Plagiat_unijournal_2006_4.pdf</vt:lpwstr>
      </vt:variant>
      <vt:variant>
        <vt:lpwstr/>
      </vt:variant>
      <vt:variant>
        <vt:i4>5767280</vt:i4>
      </vt:variant>
      <vt:variant>
        <vt:i4>2961</vt:i4>
      </vt:variant>
      <vt:variant>
        <vt:i4>0</vt:i4>
      </vt:variant>
      <vt:variant>
        <vt:i4>5</vt:i4>
      </vt:variant>
      <vt:variant>
        <vt:lpwstr>http://www.rose.uzh.ch/download/Plagiat_unijournal_2006_4.pdf</vt:lpwstr>
      </vt:variant>
      <vt:variant>
        <vt:lpwstr/>
      </vt:variant>
      <vt:variant>
        <vt:i4>5767280</vt:i4>
      </vt:variant>
      <vt:variant>
        <vt:i4>2925</vt:i4>
      </vt:variant>
      <vt:variant>
        <vt:i4>0</vt:i4>
      </vt:variant>
      <vt:variant>
        <vt:i4>5</vt:i4>
      </vt:variant>
      <vt:variant>
        <vt:lpwstr>http://www.rose.uzh.ch/download/Plagiat_unijournal_2006_4.pdf</vt:lpwstr>
      </vt:variant>
      <vt:variant>
        <vt:lpwstr/>
      </vt:variant>
      <vt:variant>
        <vt:i4>5767280</vt:i4>
      </vt:variant>
      <vt:variant>
        <vt:i4>2889</vt:i4>
      </vt:variant>
      <vt:variant>
        <vt:i4>0</vt:i4>
      </vt:variant>
      <vt:variant>
        <vt:i4>5</vt:i4>
      </vt:variant>
      <vt:variant>
        <vt:lpwstr>http://www.rose.uzh.ch/download/Plagiat_unijournal_2006_4.pdf</vt:lpwstr>
      </vt:variant>
      <vt:variant>
        <vt:lpwstr/>
      </vt:variant>
      <vt:variant>
        <vt:i4>5767280</vt:i4>
      </vt:variant>
      <vt:variant>
        <vt:i4>2853</vt:i4>
      </vt:variant>
      <vt:variant>
        <vt:i4>0</vt:i4>
      </vt:variant>
      <vt:variant>
        <vt:i4>5</vt:i4>
      </vt:variant>
      <vt:variant>
        <vt:lpwstr>http://www.rose.uzh.ch/download/Plagiat_unijournal_2006_4.pdf</vt:lpwstr>
      </vt:variant>
      <vt:variant>
        <vt:lpwstr/>
      </vt:variant>
      <vt:variant>
        <vt:i4>5767280</vt:i4>
      </vt:variant>
      <vt:variant>
        <vt:i4>2817</vt:i4>
      </vt:variant>
      <vt:variant>
        <vt:i4>0</vt:i4>
      </vt:variant>
      <vt:variant>
        <vt:i4>5</vt:i4>
      </vt:variant>
      <vt:variant>
        <vt:lpwstr>http://www.rose.uzh.ch/download/Plagiat_unijournal_2006_4.pdf</vt:lpwstr>
      </vt:variant>
      <vt:variant>
        <vt:lpwstr/>
      </vt:variant>
      <vt:variant>
        <vt:i4>5767280</vt:i4>
      </vt:variant>
      <vt:variant>
        <vt:i4>2781</vt:i4>
      </vt:variant>
      <vt:variant>
        <vt:i4>0</vt:i4>
      </vt:variant>
      <vt:variant>
        <vt:i4>5</vt:i4>
      </vt:variant>
      <vt:variant>
        <vt:lpwstr>http://www.rose.uzh.ch/download/Plagiat_unijournal_2006_4.pdf</vt:lpwstr>
      </vt:variant>
      <vt:variant>
        <vt:lpwstr/>
      </vt:variant>
      <vt:variant>
        <vt:i4>5767280</vt:i4>
      </vt:variant>
      <vt:variant>
        <vt:i4>2745</vt:i4>
      </vt:variant>
      <vt:variant>
        <vt:i4>0</vt:i4>
      </vt:variant>
      <vt:variant>
        <vt:i4>5</vt:i4>
      </vt:variant>
      <vt:variant>
        <vt:lpwstr>http://www.rose.uzh.ch/download/Plagiat_unijournal_2006_4.pdf</vt:lpwstr>
      </vt:variant>
      <vt:variant>
        <vt:lpwstr/>
      </vt:variant>
      <vt:variant>
        <vt:i4>5767280</vt:i4>
      </vt:variant>
      <vt:variant>
        <vt:i4>2709</vt:i4>
      </vt:variant>
      <vt:variant>
        <vt:i4>0</vt:i4>
      </vt:variant>
      <vt:variant>
        <vt:i4>5</vt:i4>
      </vt:variant>
      <vt:variant>
        <vt:lpwstr>http://www.rose.uzh.ch/download/Plagiat_unijournal_2006_4.pdf</vt:lpwstr>
      </vt:variant>
      <vt:variant>
        <vt:lpwstr/>
      </vt:variant>
      <vt:variant>
        <vt:i4>5767280</vt:i4>
      </vt:variant>
      <vt:variant>
        <vt:i4>2673</vt:i4>
      </vt:variant>
      <vt:variant>
        <vt:i4>0</vt:i4>
      </vt:variant>
      <vt:variant>
        <vt:i4>5</vt:i4>
      </vt:variant>
      <vt:variant>
        <vt:lpwstr>http://www.rose.uzh.ch/download/Plagiat_unijournal_2006_4.pdf</vt:lpwstr>
      </vt:variant>
      <vt:variant>
        <vt:lpwstr/>
      </vt:variant>
      <vt:variant>
        <vt:i4>5767280</vt:i4>
      </vt:variant>
      <vt:variant>
        <vt:i4>2637</vt:i4>
      </vt:variant>
      <vt:variant>
        <vt:i4>0</vt:i4>
      </vt:variant>
      <vt:variant>
        <vt:i4>5</vt:i4>
      </vt:variant>
      <vt:variant>
        <vt:lpwstr>http://www.rose.uzh.ch/download/Plagiat_unijournal_2006_4.pdf</vt:lpwstr>
      </vt:variant>
      <vt:variant>
        <vt:lpwstr/>
      </vt:variant>
      <vt:variant>
        <vt:i4>5767280</vt:i4>
      </vt:variant>
      <vt:variant>
        <vt:i4>2601</vt:i4>
      </vt:variant>
      <vt:variant>
        <vt:i4>0</vt:i4>
      </vt:variant>
      <vt:variant>
        <vt:i4>5</vt:i4>
      </vt:variant>
      <vt:variant>
        <vt:lpwstr>http://www.rose.uzh.ch/download/Plagiat_unijournal_2006_4.pdf</vt:lpwstr>
      </vt:variant>
      <vt:variant>
        <vt:lpwstr/>
      </vt:variant>
      <vt:variant>
        <vt:i4>5767280</vt:i4>
      </vt:variant>
      <vt:variant>
        <vt:i4>2565</vt:i4>
      </vt:variant>
      <vt:variant>
        <vt:i4>0</vt:i4>
      </vt:variant>
      <vt:variant>
        <vt:i4>5</vt:i4>
      </vt:variant>
      <vt:variant>
        <vt:lpwstr>http://www.rose.uzh.ch/download/Plagiat_unijournal_2006_4.pdf</vt:lpwstr>
      </vt:variant>
      <vt:variant>
        <vt:lpwstr/>
      </vt:variant>
      <vt:variant>
        <vt:i4>5767280</vt:i4>
      </vt:variant>
      <vt:variant>
        <vt:i4>2529</vt:i4>
      </vt:variant>
      <vt:variant>
        <vt:i4>0</vt:i4>
      </vt:variant>
      <vt:variant>
        <vt:i4>5</vt:i4>
      </vt:variant>
      <vt:variant>
        <vt:lpwstr>http://www.rose.uzh.ch/download/Plagiat_unijournal_2006_4.pdf</vt:lpwstr>
      </vt:variant>
      <vt:variant>
        <vt:lpwstr/>
      </vt:variant>
      <vt:variant>
        <vt:i4>5767280</vt:i4>
      </vt:variant>
      <vt:variant>
        <vt:i4>2493</vt:i4>
      </vt:variant>
      <vt:variant>
        <vt:i4>0</vt:i4>
      </vt:variant>
      <vt:variant>
        <vt:i4>5</vt:i4>
      </vt:variant>
      <vt:variant>
        <vt:lpwstr>http://www.rose.uzh.ch/download/Plagiat_unijournal_2006_4.pdf</vt:lpwstr>
      </vt:variant>
      <vt:variant>
        <vt:lpwstr/>
      </vt:variant>
      <vt:variant>
        <vt:i4>5767280</vt:i4>
      </vt:variant>
      <vt:variant>
        <vt:i4>2457</vt:i4>
      </vt:variant>
      <vt:variant>
        <vt:i4>0</vt:i4>
      </vt:variant>
      <vt:variant>
        <vt:i4>5</vt:i4>
      </vt:variant>
      <vt:variant>
        <vt:lpwstr>http://www.rose.uzh.ch/download/Plagiat_unijournal_2006_4.pdf</vt:lpwstr>
      </vt:variant>
      <vt:variant>
        <vt:lpwstr/>
      </vt:variant>
      <vt:variant>
        <vt:i4>5767280</vt:i4>
      </vt:variant>
      <vt:variant>
        <vt:i4>2421</vt:i4>
      </vt:variant>
      <vt:variant>
        <vt:i4>0</vt:i4>
      </vt:variant>
      <vt:variant>
        <vt:i4>5</vt:i4>
      </vt:variant>
      <vt:variant>
        <vt:lpwstr>http://www.rose.uzh.ch/download/Plagiat_unijournal_2006_4.pdf</vt:lpwstr>
      </vt:variant>
      <vt:variant>
        <vt:lpwstr/>
      </vt:variant>
      <vt:variant>
        <vt:i4>5767280</vt:i4>
      </vt:variant>
      <vt:variant>
        <vt:i4>2385</vt:i4>
      </vt:variant>
      <vt:variant>
        <vt:i4>0</vt:i4>
      </vt:variant>
      <vt:variant>
        <vt:i4>5</vt:i4>
      </vt:variant>
      <vt:variant>
        <vt:lpwstr>http://www.rose.uzh.ch/download/Plagiat_unijournal_2006_4.pdf</vt:lpwstr>
      </vt:variant>
      <vt:variant>
        <vt:lpwstr/>
      </vt:variant>
      <vt:variant>
        <vt:i4>5767280</vt:i4>
      </vt:variant>
      <vt:variant>
        <vt:i4>2349</vt:i4>
      </vt:variant>
      <vt:variant>
        <vt:i4>0</vt:i4>
      </vt:variant>
      <vt:variant>
        <vt:i4>5</vt:i4>
      </vt:variant>
      <vt:variant>
        <vt:lpwstr>http://www.rose.uzh.ch/download/Plagiat_unijournal_2006_4.pdf</vt:lpwstr>
      </vt:variant>
      <vt:variant>
        <vt:lpwstr/>
      </vt:variant>
      <vt:variant>
        <vt:i4>5767280</vt:i4>
      </vt:variant>
      <vt:variant>
        <vt:i4>2313</vt:i4>
      </vt:variant>
      <vt:variant>
        <vt:i4>0</vt:i4>
      </vt:variant>
      <vt:variant>
        <vt:i4>5</vt:i4>
      </vt:variant>
      <vt:variant>
        <vt:lpwstr>http://www.rose.uzh.ch/download/Plagiat_unijournal_2006_4.pdf</vt:lpwstr>
      </vt:variant>
      <vt:variant>
        <vt:lpwstr/>
      </vt:variant>
      <vt:variant>
        <vt:i4>5767280</vt:i4>
      </vt:variant>
      <vt:variant>
        <vt:i4>2277</vt:i4>
      </vt:variant>
      <vt:variant>
        <vt:i4>0</vt:i4>
      </vt:variant>
      <vt:variant>
        <vt:i4>5</vt:i4>
      </vt:variant>
      <vt:variant>
        <vt:lpwstr>http://www.rose.uzh.ch/download/Plagiat_unijournal_2006_4.pdf</vt:lpwstr>
      </vt:variant>
      <vt:variant>
        <vt:lpwstr/>
      </vt:variant>
      <vt:variant>
        <vt:i4>5767280</vt:i4>
      </vt:variant>
      <vt:variant>
        <vt:i4>2241</vt:i4>
      </vt:variant>
      <vt:variant>
        <vt:i4>0</vt:i4>
      </vt:variant>
      <vt:variant>
        <vt:i4>5</vt:i4>
      </vt:variant>
      <vt:variant>
        <vt:lpwstr>http://www.rose.uzh.ch/download/Plagiat_unijournal_2006_4.pdf</vt:lpwstr>
      </vt:variant>
      <vt:variant>
        <vt:lpwstr/>
      </vt:variant>
      <vt:variant>
        <vt:i4>5767280</vt:i4>
      </vt:variant>
      <vt:variant>
        <vt:i4>2205</vt:i4>
      </vt:variant>
      <vt:variant>
        <vt:i4>0</vt:i4>
      </vt:variant>
      <vt:variant>
        <vt:i4>5</vt:i4>
      </vt:variant>
      <vt:variant>
        <vt:lpwstr>http://www.rose.uzh.ch/download/Plagiat_unijournal_2006_4.pdf</vt:lpwstr>
      </vt:variant>
      <vt:variant>
        <vt:lpwstr/>
      </vt:variant>
      <vt:variant>
        <vt:i4>5767280</vt:i4>
      </vt:variant>
      <vt:variant>
        <vt:i4>2169</vt:i4>
      </vt:variant>
      <vt:variant>
        <vt:i4>0</vt:i4>
      </vt:variant>
      <vt:variant>
        <vt:i4>5</vt:i4>
      </vt:variant>
      <vt:variant>
        <vt:lpwstr>http://www.rose.uzh.ch/download/Plagiat_unijournal_2006_4.pdf</vt:lpwstr>
      </vt:variant>
      <vt:variant>
        <vt:lpwstr/>
      </vt:variant>
      <vt:variant>
        <vt:i4>3866626</vt:i4>
      </vt:variant>
      <vt:variant>
        <vt:i4>2166</vt:i4>
      </vt:variant>
      <vt:variant>
        <vt:i4>0</vt:i4>
      </vt:variant>
      <vt:variant>
        <vt:i4>5</vt:i4>
      </vt:variant>
      <vt:variant>
        <vt:lpwstr>mailto:erasmus@vsig.hr</vt:lpwstr>
      </vt:variant>
      <vt:variant>
        <vt:lpwstr/>
      </vt:variant>
      <vt:variant>
        <vt:i4>3932230</vt:i4>
      </vt:variant>
      <vt:variant>
        <vt:i4>2163</vt:i4>
      </vt:variant>
      <vt:variant>
        <vt:i4>0</vt:i4>
      </vt:variant>
      <vt:variant>
        <vt:i4>5</vt:i4>
      </vt:variant>
      <vt:variant>
        <vt:lpwstr>mailto:marincic.mile@gmail.com</vt:lpwstr>
      </vt:variant>
      <vt:variant>
        <vt:lpwstr/>
      </vt:variant>
      <vt:variant>
        <vt:i4>5767280</vt:i4>
      </vt:variant>
      <vt:variant>
        <vt:i4>2127</vt:i4>
      </vt:variant>
      <vt:variant>
        <vt:i4>0</vt:i4>
      </vt:variant>
      <vt:variant>
        <vt:i4>5</vt:i4>
      </vt:variant>
      <vt:variant>
        <vt:lpwstr>http://www.rose.uzh.ch/download/Plagiat_unijournal_2006_4.pdf</vt:lpwstr>
      </vt:variant>
      <vt:variant>
        <vt:lpwstr/>
      </vt:variant>
      <vt:variant>
        <vt:i4>3866626</vt:i4>
      </vt:variant>
      <vt:variant>
        <vt:i4>2124</vt:i4>
      </vt:variant>
      <vt:variant>
        <vt:i4>0</vt:i4>
      </vt:variant>
      <vt:variant>
        <vt:i4>5</vt:i4>
      </vt:variant>
      <vt:variant>
        <vt:lpwstr>mailto:erasmus@vsig.hr</vt:lpwstr>
      </vt:variant>
      <vt:variant>
        <vt:lpwstr/>
      </vt:variant>
      <vt:variant>
        <vt:i4>3932230</vt:i4>
      </vt:variant>
      <vt:variant>
        <vt:i4>2121</vt:i4>
      </vt:variant>
      <vt:variant>
        <vt:i4>0</vt:i4>
      </vt:variant>
      <vt:variant>
        <vt:i4>5</vt:i4>
      </vt:variant>
      <vt:variant>
        <vt:lpwstr>mailto:marincic.mile@gmail.com</vt:lpwstr>
      </vt:variant>
      <vt:variant>
        <vt:lpwstr/>
      </vt:variant>
      <vt:variant>
        <vt:i4>5767280</vt:i4>
      </vt:variant>
      <vt:variant>
        <vt:i4>2085</vt:i4>
      </vt:variant>
      <vt:variant>
        <vt:i4>0</vt:i4>
      </vt:variant>
      <vt:variant>
        <vt:i4>5</vt:i4>
      </vt:variant>
      <vt:variant>
        <vt:lpwstr>http://www.rose.uzh.ch/download/Plagiat_unijournal_2006_4.pdf</vt:lpwstr>
      </vt:variant>
      <vt:variant>
        <vt:lpwstr/>
      </vt:variant>
      <vt:variant>
        <vt:i4>5767280</vt:i4>
      </vt:variant>
      <vt:variant>
        <vt:i4>2049</vt:i4>
      </vt:variant>
      <vt:variant>
        <vt:i4>0</vt:i4>
      </vt:variant>
      <vt:variant>
        <vt:i4>5</vt:i4>
      </vt:variant>
      <vt:variant>
        <vt:lpwstr>http://www.rose.uzh.ch/download/Plagiat_unijournal_2006_4.pdf</vt:lpwstr>
      </vt:variant>
      <vt:variant>
        <vt:lpwstr/>
      </vt:variant>
      <vt:variant>
        <vt:i4>5767280</vt:i4>
      </vt:variant>
      <vt:variant>
        <vt:i4>2013</vt:i4>
      </vt:variant>
      <vt:variant>
        <vt:i4>0</vt:i4>
      </vt:variant>
      <vt:variant>
        <vt:i4>5</vt:i4>
      </vt:variant>
      <vt:variant>
        <vt:lpwstr>http://www.rose.uzh.ch/download/Plagiat_unijournal_2006_4.pdf</vt:lpwstr>
      </vt:variant>
      <vt:variant>
        <vt:lpwstr/>
      </vt:variant>
      <vt:variant>
        <vt:i4>2293774</vt:i4>
      </vt:variant>
      <vt:variant>
        <vt:i4>2010</vt:i4>
      </vt:variant>
      <vt:variant>
        <vt:i4>0</vt:i4>
      </vt:variant>
      <vt:variant>
        <vt:i4>5</vt:i4>
      </vt:variant>
      <vt:variant>
        <vt:lpwstr>mailto:mzulec@vsig.hr</vt:lpwstr>
      </vt:variant>
      <vt:variant>
        <vt:lpwstr/>
      </vt:variant>
      <vt:variant>
        <vt:i4>5767280</vt:i4>
      </vt:variant>
      <vt:variant>
        <vt:i4>1974</vt:i4>
      </vt:variant>
      <vt:variant>
        <vt:i4>0</vt:i4>
      </vt:variant>
      <vt:variant>
        <vt:i4>5</vt:i4>
      </vt:variant>
      <vt:variant>
        <vt:lpwstr>http://www.rose.uzh.ch/download/Plagiat_unijournal_2006_4.pdf</vt:lpwstr>
      </vt:variant>
      <vt:variant>
        <vt:lpwstr/>
      </vt:variant>
      <vt:variant>
        <vt:i4>5767280</vt:i4>
      </vt:variant>
      <vt:variant>
        <vt:i4>1938</vt:i4>
      </vt:variant>
      <vt:variant>
        <vt:i4>0</vt:i4>
      </vt:variant>
      <vt:variant>
        <vt:i4>5</vt:i4>
      </vt:variant>
      <vt:variant>
        <vt:lpwstr>http://www.rose.uzh.ch/download/Plagiat_unijournal_2006_4.pdf</vt:lpwstr>
      </vt:variant>
      <vt:variant>
        <vt:lpwstr/>
      </vt:variant>
      <vt:variant>
        <vt:i4>5767280</vt:i4>
      </vt:variant>
      <vt:variant>
        <vt:i4>1902</vt:i4>
      </vt:variant>
      <vt:variant>
        <vt:i4>0</vt:i4>
      </vt:variant>
      <vt:variant>
        <vt:i4>5</vt:i4>
      </vt:variant>
      <vt:variant>
        <vt:lpwstr>http://www.rose.uzh.ch/download/Plagiat_unijournal_2006_4.pdf</vt:lpwstr>
      </vt:variant>
      <vt:variant>
        <vt:lpwstr/>
      </vt:variant>
      <vt:variant>
        <vt:i4>5767280</vt:i4>
      </vt:variant>
      <vt:variant>
        <vt:i4>1866</vt:i4>
      </vt:variant>
      <vt:variant>
        <vt:i4>0</vt:i4>
      </vt:variant>
      <vt:variant>
        <vt:i4>5</vt:i4>
      </vt:variant>
      <vt:variant>
        <vt:lpwstr>http://www.rose.uzh.ch/download/Plagiat_unijournal_2006_4.pdf</vt:lpwstr>
      </vt:variant>
      <vt:variant>
        <vt:lpwstr/>
      </vt:variant>
      <vt:variant>
        <vt:i4>5767280</vt:i4>
      </vt:variant>
      <vt:variant>
        <vt:i4>1830</vt:i4>
      </vt:variant>
      <vt:variant>
        <vt:i4>0</vt:i4>
      </vt:variant>
      <vt:variant>
        <vt:i4>5</vt:i4>
      </vt:variant>
      <vt:variant>
        <vt:lpwstr>http://www.rose.uzh.ch/download/Plagiat_unijournal_2006_4.pdf</vt:lpwstr>
      </vt:variant>
      <vt:variant>
        <vt:lpwstr/>
      </vt:variant>
      <vt:variant>
        <vt:i4>5767280</vt:i4>
      </vt:variant>
      <vt:variant>
        <vt:i4>1794</vt:i4>
      </vt:variant>
      <vt:variant>
        <vt:i4>0</vt:i4>
      </vt:variant>
      <vt:variant>
        <vt:i4>5</vt:i4>
      </vt:variant>
      <vt:variant>
        <vt:lpwstr>http://www.rose.uzh.ch/download/Plagiat_unijournal_2006_4.pdf</vt:lpwstr>
      </vt:variant>
      <vt:variant>
        <vt:lpwstr/>
      </vt:variant>
      <vt:variant>
        <vt:i4>5767280</vt:i4>
      </vt:variant>
      <vt:variant>
        <vt:i4>1758</vt:i4>
      </vt:variant>
      <vt:variant>
        <vt:i4>0</vt:i4>
      </vt:variant>
      <vt:variant>
        <vt:i4>5</vt:i4>
      </vt:variant>
      <vt:variant>
        <vt:lpwstr>http://www.rose.uzh.ch/download/Plagiat_unijournal_2006_4.pdf</vt:lpwstr>
      </vt:variant>
      <vt:variant>
        <vt:lpwstr/>
      </vt:variant>
      <vt:variant>
        <vt:i4>5767280</vt:i4>
      </vt:variant>
      <vt:variant>
        <vt:i4>1722</vt:i4>
      </vt:variant>
      <vt:variant>
        <vt:i4>0</vt:i4>
      </vt:variant>
      <vt:variant>
        <vt:i4>5</vt:i4>
      </vt:variant>
      <vt:variant>
        <vt:lpwstr>http://www.rose.uzh.ch/download/Plagiat_unijournal_2006_4.pdf</vt:lpwstr>
      </vt:variant>
      <vt:variant>
        <vt:lpwstr/>
      </vt:variant>
      <vt:variant>
        <vt:i4>5767280</vt:i4>
      </vt:variant>
      <vt:variant>
        <vt:i4>1686</vt:i4>
      </vt:variant>
      <vt:variant>
        <vt:i4>0</vt:i4>
      </vt:variant>
      <vt:variant>
        <vt:i4>5</vt:i4>
      </vt:variant>
      <vt:variant>
        <vt:lpwstr>http://www.rose.uzh.ch/download/Plagiat_unijournal_2006_4.pdf</vt:lpwstr>
      </vt:variant>
      <vt:variant>
        <vt:lpwstr/>
      </vt:variant>
      <vt:variant>
        <vt:i4>5767280</vt:i4>
      </vt:variant>
      <vt:variant>
        <vt:i4>1650</vt:i4>
      </vt:variant>
      <vt:variant>
        <vt:i4>0</vt:i4>
      </vt:variant>
      <vt:variant>
        <vt:i4>5</vt:i4>
      </vt:variant>
      <vt:variant>
        <vt:lpwstr>http://www.rose.uzh.ch/download/Plagiat_unijournal_2006_4.pdf</vt:lpwstr>
      </vt:variant>
      <vt:variant>
        <vt:lpwstr/>
      </vt:variant>
      <vt:variant>
        <vt:i4>5767280</vt:i4>
      </vt:variant>
      <vt:variant>
        <vt:i4>1614</vt:i4>
      </vt:variant>
      <vt:variant>
        <vt:i4>0</vt:i4>
      </vt:variant>
      <vt:variant>
        <vt:i4>5</vt:i4>
      </vt:variant>
      <vt:variant>
        <vt:lpwstr>http://www.rose.uzh.ch/download/Plagiat_unijournal_2006_4.pdf</vt:lpwstr>
      </vt:variant>
      <vt:variant>
        <vt:lpwstr/>
      </vt:variant>
      <vt:variant>
        <vt:i4>5767280</vt:i4>
      </vt:variant>
      <vt:variant>
        <vt:i4>1578</vt:i4>
      </vt:variant>
      <vt:variant>
        <vt:i4>0</vt:i4>
      </vt:variant>
      <vt:variant>
        <vt:i4>5</vt:i4>
      </vt:variant>
      <vt:variant>
        <vt:lpwstr>http://www.rose.uzh.ch/download/Plagiat_unijournal_2006_4.pdf</vt:lpwstr>
      </vt:variant>
      <vt:variant>
        <vt:lpwstr/>
      </vt:variant>
      <vt:variant>
        <vt:i4>5767280</vt:i4>
      </vt:variant>
      <vt:variant>
        <vt:i4>1542</vt:i4>
      </vt:variant>
      <vt:variant>
        <vt:i4>0</vt:i4>
      </vt:variant>
      <vt:variant>
        <vt:i4>5</vt:i4>
      </vt:variant>
      <vt:variant>
        <vt:lpwstr>http://www.rose.uzh.ch/download/Plagiat_unijournal_2006_4.pdf</vt:lpwstr>
      </vt:variant>
      <vt:variant>
        <vt:lpwstr/>
      </vt:variant>
      <vt:variant>
        <vt:i4>5767280</vt:i4>
      </vt:variant>
      <vt:variant>
        <vt:i4>1506</vt:i4>
      </vt:variant>
      <vt:variant>
        <vt:i4>0</vt:i4>
      </vt:variant>
      <vt:variant>
        <vt:i4>5</vt:i4>
      </vt:variant>
      <vt:variant>
        <vt:lpwstr>http://www.rose.uzh.ch/download/Plagiat_unijournal_2006_4.pdf</vt:lpwstr>
      </vt:variant>
      <vt:variant>
        <vt:lpwstr/>
      </vt:variant>
      <vt:variant>
        <vt:i4>5767280</vt:i4>
      </vt:variant>
      <vt:variant>
        <vt:i4>1470</vt:i4>
      </vt:variant>
      <vt:variant>
        <vt:i4>0</vt:i4>
      </vt:variant>
      <vt:variant>
        <vt:i4>5</vt:i4>
      </vt:variant>
      <vt:variant>
        <vt:lpwstr>http://www.rose.uzh.ch/download/Plagiat_unijournal_2006_4.pdf</vt:lpwstr>
      </vt:variant>
      <vt:variant>
        <vt:lpwstr/>
      </vt:variant>
      <vt:variant>
        <vt:i4>524385</vt:i4>
      </vt:variant>
      <vt:variant>
        <vt:i4>1467</vt:i4>
      </vt:variant>
      <vt:variant>
        <vt:i4>0</vt:i4>
      </vt:variant>
      <vt:variant>
        <vt:i4>5</vt:i4>
      </vt:variant>
      <vt:variant>
        <vt:lpwstr>mailto:mario.gazic@gmail.com</vt:lpwstr>
      </vt:variant>
      <vt:variant>
        <vt:lpwstr/>
      </vt:variant>
      <vt:variant>
        <vt:i4>5767280</vt:i4>
      </vt:variant>
      <vt:variant>
        <vt:i4>1431</vt:i4>
      </vt:variant>
      <vt:variant>
        <vt:i4>0</vt:i4>
      </vt:variant>
      <vt:variant>
        <vt:i4>5</vt:i4>
      </vt:variant>
      <vt:variant>
        <vt:lpwstr>http://www.rose.uzh.ch/download/Plagiat_unijournal_2006_4.pdf</vt:lpwstr>
      </vt:variant>
      <vt:variant>
        <vt:lpwstr/>
      </vt:variant>
      <vt:variant>
        <vt:i4>6225981</vt:i4>
      </vt:variant>
      <vt:variant>
        <vt:i4>1428</vt:i4>
      </vt:variant>
      <vt:variant>
        <vt:i4>0</vt:i4>
      </vt:variant>
      <vt:variant>
        <vt:i4>5</vt:i4>
      </vt:variant>
      <vt:variant>
        <vt:lpwstr>mailto:koordinator.razvojno@vsig.hr</vt:lpwstr>
      </vt:variant>
      <vt:variant>
        <vt:lpwstr/>
      </vt:variant>
      <vt:variant>
        <vt:i4>5767280</vt:i4>
      </vt:variant>
      <vt:variant>
        <vt:i4>1392</vt:i4>
      </vt:variant>
      <vt:variant>
        <vt:i4>0</vt:i4>
      </vt:variant>
      <vt:variant>
        <vt:i4>5</vt:i4>
      </vt:variant>
      <vt:variant>
        <vt:lpwstr>http://www.rose.uzh.ch/download/Plagiat_unijournal_2006_4.pdf</vt:lpwstr>
      </vt:variant>
      <vt:variant>
        <vt:lpwstr/>
      </vt:variant>
      <vt:variant>
        <vt:i4>2293774</vt:i4>
      </vt:variant>
      <vt:variant>
        <vt:i4>1389</vt:i4>
      </vt:variant>
      <vt:variant>
        <vt:i4>0</vt:i4>
      </vt:variant>
      <vt:variant>
        <vt:i4>5</vt:i4>
      </vt:variant>
      <vt:variant>
        <vt:lpwstr>mailto:mzulec@vsig.hr</vt:lpwstr>
      </vt:variant>
      <vt:variant>
        <vt:lpwstr/>
      </vt:variant>
      <vt:variant>
        <vt:i4>5767280</vt:i4>
      </vt:variant>
      <vt:variant>
        <vt:i4>1353</vt:i4>
      </vt:variant>
      <vt:variant>
        <vt:i4>0</vt:i4>
      </vt:variant>
      <vt:variant>
        <vt:i4>5</vt:i4>
      </vt:variant>
      <vt:variant>
        <vt:lpwstr>http://www.rose.uzh.ch/download/Plagiat_unijournal_2006_4.pdf</vt:lpwstr>
      </vt:variant>
      <vt:variant>
        <vt:lpwstr/>
      </vt:variant>
      <vt:variant>
        <vt:i4>4128769</vt:i4>
      </vt:variant>
      <vt:variant>
        <vt:i4>1350</vt:i4>
      </vt:variant>
      <vt:variant>
        <vt:i4>0</vt:i4>
      </vt:variant>
      <vt:variant>
        <vt:i4>5</vt:i4>
      </vt:variant>
      <vt:variant>
        <vt:lpwstr>mailto:abasak@vsig.hr</vt:lpwstr>
      </vt:variant>
      <vt:variant>
        <vt:lpwstr/>
      </vt:variant>
      <vt:variant>
        <vt:i4>5767280</vt:i4>
      </vt:variant>
      <vt:variant>
        <vt:i4>1314</vt:i4>
      </vt:variant>
      <vt:variant>
        <vt:i4>0</vt:i4>
      </vt:variant>
      <vt:variant>
        <vt:i4>5</vt:i4>
      </vt:variant>
      <vt:variant>
        <vt:lpwstr>http://www.rose.uzh.ch/download/Plagiat_unijournal_2006_4.pdf</vt:lpwstr>
      </vt:variant>
      <vt:variant>
        <vt:lpwstr/>
      </vt:variant>
      <vt:variant>
        <vt:i4>6094906</vt:i4>
      </vt:variant>
      <vt:variant>
        <vt:i4>1311</vt:i4>
      </vt:variant>
      <vt:variant>
        <vt:i4>0</vt:i4>
      </vt:variant>
      <vt:variant>
        <vt:i4>5</vt:i4>
      </vt:variant>
      <vt:variant>
        <vt:lpwstr>mailto:krizanic.valentina@gmail.com</vt:lpwstr>
      </vt:variant>
      <vt:variant>
        <vt:lpwstr/>
      </vt:variant>
      <vt:variant>
        <vt:i4>7274508</vt:i4>
      </vt:variant>
      <vt:variant>
        <vt:i4>1308</vt:i4>
      </vt:variant>
      <vt:variant>
        <vt:i4>0</vt:i4>
      </vt:variant>
      <vt:variant>
        <vt:i4>5</vt:i4>
      </vt:variant>
      <vt:variant>
        <vt:lpwstr>mailto:vlatka.mrzljak@kr.t-com.hr</vt:lpwstr>
      </vt:variant>
      <vt:variant>
        <vt:lpwstr/>
      </vt:variant>
      <vt:variant>
        <vt:i4>5832753</vt:i4>
      </vt:variant>
      <vt:variant>
        <vt:i4>1305</vt:i4>
      </vt:variant>
      <vt:variant>
        <vt:i4>0</vt:i4>
      </vt:variant>
      <vt:variant>
        <vt:i4>5</vt:i4>
      </vt:variant>
      <vt:variant>
        <vt:lpwstr>mailto:Procelnik.sestrinstvo@vsig.hr</vt:lpwstr>
      </vt:variant>
      <vt:variant>
        <vt:lpwstr/>
      </vt:variant>
      <vt:variant>
        <vt:i4>5242981</vt:i4>
      </vt:variant>
      <vt:variant>
        <vt:i4>1269</vt:i4>
      </vt:variant>
      <vt:variant>
        <vt:i4>0</vt:i4>
      </vt:variant>
      <vt:variant>
        <vt:i4>5</vt:i4>
      </vt:variant>
      <vt:variant>
        <vt:lpwstr>https://narodne-novine.nn.hr/clanci/sluzbeni/2012_07_85_1949.html</vt:lpwstr>
      </vt:variant>
      <vt:variant>
        <vt:lpwstr/>
      </vt:variant>
      <vt:variant>
        <vt:i4>3407985</vt:i4>
      </vt:variant>
      <vt:variant>
        <vt:i4>1266</vt:i4>
      </vt:variant>
      <vt:variant>
        <vt:i4>0</vt:i4>
      </vt:variant>
      <vt:variant>
        <vt:i4>5</vt:i4>
      </vt:variant>
      <vt:variant>
        <vt:lpwstr>https://www.cdc.gov/infectioncontrol/guidelines/index.html</vt:lpwstr>
      </vt:variant>
      <vt:variant>
        <vt:lpwstr/>
      </vt:variant>
      <vt:variant>
        <vt:i4>6815853</vt:i4>
      </vt:variant>
      <vt:variant>
        <vt:i4>1263</vt:i4>
      </vt:variant>
      <vt:variant>
        <vt:i4>0</vt:i4>
      </vt:variant>
      <vt:variant>
        <vt:i4>5</vt:i4>
      </vt:variant>
      <vt:variant>
        <vt:lpwstr>https://www.theific.org/education/basic-concepts-book/</vt:lpwstr>
      </vt:variant>
      <vt:variant>
        <vt:lpwstr/>
      </vt:variant>
      <vt:variant>
        <vt:i4>5767280</vt:i4>
      </vt:variant>
      <vt:variant>
        <vt:i4>1260</vt:i4>
      </vt:variant>
      <vt:variant>
        <vt:i4>0</vt:i4>
      </vt:variant>
      <vt:variant>
        <vt:i4>5</vt:i4>
      </vt:variant>
      <vt:variant>
        <vt:lpwstr>http://www.rose.uzh.ch/download/Plagiat_unijournal_2006_4.pdf</vt:lpwstr>
      </vt:variant>
      <vt:variant>
        <vt:lpwstr/>
      </vt:variant>
      <vt:variant>
        <vt:i4>917560</vt:i4>
      </vt:variant>
      <vt:variant>
        <vt:i4>1257</vt:i4>
      </vt:variant>
      <vt:variant>
        <vt:i4>0</vt:i4>
      </vt:variant>
      <vt:variant>
        <vt:i4>5</vt:i4>
      </vt:variant>
      <vt:variant>
        <vt:lpwstr>mailto:tinakoscak@yahoo.com</vt:lpwstr>
      </vt:variant>
      <vt:variant>
        <vt:lpwstr/>
      </vt:variant>
      <vt:variant>
        <vt:i4>2293774</vt:i4>
      </vt:variant>
      <vt:variant>
        <vt:i4>1254</vt:i4>
      </vt:variant>
      <vt:variant>
        <vt:i4>0</vt:i4>
      </vt:variant>
      <vt:variant>
        <vt:i4>5</vt:i4>
      </vt:variant>
      <vt:variant>
        <vt:lpwstr>mailto:mzulec@vsig.hr</vt:lpwstr>
      </vt:variant>
      <vt:variant>
        <vt:lpwstr/>
      </vt:variant>
      <vt:variant>
        <vt:i4>5767280</vt:i4>
      </vt:variant>
      <vt:variant>
        <vt:i4>1218</vt:i4>
      </vt:variant>
      <vt:variant>
        <vt:i4>0</vt:i4>
      </vt:variant>
      <vt:variant>
        <vt:i4>5</vt:i4>
      </vt:variant>
      <vt:variant>
        <vt:lpwstr>http://www.rose.uzh.ch/download/Plagiat_unijournal_2006_4.pdf</vt:lpwstr>
      </vt:variant>
      <vt:variant>
        <vt:lpwstr/>
      </vt:variant>
      <vt:variant>
        <vt:i4>1769528</vt:i4>
      </vt:variant>
      <vt:variant>
        <vt:i4>1215</vt:i4>
      </vt:variant>
      <vt:variant>
        <vt:i4>0</vt:i4>
      </vt:variant>
      <vt:variant>
        <vt:i4>5</vt:i4>
      </vt:variant>
      <vt:variant>
        <vt:lpwstr>mailto:petrinec@imi.hr</vt:lpwstr>
      </vt:variant>
      <vt:variant>
        <vt:lpwstr/>
      </vt:variant>
      <vt:variant>
        <vt:i4>5767280</vt:i4>
      </vt:variant>
      <vt:variant>
        <vt:i4>1179</vt:i4>
      </vt:variant>
      <vt:variant>
        <vt:i4>0</vt:i4>
      </vt:variant>
      <vt:variant>
        <vt:i4>5</vt:i4>
      </vt:variant>
      <vt:variant>
        <vt:lpwstr>http://www.rose.uzh.ch/download/Plagiat_unijournal_2006_4.pdf</vt:lpwstr>
      </vt:variant>
      <vt:variant>
        <vt:lpwstr/>
      </vt:variant>
      <vt:variant>
        <vt:i4>2162716</vt:i4>
      </vt:variant>
      <vt:variant>
        <vt:i4>1176</vt:i4>
      </vt:variant>
      <vt:variant>
        <vt:i4>0</vt:i4>
      </vt:variant>
      <vt:variant>
        <vt:i4>5</vt:i4>
      </vt:variant>
      <vt:variant>
        <vt:lpwstr>mailto:javor.les@ivanic-grad.hr</vt:lpwstr>
      </vt:variant>
      <vt:variant>
        <vt:lpwstr/>
      </vt:variant>
      <vt:variant>
        <vt:i4>3866626</vt:i4>
      </vt:variant>
      <vt:variant>
        <vt:i4>1173</vt:i4>
      </vt:variant>
      <vt:variant>
        <vt:i4>0</vt:i4>
      </vt:variant>
      <vt:variant>
        <vt:i4>5</vt:i4>
      </vt:variant>
      <vt:variant>
        <vt:lpwstr>mailto:erasmus@vsig.hr</vt:lpwstr>
      </vt:variant>
      <vt:variant>
        <vt:lpwstr/>
      </vt:variant>
      <vt:variant>
        <vt:i4>3932230</vt:i4>
      </vt:variant>
      <vt:variant>
        <vt:i4>1170</vt:i4>
      </vt:variant>
      <vt:variant>
        <vt:i4>0</vt:i4>
      </vt:variant>
      <vt:variant>
        <vt:i4>5</vt:i4>
      </vt:variant>
      <vt:variant>
        <vt:lpwstr>mailto:marincic.mile@gmail.com</vt:lpwstr>
      </vt:variant>
      <vt:variant>
        <vt:lpwstr/>
      </vt:variant>
      <vt:variant>
        <vt:i4>5767280</vt:i4>
      </vt:variant>
      <vt:variant>
        <vt:i4>1134</vt:i4>
      </vt:variant>
      <vt:variant>
        <vt:i4>0</vt:i4>
      </vt:variant>
      <vt:variant>
        <vt:i4>5</vt:i4>
      </vt:variant>
      <vt:variant>
        <vt:lpwstr>http://www.rose.uzh.ch/download/Plagiat_unijournal_2006_4.pdf</vt:lpwstr>
      </vt:variant>
      <vt:variant>
        <vt:lpwstr/>
      </vt:variant>
      <vt:variant>
        <vt:i4>3997726</vt:i4>
      </vt:variant>
      <vt:variant>
        <vt:i4>1131</vt:i4>
      </vt:variant>
      <vt:variant>
        <vt:i4>0</vt:i4>
      </vt:variant>
      <vt:variant>
        <vt:i4>5</vt:i4>
      </vt:variant>
      <vt:variant>
        <vt:lpwstr>mailto:Jasna.Grguric@osig.pravosudje.hr</vt:lpwstr>
      </vt:variant>
      <vt:variant>
        <vt:lpwstr/>
      </vt:variant>
      <vt:variant>
        <vt:i4>5177425</vt:i4>
      </vt:variant>
      <vt:variant>
        <vt:i4>1095</vt:i4>
      </vt:variant>
      <vt:variant>
        <vt:i4>0</vt:i4>
      </vt:variant>
      <vt:variant>
        <vt:i4>5</vt:i4>
      </vt:variant>
      <vt:variant>
        <vt:lpwstr>https://bib.irb.hr/datoteka/783638.Sestrinske_dijagnoze_3.pdf</vt:lpwstr>
      </vt:variant>
      <vt:variant>
        <vt:lpwstr/>
      </vt:variant>
      <vt:variant>
        <vt:i4>4915290</vt:i4>
      </vt:variant>
      <vt:variant>
        <vt:i4>1092</vt:i4>
      </vt:variant>
      <vt:variant>
        <vt:i4>0</vt:i4>
      </vt:variant>
      <vt:variant>
        <vt:i4>5</vt:i4>
      </vt:variant>
      <vt:variant>
        <vt:lpwstr>C:\Users\Korisnik\Downloads\783634.Sestrinske_dijagnoze_2.pdf</vt:lpwstr>
      </vt:variant>
      <vt:variant>
        <vt:lpwstr/>
      </vt:variant>
      <vt:variant>
        <vt:i4>7667730</vt:i4>
      </vt:variant>
      <vt:variant>
        <vt:i4>1089</vt:i4>
      </vt:variant>
      <vt:variant>
        <vt:i4>0</vt:i4>
      </vt:variant>
      <vt:variant>
        <vt:i4>5</vt:i4>
      </vt:variant>
      <vt:variant>
        <vt:lpwstr>https://www.hkms.hr/data/1316431501_827_mala_sestrinske_dijagnoze_kopletno.pdf</vt:lpwstr>
      </vt:variant>
      <vt:variant>
        <vt:lpwstr/>
      </vt:variant>
      <vt:variant>
        <vt:i4>5767280</vt:i4>
      </vt:variant>
      <vt:variant>
        <vt:i4>1086</vt:i4>
      </vt:variant>
      <vt:variant>
        <vt:i4>0</vt:i4>
      </vt:variant>
      <vt:variant>
        <vt:i4>5</vt:i4>
      </vt:variant>
      <vt:variant>
        <vt:lpwstr>http://www.rose.uzh.ch/download/Plagiat_unijournal_2006_4.pdf</vt:lpwstr>
      </vt:variant>
      <vt:variant>
        <vt:lpwstr/>
      </vt:variant>
      <vt:variant>
        <vt:i4>4128769</vt:i4>
      </vt:variant>
      <vt:variant>
        <vt:i4>1083</vt:i4>
      </vt:variant>
      <vt:variant>
        <vt:i4>0</vt:i4>
      </vt:variant>
      <vt:variant>
        <vt:i4>5</vt:i4>
      </vt:variant>
      <vt:variant>
        <vt:lpwstr>mailto:abasak@vsig.hr</vt:lpwstr>
      </vt:variant>
      <vt:variant>
        <vt:lpwstr/>
      </vt:variant>
      <vt:variant>
        <vt:i4>2293774</vt:i4>
      </vt:variant>
      <vt:variant>
        <vt:i4>1080</vt:i4>
      </vt:variant>
      <vt:variant>
        <vt:i4>0</vt:i4>
      </vt:variant>
      <vt:variant>
        <vt:i4>5</vt:i4>
      </vt:variant>
      <vt:variant>
        <vt:lpwstr>mailto:mzulec@vsig.hr</vt:lpwstr>
      </vt:variant>
      <vt:variant>
        <vt:lpwstr/>
      </vt:variant>
      <vt:variant>
        <vt:i4>5832753</vt:i4>
      </vt:variant>
      <vt:variant>
        <vt:i4>1077</vt:i4>
      </vt:variant>
      <vt:variant>
        <vt:i4>0</vt:i4>
      </vt:variant>
      <vt:variant>
        <vt:i4>5</vt:i4>
      </vt:variant>
      <vt:variant>
        <vt:lpwstr>mailto:procelnik.sestrinstvo@vsig.hr</vt:lpwstr>
      </vt:variant>
      <vt:variant>
        <vt:lpwstr/>
      </vt:variant>
      <vt:variant>
        <vt:i4>7929872</vt:i4>
      </vt:variant>
      <vt:variant>
        <vt:i4>1041</vt:i4>
      </vt:variant>
      <vt:variant>
        <vt:i4>0</vt:i4>
      </vt:variant>
      <vt:variant>
        <vt:i4>5</vt:i4>
      </vt:variant>
      <vt:variant>
        <vt:lpwstr>http://www.hkms.hr/data/1316431523_388_mala_stand.postupci-kompletno.pdf</vt:lpwstr>
      </vt:variant>
      <vt:variant>
        <vt:lpwstr/>
      </vt:variant>
      <vt:variant>
        <vt:i4>5767280</vt:i4>
      </vt:variant>
      <vt:variant>
        <vt:i4>1038</vt:i4>
      </vt:variant>
      <vt:variant>
        <vt:i4>0</vt:i4>
      </vt:variant>
      <vt:variant>
        <vt:i4>5</vt:i4>
      </vt:variant>
      <vt:variant>
        <vt:lpwstr>http://www.rose.uzh.ch/download/Plagiat_unijournal_2006_4.pdf</vt:lpwstr>
      </vt:variant>
      <vt:variant>
        <vt:lpwstr/>
      </vt:variant>
      <vt:variant>
        <vt:i4>7929920</vt:i4>
      </vt:variant>
      <vt:variant>
        <vt:i4>1035</vt:i4>
      </vt:variant>
      <vt:variant>
        <vt:i4>0</vt:i4>
      </vt:variant>
      <vt:variant>
        <vt:i4>5</vt:i4>
      </vt:variant>
      <vt:variant>
        <vt:lpwstr>mailto:vhajdumt@gmail.com</vt:lpwstr>
      </vt:variant>
      <vt:variant>
        <vt:lpwstr/>
      </vt:variant>
      <vt:variant>
        <vt:i4>393270</vt:i4>
      </vt:variant>
      <vt:variant>
        <vt:i4>1032</vt:i4>
      </vt:variant>
      <vt:variant>
        <vt:i4>0</vt:i4>
      </vt:variant>
      <vt:variant>
        <vt:i4>5</vt:i4>
      </vt:variant>
      <vt:variant>
        <vt:lpwstr>mailto:kresosokol@gmail.com</vt:lpwstr>
      </vt:variant>
      <vt:variant>
        <vt:lpwstr/>
      </vt:variant>
      <vt:variant>
        <vt:i4>1769508</vt:i4>
      </vt:variant>
      <vt:variant>
        <vt:i4>1029</vt:i4>
      </vt:variant>
      <vt:variant>
        <vt:i4>0</vt:i4>
      </vt:variant>
      <vt:variant>
        <vt:i4>5</vt:i4>
      </vt:variant>
      <vt:variant>
        <vt:lpwstr>mailto:josipakurtovic@yahoo.com</vt:lpwstr>
      </vt:variant>
      <vt:variant>
        <vt:lpwstr/>
      </vt:variant>
      <vt:variant>
        <vt:i4>2293774</vt:i4>
      </vt:variant>
      <vt:variant>
        <vt:i4>1026</vt:i4>
      </vt:variant>
      <vt:variant>
        <vt:i4>0</vt:i4>
      </vt:variant>
      <vt:variant>
        <vt:i4>5</vt:i4>
      </vt:variant>
      <vt:variant>
        <vt:lpwstr>mailto:mzulec@vsig.hr</vt:lpwstr>
      </vt:variant>
      <vt:variant>
        <vt:lpwstr/>
      </vt:variant>
      <vt:variant>
        <vt:i4>5832753</vt:i4>
      </vt:variant>
      <vt:variant>
        <vt:i4>1023</vt:i4>
      </vt:variant>
      <vt:variant>
        <vt:i4>0</vt:i4>
      </vt:variant>
      <vt:variant>
        <vt:i4>5</vt:i4>
      </vt:variant>
      <vt:variant>
        <vt:lpwstr>mailto:procelnik.sestrinstvo@vsig.hr</vt:lpwstr>
      </vt:variant>
      <vt:variant>
        <vt:lpwstr/>
      </vt:variant>
      <vt:variant>
        <vt:i4>5767280</vt:i4>
      </vt:variant>
      <vt:variant>
        <vt:i4>987</vt:i4>
      </vt:variant>
      <vt:variant>
        <vt:i4>0</vt:i4>
      </vt:variant>
      <vt:variant>
        <vt:i4>5</vt:i4>
      </vt:variant>
      <vt:variant>
        <vt:lpwstr>http://www.rose.uzh.ch/download/Plagiat_unijournal_2006_4.pdf</vt:lpwstr>
      </vt:variant>
      <vt:variant>
        <vt:lpwstr/>
      </vt:variant>
      <vt:variant>
        <vt:i4>7995401</vt:i4>
      </vt:variant>
      <vt:variant>
        <vt:i4>984</vt:i4>
      </vt:variant>
      <vt:variant>
        <vt:i4>0</vt:i4>
      </vt:variant>
      <vt:variant>
        <vt:i4>5</vt:i4>
      </vt:variant>
      <vt:variant>
        <vt:lpwstr>mailto:manuela.kusec@gmail.com</vt:lpwstr>
      </vt:variant>
      <vt:variant>
        <vt:lpwstr/>
      </vt:variant>
      <vt:variant>
        <vt:i4>1966185</vt:i4>
      </vt:variant>
      <vt:variant>
        <vt:i4>981</vt:i4>
      </vt:variant>
      <vt:variant>
        <vt:i4>0</vt:i4>
      </vt:variant>
      <vt:variant>
        <vt:i4>5</vt:i4>
      </vt:variant>
      <vt:variant>
        <vt:lpwstr>mailto:ana.lovric@yahoo.com</vt:lpwstr>
      </vt:variant>
      <vt:variant>
        <vt:lpwstr/>
      </vt:variant>
      <vt:variant>
        <vt:i4>5767280</vt:i4>
      </vt:variant>
      <vt:variant>
        <vt:i4>945</vt:i4>
      </vt:variant>
      <vt:variant>
        <vt:i4>0</vt:i4>
      </vt:variant>
      <vt:variant>
        <vt:i4>5</vt:i4>
      </vt:variant>
      <vt:variant>
        <vt:lpwstr>http://www.rose.uzh.ch/download/Plagiat_unijournal_2006_4.pdf</vt:lpwstr>
      </vt:variant>
      <vt:variant>
        <vt:lpwstr/>
      </vt:variant>
      <vt:variant>
        <vt:i4>7995401</vt:i4>
      </vt:variant>
      <vt:variant>
        <vt:i4>942</vt:i4>
      </vt:variant>
      <vt:variant>
        <vt:i4>0</vt:i4>
      </vt:variant>
      <vt:variant>
        <vt:i4>5</vt:i4>
      </vt:variant>
      <vt:variant>
        <vt:lpwstr>mailto:manuela.kusec@gmail.com</vt:lpwstr>
      </vt:variant>
      <vt:variant>
        <vt:lpwstr/>
      </vt:variant>
      <vt:variant>
        <vt:i4>1966185</vt:i4>
      </vt:variant>
      <vt:variant>
        <vt:i4>939</vt:i4>
      </vt:variant>
      <vt:variant>
        <vt:i4>0</vt:i4>
      </vt:variant>
      <vt:variant>
        <vt:i4>5</vt:i4>
      </vt:variant>
      <vt:variant>
        <vt:lpwstr>mailto:ana.lovric@yahoo.com</vt:lpwstr>
      </vt:variant>
      <vt:variant>
        <vt:lpwstr/>
      </vt:variant>
      <vt:variant>
        <vt:i4>5767280</vt:i4>
      </vt:variant>
      <vt:variant>
        <vt:i4>903</vt:i4>
      </vt:variant>
      <vt:variant>
        <vt:i4>0</vt:i4>
      </vt:variant>
      <vt:variant>
        <vt:i4>5</vt:i4>
      </vt:variant>
      <vt:variant>
        <vt:lpwstr>http://www.rose.uzh.ch/download/Plagiat_unijournal_2006_4.pdf</vt:lpwstr>
      </vt:variant>
      <vt:variant>
        <vt:lpwstr/>
      </vt:variant>
      <vt:variant>
        <vt:i4>3211278</vt:i4>
      </vt:variant>
      <vt:variant>
        <vt:i4>900</vt:i4>
      </vt:variant>
      <vt:variant>
        <vt:i4>0</vt:i4>
      </vt:variant>
      <vt:variant>
        <vt:i4>5</vt:i4>
      </vt:variant>
      <vt:variant>
        <vt:lpwstr>mailto:josipa.ilic2@skole.hr</vt:lpwstr>
      </vt:variant>
      <vt:variant>
        <vt:lpwstr/>
      </vt:variant>
      <vt:variant>
        <vt:i4>3932230</vt:i4>
      </vt:variant>
      <vt:variant>
        <vt:i4>897</vt:i4>
      </vt:variant>
      <vt:variant>
        <vt:i4>0</vt:i4>
      </vt:variant>
      <vt:variant>
        <vt:i4>5</vt:i4>
      </vt:variant>
      <vt:variant>
        <vt:lpwstr>mailto:marincic.mile@gmail.com</vt:lpwstr>
      </vt:variant>
      <vt:variant>
        <vt:lpwstr/>
      </vt:variant>
      <vt:variant>
        <vt:i4>5767280</vt:i4>
      </vt:variant>
      <vt:variant>
        <vt:i4>861</vt:i4>
      </vt:variant>
      <vt:variant>
        <vt:i4>0</vt:i4>
      </vt:variant>
      <vt:variant>
        <vt:i4>5</vt:i4>
      </vt:variant>
      <vt:variant>
        <vt:lpwstr>http://www.rose.uzh.ch/download/Plagiat_unijournal_2006_4.pdf</vt:lpwstr>
      </vt:variant>
      <vt:variant>
        <vt:lpwstr/>
      </vt:variant>
      <vt:variant>
        <vt:i4>5832753</vt:i4>
      </vt:variant>
      <vt:variant>
        <vt:i4>858</vt:i4>
      </vt:variant>
      <vt:variant>
        <vt:i4>0</vt:i4>
      </vt:variant>
      <vt:variant>
        <vt:i4>5</vt:i4>
      </vt:variant>
      <vt:variant>
        <vt:lpwstr>mailto:procelnik.sestrinstvo@vsig.hr</vt:lpwstr>
      </vt:variant>
      <vt:variant>
        <vt:lpwstr/>
      </vt:variant>
      <vt:variant>
        <vt:i4>5767280</vt:i4>
      </vt:variant>
      <vt:variant>
        <vt:i4>822</vt:i4>
      </vt:variant>
      <vt:variant>
        <vt:i4>0</vt:i4>
      </vt:variant>
      <vt:variant>
        <vt:i4>5</vt:i4>
      </vt:variant>
      <vt:variant>
        <vt:lpwstr>http://www.rose.uzh.ch/download/Plagiat_unijournal_2006_4.pdf</vt:lpwstr>
      </vt:variant>
      <vt:variant>
        <vt:lpwstr/>
      </vt:variant>
      <vt:variant>
        <vt:i4>917606</vt:i4>
      </vt:variant>
      <vt:variant>
        <vt:i4>819</vt:i4>
      </vt:variant>
      <vt:variant>
        <vt:i4>0</vt:i4>
      </vt:variant>
      <vt:variant>
        <vt:i4>5</vt:i4>
      </vt:variant>
      <vt:variant>
        <vt:lpwstr>mailto:damir.haralovic@obs.hr</vt:lpwstr>
      </vt:variant>
      <vt:variant>
        <vt:lpwstr/>
      </vt:variant>
      <vt:variant>
        <vt:i4>5832753</vt:i4>
      </vt:variant>
      <vt:variant>
        <vt:i4>816</vt:i4>
      </vt:variant>
      <vt:variant>
        <vt:i4>0</vt:i4>
      </vt:variant>
      <vt:variant>
        <vt:i4>5</vt:i4>
      </vt:variant>
      <vt:variant>
        <vt:lpwstr>mailto:procelnik.sestrinstvo@vsig.hr</vt:lpwstr>
      </vt:variant>
      <vt:variant>
        <vt:lpwstr/>
      </vt:variant>
      <vt:variant>
        <vt:i4>5767280</vt:i4>
      </vt:variant>
      <vt:variant>
        <vt:i4>780</vt:i4>
      </vt:variant>
      <vt:variant>
        <vt:i4>0</vt:i4>
      </vt:variant>
      <vt:variant>
        <vt:i4>5</vt:i4>
      </vt:variant>
      <vt:variant>
        <vt:lpwstr>http://www.rose.uzh.ch/download/Plagiat_unijournal_2006_4.pdf</vt:lpwstr>
      </vt:variant>
      <vt:variant>
        <vt:lpwstr/>
      </vt:variant>
      <vt:variant>
        <vt:i4>5767280</vt:i4>
      </vt:variant>
      <vt:variant>
        <vt:i4>744</vt:i4>
      </vt:variant>
      <vt:variant>
        <vt:i4>0</vt:i4>
      </vt:variant>
      <vt:variant>
        <vt:i4>5</vt:i4>
      </vt:variant>
      <vt:variant>
        <vt:lpwstr>http://www.rose.uzh.ch/download/Plagiat_unijournal_2006_4.pdf</vt:lpwstr>
      </vt:variant>
      <vt:variant>
        <vt:lpwstr/>
      </vt:variant>
      <vt:variant>
        <vt:i4>3866626</vt:i4>
      </vt:variant>
      <vt:variant>
        <vt:i4>741</vt:i4>
      </vt:variant>
      <vt:variant>
        <vt:i4>0</vt:i4>
      </vt:variant>
      <vt:variant>
        <vt:i4>5</vt:i4>
      </vt:variant>
      <vt:variant>
        <vt:lpwstr>mailto:erasmus@vsig.hr</vt:lpwstr>
      </vt:variant>
      <vt:variant>
        <vt:lpwstr/>
      </vt:variant>
      <vt:variant>
        <vt:i4>3932230</vt:i4>
      </vt:variant>
      <vt:variant>
        <vt:i4>738</vt:i4>
      </vt:variant>
      <vt:variant>
        <vt:i4>0</vt:i4>
      </vt:variant>
      <vt:variant>
        <vt:i4>5</vt:i4>
      </vt:variant>
      <vt:variant>
        <vt:lpwstr>mailto:marincic.mile@gmail.com</vt:lpwstr>
      </vt:variant>
      <vt:variant>
        <vt:lpwstr/>
      </vt:variant>
      <vt:variant>
        <vt:i4>5767280</vt:i4>
      </vt:variant>
      <vt:variant>
        <vt:i4>702</vt:i4>
      </vt:variant>
      <vt:variant>
        <vt:i4>0</vt:i4>
      </vt:variant>
      <vt:variant>
        <vt:i4>5</vt:i4>
      </vt:variant>
      <vt:variant>
        <vt:lpwstr>http://www.rose.uzh.ch/download/Plagiat_unijournal_2006_4.pdf</vt:lpwstr>
      </vt:variant>
      <vt:variant>
        <vt:lpwstr/>
      </vt:variant>
      <vt:variant>
        <vt:i4>5767280</vt:i4>
      </vt:variant>
      <vt:variant>
        <vt:i4>666</vt:i4>
      </vt:variant>
      <vt:variant>
        <vt:i4>0</vt:i4>
      </vt:variant>
      <vt:variant>
        <vt:i4>5</vt:i4>
      </vt:variant>
      <vt:variant>
        <vt:lpwstr>http://www.rose.uzh.ch/download/Plagiat_unijournal_2006_4.pdf</vt:lpwstr>
      </vt:variant>
      <vt:variant>
        <vt:lpwstr/>
      </vt:variant>
      <vt:variant>
        <vt:i4>262254</vt:i4>
      </vt:variant>
      <vt:variant>
        <vt:i4>663</vt:i4>
      </vt:variant>
      <vt:variant>
        <vt:i4>0</vt:i4>
      </vt:variant>
      <vt:variant>
        <vt:i4>5</vt:i4>
      </vt:variant>
      <vt:variant>
        <vt:lpwstr>mailto:mirna.lasic@gmail.com</vt:lpwstr>
      </vt:variant>
      <vt:variant>
        <vt:lpwstr/>
      </vt:variant>
      <vt:variant>
        <vt:i4>5767280</vt:i4>
      </vt:variant>
      <vt:variant>
        <vt:i4>627</vt:i4>
      </vt:variant>
      <vt:variant>
        <vt:i4>0</vt:i4>
      </vt:variant>
      <vt:variant>
        <vt:i4>5</vt:i4>
      </vt:variant>
      <vt:variant>
        <vt:lpwstr>http://www.rose.uzh.ch/download/Plagiat_unijournal_2006_4.pdf</vt:lpwstr>
      </vt:variant>
      <vt:variant>
        <vt:lpwstr/>
      </vt:variant>
      <vt:variant>
        <vt:i4>1638440</vt:i4>
      </vt:variant>
      <vt:variant>
        <vt:i4>624</vt:i4>
      </vt:variant>
      <vt:variant>
        <vt:i4>0</vt:i4>
      </vt:variant>
      <vt:variant>
        <vt:i4>5</vt:i4>
      </vt:variant>
      <vt:variant>
        <vt:lpwstr>mailto:sarasabolic@gmail.com</vt:lpwstr>
      </vt:variant>
      <vt:variant>
        <vt:lpwstr/>
      </vt:variant>
      <vt:variant>
        <vt:i4>2293774</vt:i4>
      </vt:variant>
      <vt:variant>
        <vt:i4>588</vt:i4>
      </vt:variant>
      <vt:variant>
        <vt:i4>0</vt:i4>
      </vt:variant>
      <vt:variant>
        <vt:i4>5</vt:i4>
      </vt:variant>
      <vt:variant>
        <vt:lpwstr>mailto:mzulec@vsig.hr</vt:lpwstr>
      </vt:variant>
      <vt:variant>
        <vt:lpwstr/>
      </vt:variant>
      <vt:variant>
        <vt:i4>262254</vt:i4>
      </vt:variant>
      <vt:variant>
        <vt:i4>585</vt:i4>
      </vt:variant>
      <vt:variant>
        <vt:i4>0</vt:i4>
      </vt:variant>
      <vt:variant>
        <vt:i4>5</vt:i4>
      </vt:variant>
      <vt:variant>
        <vt:lpwstr>mailto:mirna.lasic@gmail.com</vt:lpwstr>
      </vt:variant>
      <vt:variant>
        <vt:lpwstr/>
      </vt:variant>
      <vt:variant>
        <vt:i4>3866626</vt:i4>
      </vt:variant>
      <vt:variant>
        <vt:i4>582</vt:i4>
      </vt:variant>
      <vt:variant>
        <vt:i4>0</vt:i4>
      </vt:variant>
      <vt:variant>
        <vt:i4>5</vt:i4>
      </vt:variant>
      <vt:variant>
        <vt:lpwstr>mailto:erasmus@vsig.hr</vt:lpwstr>
      </vt:variant>
      <vt:variant>
        <vt:lpwstr/>
      </vt:variant>
      <vt:variant>
        <vt:i4>393270</vt:i4>
      </vt:variant>
      <vt:variant>
        <vt:i4>579</vt:i4>
      </vt:variant>
      <vt:variant>
        <vt:i4>0</vt:i4>
      </vt:variant>
      <vt:variant>
        <vt:i4>5</vt:i4>
      </vt:variant>
      <vt:variant>
        <vt:lpwstr>mailto:kresosokol@gmail.com</vt:lpwstr>
      </vt:variant>
      <vt:variant>
        <vt:lpwstr/>
      </vt:variant>
      <vt:variant>
        <vt:i4>1638440</vt:i4>
      </vt:variant>
      <vt:variant>
        <vt:i4>576</vt:i4>
      </vt:variant>
      <vt:variant>
        <vt:i4>0</vt:i4>
      </vt:variant>
      <vt:variant>
        <vt:i4>5</vt:i4>
      </vt:variant>
      <vt:variant>
        <vt:lpwstr>mailto:sarasabolic@gmail.com</vt:lpwstr>
      </vt:variant>
      <vt:variant>
        <vt:lpwstr/>
      </vt:variant>
      <vt:variant>
        <vt:i4>1769528</vt:i4>
      </vt:variant>
      <vt:variant>
        <vt:i4>573</vt:i4>
      </vt:variant>
      <vt:variant>
        <vt:i4>0</vt:i4>
      </vt:variant>
      <vt:variant>
        <vt:i4>5</vt:i4>
      </vt:variant>
      <vt:variant>
        <vt:lpwstr>mailto:petrinec@imi.hr</vt:lpwstr>
      </vt:variant>
      <vt:variant>
        <vt:lpwstr/>
      </vt:variant>
      <vt:variant>
        <vt:i4>6881292</vt:i4>
      </vt:variant>
      <vt:variant>
        <vt:i4>570</vt:i4>
      </vt:variant>
      <vt:variant>
        <vt:i4>0</vt:i4>
      </vt:variant>
      <vt:variant>
        <vt:i4>5</vt:i4>
      </vt:variant>
      <vt:variant>
        <vt:lpwstr>mailto:vlatka.mrzljak@kt.t-com.hr</vt:lpwstr>
      </vt:variant>
      <vt:variant>
        <vt:lpwstr/>
      </vt:variant>
      <vt:variant>
        <vt:i4>1376377</vt:i4>
      </vt:variant>
      <vt:variant>
        <vt:i4>567</vt:i4>
      </vt:variant>
      <vt:variant>
        <vt:i4>0</vt:i4>
      </vt:variant>
      <vt:variant>
        <vt:i4>5</vt:i4>
      </vt:variant>
      <vt:variant>
        <vt:lpwstr>mailto:irena.martinis@gmail.com</vt:lpwstr>
      </vt:variant>
      <vt:variant>
        <vt:lpwstr/>
      </vt:variant>
      <vt:variant>
        <vt:i4>3932230</vt:i4>
      </vt:variant>
      <vt:variant>
        <vt:i4>564</vt:i4>
      </vt:variant>
      <vt:variant>
        <vt:i4>0</vt:i4>
      </vt:variant>
      <vt:variant>
        <vt:i4>5</vt:i4>
      </vt:variant>
      <vt:variant>
        <vt:lpwstr>mailto:marincic.mile@gmail.com</vt:lpwstr>
      </vt:variant>
      <vt:variant>
        <vt:lpwstr/>
      </vt:variant>
      <vt:variant>
        <vt:i4>1966185</vt:i4>
      </vt:variant>
      <vt:variant>
        <vt:i4>561</vt:i4>
      </vt:variant>
      <vt:variant>
        <vt:i4>0</vt:i4>
      </vt:variant>
      <vt:variant>
        <vt:i4>5</vt:i4>
      </vt:variant>
      <vt:variant>
        <vt:lpwstr>mailto:ana.lovric@yahoo.com</vt:lpwstr>
      </vt:variant>
      <vt:variant>
        <vt:lpwstr/>
      </vt:variant>
      <vt:variant>
        <vt:i4>2162716</vt:i4>
      </vt:variant>
      <vt:variant>
        <vt:i4>558</vt:i4>
      </vt:variant>
      <vt:variant>
        <vt:i4>0</vt:i4>
      </vt:variant>
      <vt:variant>
        <vt:i4>5</vt:i4>
      </vt:variant>
      <vt:variant>
        <vt:lpwstr>mailto:javor.les@ivanic-grad.hr</vt:lpwstr>
      </vt:variant>
      <vt:variant>
        <vt:lpwstr/>
      </vt:variant>
      <vt:variant>
        <vt:i4>7995401</vt:i4>
      </vt:variant>
      <vt:variant>
        <vt:i4>555</vt:i4>
      </vt:variant>
      <vt:variant>
        <vt:i4>0</vt:i4>
      </vt:variant>
      <vt:variant>
        <vt:i4>5</vt:i4>
      </vt:variant>
      <vt:variant>
        <vt:lpwstr>mailto:manuela.kusec@gmail.com</vt:lpwstr>
      </vt:variant>
      <vt:variant>
        <vt:lpwstr/>
      </vt:variant>
      <vt:variant>
        <vt:i4>917560</vt:i4>
      </vt:variant>
      <vt:variant>
        <vt:i4>552</vt:i4>
      </vt:variant>
      <vt:variant>
        <vt:i4>0</vt:i4>
      </vt:variant>
      <vt:variant>
        <vt:i4>5</vt:i4>
      </vt:variant>
      <vt:variant>
        <vt:lpwstr>mailto:tinakoscak@yahoo.com</vt:lpwstr>
      </vt:variant>
      <vt:variant>
        <vt:lpwstr/>
      </vt:variant>
      <vt:variant>
        <vt:i4>3211278</vt:i4>
      </vt:variant>
      <vt:variant>
        <vt:i4>549</vt:i4>
      </vt:variant>
      <vt:variant>
        <vt:i4>0</vt:i4>
      </vt:variant>
      <vt:variant>
        <vt:i4>5</vt:i4>
      </vt:variant>
      <vt:variant>
        <vt:lpwstr>mailto:josipa.ilic2@skole.hr</vt:lpwstr>
      </vt:variant>
      <vt:variant>
        <vt:lpwstr/>
      </vt:variant>
      <vt:variant>
        <vt:i4>23724134</vt:i4>
      </vt:variant>
      <vt:variant>
        <vt:i4>546</vt:i4>
      </vt:variant>
      <vt:variant>
        <vt:i4>0</vt:i4>
      </vt:variant>
      <vt:variant>
        <vt:i4>5</vt:i4>
      </vt:variant>
      <vt:variant>
        <vt:lpwstr>mailto:damir.haralović@obs.hr</vt:lpwstr>
      </vt:variant>
      <vt:variant>
        <vt:lpwstr/>
      </vt:variant>
      <vt:variant>
        <vt:i4>6094906</vt:i4>
      </vt:variant>
      <vt:variant>
        <vt:i4>543</vt:i4>
      </vt:variant>
      <vt:variant>
        <vt:i4>0</vt:i4>
      </vt:variant>
      <vt:variant>
        <vt:i4>5</vt:i4>
      </vt:variant>
      <vt:variant>
        <vt:lpwstr>mailto:Krizanic.valentina@gmail.com</vt:lpwstr>
      </vt:variant>
      <vt:variant>
        <vt:lpwstr/>
      </vt:variant>
      <vt:variant>
        <vt:i4>7995456</vt:i4>
      </vt:variant>
      <vt:variant>
        <vt:i4>540</vt:i4>
      </vt:variant>
      <vt:variant>
        <vt:i4>0</vt:i4>
      </vt:variant>
      <vt:variant>
        <vt:i4>5</vt:i4>
      </vt:variant>
      <vt:variant>
        <vt:lpwstr>mailto:vhajdunt@gmail.com</vt:lpwstr>
      </vt:variant>
      <vt:variant>
        <vt:lpwstr/>
      </vt:variant>
      <vt:variant>
        <vt:i4>3997726</vt:i4>
      </vt:variant>
      <vt:variant>
        <vt:i4>537</vt:i4>
      </vt:variant>
      <vt:variant>
        <vt:i4>0</vt:i4>
      </vt:variant>
      <vt:variant>
        <vt:i4>5</vt:i4>
      </vt:variant>
      <vt:variant>
        <vt:lpwstr>mailto:jasna.grguric@osig.pravosudje.hr</vt:lpwstr>
      </vt:variant>
      <vt:variant>
        <vt:lpwstr/>
      </vt:variant>
      <vt:variant>
        <vt:i4>3473492</vt:i4>
      </vt:variant>
      <vt:variant>
        <vt:i4>534</vt:i4>
      </vt:variant>
      <vt:variant>
        <vt:i4>0</vt:i4>
      </vt:variant>
      <vt:variant>
        <vt:i4>5</vt:i4>
      </vt:variant>
      <vt:variant>
        <vt:lpwstr>mailto:mario.gazic@hkms.hr</vt:lpwstr>
      </vt:variant>
      <vt:variant>
        <vt:lpwstr/>
      </vt:variant>
      <vt:variant>
        <vt:i4>5832753</vt:i4>
      </vt:variant>
      <vt:variant>
        <vt:i4>531</vt:i4>
      </vt:variant>
      <vt:variant>
        <vt:i4>0</vt:i4>
      </vt:variant>
      <vt:variant>
        <vt:i4>5</vt:i4>
      </vt:variant>
      <vt:variant>
        <vt:lpwstr>mailto:procelnik.sestrinstvo@vsig.hr</vt:lpwstr>
      </vt:variant>
      <vt:variant>
        <vt:lpwstr/>
      </vt:variant>
      <vt:variant>
        <vt:i4>6225981</vt:i4>
      </vt:variant>
      <vt:variant>
        <vt:i4>528</vt:i4>
      </vt:variant>
      <vt:variant>
        <vt:i4>0</vt:i4>
      </vt:variant>
      <vt:variant>
        <vt:i4>5</vt:i4>
      </vt:variant>
      <vt:variant>
        <vt:lpwstr>mailto:koordinator.razvojno@vsig.hr</vt:lpwstr>
      </vt:variant>
      <vt:variant>
        <vt:lpwstr/>
      </vt:variant>
      <vt:variant>
        <vt:i4>4128769</vt:i4>
      </vt:variant>
      <vt:variant>
        <vt:i4>525</vt:i4>
      </vt:variant>
      <vt:variant>
        <vt:i4>0</vt:i4>
      </vt:variant>
      <vt:variant>
        <vt:i4>5</vt:i4>
      </vt:variant>
      <vt:variant>
        <vt:lpwstr>mailto:abasak@vsig.hr</vt:lpwstr>
      </vt:variant>
      <vt:variant>
        <vt:lpwstr/>
      </vt:variant>
      <vt:variant>
        <vt:i4>6881347</vt:i4>
      </vt:variant>
      <vt:variant>
        <vt:i4>522</vt:i4>
      </vt:variant>
      <vt:variant>
        <vt:i4>0</vt:i4>
      </vt:variant>
      <vt:variant>
        <vt:i4>5</vt:i4>
      </vt:variant>
      <vt:variant>
        <vt:lpwstr>mailto:maja.babic5@hotmail.com</vt:lpwstr>
      </vt:variant>
      <vt:variant>
        <vt:lpwstr/>
      </vt:variant>
      <vt:variant>
        <vt:i4>6160419</vt:i4>
      </vt:variant>
      <vt:variant>
        <vt:i4>519</vt:i4>
      </vt:variant>
      <vt:variant>
        <vt:i4>0</vt:i4>
      </vt:variant>
      <vt:variant>
        <vt:i4>5</vt:i4>
      </vt:variant>
      <vt:variant>
        <vt:lpwstr>mailto:Masa.alfirevic@gmail.com</vt:lpwstr>
      </vt:variant>
      <vt:variant>
        <vt:lpwstr/>
      </vt:variant>
      <vt:variant>
        <vt:i4>1310773</vt:i4>
      </vt:variant>
      <vt:variant>
        <vt:i4>512</vt:i4>
      </vt:variant>
      <vt:variant>
        <vt:i4>0</vt:i4>
      </vt:variant>
      <vt:variant>
        <vt:i4>5</vt:i4>
      </vt:variant>
      <vt:variant>
        <vt:lpwstr/>
      </vt:variant>
      <vt:variant>
        <vt:lpwstr>_Toc167111252</vt:lpwstr>
      </vt:variant>
      <vt:variant>
        <vt:i4>1310773</vt:i4>
      </vt:variant>
      <vt:variant>
        <vt:i4>506</vt:i4>
      </vt:variant>
      <vt:variant>
        <vt:i4>0</vt:i4>
      </vt:variant>
      <vt:variant>
        <vt:i4>5</vt:i4>
      </vt:variant>
      <vt:variant>
        <vt:lpwstr/>
      </vt:variant>
      <vt:variant>
        <vt:lpwstr>_Toc167111251</vt:lpwstr>
      </vt:variant>
      <vt:variant>
        <vt:i4>1310773</vt:i4>
      </vt:variant>
      <vt:variant>
        <vt:i4>500</vt:i4>
      </vt:variant>
      <vt:variant>
        <vt:i4>0</vt:i4>
      </vt:variant>
      <vt:variant>
        <vt:i4>5</vt:i4>
      </vt:variant>
      <vt:variant>
        <vt:lpwstr/>
      </vt:variant>
      <vt:variant>
        <vt:lpwstr>_Toc167111250</vt:lpwstr>
      </vt:variant>
      <vt:variant>
        <vt:i4>1376309</vt:i4>
      </vt:variant>
      <vt:variant>
        <vt:i4>494</vt:i4>
      </vt:variant>
      <vt:variant>
        <vt:i4>0</vt:i4>
      </vt:variant>
      <vt:variant>
        <vt:i4>5</vt:i4>
      </vt:variant>
      <vt:variant>
        <vt:lpwstr/>
      </vt:variant>
      <vt:variant>
        <vt:lpwstr>_Toc167111249</vt:lpwstr>
      </vt:variant>
      <vt:variant>
        <vt:i4>1376309</vt:i4>
      </vt:variant>
      <vt:variant>
        <vt:i4>488</vt:i4>
      </vt:variant>
      <vt:variant>
        <vt:i4>0</vt:i4>
      </vt:variant>
      <vt:variant>
        <vt:i4>5</vt:i4>
      </vt:variant>
      <vt:variant>
        <vt:lpwstr/>
      </vt:variant>
      <vt:variant>
        <vt:lpwstr>_Toc167111248</vt:lpwstr>
      </vt:variant>
      <vt:variant>
        <vt:i4>1376309</vt:i4>
      </vt:variant>
      <vt:variant>
        <vt:i4>482</vt:i4>
      </vt:variant>
      <vt:variant>
        <vt:i4>0</vt:i4>
      </vt:variant>
      <vt:variant>
        <vt:i4>5</vt:i4>
      </vt:variant>
      <vt:variant>
        <vt:lpwstr/>
      </vt:variant>
      <vt:variant>
        <vt:lpwstr>_Toc167111247</vt:lpwstr>
      </vt:variant>
      <vt:variant>
        <vt:i4>1376309</vt:i4>
      </vt:variant>
      <vt:variant>
        <vt:i4>476</vt:i4>
      </vt:variant>
      <vt:variant>
        <vt:i4>0</vt:i4>
      </vt:variant>
      <vt:variant>
        <vt:i4>5</vt:i4>
      </vt:variant>
      <vt:variant>
        <vt:lpwstr/>
      </vt:variant>
      <vt:variant>
        <vt:lpwstr>_Toc167111246</vt:lpwstr>
      </vt:variant>
      <vt:variant>
        <vt:i4>1376309</vt:i4>
      </vt:variant>
      <vt:variant>
        <vt:i4>470</vt:i4>
      </vt:variant>
      <vt:variant>
        <vt:i4>0</vt:i4>
      </vt:variant>
      <vt:variant>
        <vt:i4>5</vt:i4>
      </vt:variant>
      <vt:variant>
        <vt:lpwstr/>
      </vt:variant>
      <vt:variant>
        <vt:lpwstr>_Toc167111245</vt:lpwstr>
      </vt:variant>
      <vt:variant>
        <vt:i4>1376309</vt:i4>
      </vt:variant>
      <vt:variant>
        <vt:i4>464</vt:i4>
      </vt:variant>
      <vt:variant>
        <vt:i4>0</vt:i4>
      </vt:variant>
      <vt:variant>
        <vt:i4>5</vt:i4>
      </vt:variant>
      <vt:variant>
        <vt:lpwstr/>
      </vt:variant>
      <vt:variant>
        <vt:lpwstr>_Toc167111244</vt:lpwstr>
      </vt:variant>
      <vt:variant>
        <vt:i4>1376309</vt:i4>
      </vt:variant>
      <vt:variant>
        <vt:i4>458</vt:i4>
      </vt:variant>
      <vt:variant>
        <vt:i4>0</vt:i4>
      </vt:variant>
      <vt:variant>
        <vt:i4>5</vt:i4>
      </vt:variant>
      <vt:variant>
        <vt:lpwstr/>
      </vt:variant>
      <vt:variant>
        <vt:lpwstr>_Toc167111243</vt:lpwstr>
      </vt:variant>
      <vt:variant>
        <vt:i4>1376309</vt:i4>
      </vt:variant>
      <vt:variant>
        <vt:i4>452</vt:i4>
      </vt:variant>
      <vt:variant>
        <vt:i4>0</vt:i4>
      </vt:variant>
      <vt:variant>
        <vt:i4>5</vt:i4>
      </vt:variant>
      <vt:variant>
        <vt:lpwstr/>
      </vt:variant>
      <vt:variant>
        <vt:lpwstr>_Toc167111242</vt:lpwstr>
      </vt:variant>
      <vt:variant>
        <vt:i4>1376309</vt:i4>
      </vt:variant>
      <vt:variant>
        <vt:i4>446</vt:i4>
      </vt:variant>
      <vt:variant>
        <vt:i4>0</vt:i4>
      </vt:variant>
      <vt:variant>
        <vt:i4>5</vt:i4>
      </vt:variant>
      <vt:variant>
        <vt:lpwstr/>
      </vt:variant>
      <vt:variant>
        <vt:lpwstr>_Toc167111241</vt:lpwstr>
      </vt:variant>
      <vt:variant>
        <vt:i4>1376309</vt:i4>
      </vt:variant>
      <vt:variant>
        <vt:i4>440</vt:i4>
      </vt:variant>
      <vt:variant>
        <vt:i4>0</vt:i4>
      </vt:variant>
      <vt:variant>
        <vt:i4>5</vt:i4>
      </vt:variant>
      <vt:variant>
        <vt:lpwstr/>
      </vt:variant>
      <vt:variant>
        <vt:lpwstr>_Toc167111240</vt:lpwstr>
      </vt:variant>
      <vt:variant>
        <vt:i4>1179701</vt:i4>
      </vt:variant>
      <vt:variant>
        <vt:i4>434</vt:i4>
      </vt:variant>
      <vt:variant>
        <vt:i4>0</vt:i4>
      </vt:variant>
      <vt:variant>
        <vt:i4>5</vt:i4>
      </vt:variant>
      <vt:variant>
        <vt:lpwstr/>
      </vt:variant>
      <vt:variant>
        <vt:lpwstr>_Toc167111239</vt:lpwstr>
      </vt:variant>
      <vt:variant>
        <vt:i4>1179701</vt:i4>
      </vt:variant>
      <vt:variant>
        <vt:i4>428</vt:i4>
      </vt:variant>
      <vt:variant>
        <vt:i4>0</vt:i4>
      </vt:variant>
      <vt:variant>
        <vt:i4>5</vt:i4>
      </vt:variant>
      <vt:variant>
        <vt:lpwstr/>
      </vt:variant>
      <vt:variant>
        <vt:lpwstr>_Toc167111238</vt:lpwstr>
      </vt:variant>
      <vt:variant>
        <vt:i4>1179701</vt:i4>
      </vt:variant>
      <vt:variant>
        <vt:i4>422</vt:i4>
      </vt:variant>
      <vt:variant>
        <vt:i4>0</vt:i4>
      </vt:variant>
      <vt:variant>
        <vt:i4>5</vt:i4>
      </vt:variant>
      <vt:variant>
        <vt:lpwstr/>
      </vt:variant>
      <vt:variant>
        <vt:lpwstr>_Toc167111237</vt:lpwstr>
      </vt:variant>
      <vt:variant>
        <vt:i4>1179701</vt:i4>
      </vt:variant>
      <vt:variant>
        <vt:i4>416</vt:i4>
      </vt:variant>
      <vt:variant>
        <vt:i4>0</vt:i4>
      </vt:variant>
      <vt:variant>
        <vt:i4>5</vt:i4>
      </vt:variant>
      <vt:variant>
        <vt:lpwstr/>
      </vt:variant>
      <vt:variant>
        <vt:lpwstr>_Toc167111236</vt:lpwstr>
      </vt:variant>
      <vt:variant>
        <vt:i4>1179701</vt:i4>
      </vt:variant>
      <vt:variant>
        <vt:i4>410</vt:i4>
      </vt:variant>
      <vt:variant>
        <vt:i4>0</vt:i4>
      </vt:variant>
      <vt:variant>
        <vt:i4>5</vt:i4>
      </vt:variant>
      <vt:variant>
        <vt:lpwstr/>
      </vt:variant>
      <vt:variant>
        <vt:lpwstr>_Toc167111235</vt:lpwstr>
      </vt:variant>
      <vt:variant>
        <vt:i4>1179701</vt:i4>
      </vt:variant>
      <vt:variant>
        <vt:i4>404</vt:i4>
      </vt:variant>
      <vt:variant>
        <vt:i4>0</vt:i4>
      </vt:variant>
      <vt:variant>
        <vt:i4>5</vt:i4>
      </vt:variant>
      <vt:variant>
        <vt:lpwstr/>
      </vt:variant>
      <vt:variant>
        <vt:lpwstr>_Toc167111234</vt:lpwstr>
      </vt:variant>
      <vt:variant>
        <vt:i4>1179701</vt:i4>
      </vt:variant>
      <vt:variant>
        <vt:i4>398</vt:i4>
      </vt:variant>
      <vt:variant>
        <vt:i4>0</vt:i4>
      </vt:variant>
      <vt:variant>
        <vt:i4>5</vt:i4>
      </vt:variant>
      <vt:variant>
        <vt:lpwstr/>
      </vt:variant>
      <vt:variant>
        <vt:lpwstr>_Toc167111233</vt:lpwstr>
      </vt:variant>
      <vt:variant>
        <vt:i4>1179701</vt:i4>
      </vt:variant>
      <vt:variant>
        <vt:i4>392</vt:i4>
      </vt:variant>
      <vt:variant>
        <vt:i4>0</vt:i4>
      </vt:variant>
      <vt:variant>
        <vt:i4>5</vt:i4>
      </vt:variant>
      <vt:variant>
        <vt:lpwstr/>
      </vt:variant>
      <vt:variant>
        <vt:lpwstr>_Toc167111232</vt:lpwstr>
      </vt:variant>
      <vt:variant>
        <vt:i4>1179701</vt:i4>
      </vt:variant>
      <vt:variant>
        <vt:i4>386</vt:i4>
      </vt:variant>
      <vt:variant>
        <vt:i4>0</vt:i4>
      </vt:variant>
      <vt:variant>
        <vt:i4>5</vt:i4>
      </vt:variant>
      <vt:variant>
        <vt:lpwstr/>
      </vt:variant>
      <vt:variant>
        <vt:lpwstr>_Toc167111231</vt:lpwstr>
      </vt:variant>
      <vt:variant>
        <vt:i4>1179701</vt:i4>
      </vt:variant>
      <vt:variant>
        <vt:i4>380</vt:i4>
      </vt:variant>
      <vt:variant>
        <vt:i4>0</vt:i4>
      </vt:variant>
      <vt:variant>
        <vt:i4>5</vt:i4>
      </vt:variant>
      <vt:variant>
        <vt:lpwstr/>
      </vt:variant>
      <vt:variant>
        <vt:lpwstr>_Toc167111230</vt:lpwstr>
      </vt:variant>
      <vt:variant>
        <vt:i4>1245237</vt:i4>
      </vt:variant>
      <vt:variant>
        <vt:i4>374</vt:i4>
      </vt:variant>
      <vt:variant>
        <vt:i4>0</vt:i4>
      </vt:variant>
      <vt:variant>
        <vt:i4>5</vt:i4>
      </vt:variant>
      <vt:variant>
        <vt:lpwstr/>
      </vt:variant>
      <vt:variant>
        <vt:lpwstr>_Toc167111229</vt:lpwstr>
      </vt:variant>
      <vt:variant>
        <vt:i4>1245237</vt:i4>
      </vt:variant>
      <vt:variant>
        <vt:i4>368</vt:i4>
      </vt:variant>
      <vt:variant>
        <vt:i4>0</vt:i4>
      </vt:variant>
      <vt:variant>
        <vt:i4>5</vt:i4>
      </vt:variant>
      <vt:variant>
        <vt:lpwstr/>
      </vt:variant>
      <vt:variant>
        <vt:lpwstr>_Toc167111228</vt:lpwstr>
      </vt:variant>
      <vt:variant>
        <vt:i4>1245237</vt:i4>
      </vt:variant>
      <vt:variant>
        <vt:i4>362</vt:i4>
      </vt:variant>
      <vt:variant>
        <vt:i4>0</vt:i4>
      </vt:variant>
      <vt:variant>
        <vt:i4>5</vt:i4>
      </vt:variant>
      <vt:variant>
        <vt:lpwstr/>
      </vt:variant>
      <vt:variant>
        <vt:lpwstr>_Toc167111227</vt:lpwstr>
      </vt:variant>
      <vt:variant>
        <vt:i4>1245237</vt:i4>
      </vt:variant>
      <vt:variant>
        <vt:i4>356</vt:i4>
      </vt:variant>
      <vt:variant>
        <vt:i4>0</vt:i4>
      </vt:variant>
      <vt:variant>
        <vt:i4>5</vt:i4>
      </vt:variant>
      <vt:variant>
        <vt:lpwstr/>
      </vt:variant>
      <vt:variant>
        <vt:lpwstr>_Toc167111226</vt:lpwstr>
      </vt:variant>
      <vt:variant>
        <vt:i4>1245237</vt:i4>
      </vt:variant>
      <vt:variant>
        <vt:i4>350</vt:i4>
      </vt:variant>
      <vt:variant>
        <vt:i4>0</vt:i4>
      </vt:variant>
      <vt:variant>
        <vt:i4>5</vt:i4>
      </vt:variant>
      <vt:variant>
        <vt:lpwstr/>
      </vt:variant>
      <vt:variant>
        <vt:lpwstr>_Toc167111225</vt:lpwstr>
      </vt:variant>
      <vt:variant>
        <vt:i4>1245237</vt:i4>
      </vt:variant>
      <vt:variant>
        <vt:i4>344</vt:i4>
      </vt:variant>
      <vt:variant>
        <vt:i4>0</vt:i4>
      </vt:variant>
      <vt:variant>
        <vt:i4>5</vt:i4>
      </vt:variant>
      <vt:variant>
        <vt:lpwstr/>
      </vt:variant>
      <vt:variant>
        <vt:lpwstr>_Toc167111224</vt:lpwstr>
      </vt:variant>
      <vt:variant>
        <vt:i4>1245237</vt:i4>
      </vt:variant>
      <vt:variant>
        <vt:i4>338</vt:i4>
      </vt:variant>
      <vt:variant>
        <vt:i4>0</vt:i4>
      </vt:variant>
      <vt:variant>
        <vt:i4>5</vt:i4>
      </vt:variant>
      <vt:variant>
        <vt:lpwstr/>
      </vt:variant>
      <vt:variant>
        <vt:lpwstr>_Toc167111223</vt:lpwstr>
      </vt:variant>
      <vt:variant>
        <vt:i4>1245237</vt:i4>
      </vt:variant>
      <vt:variant>
        <vt:i4>332</vt:i4>
      </vt:variant>
      <vt:variant>
        <vt:i4>0</vt:i4>
      </vt:variant>
      <vt:variant>
        <vt:i4>5</vt:i4>
      </vt:variant>
      <vt:variant>
        <vt:lpwstr/>
      </vt:variant>
      <vt:variant>
        <vt:lpwstr>_Toc167111222</vt:lpwstr>
      </vt:variant>
      <vt:variant>
        <vt:i4>1245237</vt:i4>
      </vt:variant>
      <vt:variant>
        <vt:i4>326</vt:i4>
      </vt:variant>
      <vt:variant>
        <vt:i4>0</vt:i4>
      </vt:variant>
      <vt:variant>
        <vt:i4>5</vt:i4>
      </vt:variant>
      <vt:variant>
        <vt:lpwstr/>
      </vt:variant>
      <vt:variant>
        <vt:lpwstr>_Toc167111221</vt:lpwstr>
      </vt:variant>
      <vt:variant>
        <vt:i4>1245237</vt:i4>
      </vt:variant>
      <vt:variant>
        <vt:i4>320</vt:i4>
      </vt:variant>
      <vt:variant>
        <vt:i4>0</vt:i4>
      </vt:variant>
      <vt:variant>
        <vt:i4>5</vt:i4>
      </vt:variant>
      <vt:variant>
        <vt:lpwstr/>
      </vt:variant>
      <vt:variant>
        <vt:lpwstr>_Toc167111220</vt:lpwstr>
      </vt:variant>
      <vt:variant>
        <vt:i4>1048629</vt:i4>
      </vt:variant>
      <vt:variant>
        <vt:i4>314</vt:i4>
      </vt:variant>
      <vt:variant>
        <vt:i4>0</vt:i4>
      </vt:variant>
      <vt:variant>
        <vt:i4>5</vt:i4>
      </vt:variant>
      <vt:variant>
        <vt:lpwstr/>
      </vt:variant>
      <vt:variant>
        <vt:lpwstr>_Toc167111219</vt:lpwstr>
      </vt:variant>
      <vt:variant>
        <vt:i4>1048629</vt:i4>
      </vt:variant>
      <vt:variant>
        <vt:i4>308</vt:i4>
      </vt:variant>
      <vt:variant>
        <vt:i4>0</vt:i4>
      </vt:variant>
      <vt:variant>
        <vt:i4>5</vt:i4>
      </vt:variant>
      <vt:variant>
        <vt:lpwstr/>
      </vt:variant>
      <vt:variant>
        <vt:lpwstr>_Toc167111216</vt:lpwstr>
      </vt:variant>
      <vt:variant>
        <vt:i4>1048629</vt:i4>
      </vt:variant>
      <vt:variant>
        <vt:i4>302</vt:i4>
      </vt:variant>
      <vt:variant>
        <vt:i4>0</vt:i4>
      </vt:variant>
      <vt:variant>
        <vt:i4>5</vt:i4>
      </vt:variant>
      <vt:variant>
        <vt:lpwstr/>
      </vt:variant>
      <vt:variant>
        <vt:lpwstr>_Toc167111215</vt:lpwstr>
      </vt:variant>
      <vt:variant>
        <vt:i4>1048629</vt:i4>
      </vt:variant>
      <vt:variant>
        <vt:i4>296</vt:i4>
      </vt:variant>
      <vt:variant>
        <vt:i4>0</vt:i4>
      </vt:variant>
      <vt:variant>
        <vt:i4>5</vt:i4>
      </vt:variant>
      <vt:variant>
        <vt:lpwstr/>
      </vt:variant>
      <vt:variant>
        <vt:lpwstr>_Toc167111214</vt:lpwstr>
      </vt:variant>
      <vt:variant>
        <vt:i4>1048629</vt:i4>
      </vt:variant>
      <vt:variant>
        <vt:i4>290</vt:i4>
      </vt:variant>
      <vt:variant>
        <vt:i4>0</vt:i4>
      </vt:variant>
      <vt:variant>
        <vt:i4>5</vt:i4>
      </vt:variant>
      <vt:variant>
        <vt:lpwstr/>
      </vt:variant>
      <vt:variant>
        <vt:lpwstr>_Toc167111213</vt:lpwstr>
      </vt:variant>
      <vt:variant>
        <vt:i4>1048629</vt:i4>
      </vt:variant>
      <vt:variant>
        <vt:i4>284</vt:i4>
      </vt:variant>
      <vt:variant>
        <vt:i4>0</vt:i4>
      </vt:variant>
      <vt:variant>
        <vt:i4>5</vt:i4>
      </vt:variant>
      <vt:variant>
        <vt:lpwstr/>
      </vt:variant>
      <vt:variant>
        <vt:lpwstr>_Toc167111212</vt:lpwstr>
      </vt:variant>
      <vt:variant>
        <vt:i4>1048629</vt:i4>
      </vt:variant>
      <vt:variant>
        <vt:i4>278</vt:i4>
      </vt:variant>
      <vt:variant>
        <vt:i4>0</vt:i4>
      </vt:variant>
      <vt:variant>
        <vt:i4>5</vt:i4>
      </vt:variant>
      <vt:variant>
        <vt:lpwstr/>
      </vt:variant>
      <vt:variant>
        <vt:lpwstr>_Toc167111211</vt:lpwstr>
      </vt:variant>
      <vt:variant>
        <vt:i4>1048629</vt:i4>
      </vt:variant>
      <vt:variant>
        <vt:i4>272</vt:i4>
      </vt:variant>
      <vt:variant>
        <vt:i4>0</vt:i4>
      </vt:variant>
      <vt:variant>
        <vt:i4>5</vt:i4>
      </vt:variant>
      <vt:variant>
        <vt:lpwstr/>
      </vt:variant>
      <vt:variant>
        <vt:lpwstr>_Toc167111210</vt:lpwstr>
      </vt:variant>
      <vt:variant>
        <vt:i4>1114165</vt:i4>
      </vt:variant>
      <vt:variant>
        <vt:i4>266</vt:i4>
      </vt:variant>
      <vt:variant>
        <vt:i4>0</vt:i4>
      </vt:variant>
      <vt:variant>
        <vt:i4>5</vt:i4>
      </vt:variant>
      <vt:variant>
        <vt:lpwstr/>
      </vt:variant>
      <vt:variant>
        <vt:lpwstr>_Toc167111209</vt:lpwstr>
      </vt:variant>
      <vt:variant>
        <vt:i4>1114165</vt:i4>
      </vt:variant>
      <vt:variant>
        <vt:i4>260</vt:i4>
      </vt:variant>
      <vt:variant>
        <vt:i4>0</vt:i4>
      </vt:variant>
      <vt:variant>
        <vt:i4>5</vt:i4>
      </vt:variant>
      <vt:variant>
        <vt:lpwstr/>
      </vt:variant>
      <vt:variant>
        <vt:lpwstr>_Toc167111208</vt:lpwstr>
      </vt:variant>
      <vt:variant>
        <vt:i4>1114165</vt:i4>
      </vt:variant>
      <vt:variant>
        <vt:i4>254</vt:i4>
      </vt:variant>
      <vt:variant>
        <vt:i4>0</vt:i4>
      </vt:variant>
      <vt:variant>
        <vt:i4>5</vt:i4>
      </vt:variant>
      <vt:variant>
        <vt:lpwstr/>
      </vt:variant>
      <vt:variant>
        <vt:lpwstr>_Toc167111207</vt:lpwstr>
      </vt:variant>
      <vt:variant>
        <vt:i4>1114165</vt:i4>
      </vt:variant>
      <vt:variant>
        <vt:i4>248</vt:i4>
      </vt:variant>
      <vt:variant>
        <vt:i4>0</vt:i4>
      </vt:variant>
      <vt:variant>
        <vt:i4>5</vt:i4>
      </vt:variant>
      <vt:variant>
        <vt:lpwstr/>
      </vt:variant>
      <vt:variant>
        <vt:lpwstr>_Toc167111206</vt:lpwstr>
      </vt:variant>
      <vt:variant>
        <vt:i4>1114165</vt:i4>
      </vt:variant>
      <vt:variant>
        <vt:i4>242</vt:i4>
      </vt:variant>
      <vt:variant>
        <vt:i4>0</vt:i4>
      </vt:variant>
      <vt:variant>
        <vt:i4>5</vt:i4>
      </vt:variant>
      <vt:variant>
        <vt:lpwstr/>
      </vt:variant>
      <vt:variant>
        <vt:lpwstr>_Toc167111205</vt:lpwstr>
      </vt:variant>
      <vt:variant>
        <vt:i4>1114165</vt:i4>
      </vt:variant>
      <vt:variant>
        <vt:i4>236</vt:i4>
      </vt:variant>
      <vt:variant>
        <vt:i4>0</vt:i4>
      </vt:variant>
      <vt:variant>
        <vt:i4>5</vt:i4>
      </vt:variant>
      <vt:variant>
        <vt:lpwstr/>
      </vt:variant>
      <vt:variant>
        <vt:lpwstr>_Toc167111204</vt:lpwstr>
      </vt:variant>
      <vt:variant>
        <vt:i4>1114165</vt:i4>
      </vt:variant>
      <vt:variant>
        <vt:i4>230</vt:i4>
      </vt:variant>
      <vt:variant>
        <vt:i4>0</vt:i4>
      </vt:variant>
      <vt:variant>
        <vt:i4>5</vt:i4>
      </vt:variant>
      <vt:variant>
        <vt:lpwstr/>
      </vt:variant>
      <vt:variant>
        <vt:lpwstr>_Toc167111203</vt:lpwstr>
      </vt:variant>
      <vt:variant>
        <vt:i4>1114165</vt:i4>
      </vt:variant>
      <vt:variant>
        <vt:i4>224</vt:i4>
      </vt:variant>
      <vt:variant>
        <vt:i4>0</vt:i4>
      </vt:variant>
      <vt:variant>
        <vt:i4>5</vt:i4>
      </vt:variant>
      <vt:variant>
        <vt:lpwstr/>
      </vt:variant>
      <vt:variant>
        <vt:lpwstr>_Toc167111202</vt:lpwstr>
      </vt:variant>
      <vt:variant>
        <vt:i4>1114165</vt:i4>
      </vt:variant>
      <vt:variant>
        <vt:i4>218</vt:i4>
      </vt:variant>
      <vt:variant>
        <vt:i4>0</vt:i4>
      </vt:variant>
      <vt:variant>
        <vt:i4>5</vt:i4>
      </vt:variant>
      <vt:variant>
        <vt:lpwstr/>
      </vt:variant>
      <vt:variant>
        <vt:lpwstr>_Toc167111201</vt:lpwstr>
      </vt:variant>
      <vt:variant>
        <vt:i4>1114165</vt:i4>
      </vt:variant>
      <vt:variant>
        <vt:i4>212</vt:i4>
      </vt:variant>
      <vt:variant>
        <vt:i4>0</vt:i4>
      </vt:variant>
      <vt:variant>
        <vt:i4>5</vt:i4>
      </vt:variant>
      <vt:variant>
        <vt:lpwstr/>
      </vt:variant>
      <vt:variant>
        <vt:lpwstr>_Toc167111200</vt:lpwstr>
      </vt:variant>
      <vt:variant>
        <vt:i4>1572918</vt:i4>
      </vt:variant>
      <vt:variant>
        <vt:i4>206</vt:i4>
      </vt:variant>
      <vt:variant>
        <vt:i4>0</vt:i4>
      </vt:variant>
      <vt:variant>
        <vt:i4>5</vt:i4>
      </vt:variant>
      <vt:variant>
        <vt:lpwstr/>
      </vt:variant>
      <vt:variant>
        <vt:lpwstr>_Toc167111199</vt:lpwstr>
      </vt:variant>
      <vt:variant>
        <vt:i4>1572918</vt:i4>
      </vt:variant>
      <vt:variant>
        <vt:i4>200</vt:i4>
      </vt:variant>
      <vt:variant>
        <vt:i4>0</vt:i4>
      </vt:variant>
      <vt:variant>
        <vt:i4>5</vt:i4>
      </vt:variant>
      <vt:variant>
        <vt:lpwstr/>
      </vt:variant>
      <vt:variant>
        <vt:lpwstr>_Toc167111198</vt:lpwstr>
      </vt:variant>
      <vt:variant>
        <vt:i4>1572918</vt:i4>
      </vt:variant>
      <vt:variant>
        <vt:i4>194</vt:i4>
      </vt:variant>
      <vt:variant>
        <vt:i4>0</vt:i4>
      </vt:variant>
      <vt:variant>
        <vt:i4>5</vt:i4>
      </vt:variant>
      <vt:variant>
        <vt:lpwstr/>
      </vt:variant>
      <vt:variant>
        <vt:lpwstr>_Toc167111197</vt:lpwstr>
      </vt:variant>
      <vt:variant>
        <vt:i4>1572918</vt:i4>
      </vt:variant>
      <vt:variant>
        <vt:i4>188</vt:i4>
      </vt:variant>
      <vt:variant>
        <vt:i4>0</vt:i4>
      </vt:variant>
      <vt:variant>
        <vt:i4>5</vt:i4>
      </vt:variant>
      <vt:variant>
        <vt:lpwstr/>
      </vt:variant>
      <vt:variant>
        <vt:lpwstr>_Toc167111196</vt:lpwstr>
      </vt:variant>
      <vt:variant>
        <vt:i4>1572918</vt:i4>
      </vt:variant>
      <vt:variant>
        <vt:i4>182</vt:i4>
      </vt:variant>
      <vt:variant>
        <vt:i4>0</vt:i4>
      </vt:variant>
      <vt:variant>
        <vt:i4>5</vt:i4>
      </vt:variant>
      <vt:variant>
        <vt:lpwstr/>
      </vt:variant>
      <vt:variant>
        <vt:lpwstr>_Toc167111195</vt:lpwstr>
      </vt:variant>
      <vt:variant>
        <vt:i4>1572918</vt:i4>
      </vt:variant>
      <vt:variant>
        <vt:i4>176</vt:i4>
      </vt:variant>
      <vt:variant>
        <vt:i4>0</vt:i4>
      </vt:variant>
      <vt:variant>
        <vt:i4>5</vt:i4>
      </vt:variant>
      <vt:variant>
        <vt:lpwstr/>
      </vt:variant>
      <vt:variant>
        <vt:lpwstr>_Toc167111194</vt:lpwstr>
      </vt:variant>
      <vt:variant>
        <vt:i4>1572918</vt:i4>
      </vt:variant>
      <vt:variant>
        <vt:i4>170</vt:i4>
      </vt:variant>
      <vt:variant>
        <vt:i4>0</vt:i4>
      </vt:variant>
      <vt:variant>
        <vt:i4>5</vt:i4>
      </vt:variant>
      <vt:variant>
        <vt:lpwstr/>
      </vt:variant>
      <vt:variant>
        <vt:lpwstr>_Toc167111193</vt:lpwstr>
      </vt:variant>
      <vt:variant>
        <vt:i4>1572918</vt:i4>
      </vt:variant>
      <vt:variant>
        <vt:i4>164</vt:i4>
      </vt:variant>
      <vt:variant>
        <vt:i4>0</vt:i4>
      </vt:variant>
      <vt:variant>
        <vt:i4>5</vt:i4>
      </vt:variant>
      <vt:variant>
        <vt:lpwstr/>
      </vt:variant>
      <vt:variant>
        <vt:lpwstr>_Toc167111192</vt:lpwstr>
      </vt:variant>
      <vt:variant>
        <vt:i4>1572918</vt:i4>
      </vt:variant>
      <vt:variant>
        <vt:i4>158</vt:i4>
      </vt:variant>
      <vt:variant>
        <vt:i4>0</vt:i4>
      </vt:variant>
      <vt:variant>
        <vt:i4>5</vt:i4>
      </vt:variant>
      <vt:variant>
        <vt:lpwstr/>
      </vt:variant>
      <vt:variant>
        <vt:lpwstr>_Toc167111191</vt:lpwstr>
      </vt:variant>
      <vt:variant>
        <vt:i4>1572918</vt:i4>
      </vt:variant>
      <vt:variant>
        <vt:i4>152</vt:i4>
      </vt:variant>
      <vt:variant>
        <vt:i4>0</vt:i4>
      </vt:variant>
      <vt:variant>
        <vt:i4>5</vt:i4>
      </vt:variant>
      <vt:variant>
        <vt:lpwstr/>
      </vt:variant>
      <vt:variant>
        <vt:lpwstr>_Toc167111190</vt:lpwstr>
      </vt:variant>
      <vt:variant>
        <vt:i4>1638454</vt:i4>
      </vt:variant>
      <vt:variant>
        <vt:i4>146</vt:i4>
      </vt:variant>
      <vt:variant>
        <vt:i4>0</vt:i4>
      </vt:variant>
      <vt:variant>
        <vt:i4>5</vt:i4>
      </vt:variant>
      <vt:variant>
        <vt:lpwstr/>
      </vt:variant>
      <vt:variant>
        <vt:lpwstr>_Toc167111189</vt:lpwstr>
      </vt:variant>
      <vt:variant>
        <vt:i4>1638454</vt:i4>
      </vt:variant>
      <vt:variant>
        <vt:i4>140</vt:i4>
      </vt:variant>
      <vt:variant>
        <vt:i4>0</vt:i4>
      </vt:variant>
      <vt:variant>
        <vt:i4>5</vt:i4>
      </vt:variant>
      <vt:variant>
        <vt:lpwstr/>
      </vt:variant>
      <vt:variant>
        <vt:lpwstr>_Toc167111188</vt:lpwstr>
      </vt:variant>
      <vt:variant>
        <vt:i4>1638454</vt:i4>
      </vt:variant>
      <vt:variant>
        <vt:i4>134</vt:i4>
      </vt:variant>
      <vt:variant>
        <vt:i4>0</vt:i4>
      </vt:variant>
      <vt:variant>
        <vt:i4>5</vt:i4>
      </vt:variant>
      <vt:variant>
        <vt:lpwstr/>
      </vt:variant>
      <vt:variant>
        <vt:lpwstr>_Toc167111187</vt:lpwstr>
      </vt:variant>
      <vt:variant>
        <vt:i4>1638454</vt:i4>
      </vt:variant>
      <vt:variant>
        <vt:i4>128</vt:i4>
      </vt:variant>
      <vt:variant>
        <vt:i4>0</vt:i4>
      </vt:variant>
      <vt:variant>
        <vt:i4>5</vt:i4>
      </vt:variant>
      <vt:variant>
        <vt:lpwstr/>
      </vt:variant>
      <vt:variant>
        <vt:lpwstr>_Toc167111186</vt:lpwstr>
      </vt:variant>
      <vt:variant>
        <vt:i4>1638454</vt:i4>
      </vt:variant>
      <vt:variant>
        <vt:i4>122</vt:i4>
      </vt:variant>
      <vt:variant>
        <vt:i4>0</vt:i4>
      </vt:variant>
      <vt:variant>
        <vt:i4>5</vt:i4>
      </vt:variant>
      <vt:variant>
        <vt:lpwstr/>
      </vt:variant>
      <vt:variant>
        <vt:lpwstr>_Toc167111185</vt:lpwstr>
      </vt:variant>
      <vt:variant>
        <vt:i4>1638454</vt:i4>
      </vt:variant>
      <vt:variant>
        <vt:i4>116</vt:i4>
      </vt:variant>
      <vt:variant>
        <vt:i4>0</vt:i4>
      </vt:variant>
      <vt:variant>
        <vt:i4>5</vt:i4>
      </vt:variant>
      <vt:variant>
        <vt:lpwstr/>
      </vt:variant>
      <vt:variant>
        <vt:lpwstr>_Toc167111184</vt:lpwstr>
      </vt:variant>
      <vt:variant>
        <vt:i4>1638454</vt:i4>
      </vt:variant>
      <vt:variant>
        <vt:i4>110</vt:i4>
      </vt:variant>
      <vt:variant>
        <vt:i4>0</vt:i4>
      </vt:variant>
      <vt:variant>
        <vt:i4>5</vt:i4>
      </vt:variant>
      <vt:variant>
        <vt:lpwstr/>
      </vt:variant>
      <vt:variant>
        <vt:lpwstr>_Toc167111183</vt:lpwstr>
      </vt:variant>
      <vt:variant>
        <vt:i4>1638454</vt:i4>
      </vt:variant>
      <vt:variant>
        <vt:i4>104</vt:i4>
      </vt:variant>
      <vt:variant>
        <vt:i4>0</vt:i4>
      </vt:variant>
      <vt:variant>
        <vt:i4>5</vt:i4>
      </vt:variant>
      <vt:variant>
        <vt:lpwstr/>
      </vt:variant>
      <vt:variant>
        <vt:lpwstr>_Toc167111182</vt:lpwstr>
      </vt:variant>
      <vt:variant>
        <vt:i4>1638454</vt:i4>
      </vt:variant>
      <vt:variant>
        <vt:i4>98</vt:i4>
      </vt:variant>
      <vt:variant>
        <vt:i4>0</vt:i4>
      </vt:variant>
      <vt:variant>
        <vt:i4>5</vt:i4>
      </vt:variant>
      <vt:variant>
        <vt:lpwstr/>
      </vt:variant>
      <vt:variant>
        <vt:lpwstr>_Toc167111181</vt:lpwstr>
      </vt:variant>
      <vt:variant>
        <vt:i4>1638454</vt:i4>
      </vt:variant>
      <vt:variant>
        <vt:i4>92</vt:i4>
      </vt:variant>
      <vt:variant>
        <vt:i4>0</vt:i4>
      </vt:variant>
      <vt:variant>
        <vt:i4>5</vt:i4>
      </vt:variant>
      <vt:variant>
        <vt:lpwstr/>
      </vt:variant>
      <vt:variant>
        <vt:lpwstr>_Toc167111180</vt:lpwstr>
      </vt:variant>
      <vt:variant>
        <vt:i4>1441846</vt:i4>
      </vt:variant>
      <vt:variant>
        <vt:i4>86</vt:i4>
      </vt:variant>
      <vt:variant>
        <vt:i4>0</vt:i4>
      </vt:variant>
      <vt:variant>
        <vt:i4>5</vt:i4>
      </vt:variant>
      <vt:variant>
        <vt:lpwstr/>
      </vt:variant>
      <vt:variant>
        <vt:lpwstr>_Toc167111179</vt:lpwstr>
      </vt:variant>
      <vt:variant>
        <vt:i4>1441846</vt:i4>
      </vt:variant>
      <vt:variant>
        <vt:i4>80</vt:i4>
      </vt:variant>
      <vt:variant>
        <vt:i4>0</vt:i4>
      </vt:variant>
      <vt:variant>
        <vt:i4>5</vt:i4>
      </vt:variant>
      <vt:variant>
        <vt:lpwstr/>
      </vt:variant>
      <vt:variant>
        <vt:lpwstr>_Toc167111178</vt:lpwstr>
      </vt:variant>
      <vt:variant>
        <vt:i4>1441846</vt:i4>
      </vt:variant>
      <vt:variant>
        <vt:i4>74</vt:i4>
      </vt:variant>
      <vt:variant>
        <vt:i4>0</vt:i4>
      </vt:variant>
      <vt:variant>
        <vt:i4>5</vt:i4>
      </vt:variant>
      <vt:variant>
        <vt:lpwstr/>
      </vt:variant>
      <vt:variant>
        <vt:lpwstr>_Toc167111177</vt:lpwstr>
      </vt:variant>
      <vt:variant>
        <vt:i4>1441846</vt:i4>
      </vt:variant>
      <vt:variant>
        <vt:i4>68</vt:i4>
      </vt:variant>
      <vt:variant>
        <vt:i4>0</vt:i4>
      </vt:variant>
      <vt:variant>
        <vt:i4>5</vt:i4>
      </vt:variant>
      <vt:variant>
        <vt:lpwstr/>
      </vt:variant>
      <vt:variant>
        <vt:lpwstr>_Toc167111176</vt:lpwstr>
      </vt:variant>
      <vt:variant>
        <vt:i4>1441846</vt:i4>
      </vt:variant>
      <vt:variant>
        <vt:i4>62</vt:i4>
      </vt:variant>
      <vt:variant>
        <vt:i4>0</vt:i4>
      </vt:variant>
      <vt:variant>
        <vt:i4>5</vt:i4>
      </vt:variant>
      <vt:variant>
        <vt:lpwstr/>
      </vt:variant>
      <vt:variant>
        <vt:lpwstr>_Toc167111175</vt:lpwstr>
      </vt:variant>
      <vt:variant>
        <vt:i4>1441846</vt:i4>
      </vt:variant>
      <vt:variant>
        <vt:i4>56</vt:i4>
      </vt:variant>
      <vt:variant>
        <vt:i4>0</vt:i4>
      </vt:variant>
      <vt:variant>
        <vt:i4>5</vt:i4>
      </vt:variant>
      <vt:variant>
        <vt:lpwstr/>
      </vt:variant>
      <vt:variant>
        <vt:lpwstr>_Toc167111174</vt:lpwstr>
      </vt:variant>
      <vt:variant>
        <vt:i4>1441846</vt:i4>
      </vt:variant>
      <vt:variant>
        <vt:i4>50</vt:i4>
      </vt:variant>
      <vt:variant>
        <vt:i4>0</vt:i4>
      </vt:variant>
      <vt:variant>
        <vt:i4>5</vt:i4>
      </vt:variant>
      <vt:variant>
        <vt:lpwstr/>
      </vt:variant>
      <vt:variant>
        <vt:lpwstr>_Toc167111173</vt:lpwstr>
      </vt:variant>
      <vt:variant>
        <vt:i4>1441846</vt:i4>
      </vt:variant>
      <vt:variant>
        <vt:i4>44</vt:i4>
      </vt:variant>
      <vt:variant>
        <vt:i4>0</vt:i4>
      </vt:variant>
      <vt:variant>
        <vt:i4>5</vt:i4>
      </vt:variant>
      <vt:variant>
        <vt:lpwstr/>
      </vt:variant>
      <vt:variant>
        <vt:lpwstr>_Toc167111172</vt:lpwstr>
      </vt:variant>
      <vt:variant>
        <vt:i4>1441846</vt:i4>
      </vt:variant>
      <vt:variant>
        <vt:i4>38</vt:i4>
      </vt:variant>
      <vt:variant>
        <vt:i4>0</vt:i4>
      </vt:variant>
      <vt:variant>
        <vt:i4>5</vt:i4>
      </vt:variant>
      <vt:variant>
        <vt:lpwstr/>
      </vt:variant>
      <vt:variant>
        <vt:lpwstr>_Toc167111171</vt:lpwstr>
      </vt:variant>
      <vt:variant>
        <vt:i4>1441846</vt:i4>
      </vt:variant>
      <vt:variant>
        <vt:i4>32</vt:i4>
      </vt:variant>
      <vt:variant>
        <vt:i4>0</vt:i4>
      </vt:variant>
      <vt:variant>
        <vt:i4>5</vt:i4>
      </vt:variant>
      <vt:variant>
        <vt:lpwstr/>
      </vt:variant>
      <vt:variant>
        <vt:lpwstr>_Toc167111170</vt:lpwstr>
      </vt:variant>
      <vt:variant>
        <vt:i4>1507382</vt:i4>
      </vt:variant>
      <vt:variant>
        <vt:i4>26</vt:i4>
      </vt:variant>
      <vt:variant>
        <vt:i4>0</vt:i4>
      </vt:variant>
      <vt:variant>
        <vt:i4>5</vt:i4>
      </vt:variant>
      <vt:variant>
        <vt:lpwstr/>
      </vt:variant>
      <vt:variant>
        <vt:lpwstr>_Toc167111169</vt:lpwstr>
      </vt:variant>
      <vt:variant>
        <vt:i4>1507382</vt:i4>
      </vt:variant>
      <vt:variant>
        <vt:i4>20</vt:i4>
      </vt:variant>
      <vt:variant>
        <vt:i4>0</vt:i4>
      </vt:variant>
      <vt:variant>
        <vt:i4>5</vt:i4>
      </vt:variant>
      <vt:variant>
        <vt:lpwstr/>
      </vt:variant>
      <vt:variant>
        <vt:lpwstr>_Toc167111168</vt:lpwstr>
      </vt:variant>
      <vt:variant>
        <vt:i4>1507382</vt:i4>
      </vt:variant>
      <vt:variant>
        <vt:i4>14</vt:i4>
      </vt:variant>
      <vt:variant>
        <vt:i4>0</vt:i4>
      </vt:variant>
      <vt:variant>
        <vt:i4>5</vt:i4>
      </vt:variant>
      <vt:variant>
        <vt:lpwstr/>
      </vt:variant>
      <vt:variant>
        <vt:lpwstr>_Toc167111167</vt:lpwstr>
      </vt:variant>
      <vt:variant>
        <vt:i4>1507382</vt:i4>
      </vt:variant>
      <vt:variant>
        <vt:i4>8</vt:i4>
      </vt:variant>
      <vt:variant>
        <vt:i4>0</vt:i4>
      </vt:variant>
      <vt:variant>
        <vt:i4>5</vt:i4>
      </vt:variant>
      <vt:variant>
        <vt:lpwstr/>
      </vt:variant>
      <vt:variant>
        <vt:lpwstr>_Toc167111166</vt:lpwstr>
      </vt:variant>
      <vt:variant>
        <vt:i4>1507382</vt:i4>
      </vt:variant>
      <vt:variant>
        <vt:i4>2</vt:i4>
      </vt:variant>
      <vt:variant>
        <vt:i4>0</vt:i4>
      </vt:variant>
      <vt:variant>
        <vt:i4>5</vt:i4>
      </vt:variant>
      <vt:variant>
        <vt:lpwstr/>
      </vt:variant>
      <vt:variant>
        <vt:lpwstr>_Toc167111165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Izvedbeni plan za akademsku godinu 2023/2024</dc:title>
  <dc:subject>Stručni prijediplomski studij Sestrinstvo</dc:subject>
  <dc:creator>Veleučilište Ivanić-Grad u Ivanić-Gradu</dc:creator>
  <cp:keywords/>
  <dc:description/>
  <cp:lastModifiedBy>Manuela Kušec</cp:lastModifiedBy>
  <cp:revision>8</cp:revision>
  <cp:lastPrinted>2026-04-14T07:59:00Z</cp:lastPrinted>
  <dcterms:created xsi:type="dcterms:W3CDTF">2026-04-17T16:37:00Z</dcterms:created>
  <dcterms:modified xsi:type="dcterms:W3CDTF">2026-04-17T16:43:00Z</dcterms:modified>
</cp:coreProperties>
</file>